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b/>
          <w:sz w:val="32"/>
          <w:rFonts w:ascii="微软雅黑" w:hAnsi="微软雅黑" w:eastAsia="微软雅黑"/>
        </w:rPr>
        <w:t>数据库安装与升级说明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适用范围</w:t>
      </w:r>
      <w:r>
        <w:rPr>
          <w:b w:val="0"/>
          <w:sz w:val="21"/>
          <w:rFonts w:ascii="宋体" w:hAnsi="宋体" w:eastAsia="宋体"/>
        </w:rPr>
        <w:t>：后端 src/backend、src/backend/db 下的全部脚本。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面向</w:t>
      </w:r>
      <w:r>
        <w:rPr>
          <w:b w:val="0"/>
          <w:sz w:val="21"/>
          <w:rFonts w:ascii="宋体" w:hAnsi="宋体" w:eastAsia="宋体"/>
        </w:rPr>
        <w:t>：所有要在自己电脑上跑这套后端的成员（含队长、一号、三号、四号）。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日期</w:t>
      </w:r>
      <w:r>
        <w:rPr>
          <w:b w:val="0"/>
          <w:sz w:val="21"/>
          <w:rFonts w:ascii="宋体" w:hAnsi="宋体" w:eastAsia="宋体"/>
        </w:rPr>
        <w:t>：2026-10-22，针对队长《对二号第五轮反馈的组长回复》第二节第 4 条：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"归档表是部署依赖，不能只在自己的测试库建好表，而遗漏其他成员电脑的部署步骤。"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零 先记住这三句话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路径一律写绝对路径</w:t>
      </w:r>
      <w:r>
        <w:rPr>
          <w:b w:val="0"/>
          <w:sz w:val="21"/>
          <w:rFonts w:ascii="宋体" w:hAnsi="宋体" w:eastAsia="宋体"/>
        </w:rPr>
        <w:t>。相对路径会按你当前所在目录解析，实测把 ../data/x.db 跑成了 src/data/x.db。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跑之前看一眼脚本打印的第一行</w:t>
      </w:r>
      <w:r>
        <w:rPr>
          <w:b w:val="0"/>
          <w:sz w:val="21"/>
          <w:rFonts w:ascii="宋体" w:hAnsi="宋体" w:eastAsia="宋体"/>
        </w:rPr>
        <w:t>。所有脚本都会打印 [xxx] 实际绝对路径：...，确认是你要的库再继续。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给已经启动的服务设环境变量没有用</w:t>
      </w:r>
      <w:r>
        <w:rPr>
          <w:b w:val="0"/>
          <w:sz w:val="21"/>
          <w:rFonts w:ascii="宋体" w:hAnsi="宋体" w:eastAsia="宋体"/>
        </w:rPr>
        <w:t>。环境变量只影响</w:t>
      </w:r>
      <w:r>
        <w:rPr>
          <w:b/>
          <w:sz w:val="21"/>
          <w:rFonts w:ascii="宋体" w:hAnsi="宋体" w:eastAsia="宋体"/>
        </w:rPr>
        <w:t>当前进程</w:t>
      </w:r>
      <w:r>
        <w:rPr>
          <w:b w:val="0"/>
          <w:sz w:val="21"/>
          <w:rFonts w:ascii="宋体" w:hAnsi="宋体" w:eastAsia="宋体"/>
        </w:rPr>
        <w:t>，改它不会让正在跑的后端换库。要换库就得重启服务。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一 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项</w:t>
            </w:r>
          </w:p>
        </w:tc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版本/说明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Python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3.12（项目自带虚拟环境 D:\bigcreat_project\venv）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数据库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SQLite 3，无需安装服务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依赖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fastapi uvicorn pydantic python-docx pypdf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默认库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D:\bigcreat_project\data\learning.db</w:t>
            </w:r>
          </w:p>
        </w:tc>
      </w:tr>
    </w:tbl>
    <w:p>
      <w:pPr>
        <w:spacing w:after="80"/>
      </w:pPr>
      <w:r>
        <w:rPr>
          <w:b w:val="0"/>
          <w:sz w:val="21"/>
          <w:rFonts w:ascii="宋体" w:hAnsi="宋体" w:eastAsia="宋体"/>
        </w:rPr>
        <w:t>虚拟环境里装依赖：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cd D:\bigcreat_project</w:t>
        <w:br/>
        <w:t>venv\Scripts\python.exe -m pip install fastapi uvicorn pydantic python-docx pypdf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二 三种路径，别混用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场景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用哪个脚本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会不会动已有数据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全新机器、还没有库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init_db.py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新建，不影响任何东西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已经有库、要升级结构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对应的 migrate_*.py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只加表/加字段，不动已有行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不确定要不要升级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先跑 --check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完全只读</w:t>
            </w:r>
          </w:p>
        </w:tc>
      </w:tr>
    </w:tbl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2.1 全新安装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cd D:\bigcreat_project</w:t>
        <w:br/>
        <w:t>venv\Scripts\python.exe src\backend\db\init_db.py --db "D:\bigcreat_project\data\learning.db"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实测结果</w:t>
      </w:r>
      <w:r>
        <w:rPr>
          <w:b w:val="0"/>
          <w:sz w:val="21"/>
          <w:rFonts w:ascii="宋体" w:hAnsi="宋体" w:eastAsia="宋体"/>
        </w:rPr>
        <w:t xml:space="preserve">（2026-10-22）：一次建成 </w:t>
      </w:r>
      <w:r>
        <w:rPr>
          <w:b/>
          <w:sz w:val="21"/>
          <w:rFonts w:ascii="宋体" w:hAnsi="宋体" w:eastAsia="宋体"/>
        </w:rPr>
        <w:t>18 张业务表</w:t>
      </w:r>
      <w:r>
        <w:rPr>
          <w:b w:val="0"/>
          <w:sz w:val="21"/>
          <w:rFonts w:ascii="宋体" w:hAnsi="宋体" w:eastAsia="宋体"/>
        </w:rPr>
        <w:t>，integrity_check = ok。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ai_logs / anki_cards / chapter_records / dicts / error_item_tags / error_items /</w:t>
        <w:br/>
        <w:t>error_review_history / knowledge_tags / question_bank / question_bank_conflicts /</w:t>
        <w:br/>
        <w:t>quiz_records / review_schedules / schema_migrations / study_sessions / subjects /</w:t>
        <w:br/>
        <w:t>users / word_records / words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2.2 旧库升级（最常见）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按下面顺序跑，</w:t>
      </w:r>
      <w:r>
        <w:rPr>
          <w:b/>
          <w:sz w:val="21"/>
          <w:rFonts w:ascii="宋体" w:hAnsi="宋体" w:eastAsia="宋体"/>
        </w:rPr>
        <w:t>每个都支持 --check 先看一眼</w:t>
      </w:r>
      <w:r>
        <w:rPr>
          <w:b w:val="0"/>
          <w:sz w:val="21"/>
          <w:rFonts w:ascii="宋体" w:hAnsi="宋体" w:eastAsia="宋体"/>
        </w:rPr>
        <w:t>：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venv\Scripts\python.exe src\backend\db\migrate_review_history.py    --db "&lt;库绝对路径&gt;" --check</w:t>
        <w:br/>
        <w:t>venv\Scripts\python.exe src\backend\db\migrate_review_history.py    --db "&lt;库绝对路径&gt;"</w:t>
        <w:br/>
        <w:br/>
        <w:t>venv\Scripts\python.exe src\backend\db\migrate_question_bank_v2.py  --db "&lt;库绝对路径&gt;" --check</w:t>
        <w:br/>
        <w:t>venv\Scripts\python.exe src\backend\db\migrate_question_bank_v2.py  --db "&lt;库绝对路径&gt;"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实测结果</w:t>
      </w:r>
      <w:r>
        <w:rPr>
          <w:b w:val="0"/>
          <w:sz w:val="21"/>
          <w:rFonts w:ascii="宋体" w:hAnsi="宋体" w:eastAsia="宋体"/>
        </w:rPr>
        <w:t>（2026-10-22，拿迁前的备份当"旧库"跑）：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步骤</w:t>
            </w:r>
          </w:p>
        </w:tc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输出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迁移前 check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 xml:space="preserve">error_review_history 不存在　退出码 </w:t>
            </w:r>
            <w:r>
              <w:rPr>
                <w:b/>
                <w:sz w:val="20"/>
                <w:rFonts w:ascii="宋体" w:hAnsi="宋体" w:eastAsia="宋体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执行迁移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error_review_history 已创建，字段 12 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迁移后 check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 xml:space="preserve">error_review_history 已存在　退出码 </w:t>
            </w:r>
            <w:r>
              <w:rPr>
                <w:b/>
                <w:sz w:val="20"/>
                <w:rFonts w:ascii="宋体" w:hAnsi="宋体" w:eastAsia="宋体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error_items 行数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迁移前后都是 11，</w:t>
            </w:r>
            <w:r>
              <w:rPr>
                <w:b/>
                <w:sz w:val="20"/>
                <w:rFonts w:ascii="宋体" w:hAnsi="宋体" w:eastAsia="宋体"/>
              </w:rPr>
              <w:t>没有被碰到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integrity_check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ok</w:t>
            </w:r>
          </w:p>
        </w:tc>
      </w:tr>
    </w:tbl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2.3 重复执行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连续跑三次同一个迁移脚本：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第 1 次：error_review_history 原已存在，字段 12 个</w:t>
        <w:br/>
        <w:t>第 2 次：error_review_history 原已存在，字段 12 个</w:t>
        <w:br/>
        <w:t>第 3 次：error_review_history 原已存在，字段 12 个</w:t>
        <w:br/>
        <w:t>归档表条数 0，error_items 仍 11 行，integrity ok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结论：可以放心重复跑，跑几次都不会多数据、不会报错。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三 备份与回退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3.1 备份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cd D:\bigcreat_project</w:t>
        <w:br/>
        <w:t>venv\Scripts\python.exe -c "</w:t>
        <w:br/>
        <w:t>import sys; sys.path.insert(0,'src/backend/db')</w:t>
        <w:br/>
        <w:t>import db, db_backup</w:t>
        <w:br/>
        <w:t>db_backup.backup_database('写清楚为什么备份', db.resolve_db_path())</w:t>
        <w:br/>
        <w:t>"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备份会做三层校验（integrity_check → 关键表 → 必要字段），并且</w:t>
      </w:r>
      <w:r>
        <w:rPr>
          <w:b/>
          <w:sz w:val="21"/>
          <w:rFonts w:ascii="宋体" w:hAnsi="宋体" w:eastAsia="宋体"/>
        </w:rPr>
        <w:t>与源库逐表比对行数</w:t>
      </w:r>
      <w:r>
        <w:rPr>
          <w:b w:val="0"/>
          <w:sz w:val="21"/>
          <w:rFonts w:ascii="宋体" w:hAnsi="宋体" w:eastAsia="宋体"/>
        </w:rPr>
        <w:t>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输出 与源库逐表行数比对：一致 才算成功。文件落在 data/backups/，文件名带原因和时间戳。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3.2 回退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把备份文件复制回去覆盖即可：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cp "data/backups/learning_&lt;原因&gt;_&lt;时间戳&gt;.db" data/learning.db</w:t>
      </w:r>
    </w:p>
    <w:p>
      <w:pPr>
        <w:ind w:left="360"/>
      </w:pPr>
      <w:r>
        <w:rPr>
          <w:b w:val="0"/>
          <w:color w:val="777777"/>
          <w:sz w:val="20"/>
          <w:rFonts w:ascii="宋体" w:hAnsi="宋体" w:eastAsia="宋体"/>
        </w:rPr>
        <w:t>⚠️ 覆盖前确认当前库里没有备份之后新产生的重要数据。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四 数据库选择的优先级（很重要）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只有一个地方决定用哪个库：src/backend/db/db.py 的 resolve_db_path()。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优先级固定为：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命令行 --db  &gt;  环境变量 LEARNING_DB_PATH  &gt;  默认 data/learning.db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三种写法等价，推荐第一种（最不容易搞错）：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# ①推荐：命令行</w:t>
        <w:br/>
        <w:t>venv\Scripts\python.exe src\backend\db\migrate_review_history.py --db "D:\xxx\test.db"</w:t>
        <w:br/>
        <w:br/>
        <w:t># ②环境变量（Windows Git Bash）</w:t>
        <w:br/>
        <w:t>LEARNING_DB_PATH="D:\xxx\test.db" venv\Scripts\python.exe src\backend\db\migrate_review_history.py</w:t>
        <w:br/>
        <w:br/>
        <w:t># ③什么都不给 = 正式库，跑之前一定先看打印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4.1 这里曾经有一个危险的 bug（已修，写出来引以为戒）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2026-10-22 实测发现：migrate_review_history.py 之类的老脚本</w:t>
      </w:r>
      <w:r>
        <w:rPr>
          <w:b/>
          <w:sz w:val="21"/>
          <w:rFonts w:ascii="宋体" w:hAnsi="宋体" w:eastAsia="宋体"/>
        </w:rPr>
        <w:t>根本不认 --db</w:t>
      </w:r>
      <w:r>
        <w:rPr>
          <w:b w:val="0"/>
          <w:sz w:val="21"/>
          <w:rFonts w:ascii="宋体" w:hAnsi="宋体" w:eastAsia="宋体"/>
        </w:rPr>
        <w:t>——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DB_PATH 是 import 时就固化的默认值。跑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migrate_review_history.py --db 别的库.db 时参数被无视，脚本照样写到正式库，</w:t>
      </w:r>
      <w:r>
        <w:rPr>
          <w:b/>
          <w:sz w:val="21"/>
          <w:rFonts w:ascii="宋体" w:hAnsi="宋体" w:eastAsia="宋体"/>
        </w:rPr>
        <w:t>而且一句话都不提示</w:t>
      </w:r>
      <w:r>
        <w:rPr>
          <w:b w:val="0"/>
          <w:sz w:val="21"/>
          <w:rFonts w:ascii="宋体" w:hAnsi="宋体" w:eastAsia="宋体"/>
        </w:rPr>
        <w:t>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这是最危险的一类 bug：你以为在做 A，实际在做 B。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现在所有 db/ 下的脚本都在 import 之后调了 db.apply_cli_db()，--db 统一生效。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判断方法</w:t>
      </w:r>
      <w:r>
        <w:rPr>
          <w:b w:val="0"/>
          <w:sz w:val="21"/>
          <w:rFonts w:ascii="宋体" w:hAnsi="宋体" w:eastAsia="宋体"/>
        </w:rPr>
        <w:t>：跑脚本时看它打印的 [xxx] 实际绝对路径 是不是你要的那个。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五 跑完之后怎么验收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5.1 静态检查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venv\Scripts\python.exe -c "</w:t>
        <w:br/>
        <w:t>import sqlite3</w:t>
        <w:br/>
        <w:t>c=sqlite3.connect(r'D:\bigcreat_project\data\learning.db')</w:t>
        <w:br/>
        <w:t>print('表数量:', len(c.execute(\"select name from sqlite_master where type='table' and name not like 'sqlite_%'\").fetchall()))</w:t>
        <w:br/>
        <w:t>print('归档表存在:', bool(c.execute(\"select count(*) from sqlite_master where name='error_review_history'\").fetchone()[0]))</w:t>
        <w:br/>
        <w:t>print('错题行数:', c.execute('select count(*) from error_items').fetchone()[0])</w:t>
        <w:br/>
        <w:t>print('题库行数:', c.execute('select count(*) from question_bank').fetchone()[0])</w:t>
        <w:br/>
        <w:t>print('integrity:', c.execute('pragma integrity_check').fetchone()[0])</w:t>
        <w:br/>
        <w:t>print('外键:', c.execute('pragma foreign_key_check').fetchall())</w:t>
        <w:br/>
        <w:t>"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预期：表 18 张、归档表存在、integrity = ok、外键检查返回空列表。</w:t>
      </w:r>
    </w:p>
    <w:p>
      <w:pPr>
        <w:spacing w:before="120" w:after="120"/>
      </w:pPr>
      <w:r>
        <w:rPr>
          <w:b/>
          <w:sz w:val="24"/>
          <w:rFonts w:ascii="微软雅黑" w:hAnsi="微软雅黑" w:eastAsia="微软雅黑"/>
        </w:rPr>
        <w:t>5.2 服务起来后看 /health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cd D:\bigcreat_project\src\backend</w:t>
        <w:br/>
        <w:t>..\..\venv\Scripts\python.exe -m uvicorn api:app --host 127.0.0.1 --port 8000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然后访问 http://127.0.0.1:8000/health，返回里这两个字段必须对上你要的库：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{</w:t>
        <w:br/>
        <w:t xml:space="preserve">  "database": "D:\\bigcreat_project\\data\\learning.db",</w:t>
        <w:br/>
        <w:t xml:space="preserve">  "database_source": "默认（正式库）"</w:t>
        <w:br/>
        <w:t>}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database_source 三种取值：--db 命令行参数 / 环境变量 LEARNING_DB_PATH / 默认（正式库）。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六 附：归档表到底干什么的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error_review_history 只做</w:t>
      </w:r>
      <w:r>
        <w:rPr>
          <w:b/>
          <w:sz w:val="21"/>
          <w:rFonts w:ascii="宋体" w:hAnsi="宋体" w:eastAsia="宋体"/>
        </w:rPr>
        <w:t>追加归档</w:t>
      </w:r>
      <w:r>
        <w:rPr>
          <w:b w:val="0"/>
          <w:sz w:val="21"/>
          <w:rFonts w:ascii="宋体" w:hAnsi="宋体" w:eastAsia="宋体"/>
        </w:rPr>
        <w:t>，不参与任何统计。统计口径仍然只看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error_items.review_flag。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会在三种时机产生记录，都是为了"旧结论不能凭空消失"：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event</w:t>
            </w:r>
          </w:p>
        </w:tc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什么时候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answer_changed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学生/参考答案被改，旧的已确认分类退回待复核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reanalyzed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force 重跑分析产生了新的候选结论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review_changed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人工复核覆盖了一个已有的已确认结论</w:t>
            </w:r>
          </w:p>
        </w:tc>
      </w:tr>
    </w:tbl>
    <w:p>
      <w:pPr>
        <w:spacing w:after="80"/>
      </w:pPr>
      <w:r>
        <w:rPr>
          <w:b w:val="0"/>
          <w:sz w:val="21"/>
          <w:rFonts w:ascii="宋体" w:hAnsi="宋体" w:eastAsia="宋体"/>
        </w:rPr>
        <w:t>查某题的归档：GET /errors/{id}/history。</w:t>
      </w:r>
    </w:p>
    <w:p>
      <w:pPr>
        <w:ind w:left="360"/>
      </w:pPr>
      <w:r>
        <w:rPr>
          <w:b w:val="0"/>
          <w:color w:val="777777"/>
          <w:sz w:val="20"/>
          <w:rFonts w:ascii="宋体" w:hAnsi="宋体" w:eastAsia="宋体"/>
        </w:rPr>
        <w:t>说明：api.py 里留了一份建表兜底（缺表时接口会自己建），</w:t>
      </w:r>
    </w:p>
    <w:p>
      <w:pPr>
        <w:ind w:left="360"/>
      </w:pPr>
      <w:r>
        <w:rPr>
          <w:b w:val="0"/>
          <w:color w:val="777777"/>
          <w:sz w:val="20"/>
          <w:rFonts w:ascii="宋体" w:hAnsi="宋体" w:eastAsia="宋体"/>
        </w:rPr>
        <w:t xml:space="preserve">实测两份 DDL </w:t>
      </w:r>
      <w:r>
        <w:rPr>
          <w:b/>
          <w:color w:val="777777"/>
          <w:sz w:val="20"/>
          <w:rFonts w:ascii="宋体" w:hAnsi="宋体" w:eastAsia="宋体"/>
        </w:rPr>
        <w:t>字段完全一致</w:t>
      </w:r>
      <w:r>
        <w:rPr>
          <w:b w:val="0"/>
          <w:color w:val="777777"/>
          <w:sz w:val="20"/>
          <w:rFonts w:ascii="宋体" w:hAnsi="宋体" w:eastAsia="宋体"/>
        </w:rPr>
        <w:t>（都是 12 列），所以先跑到谁都不会造成结构分歧。</w:t>
      </w:r>
    </w:p>
    <w:p>
      <w:pPr>
        <w:ind w:left="360"/>
      </w:pPr>
      <w:r>
        <w:rPr>
          <w:b w:val="0"/>
          <w:color w:val="777777"/>
          <w:sz w:val="20"/>
          <w:rFonts w:ascii="宋体" w:hAnsi="宋体" w:eastAsia="宋体"/>
        </w:rPr>
        <w:t>但</w:t>
      </w:r>
      <w:r>
        <w:rPr>
          <w:b/>
          <w:color w:val="777777"/>
          <w:sz w:val="20"/>
          <w:rFonts w:ascii="宋体" w:hAnsi="宋体" w:eastAsia="宋体"/>
        </w:rPr>
        <w:t>不要依赖这个兜底</w:t>
      </w:r>
      <w:r>
        <w:rPr>
          <w:b w:val="0"/>
          <w:color w:val="777777"/>
          <w:sz w:val="20"/>
          <w:rFonts w:ascii="宋体" w:hAnsi="宋体" w:eastAsia="宋体"/>
        </w:rPr>
        <w:t>，正式部署还是按第二节跑迁移。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