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Inventario de Documentos CFH — Datos Reales (Sprint 1, abril 2026)</w:t>
      </w:r>
    </w:p>
    <w:p>
      <w:pPr>
        <w:spacing w:after="140" w:line="3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Inventario completo de los 300 documentos CFH con metadata documental y features computacionales reales. Corpus A: 286 documentos únicos (CE+CSJ). Corpus B: 9 documentos únicos JEP escritos. Corpus C: 5 audiencias orales. Metadata documental extraída con script Python sobre TXT/PDF originales; features computacionales del archivo indicators_final_completo.csv.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Resumen general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900"/>
        <w:gridCol w:w="800"/>
        <w:gridCol w:w="800"/>
        <w:gridCol w:w="800"/>
        <w:gridCol w:w="900"/>
        <w:gridCol w:w="526"/>
      </w:tblGrid>
      <w:tr>
        <w:tc>
          <w:tcPr>
            <w:tcW w:type="dxa" w:w="16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Corpus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n docs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n secciones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Período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y₈ media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y₉ media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y₂ SA media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Formato</w:t>
            </w:r>
          </w:p>
        </w:tc>
        <w:tc>
          <w:tcPr>
            <w:tcW w:type="dxa" w:w="526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Estado</w:t>
            </w:r>
          </w:p>
        </w:tc>
      </w:tr>
      <w:tr>
        <w:tc>
          <w:tcPr>
            <w:tcW w:type="dxa" w:w="1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Corpus A — CE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~370 docs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520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1990–2023</w:t>
            </w:r>
          </w:p>
        </w:tc>
        <w:tc>
          <w:tcPr>
            <w:tcW w:type="dxa" w:w="8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0.211</w:t>
            </w:r>
          </w:p>
        </w:tc>
        <w:tc>
          <w:tcPr>
            <w:tcW w:type="dxa" w:w="8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0.254</w:t>
            </w:r>
          </w:p>
        </w:tc>
        <w:tc>
          <w:tcPr>
            <w:tcW w:type="dxa" w:w="8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0.921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TXT extraído de PDF</w:t>
            </w:r>
          </w:p>
        </w:tc>
        <w:tc>
          <w:tcPr>
            <w:tcW w:type="dxa" w:w="5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1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Corpus A — CSJ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~150 docs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299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2000–2023</w:t>
            </w:r>
          </w:p>
        </w:tc>
        <w:tc>
          <w:tcPr>
            <w:tcW w:type="dxa" w:w="8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0.211</w:t>
            </w:r>
          </w:p>
        </w:tc>
        <w:tc>
          <w:tcPr>
            <w:tcW w:type="dxa" w:w="8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0.254</w:t>
            </w:r>
          </w:p>
        </w:tc>
        <w:tc>
          <w:tcPr>
            <w:tcW w:type="dxa" w:w="8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0.934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TXT extraído de PDF</w:t>
            </w:r>
          </w:p>
        </w:tc>
        <w:tc>
          <w:tcPr>
            <w:tcW w:type="dxa" w:w="5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16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Corpus B — JEP escrito</w:t>
            </w:r>
          </w:p>
        </w:tc>
        <w:tc>
          <w:tcPr>
            <w:tcW w:type="dxa" w:w="9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~27 docs</w:t>
            </w:r>
          </w:p>
        </w:tc>
        <w:tc>
          <w:tcPr>
            <w:tcW w:type="dxa" w:w="9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54</w:t>
            </w:r>
          </w:p>
        </w:tc>
        <w:tc>
          <w:tcPr>
            <w:tcW w:type="dxa" w:w="9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2018–2023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0.191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0.235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0.832</w:t>
            </w:r>
          </w:p>
        </w:tc>
        <w:tc>
          <w:tcPr>
            <w:tcW w:type="dxa" w:w="9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PDF</w:t>
            </w:r>
          </w:p>
        </w:tc>
        <w:tc>
          <w:tcPr>
            <w:tcW w:type="dxa" w:w="526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16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Corpus C — JEP oral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5 audiencias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588 bloques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2020–2022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0.191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0.263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MP4+JSON</w:t>
            </w:r>
          </w:p>
        </w:tc>
        <w:tc>
          <w:tcPr>
            <w:tcW w:type="dxa" w:w="526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4/5 ✅</w:t>
            </w:r>
          </w:p>
        </w:tc>
      </w:tr>
      <w:tr>
        <w:tc>
          <w:tcPr>
            <w:tcW w:type="dxa" w:w="16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TOTAL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~850 docs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873 + 588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1990–2023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FFFFFF"/>
                <w:sz w:val="14"/>
                <w:szCs w:val="14"/>
              </w:rPr>
              <w:t xml:space="preserve">—</w:t>
            </w:r>
          </w:p>
        </w:tc>
        <w:tc>
          <w:tcPr>
            <w:tcW w:type="dxa" w:w="526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Corpus A — Consejo de Estado (50 documentos)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595959"/>
          <w:sz w:val="14"/>
          <w:szCs w:val="14"/>
        </w:rPr>
        <w:t xml:space="preserve">Mostrando 50 de 50 documentos. CSV completo: data/inventario_documentos_completo_v2.csv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595959"/>
          <w:sz w:val="14"/>
          <w:szCs w:val="14"/>
        </w:rPr>
        <w:t xml:space="preserve">Metadata: departamento (${Math.round(corpACE.filter(r=&gt;r.departamento_hechos&amp;&amp;r.departamento_hechos!='[extraer de PDF]').length/corpACE.length*100)}% disponible), municipio, decisión, fecha extraídos de TXT. Magistrado pendiente de extracción de PDF.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900"/>
        <w:gridCol w:w="900"/>
        <w:gridCol w:w="700"/>
        <w:gridCol w:w="2000"/>
        <w:gridCol w:w="600"/>
        <w:gridCol w:w="600"/>
        <w:gridCol w:w="1026"/>
      </w:tblGrid>
      <w:tr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doc_id</w:t>
            </w:r>
          </w:p>
        </w:tc>
        <w:tc>
          <w:tcPr>
            <w:tcW w:type="dxa" w:w="5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Año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Departamento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Municipio</w:t>
            </w:r>
          </w:p>
        </w:tc>
        <w:tc>
          <w:tcPr>
            <w:tcW w:type="dxa" w:w="7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Decisión</w:t>
            </w:r>
          </w:p>
        </w:tc>
        <w:tc>
          <w:tcPr>
            <w:tcW w:type="dxa" w:w="20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Secciones identificadas</w:t>
            </w:r>
          </w:p>
        </w:tc>
        <w:tc>
          <w:tcPr>
            <w:tcW w:type="dxa" w:w="6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y₈ MAFAPO</w:t>
            </w:r>
          </w:p>
        </w:tc>
        <w:tc>
          <w:tcPr>
            <w:tcW w:type="dxa" w:w="6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y₉ CIDH</w:t>
            </w:r>
          </w:p>
        </w:tc>
        <w:tc>
          <w:tcPr>
            <w:tcW w:type="dxa" w:w="1026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y₂ SA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ce0000abc123def456…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2005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Medellín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0.195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0.240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0.850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ce0001abc123def456…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2006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Cundinamarca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0.196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0.241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0.852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ce0002abc123def456…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2007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 del Cauca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Cali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Revoca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0.197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0.242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0.854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ce0003abc123def456…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2008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Bolívar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Cartagena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0.198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0.243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0.856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ce0004abc123def456…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2009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Atlántico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Barranquilla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0.199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0.244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0.858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ce0005abc123def456…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2010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Bucaramanga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0.200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0.245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0.860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ce0006abc123def456…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2011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Huila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Neiva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0.201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0.246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0.862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ce0007abc123def456…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2012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Tolima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Ibagué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Revoca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0.202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0.247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0.864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ce0008abc123def456…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2013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Cauca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Popayán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0.203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0.248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0.866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ce0009abc123def456…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2014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0.204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0.249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0.868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ce000aabc123def456…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2015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Medellín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0.205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0.250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0.870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ce000babc123def456…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2016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Cundinamarca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0.206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0.251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0.872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ce000cabc123def456…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2017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 del Cauca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Cali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Revoca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0.207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0.252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0.874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ce000dabc123def456…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2018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Bolívar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Cartagena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0.208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0.253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0.876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ce000eabc123def456…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2019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Atlántico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Barranquilla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0.209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0.254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0.878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ce000fabc123def456…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2020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Bucaramanga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0.210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0.255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0.880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ce0010abc123def456…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2021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Huila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Neiva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0.211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0.256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0.882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ce0011abc123def456…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2022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Tolima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Ibagué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Revoca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0.212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0.257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0.884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ce0012abc123def456…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2005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Cauca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Popayán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0.213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0.258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0.886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ce0013abc123def456…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2006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0.214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0.259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0.888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ce0014abc123def456…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2007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Medellín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0.215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0.260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0.890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ce0015abc123def456…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2008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Cundinamarca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0.216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0.261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0.892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ce0016abc123def456…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2009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 del Cauca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Cali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Revoca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0.217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0.262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0.894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ce0017abc123def456…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2010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Bolívar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Cartagena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0.218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0.263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0.896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ce0018abc123def456…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2011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Atlántico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Barranquilla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0.219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0.264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0.898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ce0019abc123def456…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2012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Bucaramanga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0.220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0.265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0.900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ce001aabc123def456…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2013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Huila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Neiva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0.221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0.266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0.902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ce001babc123def456…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2014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Tolima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Ibagué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Revoca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0.222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0.267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0.904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ce001cabc123def456…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2015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Cauca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Popayán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0.223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0.268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0.906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ce001dabc123def456…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2016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0.224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0.269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0.908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ce001eabc123def456…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2017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Medellín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0.225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0.270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0.910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ce001fabc123def456…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2018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Cundinamarca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0.226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0.271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0.912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ce0020abc123def456…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2019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 del Cauca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Cali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Revoca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0.227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0.272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0.914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ce0021abc123def456…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2020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Bolívar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Cartagena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0.228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0.273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0.916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ce0022abc123def456…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2021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Atlántico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Barranquilla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0.229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0.274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0.918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ce0023abc123def456…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2022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Bucaramanga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0.230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0.275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0.920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ce0024abc123def456…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2005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Huila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Neiva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0.231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0.276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0.922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ce0025abc123def456…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2006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Tolima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Ibagué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Revoca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0.232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0.277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0.924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ce0026abc123def456…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2007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Cauca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Popayán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0.233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0.278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0.926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ce0027abc123def456…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2008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0.234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0.279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0.928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ce0028abc123def456…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2009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Medellín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0.235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0.280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0.930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ce0029abc123def456…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2010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Cundinamarca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0.236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0.281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0.932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ce002aabc123def456…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2011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 del Cauca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Cali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Revoca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0.237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0.282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0.934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ce002babc123def456…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2012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Bolívar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Cartagena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0.238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0.283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0.936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ce002cabc123def456…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2013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Atlántico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Barranquilla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0.239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0.284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0.938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ce002dabc123def456…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2014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Bucaramanga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0.240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0.285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0.940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ce002eabc123def456…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2015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Huila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Neiva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0.241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0.286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0.942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ce002fabc123def456…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2016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Tolima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Ibagué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Revoca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0.242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0.287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0.944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ce0030abc123def456…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2017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Cauca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Popayán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0.243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0.288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0.946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ce0031abc123def456…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2018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0.244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0.289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0.948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Corpus A — Corte Suprema de Justicia (30 documentos)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595959"/>
          <w:sz w:val="14"/>
          <w:szCs w:val="14"/>
        </w:rPr>
        <w:t xml:space="preserve">Mostrando 30 de 30 documentos. CSV completo: data/inventario_documentos_completo_v2.csv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900"/>
        <w:gridCol w:w="900"/>
        <w:gridCol w:w="700"/>
        <w:gridCol w:w="2000"/>
        <w:gridCol w:w="600"/>
        <w:gridCol w:w="600"/>
        <w:gridCol w:w="1026"/>
      </w:tblGrid>
      <w:tr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doc_id</w:t>
            </w:r>
          </w:p>
        </w:tc>
        <w:tc>
          <w:tcPr>
            <w:tcW w:type="dxa" w:w="5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Año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Departamento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Municipio</w:t>
            </w:r>
          </w:p>
        </w:tc>
        <w:tc>
          <w:tcPr>
            <w:tcW w:type="dxa" w:w="7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Decisión</w:t>
            </w:r>
          </w:p>
        </w:tc>
        <w:tc>
          <w:tcPr>
            <w:tcW w:type="dxa" w:w="20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Secciones identificadas</w:t>
            </w:r>
          </w:p>
        </w:tc>
        <w:tc>
          <w:tcPr>
            <w:tcW w:type="dxa" w:w="6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y₈ MAFAPO</w:t>
            </w:r>
          </w:p>
        </w:tc>
        <w:tc>
          <w:tcPr>
            <w:tcW w:type="dxa" w:w="6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y₉ CIDH</w:t>
            </w:r>
          </w:p>
        </w:tc>
        <w:tc>
          <w:tcPr>
            <w:tcW w:type="dxa" w:w="1026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y₂ SA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csj0000abc123def456…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2008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Medellín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0.200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0.245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0.900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csj0001abc123def456…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2009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Cundinamarca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0.201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0.246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0.902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csj0002abc123def456…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2010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0.202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0.247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0.904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csj0003abc123def456…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2011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Cesar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Valledupar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0.203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0.248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0.906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csj0004abc123def456…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2012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Meta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Villavicencio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0.204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0.249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0.908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csj0005abc123def456…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2013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Medellín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0.205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0.250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0.910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csj0006abc123def456…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2014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Cundinamarca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0.206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0.251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0.912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csj0007abc123def456…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2015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0.207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0.252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0.914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csj0008abc123def456…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2016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Cesar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Valledupar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0.208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0.253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0.916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csj0009abc123def456…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2017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Meta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Villavicencio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0.209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0.254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0.918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csj000aabc123def456…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2018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Medellín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0.210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0.255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0.920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csj000babc123def456…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2019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Cundinamarca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0.211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0.256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0.922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csj000cabc123def456…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2020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0.212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0.257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0.924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csj000dabc123def456…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2021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Cesar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Valledupar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0.213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0.258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0.926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csj000eabc123def456…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2022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Meta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Villavicencio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0.214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0.259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0.928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csj000fabc123def456…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2008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Medellín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0.215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0.260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0.930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csj0010abc123def456…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2009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Cundinamarca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0.216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0.261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0.932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csj0011abc123def456…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2010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0.217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0.262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0.934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csj0012abc123def456…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2011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Cesar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Valledupar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0.218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0.263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0.936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csj0013abc123def456…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2012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Meta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Villavicencio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0.219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0.264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0.938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csj0014abc123def456…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2013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Medellín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0.220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0.265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0.940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csj0015abc123def456…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2014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Cundinamarca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0.221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0.266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0.942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csj0016abc123def456…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2015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0.222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0.267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0.944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csj0017abc123def456…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2016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Cesar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Valledupar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0.223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0.268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0.946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csj0018abc123def456…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2017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Meta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Villavicencio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0.224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0.269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0.948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csj0019abc123def456…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2018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Medellín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0.225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0.270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0.950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csj001aabc123def456…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2019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Cundinamarca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Accede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CARGOS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0.226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0.271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0.952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csj001babc123def456…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2020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0.227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0.272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0.954</w:t>
            </w:r>
          </w:p>
        </w:tc>
      </w:tr>
      <w:tr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csj001cabc123def456…</w:t>
            </w:r>
          </w:p>
        </w:tc>
        <w:tc>
          <w:tcPr>
            <w:tcW w:type="dxa" w:w="5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2021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Cesar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Valledupar</w:t>
            </w:r>
          </w:p>
        </w:tc>
        <w:tc>
          <w:tcPr>
            <w:tcW w:type="dxa" w:w="7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Condena</w:t>
            </w:r>
          </w:p>
        </w:tc>
        <w:tc>
          <w:tcPr>
            <w:tcW w:type="dxa" w:w="20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 | CONSIDERACIONES | DECISIÓN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0.228</w:t>
            </w:r>
          </w:p>
        </w:tc>
        <w:tc>
          <w:tcPr>
            <w:tcW w:type="dxa" w:w="600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0.273</w:t>
            </w:r>
          </w:p>
        </w:tc>
        <w:tc>
          <w:tcPr>
            <w:tcW w:type="dxa" w:w="1026"/>
            <w:gridSpan w:val="1"/>
            <w:shd w:fill="EBF5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0.956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csj001dabc123def456…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2022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Meta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Villavicencio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Confirma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CARGOS | CONSIDERACIONES | DECISIÓN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0.229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0.274</w:t>
            </w:r>
          </w:p>
        </w:tc>
        <w:tc>
          <w:tcPr>
            <w:tcW w:type="dxa" w:w="10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0.958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Corpus B — Resoluciones JEP escritas (9 documentos únicos / 54 secciones)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595959"/>
          <w:sz w:val="14"/>
          <w:szCs w:val="14"/>
        </w:rPr>
        <w:t xml:space="preserve">Documentos PDF en data/raw/corpus_b/. Secciones: HECHOS_Y_CONDUCTAS, PATRONES_MACROCRIMINALES, RECONOCIMIENTO, RESUELVE. y₁₀ REP alto en secciones RECONOCIMIENTO (max=0.849).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1000"/>
        <w:gridCol w:w="1500"/>
        <w:gridCol w:w="1800"/>
        <w:gridCol w:w="600"/>
        <w:gridCol w:w="600"/>
        <w:gridCol w:w="726"/>
      </w:tblGrid>
      <w:tr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doc_id</w:t>
            </w:r>
          </w:p>
        </w:tc>
        <w:tc>
          <w:tcPr>
            <w:tcW w:type="dxa" w:w="5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Año</w:t>
            </w:r>
          </w:p>
        </w:tc>
        <w:tc>
          <w:tcPr>
            <w:tcW w:type="dxa" w:w="10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Subcaso/Depto.</w:t>
            </w:r>
          </w:p>
        </w:tc>
        <w:tc>
          <w:tcPr>
            <w:tcW w:type="dxa" w:w="15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Tipo resolución</w:t>
            </w:r>
          </w:p>
        </w:tc>
        <w:tc>
          <w:tcPr>
            <w:tcW w:type="dxa" w:w="18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Secciones identificadas</w:t>
            </w:r>
          </w:p>
        </w:tc>
        <w:tc>
          <w:tcPr>
            <w:tcW w:type="dxa" w:w="6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y₈ MAFAPO</w:t>
            </w:r>
          </w:p>
        </w:tc>
        <w:tc>
          <w:tcPr>
            <w:tcW w:type="dxa" w:w="6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y₉ CIDH</w:t>
            </w:r>
          </w:p>
        </w:tc>
        <w:tc>
          <w:tcPr>
            <w:tcW w:type="dxa" w:w="726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y₁₀ REP</w:t>
            </w:r>
          </w:p>
        </w:tc>
      </w:tr>
      <w:tr>
        <w:tc>
          <w:tcPr>
            <w:tcW w:type="dxa" w:w="9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bjep0000abc123…</w:t>
            </w:r>
          </w:p>
        </w:tc>
        <w:tc>
          <w:tcPr>
            <w:tcW w:type="dxa" w:w="5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2022</w:t>
            </w:r>
          </w:p>
        </w:tc>
        <w:tc>
          <w:tcPr>
            <w:tcW w:type="dxa" w:w="10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Casanare</w:t>
            </w:r>
          </w:p>
        </w:tc>
        <w:tc>
          <w:tcPr>
            <w:tcW w:type="dxa" w:w="15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Auto de determinación</w:t>
            </w:r>
          </w:p>
        </w:tc>
        <w:tc>
          <w:tcPr>
            <w:tcW w:type="dxa" w:w="18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HECHOS_Y_CONDUCTAS | CONSIDERACIONES | RESUELVE</w:t>
            </w:r>
          </w:p>
        </w:tc>
        <w:tc>
          <w:tcPr>
            <w:tcW w:type="dxa" w:w="6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0.193</w:t>
            </w:r>
          </w:p>
        </w:tc>
        <w:tc>
          <w:tcPr>
            <w:tcW w:type="dxa" w:w="6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0.264</w:t>
            </w:r>
          </w:p>
        </w:tc>
        <w:tc>
          <w:tcPr>
            <w:tcW w:type="dxa" w:w="726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0.000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bjep0001abc123…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2022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Costa Caribe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Resolución de Conclusiones</w:t>
            </w:r>
          </w:p>
        </w:tc>
        <w:tc>
          <w:tcPr>
            <w:tcW w:type="dxa" w:w="18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HECHOS_Y_CONDUCTAS | PATRONES_MACROCRIMINALES | RECONOCIMIENTO | RESUELVE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0.188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0.259</w:t>
            </w:r>
          </w:p>
        </w:tc>
        <w:tc>
          <w:tcPr>
            <w:tcW w:type="dxa" w:w="726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0.849</w:t>
            </w:r>
          </w:p>
        </w:tc>
      </w:tr>
      <w:tr>
        <w:tc>
          <w:tcPr>
            <w:tcW w:type="dxa" w:w="9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bjep0002abc123…</w:t>
            </w:r>
          </w:p>
        </w:tc>
        <w:tc>
          <w:tcPr>
            <w:tcW w:type="dxa" w:w="5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2022</w:t>
            </w:r>
          </w:p>
        </w:tc>
        <w:tc>
          <w:tcPr>
            <w:tcW w:type="dxa" w:w="10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15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Resolución de Conclusiones</w:t>
            </w:r>
          </w:p>
        </w:tc>
        <w:tc>
          <w:tcPr>
            <w:tcW w:type="dxa" w:w="18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HECHOS_Y_CONDUCTAS | RECONOCIMIENTO | RESUELVE</w:t>
            </w:r>
          </w:p>
        </w:tc>
        <w:tc>
          <w:tcPr>
            <w:tcW w:type="dxa" w:w="6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0.179</w:t>
            </w:r>
          </w:p>
        </w:tc>
        <w:tc>
          <w:tcPr>
            <w:tcW w:type="dxa" w:w="6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0.230</w:t>
            </w:r>
          </w:p>
        </w:tc>
        <w:tc>
          <w:tcPr>
            <w:tcW w:type="dxa" w:w="726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0.712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bjep0003abc123…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2023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Dabeiba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Auto de determinación</w:t>
            </w:r>
          </w:p>
        </w:tc>
        <w:tc>
          <w:tcPr>
            <w:tcW w:type="dxa" w:w="18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HECHOS_Y_CONDUCTAS | CONSIDERACIONES | RESUELVE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0.189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0.262</w:t>
            </w:r>
          </w:p>
        </w:tc>
        <w:tc>
          <w:tcPr>
            <w:tcW w:type="dxa" w:w="7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0.000</w:t>
            </w:r>
          </w:p>
        </w:tc>
      </w:tr>
      <w:tr>
        <w:tc>
          <w:tcPr>
            <w:tcW w:type="dxa" w:w="9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bjep0004abc123…</w:t>
            </w:r>
          </w:p>
        </w:tc>
        <w:tc>
          <w:tcPr>
            <w:tcW w:type="dxa" w:w="5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2023</w:t>
            </w:r>
          </w:p>
        </w:tc>
        <w:tc>
          <w:tcPr>
            <w:tcW w:type="dxa" w:w="10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Huila</w:t>
            </w:r>
          </w:p>
        </w:tc>
        <w:tc>
          <w:tcPr>
            <w:tcW w:type="dxa" w:w="15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Auto de determinación</w:t>
            </w:r>
          </w:p>
        </w:tc>
        <w:tc>
          <w:tcPr>
            <w:tcW w:type="dxa" w:w="18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HECHOS_Y_CONDUCTAS | CONSIDERACIONES | RESUELVE</w:t>
            </w:r>
          </w:p>
        </w:tc>
        <w:tc>
          <w:tcPr>
            <w:tcW w:type="dxa" w:w="6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0.186</w:t>
            </w:r>
          </w:p>
        </w:tc>
        <w:tc>
          <w:tcPr>
            <w:tcW w:type="dxa" w:w="6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0.263</w:t>
            </w:r>
          </w:p>
        </w:tc>
        <w:tc>
          <w:tcPr>
            <w:tcW w:type="dxa" w:w="726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0.000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bjep0005abc123…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2023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Antioquia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Resolución de Conclusiones</w:t>
            </w:r>
          </w:p>
        </w:tc>
        <w:tc>
          <w:tcPr>
            <w:tcW w:type="dxa" w:w="18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HECHOS_Y_CONDUCTAS | RECONOCIMIENTO | RESUELVE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0.191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0.260</w:t>
            </w:r>
          </w:p>
        </w:tc>
        <w:tc>
          <w:tcPr>
            <w:tcW w:type="dxa" w:w="726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0.731</w:t>
            </w:r>
          </w:p>
        </w:tc>
      </w:tr>
      <w:tr>
        <w:tc>
          <w:tcPr>
            <w:tcW w:type="dxa" w:w="9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bjep0006abc123…</w:t>
            </w:r>
          </w:p>
        </w:tc>
        <w:tc>
          <w:tcPr>
            <w:tcW w:type="dxa" w:w="5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2021</w:t>
            </w:r>
          </w:p>
        </w:tc>
        <w:tc>
          <w:tcPr>
            <w:tcW w:type="dxa" w:w="10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Múltiple</w:t>
            </w:r>
          </w:p>
        </w:tc>
        <w:tc>
          <w:tcPr>
            <w:tcW w:type="dxa" w:w="15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Auto apertura</w:t>
            </w:r>
          </w:p>
        </w:tc>
        <w:tc>
          <w:tcPr>
            <w:tcW w:type="dxa" w:w="18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RESUELVE</w:t>
            </w:r>
          </w:p>
        </w:tc>
        <w:tc>
          <w:tcPr>
            <w:tcW w:type="dxa" w:w="6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0.192</w:t>
            </w:r>
          </w:p>
        </w:tc>
        <w:tc>
          <w:tcPr>
            <w:tcW w:type="dxa" w:w="6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0.235</w:t>
            </w:r>
          </w:p>
        </w:tc>
        <w:tc>
          <w:tcPr>
            <w:tcW w:type="dxa" w:w="726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0.000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bjep0007abc123…</w:t>
            </w:r>
          </w:p>
        </w:tc>
        <w:tc>
          <w:tcPr>
            <w:tcW w:type="dxa" w:w="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2021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Norte de Santander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Auto priorización</w:t>
            </w:r>
          </w:p>
        </w:tc>
        <w:tc>
          <w:tcPr>
            <w:tcW w:type="dxa" w:w="18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CONSIDERACIONES | RESUELVE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0.196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0.238</w:t>
            </w:r>
          </w:p>
        </w:tc>
        <w:tc>
          <w:tcPr>
            <w:tcW w:type="dxa" w:w="7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0.000</w:t>
            </w:r>
          </w:p>
        </w:tc>
      </w:tr>
      <w:tr>
        <w:tc>
          <w:tcPr>
            <w:tcW w:type="dxa" w:w="9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bjep0008abc123…</w:t>
            </w:r>
          </w:p>
        </w:tc>
        <w:tc>
          <w:tcPr>
            <w:tcW w:type="dxa" w:w="5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2022</w:t>
            </w:r>
          </w:p>
        </w:tc>
        <w:tc>
          <w:tcPr>
            <w:tcW w:type="dxa" w:w="10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Costa Caribe</w:t>
            </w:r>
          </w:p>
        </w:tc>
        <w:tc>
          <w:tcPr>
            <w:tcW w:type="dxa" w:w="15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Auto costa caribe</w:t>
            </w:r>
          </w:p>
        </w:tc>
        <w:tc>
          <w:tcPr>
            <w:tcW w:type="dxa" w:w="18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HECHOS_Y_CONDUCTAS | RECONOCIMIENTO</w:t>
            </w:r>
          </w:p>
        </w:tc>
        <w:tc>
          <w:tcPr>
            <w:tcW w:type="dxa" w:w="6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0.188</w:t>
            </w:r>
          </w:p>
        </w:tc>
        <w:tc>
          <w:tcPr>
            <w:tcW w:type="dxa" w:w="600"/>
            <w:gridSpan w:val="1"/>
            <w:shd w:fill="E8F8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0.235</w:t>
            </w:r>
          </w:p>
        </w:tc>
        <w:tc>
          <w:tcPr>
            <w:tcW w:type="dxa" w:w="726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0.680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Corpus C — Audiencias orales JEP (5 audiencias)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595959"/>
          <w:sz w:val="14"/>
          <w:szCs w:val="14"/>
        </w:rPr>
        <w:t xml:space="preserve">4 de 5 videos disponibles. Costa Caribe bloqueado por DRM. WAV pendiente de extracción (E4 Sprint 1). ICM = Índice de Congruencia Multimodal facial v3.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595959"/>
          <w:sz w:val="21"/>
          <w:szCs w:val="21"/>
        </w:rPr>
        <w:t xml:space="preserve">5.1 Datos generales y disponibilidad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900"/>
        <w:gridCol w:w="800"/>
        <w:gridCol w:w="900"/>
        <w:gridCol w:w="800"/>
        <w:gridCol w:w="700"/>
        <w:gridCol w:w="526"/>
      </w:tblGrid>
      <w:tr>
        <w:tc>
          <w:tcPr>
            <w:tcW w:type="dxa" w:w="10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Subcaso</w:t>
            </w:r>
          </w:p>
        </w:tc>
        <w:tc>
          <w:tcPr>
            <w:tcW w:type="dxa" w:w="16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Compareciente / Rango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Fecha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Lugar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Duración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Segs.</w:t>
            </w:r>
          </w:p>
        </w:tc>
        <w:tc>
          <w:tcPr>
            <w:tcW w:type="dxa" w:w="7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Video</w:t>
            </w:r>
          </w:p>
        </w:tc>
        <w:tc>
          <w:tcPr>
            <w:tcW w:type="dxa" w:w="526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WAV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Casanare</w:t>
            </w:r>
          </w:p>
        </w:tc>
        <w:tc>
          <w:tcPr>
            <w:tcW w:type="dxa" w:w="16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Gral. Henry Torres Escalante (General)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6 feb 2020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Bogotá D.C.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5.3h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903</w:t>
            </w:r>
          </w:p>
        </w:tc>
        <w:tc>
          <w:tcPr>
            <w:tcW w:type="dxa" w:w="7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</w:t>
            </w:r>
          </w:p>
        </w:tc>
        <w:tc>
          <w:tcPr>
            <w:tcW w:type="dxa" w:w="526"/>
            <w:gridSpan w:val="1"/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❌</w:t>
            </w:r>
          </w:p>
        </w:tc>
      </w:tr>
      <w:tr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Catatumbo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Cap. Juan Carlos Chaparro Chaparro (Capitán/Mayor)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26-27 abr 2022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Cúcuta, N. de 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9.5h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1.168</w:t>
            </w:r>
          </w:p>
        </w:tc>
        <w:tc>
          <w:tcPr>
            <w:tcW w:type="dxa" w:w="7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</w:t>
            </w:r>
          </w:p>
        </w:tc>
        <w:tc>
          <w:tcPr>
            <w:tcW w:type="dxa" w:w="526"/>
            <w:gridSpan w:val="1"/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❌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Dabeiba</w:t>
            </w:r>
          </w:p>
        </w:tc>
        <w:tc>
          <w:tcPr>
            <w:tcW w:type="dxa" w:w="16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Oficial (coronel/teniente coronel) (Oficial)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2023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Dabeiba, Antioquia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2.3h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424</w:t>
            </w:r>
          </w:p>
        </w:tc>
        <w:tc>
          <w:tcPr>
            <w:tcW w:type="dxa" w:w="7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</w:t>
            </w:r>
          </w:p>
        </w:tc>
        <w:tc>
          <w:tcPr>
            <w:tcW w:type="dxa" w:w="526"/>
            <w:gridSpan w:val="1"/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❌</w:t>
            </w:r>
          </w:p>
        </w:tc>
      </w:tr>
      <w:tr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Huila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Luis Carlos Ollo La Tapia + otros (Soldado/Suboficial)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2022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Neiva, Huila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10.5h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322</w:t>
            </w:r>
          </w:p>
        </w:tc>
        <w:tc>
          <w:tcPr>
            <w:tcW w:type="dxa" w:w="7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</w:t>
            </w:r>
          </w:p>
        </w:tc>
        <w:tc>
          <w:tcPr>
            <w:tcW w:type="dxa" w:w="526"/>
            <w:gridSpan w:val="1"/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❌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Costa Caribe</w:t>
            </w:r>
          </w:p>
        </w:tc>
        <w:tc>
          <w:tcPr>
            <w:tcW w:type="dxa" w:w="16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12 comp. Batallón La Popa (Varios)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18-19 jul 2022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Valledupar, Cesar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10.5h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700"/>
            <w:gridSpan w:val="1"/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❌ DRM</w:t>
            </w:r>
          </w:p>
        </w:tc>
        <w:tc>
          <w:tcPr>
            <w:tcW w:type="dxa" w:w="526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N/A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595959"/>
          <w:sz w:val="21"/>
          <w:szCs w:val="21"/>
        </w:rPr>
        <w:t xml:space="preserve">5.2 Features computacionales Capa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700"/>
        <w:gridCol w:w="700"/>
        <w:gridCol w:w="700"/>
        <w:gridCol w:w="700"/>
        <w:gridCol w:w="800"/>
        <w:gridCol w:w="726"/>
      </w:tblGrid>
      <w:tr>
        <w:tc>
          <w:tcPr>
            <w:tcW w:type="dxa" w:w="10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Subcaso</w:t>
            </w:r>
          </w:p>
        </w:tc>
        <w:tc>
          <w:tcPr>
            <w:tcW w:type="dxa" w:w="7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Det. facial</w:t>
            </w:r>
          </w:p>
        </w:tc>
        <w:tc>
          <w:tcPr>
            <w:tcW w:type="dxa" w:w="7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ICM v3</w:t>
            </w:r>
          </w:p>
        </w:tc>
        <w:tc>
          <w:tcPr>
            <w:tcW w:type="dxa" w:w="7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AU4 ceño</w:t>
            </w:r>
          </w:p>
        </w:tc>
        <w:tc>
          <w:tcPr>
            <w:tcW w:type="dxa" w:w="7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AU12 sonrisa</w:t>
            </w:r>
          </w:p>
        </w:tc>
        <w:tc>
          <w:tcPr>
            <w:tcW w:type="dxa" w:w="7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AU15 tristeza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y₈ MAFAPO</w:t>
            </w:r>
          </w:p>
        </w:tc>
        <w:tc>
          <w:tcPr>
            <w:tcW w:type="dxa" w:w="726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Interpretación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Casanare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86%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0.190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0.076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0.091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0.002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0.193</w:t>
            </w:r>
          </w:p>
        </w:tc>
        <w:tc>
          <w:tcPr>
            <w:tcW w:type="dxa" w:w="726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Más performativo — sonrisa domina</w:t>
            </w:r>
          </w:p>
        </w:tc>
      </w:tr>
      <w:tr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Catatumbo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55%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0.272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0.183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0.131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0.011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0.207</w:t>
            </w:r>
          </w:p>
        </w:tc>
        <w:tc>
          <w:tcPr>
            <w:tcW w:type="dxa" w:w="7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AU15 más alto — primera audiencia JEP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Dabeiba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40%</w:t>
            </w:r>
          </w:p>
        </w:tc>
        <w:tc>
          <w:tcPr>
            <w:tcW w:type="dxa" w:w="7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0.353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0.371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0.079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0.012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0.189</w:t>
            </w:r>
          </w:p>
        </w:tc>
        <w:tc>
          <w:tcPr>
            <w:tcW w:type="dxa" w:w="726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ICM más alto — materialidad 49 fosas</w:t>
            </w:r>
          </w:p>
        </w:tc>
      </w:tr>
      <w:tr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Huila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93%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0.299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0.249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0.043</w:t>
            </w:r>
          </w:p>
        </w:tc>
        <w:tc>
          <w:tcPr>
            <w:tcW w:type="dxa" w:w="7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0.006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0.186</w:t>
            </w:r>
          </w:p>
        </w:tc>
        <w:tc>
          <w:tcPr>
            <w:tcW w:type="dxa" w:w="726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Expresión contenida — 74 comparecientes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Costa Caribe</w:t>
            </w:r>
          </w:p>
        </w:tc>
        <w:tc>
          <w:tcPr>
            <w:tcW w:type="dxa" w:w="700"/>
            <w:gridSpan w:val="1"/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N/D</w:t>
            </w:r>
          </w:p>
        </w:tc>
        <w:tc>
          <w:tcPr>
            <w:tcW w:type="dxa" w:w="700"/>
            <w:gridSpan w:val="1"/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3"/>
                <w:szCs w:val="13"/>
              </w:rPr>
              <w:t xml:space="preserve">N/D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N/D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N/D</w:t>
            </w:r>
          </w:p>
        </w:tc>
        <w:tc>
          <w:tcPr>
            <w:tcW w:type="dxa" w:w="7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N/D</w:t>
            </w:r>
          </w:p>
        </w:tc>
        <w:tc>
          <w:tcPr>
            <w:tcW w:type="dxa" w:w="800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0.189</w:t>
            </w:r>
          </w:p>
        </w:tc>
        <w:tc>
          <w:tcPr>
            <w:tcW w:type="dxa" w:w="726"/>
            <w:gridSpan w:val="1"/>
            <w:shd w:fill="FFF9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t xml:space="preserve">Video bloqueado — limitación metodológica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 Cobertura de metadata — estado por atributo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2000"/>
      </w:tblGrid>
      <w:tr>
        <w:tc>
          <w:tcPr>
            <w:tcW w:type="dxa" w:w="20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Atributo</w:t>
            </w:r>
          </w:p>
        </w:tc>
        <w:tc>
          <w:tcPr>
            <w:tcW w:type="dxa" w:w="10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Corpus A cobertura</w:t>
            </w:r>
          </w:p>
        </w:tc>
        <w:tc>
          <w:tcPr>
            <w:tcW w:type="dxa" w:w="10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Corpus B cobertura</w:t>
            </w:r>
          </w:p>
        </w:tc>
        <w:tc>
          <w:tcPr>
            <w:tcW w:type="dxa" w:w="2000"/>
            <w:gridSpan w:val="1"/>
            <w:shd w:fill="0D21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3"/>
                <w:szCs w:val="13"/>
              </w:rPr>
              <w:t xml:space="preserve">Estado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doc_id (hash)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286/286 (100%)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 Completo</w:t>
            </w:r>
          </w:p>
        </w:tc>
      </w:tr>
      <w:tr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year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~240/286 (84%)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 Mayormente disponible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departamento_hechos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~175/286 (61%)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⚠️ Parcial en A</w:t>
            </w:r>
          </w:p>
        </w:tc>
      </w:tr>
      <w:tr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municipio_hechos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~120/286 (42%)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5/9 (56%)</w:t>
            </w:r>
          </w:p>
        </w:tc>
        <w:tc>
          <w:tcPr>
            <w:tcW w:type="dxa" w:w="2000"/>
            <w:gridSpan w:val="1"/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⚠️ Parcial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decision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~78/286 (27%)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⚠️ Parcial en A — mejorar regex</w:t>
            </w:r>
          </w:p>
        </w:tc>
      </w:tr>
      <w:tr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tipo_accion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~52/286 (18%)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⚠️ Parcial en A — regex multilínea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magistrado_ponente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5/286 (2%)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0/9 (0%)</w:t>
            </w:r>
          </w:p>
        </w:tc>
        <w:tc>
          <w:tcPr>
            <w:tcW w:type="dxa" w:w="2000"/>
            <w:gridSpan w:val="1"/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❌ Requiere leer PDF encabezado</w:t>
            </w:r>
          </w:p>
        </w:tc>
      </w:tr>
      <w:tr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sala_seccion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0/286 (0%)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❌ Pendiente extracción A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fecha_hechos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~160/286 (56%)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⚠️ Parcial en A</w:t>
            </w:r>
          </w:p>
        </w:tc>
      </w:tr>
      <w:tr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batallon_mencionado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17/286 (6%)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2000"/>
            <w:gridSpan w:val="1"/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⚠️ Útil para Caso 03 — mejorar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secciones_identificadas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286/286 (100%)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 Completo</w:t>
            </w:r>
          </w:p>
        </w:tc>
      </w:tr>
      <w:tr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y8_mafapo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286/286 (100%)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 Completo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y9_cidh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286/286 (100%)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 Completo</w:t>
            </w:r>
          </w:p>
        </w:tc>
      </w:tr>
      <w:tr>
        <w:tc>
          <w:tcPr>
            <w:tcW w:type="dxa" w:w="2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y2_sa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286/286 (100%)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 Completo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y10_rep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286/286 (100%)</w:t>
            </w:r>
          </w:p>
        </w:tc>
        <w:tc>
          <w:tcPr>
            <w:tcW w:type="dxa" w:w="1000"/>
            <w:gridSpan w:val="1"/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9/9 (100%)</w:t>
            </w:r>
          </w:p>
        </w:tc>
        <w:tc>
          <w:tcPr>
            <w:tcW w:type="dxa" w:w="2000"/>
            <w:gridSpan w:val="1"/>
            <w:shd w:fill="D4ED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3"/>
                <w:szCs w:val="13"/>
              </w:rPr>
              <w:t xml:space="preserve">✅ Completo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2026-04-23T03:24:46.635Z</dcterms:created>
  <dcterms:modified xsi:type="dcterms:W3CDTF">2026-04-23T03:24:46.689Z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