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3FB" w:rsidRDefault="007B4BDA" w:rsidP="007B4BDA">
      <w:pPr>
        <w:pStyle w:val="1"/>
        <w:numPr>
          <w:ilvl w:val="0"/>
          <w:numId w:val="13"/>
        </w:numPr>
      </w:pPr>
      <w:r w:rsidRPr="007B4BDA">
        <w:t>Понятие распределенных информационных систем</w:t>
      </w:r>
      <w:r>
        <w:t>.</w:t>
      </w:r>
    </w:p>
    <w:p w:rsidR="007B4BDA" w:rsidRDefault="007B4BDA" w:rsidP="007B4BDA">
      <w:r w:rsidRPr="007B4BDA">
        <w:t xml:space="preserve">Распределенная информационная система (РИС) </w:t>
      </w:r>
      <w:proofErr w:type="gramStart"/>
      <w:r w:rsidRPr="007B4BDA">
        <w:t>- это</w:t>
      </w:r>
      <w:proofErr w:type="gramEnd"/>
      <w:r w:rsidRPr="007B4BDA">
        <w:t xml:space="preserve"> система, в которой компоненты (компьютеры, серверы, устройства хранения данных и др.) соединены сетью и совместно работают для обработки, хранения и передачи информации. Основная идея РИС - обеспечение доступа к данным и ресурсам из разных местоположений и устройств, что делает их более гибкими и удобными для использования.</w:t>
      </w:r>
    </w:p>
    <w:p w:rsidR="007B4BDA" w:rsidRDefault="007B4BDA" w:rsidP="007B4BDA">
      <w:pPr>
        <w:pStyle w:val="1"/>
        <w:numPr>
          <w:ilvl w:val="0"/>
          <w:numId w:val="13"/>
        </w:numPr>
      </w:pPr>
      <w:r w:rsidRPr="007B4BDA">
        <w:t>Основные характеристики распределенных систем.</w:t>
      </w:r>
    </w:p>
    <w:p w:rsidR="007B4BDA" w:rsidRPr="007B4BDA" w:rsidRDefault="007B4BDA" w:rsidP="007B4BDA">
      <w:pPr>
        <w:pStyle w:val="a3"/>
      </w:pPr>
      <w:r w:rsidRPr="007B4BDA">
        <w:t>Основные характеристики распределенных систем:</w:t>
      </w:r>
    </w:p>
    <w:p w:rsidR="007B4BDA" w:rsidRPr="007B4BDA" w:rsidRDefault="007B4BDA" w:rsidP="007B4BDA">
      <w:pPr>
        <w:pStyle w:val="a3"/>
        <w:numPr>
          <w:ilvl w:val="0"/>
          <w:numId w:val="14"/>
        </w:numPr>
      </w:pPr>
      <w:proofErr w:type="spellStart"/>
      <w:r w:rsidRPr="007B4BDA">
        <w:rPr>
          <w:b/>
          <w:bCs/>
        </w:rPr>
        <w:t>Распределенность</w:t>
      </w:r>
      <w:proofErr w:type="spellEnd"/>
      <w:r w:rsidRPr="007B4BDA">
        <w:t>: Распределенные системы состоят из нескольких компонентов, которые могут находиться на разных физических устройствах и в разных местоположениях.</w:t>
      </w:r>
    </w:p>
    <w:p w:rsidR="007B4BDA" w:rsidRPr="007B4BDA" w:rsidRDefault="007B4BDA" w:rsidP="007B4BDA">
      <w:pPr>
        <w:pStyle w:val="a3"/>
        <w:numPr>
          <w:ilvl w:val="0"/>
          <w:numId w:val="14"/>
        </w:numPr>
      </w:pPr>
      <w:r w:rsidRPr="007B4BDA">
        <w:rPr>
          <w:b/>
          <w:bCs/>
        </w:rPr>
        <w:t>Совместное взаимодействие</w:t>
      </w:r>
      <w:r w:rsidRPr="007B4BDA">
        <w:t>: Компоненты распределенной системы совместно работают, обмениваясь данными и ресурсами через сеть.</w:t>
      </w:r>
    </w:p>
    <w:p w:rsidR="007B4BDA" w:rsidRPr="007B4BDA" w:rsidRDefault="007B4BDA" w:rsidP="007B4BDA">
      <w:pPr>
        <w:pStyle w:val="a3"/>
        <w:numPr>
          <w:ilvl w:val="0"/>
          <w:numId w:val="14"/>
        </w:numPr>
      </w:pPr>
      <w:r w:rsidRPr="007B4BDA">
        <w:rPr>
          <w:b/>
          <w:bCs/>
        </w:rPr>
        <w:t>Автономность</w:t>
      </w:r>
      <w:r w:rsidRPr="007B4BDA">
        <w:t>: Каждый компонент распределенной системы может функционировать автономно и принимать решения независимо, но с учетом общих целей системы.</w:t>
      </w:r>
    </w:p>
    <w:p w:rsidR="007B4BDA" w:rsidRPr="007B4BDA" w:rsidRDefault="007B4BDA" w:rsidP="007B4BDA">
      <w:pPr>
        <w:pStyle w:val="a3"/>
        <w:numPr>
          <w:ilvl w:val="0"/>
          <w:numId w:val="14"/>
        </w:numPr>
      </w:pPr>
      <w:r w:rsidRPr="007B4BDA">
        <w:rPr>
          <w:b/>
          <w:bCs/>
        </w:rPr>
        <w:t>Открытость</w:t>
      </w:r>
      <w:r w:rsidRPr="007B4BDA">
        <w:t>: Распределенные системы могут быть расширены и модифицированы с добавлением новых компонентов или функциональности.</w:t>
      </w:r>
    </w:p>
    <w:p w:rsidR="007B4BDA" w:rsidRPr="007B4BDA" w:rsidRDefault="007B4BDA" w:rsidP="007B4BDA">
      <w:pPr>
        <w:pStyle w:val="a3"/>
        <w:numPr>
          <w:ilvl w:val="0"/>
          <w:numId w:val="14"/>
        </w:numPr>
      </w:pPr>
      <w:r w:rsidRPr="007B4BDA">
        <w:rPr>
          <w:b/>
          <w:bCs/>
        </w:rPr>
        <w:t>Прозрачность</w:t>
      </w:r>
      <w:r w:rsidRPr="007B4BDA">
        <w:t>: Распределенные системы стремятся предоставить пользователю и приложениям ощущение единой целостной системы, скрывая детали о ее внутренней организации.</w:t>
      </w:r>
    </w:p>
    <w:p w:rsidR="007B4BDA" w:rsidRPr="007B4BDA" w:rsidRDefault="007B4BDA" w:rsidP="007B4BDA">
      <w:pPr>
        <w:pStyle w:val="a3"/>
        <w:numPr>
          <w:ilvl w:val="0"/>
          <w:numId w:val="14"/>
        </w:numPr>
      </w:pPr>
      <w:r w:rsidRPr="007B4BDA">
        <w:rPr>
          <w:b/>
          <w:bCs/>
        </w:rPr>
        <w:t>Масштабируемость</w:t>
      </w:r>
      <w:r w:rsidRPr="007B4BDA">
        <w:t>: Распределенные системы могут быть масштабированы, чтобы увеличить производительность или пропускную способность при необходимости.</w:t>
      </w:r>
    </w:p>
    <w:p w:rsidR="007B4BDA" w:rsidRPr="007B4BDA" w:rsidRDefault="007B4BDA" w:rsidP="007B4BDA">
      <w:pPr>
        <w:pStyle w:val="a3"/>
        <w:numPr>
          <w:ilvl w:val="0"/>
          <w:numId w:val="14"/>
        </w:numPr>
      </w:pPr>
      <w:r w:rsidRPr="007B4BDA">
        <w:rPr>
          <w:b/>
          <w:bCs/>
        </w:rPr>
        <w:t>Надежность и отказоустойчивость</w:t>
      </w:r>
      <w:r w:rsidRPr="007B4BDA">
        <w:t xml:space="preserve">: Распределенные системы разрабатываются с учетом обеспечения надежности и </w:t>
      </w:r>
      <w:r w:rsidRPr="007B4BDA">
        <w:lastRenderedPageBreak/>
        <w:t>отказоустойчивости, чтобы обеспечить непрерывную работу при возможных сбоях.</w:t>
      </w:r>
    </w:p>
    <w:p w:rsidR="007B4BDA" w:rsidRPr="007B4BDA" w:rsidRDefault="007B4BDA" w:rsidP="007B4BDA">
      <w:pPr>
        <w:pStyle w:val="a3"/>
        <w:numPr>
          <w:ilvl w:val="0"/>
          <w:numId w:val="14"/>
        </w:numPr>
      </w:pPr>
      <w:r w:rsidRPr="007B4BDA">
        <w:rPr>
          <w:b/>
          <w:bCs/>
        </w:rPr>
        <w:t>Безопасность</w:t>
      </w:r>
      <w:r w:rsidRPr="007B4BDA">
        <w:t>: Защита данных и доступа к ресурсам является важной характеристикой распределенных систем, чтобы предотвращать несанкционированный доступ и атаки.</w:t>
      </w:r>
    </w:p>
    <w:p w:rsidR="007B4BDA" w:rsidRPr="007B4BDA" w:rsidRDefault="007B4BDA" w:rsidP="007B4BDA">
      <w:pPr>
        <w:pStyle w:val="a3"/>
        <w:numPr>
          <w:ilvl w:val="0"/>
          <w:numId w:val="14"/>
        </w:numPr>
      </w:pPr>
      <w:r w:rsidRPr="007B4BDA">
        <w:rPr>
          <w:b/>
          <w:bCs/>
        </w:rPr>
        <w:t>Управление и мониторинг</w:t>
      </w:r>
      <w:r w:rsidRPr="007B4BDA">
        <w:t>: Распределенные системы обычно включают в себя средства управления и мониторинга для контроля работы и ресурсов.</w:t>
      </w:r>
    </w:p>
    <w:p w:rsidR="007B4BDA" w:rsidRPr="007B4BDA" w:rsidRDefault="007B4BDA" w:rsidP="007B4BDA">
      <w:pPr>
        <w:pStyle w:val="a3"/>
        <w:numPr>
          <w:ilvl w:val="0"/>
          <w:numId w:val="14"/>
        </w:numPr>
      </w:pPr>
      <w:r w:rsidRPr="007B4BDA">
        <w:rPr>
          <w:b/>
          <w:bCs/>
        </w:rPr>
        <w:t>Эффективность и производительность</w:t>
      </w:r>
      <w:r w:rsidRPr="007B4BDA">
        <w:t>: Важна оптимизация использования ресурсов и обеспечение высокой производительности в условиях распределенной среды.</w:t>
      </w:r>
    </w:p>
    <w:p w:rsidR="007B4BDA" w:rsidRPr="007B4BDA" w:rsidRDefault="007B4BDA" w:rsidP="007B4BDA">
      <w:pPr>
        <w:pStyle w:val="a3"/>
      </w:pPr>
      <w:r w:rsidRPr="007B4BDA">
        <w:t>Эти характеристики делают распределенные системы мощными инструментами для решения разнообразных задач, требующих совместной работы множества компонентов через сеть.</w:t>
      </w:r>
    </w:p>
    <w:p w:rsidR="007B4BDA" w:rsidRDefault="007B4BDA" w:rsidP="007B4BDA">
      <w:pPr>
        <w:pStyle w:val="1"/>
        <w:numPr>
          <w:ilvl w:val="0"/>
          <w:numId w:val="13"/>
        </w:numPr>
      </w:pPr>
      <w:r w:rsidRPr="007B4BDA">
        <w:t>Классификация распределенных систем.</w:t>
      </w:r>
    </w:p>
    <w:p w:rsidR="007B4BDA" w:rsidRPr="007B4BDA" w:rsidRDefault="007B4BDA" w:rsidP="007B4BDA">
      <w:r w:rsidRPr="007B4BDA">
        <w:t>Классификация распределенных систем может быть проведена по различным признакам. Однако основными признаками, по которым можно классифицировать распределенные системы, являются:</w:t>
      </w:r>
    </w:p>
    <w:p w:rsidR="007B4BDA" w:rsidRPr="007B4BDA" w:rsidRDefault="007B4BDA" w:rsidP="007B4BDA">
      <w:pPr>
        <w:numPr>
          <w:ilvl w:val="0"/>
          <w:numId w:val="15"/>
        </w:numPr>
      </w:pPr>
      <w:r w:rsidRPr="007B4BDA">
        <w:rPr>
          <w:b/>
          <w:bCs/>
        </w:rPr>
        <w:t>Архитектура</w:t>
      </w:r>
      <w:r w:rsidRPr="007B4BDA">
        <w:t>:</w:t>
      </w:r>
    </w:p>
    <w:p w:rsidR="007B4BDA" w:rsidRPr="007B4BDA" w:rsidRDefault="007B4BDA" w:rsidP="007B4BDA">
      <w:pPr>
        <w:numPr>
          <w:ilvl w:val="1"/>
          <w:numId w:val="15"/>
        </w:numPr>
      </w:pPr>
      <w:r w:rsidRPr="007B4BDA">
        <w:rPr>
          <w:b/>
          <w:bCs/>
        </w:rPr>
        <w:t>Клиент-серверные системы</w:t>
      </w:r>
      <w:proofErr w:type="gramStart"/>
      <w:r w:rsidRPr="007B4BDA">
        <w:t>: Где</w:t>
      </w:r>
      <w:proofErr w:type="gramEnd"/>
      <w:r w:rsidRPr="007B4BDA">
        <w:t xml:space="preserve"> клиенты запросы к серверам для получения данных или услуг.</w:t>
      </w:r>
    </w:p>
    <w:p w:rsidR="007B4BDA" w:rsidRPr="007B4BDA" w:rsidRDefault="007B4BDA" w:rsidP="007B4BDA">
      <w:pPr>
        <w:numPr>
          <w:ilvl w:val="1"/>
          <w:numId w:val="15"/>
        </w:numPr>
      </w:pPr>
      <w:r w:rsidRPr="007B4BDA">
        <w:rPr>
          <w:b/>
          <w:bCs/>
        </w:rPr>
        <w:t>Пиринговые (</w:t>
      </w:r>
      <w:proofErr w:type="spellStart"/>
      <w:r w:rsidRPr="007B4BDA">
        <w:rPr>
          <w:b/>
          <w:bCs/>
        </w:rPr>
        <w:t>peer-to-peer</w:t>
      </w:r>
      <w:proofErr w:type="spellEnd"/>
      <w:r w:rsidRPr="007B4BDA">
        <w:rPr>
          <w:b/>
          <w:bCs/>
        </w:rPr>
        <w:t>) системы</w:t>
      </w:r>
      <w:proofErr w:type="gramStart"/>
      <w:r w:rsidRPr="007B4BDA">
        <w:t>: Где</w:t>
      </w:r>
      <w:proofErr w:type="gramEnd"/>
      <w:r w:rsidRPr="007B4BDA">
        <w:t xml:space="preserve"> компоненты обладают равными правами и могут взаимодействовать напрямую друг с другом без центрального сервера.</w:t>
      </w:r>
    </w:p>
    <w:p w:rsidR="007B4BDA" w:rsidRPr="007B4BDA" w:rsidRDefault="007B4BDA" w:rsidP="007B4BDA">
      <w:pPr>
        <w:numPr>
          <w:ilvl w:val="0"/>
          <w:numId w:val="15"/>
        </w:numPr>
      </w:pPr>
      <w:r w:rsidRPr="007B4BDA">
        <w:rPr>
          <w:b/>
          <w:bCs/>
        </w:rPr>
        <w:t>Распределение ресурсов</w:t>
      </w:r>
      <w:r w:rsidRPr="007B4BDA">
        <w:t>:</w:t>
      </w:r>
    </w:p>
    <w:p w:rsidR="007B4BDA" w:rsidRPr="007B4BDA" w:rsidRDefault="007B4BDA" w:rsidP="007B4BDA">
      <w:pPr>
        <w:numPr>
          <w:ilvl w:val="1"/>
          <w:numId w:val="15"/>
        </w:numPr>
      </w:pPr>
      <w:proofErr w:type="spellStart"/>
      <w:r w:rsidRPr="007B4BDA">
        <w:rPr>
          <w:b/>
          <w:bCs/>
        </w:rPr>
        <w:lastRenderedPageBreak/>
        <w:t>Ресурсораспределенные</w:t>
      </w:r>
      <w:proofErr w:type="spellEnd"/>
      <w:r w:rsidRPr="007B4BDA">
        <w:rPr>
          <w:b/>
          <w:bCs/>
        </w:rPr>
        <w:t xml:space="preserve"> системы</w:t>
      </w:r>
      <w:r w:rsidRPr="007B4BDA">
        <w:t>: Компоненты могут использовать общие ресурсы, такие как процессоры или хранилища данных.</w:t>
      </w:r>
    </w:p>
    <w:p w:rsidR="007B4BDA" w:rsidRPr="007B4BDA" w:rsidRDefault="007B4BDA" w:rsidP="007B4BDA">
      <w:pPr>
        <w:numPr>
          <w:ilvl w:val="1"/>
          <w:numId w:val="15"/>
        </w:numPr>
      </w:pPr>
      <w:proofErr w:type="spellStart"/>
      <w:r w:rsidRPr="007B4BDA">
        <w:rPr>
          <w:b/>
          <w:bCs/>
        </w:rPr>
        <w:t>Сервисораспределенные</w:t>
      </w:r>
      <w:proofErr w:type="spellEnd"/>
      <w:r w:rsidRPr="007B4BDA">
        <w:rPr>
          <w:b/>
          <w:bCs/>
        </w:rPr>
        <w:t xml:space="preserve"> системы</w:t>
      </w:r>
      <w:r w:rsidRPr="007B4BDA">
        <w:t>: Компоненты предоставляют и потребляют услуги друг от друга.</w:t>
      </w:r>
    </w:p>
    <w:p w:rsidR="007B4BDA" w:rsidRPr="007B4BDA" w:rsidRDefault="007B4BDA" w:rsidP="007B4BDA">
      <w:pPr>
        <w:numPr>
          <w:ilvl w:val="0"/>
          <w:numId w:val="15"/>
        </w:numPr>
      </w:pPr>
      <w:r w:rsidRPr="007B4BDA">
        <w:rPr>
          <w:b/>
          <w:bCs/>
        </w:rPr>
        <w:t>Масштаб</w:t>
      </w:r>
      <w:r w:rsidRPr="007B4BDA">
        <w:t>:</w:t>
      </w:r>
    </w:p>
    <w:p w:rsidR="007B4BDA" w:rsidRPr="007B4BDA" w:rsidRDefault="007B4BDA" w:rsidP="007B4BDA">
      <w:pPr>
        <w:numPr>
          <w:ilvl w:val="1"/>
          <w:numId w:val="15"/>
        </w:numPr>
      </w:pPr>
      <w:r w:rsidRPr="007B4BDA">
        <w:rPr>
          <w:b/>
          <w:bCs/>
        </w:rPr>
        <w:t>Локальные распределенные системы</w:t>
      </w:r>
      <w:proofErr w:type="gramStart"/>
      <w:r w:rsidRPr="007B4BDA">
        <w:t>: Внутри</w:t>
      </w:r>
      <w:proofErr w:type="gramEnd"/>
      <w:r w:rsidRPr="007B4BDA">
        <w:t xml:space="preserve"> ограниченной локальной сети, например, в пределах одного офиса.</w:t>
      </w:r>
    </w:p>
    <w:p w:rsidR="007B4BDA" w:rsidRPr="007B4BDA" w:rsidRDefault="007B4BDA" w:rsidP="007B4BDA">
      <w:pPr>
        <w:numPr>
          <w:ilvl w:val="1"/>
          <w:numId w:val="15"/>
        </w:numPr>
      </w:pPr>
      <w:r w:rsidRPr="007B4BDA">
        <w:rPr>
          <w:b/>
          <w:bCs/>
        </w:rPr>
        <w:t>Глобальные распределенные системы</w:t>
      </w:r>
      <w:r w:rsidRPr="007B4BDA">
        <w:t>: Распределенные через географические границы, как интернет.</w:t>
      </w:r>
    </w:p>
    <w:p w:rsidR="007B4BDA" w:rsidRPr="007B4BDA" w:rsidRDefault="007B4BDA" w:rsidP="007B4BDA">
      <w:pPr>
        <w:numPr>
          <w:ilvl w:val="0"/>
          <w:numId w:val="15"/>
        </w:numPr>
      </w:pPr>
      <w:proofErr w:type="spellStart"/>
      <w:r w:rsidRPr="007B4BDA">
        <w:rPr>
          <w:b/>
          <w:bCs/>
        </w:rPr>
        <w:t>Транспортность</w:t>
      </w:r>
      <w:proofErr w:type="spellEnd"/>
      <w:r w:rsidRPr="007B4BDA">
        <w:t>:</w:t>
      </w:r>
    </w:p>
    <w:p w:rsidR="007B4BDA" w:rsidRPr="007B4BDA" w:rsidRDefault="007B4BDA" w:rsidP="007B4BDA">
      <w:pPr>
        <w:numPr>
          <w:ilvl w:val="1"/>
          <w:numId w:val="15"/>
        </w:numPr>
      </w:pPr>
      <w:r w:rsidRPr="007B4BDA">
        <w:rPr>
          <w:b/>
          <w:bCs/>
        </w:rPr>
        <w:t>Сетевые системы</w:t>
      </w:r>
      <w:r w:rsidRPr="007B4BDA">
        <w:t>: Основанные на сетевом взаимодействии компонентов.</w:t>
      </w:r>
    </w:p>
    <w:p w:rsidR="007B4BDA" w:rsidRPr="007B4BDA" w:rsidRDefault="007B4BDA" w:rsidP="007B4BDA">
      <w:pPr>
        <w:numPr>
          <w:ilvl w:val="1"/>
          <w:numId w:val="15"/>
        </w:numPr>
      </w:pPr>
      <w:r w:rsidRPr="007B4BDA">
        <w:rPr>
          <w:b/>
          <w:bCs/>
        </w:rPr>
        <w:t>Мобильные системы</w:t>
      </w:r>
      <w:proofErr w:type="gramStart"/>
      <w:r w:rsidRPr="007B4BDA">
        <w:t>: Где</w:t>
      </w:r>
      <w:proofErr w:type="gramEnd"/>
      <w:r w:rsidRPr="007B4BDA">
        <w:t xml:space="preserve"> компоненты могут передвигаться и подключаться к сети из разных местоположений.</w:t>
      </w:r>
    </w:p>
    <w:p w:rsidR="007B4BDA" w:rsidRPr="007B4BDA" w:rsidRDefault="007B4BDA" w:rsidP="007B4BDA">
      <w:pPr>
        <w:numPr>
          <w:ilvl w:val="0"/>
          <w:numId w:val="15"/>
        </w:numPr>
      </w:pPr>
      <w:r w:rsidRPr="007B4BDA">
        <w:rPr>
          <w:b/>
          <w:bCs/>
        </w:rPr>
        <w:t>Ориентация на задачи</w:t>
      </w:r>
      <w:r w:rsidRPr="007B4BDA">
        <w:t>:</w:t>
      </w:r>
    </w:p>
    <w:p w:rsidR="007B4BDA" w:rsidRPr="007B4BDA" w:rsidRDefault="007B4BDA" w:rsidP="007B4BDA">
      <w:pPr>
        <w:numPr>
          <w:ilvl w:val="1"/>
          <w:numId w:val="15"/>
        </w:numPr>
      </w:pPr>
      <w:r w:rsidRPr="007B4BDA">
        <w:rPr>
          <w:b/>
          <w:bCs/>
        </w:rPr>
        <w:t>Общего назначения</w:t>
      </w:r>
      <w:r w:rsidRPr="007B4BDA">
        <w:t>: Предназначенные для широкого спектра задач.</w:t>
      </w:r>
    </w:p>
    <w:p w:rsidR="007B4BDA" w:rsidRPr="007B4BDA" w:rsidRDefault="007B4BDA" w:rsidP="007B4BDA">
      <w:pPr>
        <w:numPr>
          <w:ilvl w:val="1"/>
          <w:numId w:val="15"/>
        </w:numPr>
      </w:pPr>
      <w:r w:rsidRPr="007B4BDA">
        <w:rPr>
          <w:b/>
          <w:bCs/>
        </w:rPr>
        <w:t>Специализированные</w:t>
      </w:r>
      <w:r w:rsidRPr="007B4BDA">
        <w:t>: Разработанные для конкретных задач или приложений, например, в медицине или финансах.</w:t>
      </w:r>
    </w:p>
    <w:p w:rsidR="007B4BDA" w:rsidRPr="007B4BDA" w:rsidRDefault="007B4BDA" w:rsidP="007B4BDA">
      <w:pPr>
        <w:numPr>
          <w:ilvl w:val="0"/>
          <w:numId w:val="15"/>
        </w:numPr>
      </w:pPr>
      <w:r w:rsidRPr="007B4BDA">
        <w:rPr>
          <w:b/>
          <w:bCs/>
        </w:rPr>
        <w:t>Согласованность данных</w:t>
      </w:r>
      <w:r w:rsidRPr="007B4BDA">
        <w:t>:</w:t>
      </w:r>
    </w:p>
    <w:p w:rsidR="007B4BDA" w:rsidRPr="007B4BDA" w:rsidRDefault="007B4BDA" w:rsidP="007B4BDA">
      <w:pPr>
        <w:numPr>
          <w:ilvl w:val="1"/>
          <w:numId w:val="15"/>
        </w:numPr>
      </w:pPr>
      <w:r w:rsidRPr="007B4BDA">
        <w:rPr>
          <w:b/>
          <w:bCs/>
        </w:rPr>
        <w:t>Одноранговые системы (</w:t>
      </w:r>
      <w:proofErr w:type="spellStart"/>
      <w:r w:rsidRPr="007B4BDA">
        <w:rPr>
          <w:b/>
          <w:bCs/>
        </w:rPr>
        <w:t>eventual</w:t>
      </w:r>
      <w:proofErr w:type="spellEnd"/>
      <w:r w:rsidRPr="007B4BDA">
        <w:rPr>
          <w:b/>
          <w:bCs/>
        </w:rPr>
        <w:t xml:space="preserve"> </w:t>
      </w:r>
      <w:proofErr w:type="spellStart"/>
      <w:r w:rsidRPr="007B4BDA">
        <w:rPr>
          <w:b/>
          <w:bCs/>
        </w:rPr>
        <w:t>consistency</w:t>
      </w:r>
      <w:proofErr w:type="spellEnd"/>
      <w:r w:rsidRPr="007B4BDA">
        <w:rPr>
          <w:b/>
          <w:bCs/>
        </w:rPr>
        <w:t>)</w:t>
      </w:r>
      <w:proofErr w:type="gramStart"/>
      <w:r w:rsidRPr="007B4BDA">
        <w:t>: Гарантируют</w:t>
      </w:r>
      <w:proofErr w:type="gramEnd"/>
      <w:r w:rsidRPr="007B4BDA">
        <w:t xml:space="preserve"> </w:t>
      </w:r>
      <w:proofErr w:type="spellStart"/>
      <w:r w:rsidRPr="007B4BDA">
        <w:t>консистентность</w:t>
      </w:r>
      <w:proofErr w:type="spellEnd"/>
      <w:r w:rsidRPr="007B4BDA">
        <w:t xml:space="preserve"> данных в долгосрочной перспективе, но могут допускать временные расхождения.</w:t>
      </w:r>
    </w:p>
    <w:p w:rsidR="007B4BDA" w:rsidRPr="007B4BDA" w:rsidRDefault="007B4BDA" w:rsidP="007B4BDA">
      <w:pPr>
        <w:numPr>
          <w:ilvl w:val="1"/>
          <w:numId w:val="15"/>
        </w:numPr>
      </w:pPr>
      <w:r w:rsidRPr="007B4BDA">
        <w:rPr>
          <w:b/>
          <w:bCs/>
        </w:rPr>
        <w:lastRenderedPageBreak/>
        <w:t>Системы с сильной согласованностью (</w:t>
      </w:r>
      <w:proofErr w:type="spellStart"/>
      <w:r w:rsidRPr="007B4BDA">
        <w:rPr>
          <w:b/>
          <w:bCs/>
        </w:rPr>
        <w:t>strong</w:t>
      </w:r>
      <w:proofErr w:type="spellEnd"/>
      <w:r w:rsidRPr="007B4BDA">
        <w:rPr>
          <w:b/>
          <w:bCs/>
        </w:rPr>
        <w:t xml:space="preserve"> </w:t>
      </w:r>
      <w:proofErr w:type="spellStart"/>
      <w:r w:rsidRPr="007B4BDA">
        <w:rPr>
          <w:b/>
          <w:bCs/>
        </w:rPr>
        <w:t>consistency</w:t>
      </w:r>
      <w:proofErr w:type="spellEnd"/>
      <w:r w:rsidRPr="007B4BDA">
        <w:rPr>
          <w:b/>
          <w:bCs/>
        </w:rPr>
        <w:t>)</w:t>
      </w:r>
      <w:proofErr w:type="gramStart"/>
      <w:r w:rsidRPr="007B4BDA">
        <w:t>: Гарантируют</w:t>
      </w:r>
      <w:proofErr w:type="gramEnd"/>
      <w:r w:rsidRPr="007B4BDA">
        <w:t xml:space="preserve"> согласованность данных в режиме реального времени, но могут быть менее масштабируемыми.</w:t>
      </w:r>
    </w:p>
    <w:p w:rsidR="007B4BDA" w:rsidRPr="007B4BDA" w:rsidRDefault="007B4BDA" w:rsidP="007B4BDA">
      <w:r w:rsidRPr="007B4BDA">
        <w:t>Эти критерии позволяют классифицировать распределенные системы в зависимости от их архитектуры, характеристик и предназначения, что помогает более точно понимать их природу и применение.</w:t>
      </w:r>
    </w:p>
    <w:p w:rsidR="007B4BDA" w:rsidRDefault="007B4BDA" w:rsidP="007B4BDA"/>
    <w:p w:rsidR="007B4BDA" w:rsidRDefault="007B4BDA" w:rsidP="007B4BDA">
      <w:pPr>
        <w:pStyle w:val="1"/>
        <w:numPr>
          <w:ilvl w:val="0"/>
          <w:numId w:val="13"/>
        </w:numPr>
      </w:pPr>
      <w:r w:rsidRPr="007B4BDA">
        <w:t>Требования к распределенным информационным системам</w:t>
      </w:r>
      <w:r>
        <w:t>.</w:t>
      </w:r>
    </w:p>
    <w:p w:rsidR="007B4BDA" w:rsidRPr="007B4BDA" w:rsidRDefault="007B4BDA" w:rsidP="007B4BDA">
      <w:r w:rsidRPr="007B4BDA">
        <w:t>Требования к распределенным информационным системам (РИС) включают в себя следующие основные аспекты:</w:t>
      </w:r>
    </w:p>
    <w:p w:rsidR="007B4BDA" w:rsidRPr="007B4BDA" w:rsidRDefault="007B4BDA" w:rsidP="007B4BDA">
      <w:pPr>
        <w:numPr>
          <w:ilvl w:val="0"/>
          <w:numId w:val="16"/>
        </w:numPr>
      </w:pPr>
      <w:r w:rsidRPr="007B4BDA">
        <w:rPr>
          <w:b/>
          <w:bCs/>
        </w:rPr>
        <w:t>Производительность</w:t>
      </w:r>
      <w:r w:rsidRPr="007B4BDA">
        <w:t>: РИС должны обеспечивать высокую производительность для обработки данных и выполнения запросов пользователей, даже при больших объемах информации и высоких нагрузках.</w:t>
      </w:r>
    </w:p>
    <w:p w:rsidR="007B4BDA" w:rsidRPr="007B4BDA" w:rsidRDefault="007B4BDA" w:rsidP="007B4BDA">
      <w:pPr>
        <w:numPr>
          <w:ilvl w:val="0"/>
          <w:numId w:val="16"/>
        </w:numPr>
      </w:pPr>
      <w:r w:rsidRPr="007B4BDA">
        <w:rPr>
          <w:b/>
          <w:bCs/>
        </w:rPr>
        <w:t>Надежность и отказоустойчивость</w:t>
      </w:r>
      <w:r w:rsidRPr="007B4BDA">
        <w:t>: РИС должны быть надежными и обеспечивать отказоустойчивость. Отказ в одной части системы не должен привести к полной недоступности сервиса.</w:t>
      </w:r>
    </w:p>
    <w:p w:rsidR="007B4BDA" w:rsidRPr="007B4BDA" w:rsidRDefault="007B4BDA" w:rsidP="007B4BDA">
      <w:pPr>
        <w:numPr>
          <w:ilvl w:val="0"/>
          <w:numId w:val="16"/>
        </w:numPr>
      </w:pPr>
      <w:r w:rsidRPr="007B4BDA">
        <w:rPr>
          <w:b/>
          <w:bCs/>
        </w:rPr>
        <w:t>Масштабируемость</w:t>
      </w:r>
      <w:r w:rsidRPr="007B4BDA">
        <w:t>: РИС должны быть масштабируемыми, что позволяет им эффективно расти в объемах и обрабатывать увеличивающуюся нагрузку без значительного ухудшения производительности.</w:t>
      </w:r>
    </w:p>
    <w:p w:rsidR="007B4BDA" w:rsidRPr="007B4BDA" w:rsidRDefault="007B4BDA" w:rsidP="007B4BDA">
      <w:pPr>
        <w:numPr>
          <w:ilvl w:val="0"/>
          <w:numId w:val="16"/>
        </w:numPr>
      </w:pPr>
      <w:r w:rsidRPr="007B4BDA">
        <w:rPr>
          <w:b/>
          <w:bCs/>
        </w:rPr>
        <w:t>Прозрачность</w:t>
      </w:r>
      <w:r w:rsidRPr="007B4BDA">
        <w:t>: Пользователи и приложения должны воспринимать РИС как единое целое, скрывая детали о его внутренней организации и распределении ресурсов.</w:t>
      </w:r>
    </w:p>
    <w:p w:rsidR="007B4BDA" w:rsidRPr="007B4BDA" w:rsidRDefault="007B4BDA" w:rsidP="007B4BDA">
      <w:pPr>
        <w:numPr>
          <w:ilvl w:val="0"/>
          <w:numId w:val="16"/>
        </w:numPr>
      </w:pPr>
      <w:r w:rsidRPr="007B4BDA">
        <w:rPr>
          <w:b/>
          <w:bCs/>
        </w:rPr>
        <w:lastRenderedPageBreak/>
        <w:t>Безопасность</w:t>
      </w:r>
      <w:r w:rsidRPr="007B4BDA">
        <w:t>: РИС должны обеспечивать защиту данных и ресурсов от несанкционированного доступа и атак, а также обеспечивать конфиденциальность и целостность информации.</w:t>
      </w:r>
    </w:p>
    <w:p w:rsidR="007B4BDA" w:rsidRPr="007B4BDA" w:rsidRDefault="007B4BDA" w:rsidP="007B4BDA">
      <w:pPr>
        <w:numPr>
          <w:ilvl w:val="0"/>
          <w:numId w:val="16"/>
        </w:numPr>
      </w:pPr>
      <w:r w:rsidRPr="007B4BDA">
        <w:rPr>
          <w:b/>
          <w:bCs/>
        </w:rPr>
        <w:t>Управляемость и мониторинг</w:t>
      </w:r>
      <w:r w:rsidRPr="007B4BDA">
        <w:t>: РИС должны предоставлять средства управления, мониторинга и администрирования, чтобы облегчить контроль и обслуживание системы.</w:t>
      </w:r>
    </w:p>
    <w:p w:rsidR="007B4BDA" w:rsidRPr="007B4BDA" w:rsidRDefault="007B4BDA" w:rsidP="007B4BDA">
      <w:pPr>
        <w:numPr>
          <w:ilvl w:val="0"/>
          <w:numId w:val="16"/>
        </w:numPr>
      </w:pPr>
      <w:r w:rsidRPr="007B4BDA">
        <w:rPr>
          <w:b/>
          <w:bCs/>
        </w:rPr>
        <w:t>Открытость и стандартизация</w:t>
      </w:r>
      <w:r w:rsidRPr="007B4BDA">
        <w:t>: Системы должны быть открытыми и поддерживать стандарты, чтобы обеспечивать совместимость с другими системами и обеспечивать интеграцию.</w:t>
      </w:r>
    </w:p>
    <w:p w:rsidR="007B4BDA" w:rsidRPr="007B4BDA" w:rsidRDefault="007B4BDA" w:rsidP="007B4BDA">
      <w:pPr>
        <w:numPr>
          <w:ilvl w:val="0"/>
          <w:numId w:val="16"/>
        </w:numPr>
      </w:pPr>
      <w:r w:rsidRPr="007B4BDA">
        <w:rPr>
          <w:b/>
          <w:bCs/>
        </w:rPr>
        <w:t>Эффективное использование сети</w:t>
      </w:r>
      <w:r w:rsidRPr="007B4BDA">
        <w:t>: РИС должны эффективно использовать сетевые ресурсы, минимизируя задержки и избегая избыточного трафика.</w:t>
      </w:r>
    </w:p>
    <w:p w:rsidR="007B4BDA" w:rsidRPr="007B4BDA" w:rsidRDefault="007B4BDA" w:rsidP="007B4BDA">
      <w:pPr>
        <w:numPr>
          <w:ilvl w:val="0"/>
          <w:numId w:val="16"/>
        </w:numPr>
      </w:pPr>
      <w:r w:rsidRPr="007B4BDA">
        <w:rPr>
          <w:b/>
          <w:bCs/>
        </w:rPr>
        <w:t>Поддержка распределенных транзакций</w:t>
      </w:r>
      <w:proofErr w:type="gramStart"/>
      <w:r w:rsidRPr="007B4BDA">
        <w:t>: Если</w:t>
      </w:r>
      <w:proofErr w:type="gramEnd"/>
      <w:r w:rsidRPr="007B4BDA">
        <w:t xml:space="preserve"> требуется, РИС должны поддерживать распределенные транзакции для обеспечения согласованности данных.</w:t>
      </w:r>
    </w:p>
    <w:p w:rsidR="007B4BDA" w:rsidRPr="007B4BDA" w:rsidRDefault="007B4BDA" w:rsidP="007B4BDA">
      <w:pPr>
        <w:numPr>
          <w:ilvl w:val="0"/>
          <w:numId w:val="16"/>
        </w:numPr>
      </w:pPr>
      <w:r w:rsidRPr="007B4BDA">
        <w:rPr>
          <w:b/>
          <w:bCs/>
        </w:rPr>
        <w:t>Гибкость и адаптивность</w:t>
      </w:r>
      <w:r w:rsidRPr="007B4BDA">
        <w:t>: Системы должны быть гибкими и способными адаптироваться к изменяющимся требованиям и среде.</w:t>
      </w:r>
    </w:p>
    <w:p w:rsidR="007B4BDA" w:rsidRPr="007B4BDA" w:rsidRDefault="007B4BDA" w:rsidP="007B4BDA">
      <w:r w:rsidRPr="007B4BDA">
        <w:t>Удовлетворение этих требований является ключевым для успешной разработки, внедрения и эксплуатации распределенных информационных систем, которые способны эффективно обслуживать потребности бизнеса и пользователей.</w:t>
      </w:r>
    </w:p>
    <w:p w:rsidR="007B4BDA" w:rsidRDefault="007B4BDA" w:rsidP="007B4BDA"/>
    <w:p w:rsidR="007B4BDA" w:rsidRDefault="007B4BDA" w:rsidP="007B4BDA">
      <w:pPr>
        <w:pStyle w:val="1"/>
        <w:numPr>
          <w:ilvl w:val="0"/>
          <w:numId w:val="13"/>
        </w:numPr>
      </w:pPr>
      <w:r w:rsidRPr="007B4BDA">
        <w:t>Модель Клиент-сервер.</w:t>
      </w:r>
    </w:p>
    <w:p w:rsidR="007B4BDA" w:rsidRPr="007B4BDA" w:rsidRDefault="007B4BDA" w:rsidP="007B4BDA">
      <w:r w:rsidRPr="007B4BDA">
        <w:t xml:space="preserve">Модель клиент-сервер </w:t>
      </w:r>
      <w:proofErr w:type="gramStart"/>
      <w:r w:rsidRPr="007B4BDA">
        <w:t>- это</w:t>
      </w:r>
      <w:proofErr w:type="gramEnd"/>
      <w:r w:rsidRPr="007B4BDA">
        <w:t xml:space="preserve"> архитектурная концепция в распределенных информационных системах, которая описывает взаимодействие между компонентами системы:</w:t>
      </w:r>
    </w:p>
    <w:p w:rsidR="007B4BDA" w:rsidRPr="007B4BDA" w:rsidRDefault="007B4BDA" w:rsidP="007B4BDA">
      <w:pPr>
        <w:numPr>
          <w:ilvl w:val="0"/>
          <w:numId w:val="17"/>
        </w:numPr>
      </w:pPr>
      <w:r w:rsidRPr="007B4BDA">
        <w:rPr>
          <w:b/>
          <w:bCs/>
        </w:rPr>
        <w:lastRenderedPageBreak/>
        <w:t>Сервер</w:t>
      </w:r>
      <w:proofErr w:type="gramStart"/>
      <w:r w:rsidRPr="007B4BDA">
        <w:t>: Это</w:t>
      </w:r>
      <w:proofErr w:type="gramEnd"/>
      <w:r w:rsidRPr="007B4BDA">
        <w:t xml:space="preserve"> центральный узел, который предоставляет ресурсы, услуги или данные. Сервер ожидает запросы от клиентов и отвечает на них, выполняя запрошенные задачи.</w:t>
      </w:r>
    </w:p>
    <w:p w:rsidR="007B4BDA" w:rsidRPr="007B4BDA" w:rsidRDefault="007B4BDA" w:rsidP="007B4BDA">
      <w:pPr>
        <w:numPr>
          <w:ilvl w:val="0"/>
          <w:numId w:val="17"/>
        </w:numPr>
      </w:pPr>
      <w:r w:rsidRPr="007B4BDA">
        <w:rPr>
          <w:b/>
          <w:bCs/>
        </w:rPr>
        <w:t>Клиент</w:t>
      </w:r>
      <w:r w:rsidRPr="007B4BDA">
        <w:t xml:space="preserve">: Клиент </w:t>
      </w:r>
      <w:proofErr w:type="gramStart"/>
      <w:r w:rsidRPr="007B4BDA">
        <w:t>- это</w:t>
      </w:r>
      <w:proofErr w:type="gramEnd"/>
      <w:r w:rsidRPr="007B4BDA">
        <w:t xml:space="preserve"> узел или приложение, которое обращается к серверу для получения ресурсов или услуг. Клиент инициирует запросы к серверу и обрабатывает полученные от него ответы.</w:t>
      </w:r>
    </w:p>
    <w:p w:rsidR="007B4BDA" w:rsidRPr="007B4BDA" w:rsidRDefault="007B4BDA" w:rsidP="007B4BDA">
      <w:r w:rsidRPr="007B4BDA">
        <w:t>Основные характеристики модели клиент-сервер:</w:t>
      </w:r>
    </w:p>
    <w:p w:rsidR="007B4BDA" w:rsidRPr="007B4BDA" w:rsidRDefault="007B4BDA" w:rsidP="007B4BDA">
      <w:pPr>
        <w:numPr>
          <w:ilvl w:val="0"/>
          <w:numId w:val="18"/>
        </w:numPr>
      </w:pPr>
      <w:r w:rsidRPr="007B4BDA">
        <w:rPr>
          <w:b/>
          <w:bCs/>
        </w:rPr>
        <w:t>Разделение обязанностей</w:t>
      </w:r>
      <w:r w:rsidRPr="007B4BDA">
        <w:t>: Сервер отвечает за предоставление ресурсов, а клиент за их использование. Это разделение обязанностей обеспечивает модульность и гибкость системы.</w:t>
      </w:r>
    </w:p>
    <w:p w:rsidR="007B4BDA" w:rsidRPr="007B4BDA" w:rsidRDefault="007B4BDA" w:rsidP="007B4BDA">
      <w:pPr>
        <w:numPr>
          <w:ilvl w:val="0"/>
          <w:numId w:val="18"/>
        </w:numPr>
      </w:pPr>
      <w:r w:rsidRPr="007B4BDA">
        <w:rPr>
          <w:b/>
          <w:bCs/>
        </w:rPr>
        <w:t>Централизованное обслуживание</w:t>
      </w:r>
      <w:r w:rsidRPr="007B4BDA">
        <w:t>: Сервер является центром обслуживания и контроля, что упрощает управление и обеспечивает единое место доступа к ресурсам.</w:t>
      </w:r>
    </w:p>
    <w:p w:rsidR="007B4BDA" w:rsidRPr="007B4BDA" w:rsidRDefault="007B4BDA" w:rsidP="007B4BDA">
      <w:pPr>
        <w:numPr>
          <w:ilvl w:val="0"/>
          <w:numId w:val="18"/>
        </w:numPr>
      </w:pPr>
      <w:r w:rsidRPr="007B4BDA">
        <w:rPr>
          <w:b/>
          <w:bCs/>
        </w:rPr>
        <w:t>Сетевое взаимодействие</w:t>
      </w:r>
      <w:r w:rsidRPr="007B4BDA">
        <w:t>: Клиенты и серверы обмениваются данными и командами через сеть, что позволяет удаленному доступу к ресурсам.</w:t>
      </w:r>
    </w:p>
    <w:p w:rsidR="007B4BDA" w:rsidRPr="007B4BDA" w:rsidRDefault="007B4BDA" w:rsidP="007B4BDA">
      <w:pPr>
        <w:numPr>
          <w:ilvl w:val="0"/>
          <w:numId w:val="18"/>
        </w:numPr>
      </w:pPr>
      <w:r w:rsidRPr="007B4BDA">
        <w:rPr>
          <w:b/>
          <w:bCs/>
        </w:rPr>
        <w:t>Масштабируемость</w:t>
      </w:r>
      <w:r w:rsidRPr="007B4BDA">
        <w:t>: Модель клиент-сервер может быть масштабирована, добавляя дополнительные серверы или клиенты по мере необходимости.</w:t>
      </w:r>
    </w:p>
    <w:p w:rsidR="007B4BDA" w:rsidRPr="007B4BDA" w:rsidRDefault="007B4BDA" w:rsidP="007B4BDA">
      <w:pPr>
        <w:numPr>
          <w:ilvl w:val="0"/>
          <w:numId w:val="18"/>
        </w:numPr>
      </w:pPr>
      <w:r w:rsidRPr="007B4BDA">
        <w:rPr>
          <w:b/>
          <w:bCs/>
        </w:rPr>
        <w:t>Прозрачность</w:t>
      </w:r>
      <w:proofErr w:type="gramStart"/>
      <w:r w:rsidRPr="007B4BDA">
        <w:t>: Для</w:t>
      </w:r>
      <w:proofErr w:type="gramEnd"/>
      <w:r w:rsidRPr="007B4BDA">
        <w:t xml:space="preserve"> клиента сервер может представляться как единая сущность, скрывая детали о его внутренней организации.</w:t>
      </w:r>
    </w:p>
    <w:p w:rsidR="007B4BDA" w:rsidRPr="007B4BDA" w:rsidRDefault="007B4BDA" w:rsidP="007B4BDA">
      <w:r w:rsidRPr="007B4BDA">
        <w:t>Модель клиент-сервер широко применяется в информационных системах, включая веб-сервисы, электронную почту, базы данных и другие приложения, и обеспечивает эффективное взаимодействие между компонентами системы через сеть.</w:t>
      </w:r>
    </w:p>
    <w:p w:rsidR="007B4BDA" w:rsidRDefault="007B4BDA" w:rsidP="007B4BDA"/>
    <w:p w:rsidR="007B4BDA" w:rsidRDefault="007B4BDA" w:rsidP="007B4BDA">
      <w:pPr>
        <w:pStyle w:val="1"/>
        <w:numPr>
          <w:ilvl w:val="0"/>
          <w:numId w:val="13"/>
        </w:numPr>
      </w:pPr>
      <w:r w:rsidRPr="007B4BDA">
        <w:lastRenderedPageBreak/>
        <w:t>Файл-серверная архитектура распределенных систем.</w:t>
      </w:r>
    </w:p>
    <w:p w:rsidR="007B4BDA" w:rsidRPr="007B4BDA" w:rsidRDefault="007B4BDA" w:rsidP="007B4BDA">
      <w:r w:rsidRPr="007B4BDA">
        <w:t xml:space="preserve">Файл-серверная архитектура </w:t>
      </w:r>
      <w:proofErr w:type="gramStart"/>
      <w:r w:rsidRPr="007B4BDA">
        <w:t>- это</w:t>
      </w:r>
      <w:proofErr w:type="gramEnd"/>
      <w:r w:rsidRPr="007B4BDA">
        <w:t xml:space="preserve"> модель в распределенных системах, в которой один или несколько серверов предоставляют доступ к файлам и ресурсам для клиентов. Кратко:</w:t>
      </w:r>
    </w:p>
    <w:p w:rsidR="007B4BDA" w:rsidRPr="007B4BDA" w:rsidRDefault="007B4BDA" w:rsidP="007B4BDA">
      <w:pPr>
        <w:numPr>
          <w:ilvl w:val="0"/>
          <w:numId w:val="19"/>
        </w:numPr>
      </w:pPr>
      <w:r w:rsidRPr="007B4BDA">
        <w:rPr>
          <w:b/>
          <w:bCs/>
        </w:rPr>
        <w:t>Серверы</w:t>
      </w:r>
      <w:r w:rsidRPr="007B4BDA">
        <w:t>: Серверы хранят файлы и предоставляют клиентам доступ к ним через сеть.</w:t>
      </w:r>
    </w:p>
    <w:p w:rsidR="007B4BDA" w:rsidRPr="007B4BDA" w:rsidRDefault="007B4BDA" w:rsidP="007B4BDA">
      <w:pPr>
        <w:numPr>
          <w:ilvl w:val="0"/>
          <w:numId w:val="19"/>
        </w:numPr>
      </w:pPr>
      <w:r w:rsidRPr="007B4BDA">
        <w:rPr>
          <w:b/>
          <w:bCs/>
        </w:rPr>
        <w:t>Клиенты</w:t>
      </w:r>
      <w:r w:rsidRPr="007B4BDA">
        <w:t>: Клиенты обращаются к серверам для чтения, записи и управления файлами, используя сетевые протоколы.</w:t>
      </w:r>
    </w:p>
    <w:p w:rsidR="007B4BDA" w:rsidRPr="007B4BDA" w:rsidRDefault="007B4BDA" w:rsidP="007B4BDA">
      <w:pPr>
        <w:numPr>
          <w:ilvl w:val="0"/>
          <w:numId w:val="19"/>
        </w:numPr>
      </w:pPr>
      <w:r w:rsidRPr="007B4BDA">
        <w:rPr>
          <w:b/>
          <w:bCs/>
        </w:rPr>
        <w:t>Централизованное управление</w:t>
      </w:r>
      <w:r w:rsidRPr="007B4BDA">
        <w:t>: Файлы и ресурсы хранятся и управляются централизованно на серверах, что обеспечивает единое место для доступа и управления данными.</w:t>
      </w:r>
    </w:p>
    <w:p w:rsidR="007B4BDA" w:rsidRPr="007B4BDA" w:rsidRDefault="007B4BDA" w:rsidP="007B4BDA">
      <w:pPr>
        <w:numPr>
          <w:ilvl w:val="0"/>
          <w:numId w:val="19"/>
        </w:numPr>
      </w:pPr>
      <w:r w:rsidRPr="007B4BDA">
        <w:rPr>
          <w:b/>
          <w:bCs/>
        </w:rPr>
        <w:t>Совместный доступ</w:t>
      </w:r>
      <w:r w:rsidRPr="007B4BDA">
        <w:t>: Несколько клиентов могут одновременно обращаться к файлам на сервере, обеспечивая совместный доступ к данным.</w:t>
      </w:r>
    </w:p>
    <w:p w:rsidR="007B4BDA" w:rsidRPr="007B4BDA" w:rsidRDefault="007B4BDA" w:rsidP="007B4BDA">
      <w:pPr>
        <w:numPr>
          <w:ilvl w:val="0"/>
          <w:numId w:val="19"/>
        </w:numPr>
      </w:pPr>
      <w:r w:rsidRPr="007B4BDA">
        <w:rPr>
          <w:b/>
          <w:bCs/>
        </w:rPr>
        <w:t>Управление доступом</w:t>
      </w:r>
      <w:r w:rsidRPr="007B4BDA">
        <w:t>: Серверы контролируют доступ к файлам, определяя права доступа для клиентов и обеспечивая безопасность данных.</w:t>
      </w:r>
    </w:p>
    <w:p w:rsidR="007B4BDA" w:rsidRPr="007B4BDA" w:rsidRDefault="007B4BDA" w:rsidP="007B4BDA">
      <w:r w:rsidRPr="007B4BDA">
        <w:t>Файл-серверная архитектура широко используется в сетевых операционных системах и облачных хранилищах, позволяя пользователям и приложениям эффективно обмениваться и управлять файлами в распределенной среде.</w:t>
      </w:r>
    </w:p>
    <w:p w:rsidR="007B4BDA" w:rsidRDefault="007B4BDA" w:rsidP="007B4BDA"/>
    <w:p w:rsidR="007B4BDA" w:rsidRDefault="007B4BDA" w:rsidP="007B4BDA">
      <w:pPr>
        <w:pStyle w:val="1"/>
        <w:numPr>
          <w:ilvl w:val="0"/>
          <w:numId w:val="13"/>
        </w:numPr>
      </w:pPr>
      <w:r w:rsidRPr="007B4BDA">
        <w:t>Что такое цифровой автомат и какие цифровые автоматы существуют?</w:t>
      </w:r>
    </w:p>
    <w:p w:rsidR="007B4BDA" w:rsidRPr="007B4BDA" w:rsidRDefault="007B4BDA" w:rsidP="007B4BDA">
      <w:r w:rsidRPr="007B4BDA">
        <w:t xml:space="preserve">Цифровой автомат (или цифровая машина) </w:t>
      </w:r>
      <w:proofErr w:type="gramStart"/>
      <w:r w:rsidRPr="007B4BDA">
        <w:t>- это электронное устройство</w:t>
      </w:r>
      <w:proofErr w:type="gramEnd"/>
      <w:r w:rsidRPr="007B4BDA">
        <w:t xml:space="preserve"> или математическая модель, которая выполняет определенную последовательность дискретных действий или операций над битами </w:t>
      </w:r>
      <w:r w:rsidRPr="007B4BDA">
        <w:lastRenderedPageBreak/>
        <w:t>(цифрами 0 и 1) в соответствии с заданными правилами и логикой. Основными типами цифровых автоматов являются:</w:t>
      </w:r>
    </w:p>
    <w:p w:rsidR="007B4BDA" w:rsidRPr="007B4BDA" w:rsidRDefault="007B4BDA" w:rsidP="007B4BDA">
      <w:pPr>
        <w:numPr>
          <w:ilvl w:val="0"/>
          <w:numId w:val="20"/>
        </w:numPr>
        <w:rPr>
          <w:lang w:val="en-US"/>
        </w:rPr>
      </w:pPr>
      <w:r w:rsidRPr="007B4BDA">
        <w:rPr>
          <w:b/>
          <w:bCs/>
        </w:rPr>
        <w:t>Конечный</w:t>
      </w:r>
      <w:r w:rsidRPr="007B4BDA">
        <w:rPr>
          <w:b/>
          <w:bCs/>
          <w:lang w:val="en-US"/>
        </w:rPr>
        <w:t xml:space="preserve"> </w:t>
      </w:r>
      <w:r w:rsidRPr="007B4BDA">
        <w:rPr>
          <w:b/>
          <w:bCs/>
        </w:rPr>
        <w:t>автомат</w:t>
      </w:r>
      <w:r w:rsidRPr="007B4BDA">
        <w:rPr>
          <w:b/>
          <w:bCs/>
          <w:lang w:val="en-US"/>
        </w:rPr>
        <w:t xml:space="preserve"> (Finite State Machine, FSM)</w:t>
      </w:r>
      <w:r w:rsidRPr="007B4BDA">
        <w:rPr>
          <w:lang w:val="en-US"/>
        </w:rPr>
        <w:t>:</w:t>
      </w:r>
    </w:p>
    <w:p w:rsidR="007B4BDA" w:rsidRPr="007B4BDA" w:rsidRDefault="007B4BDA" w:rsidP="007B4BDA">
      <w:pPr>
        <w:numPr>
          <w:ilvl w:val="1"/>
          <w:numId w:val="20"/>
        </w:numPr>
      </w:pPr>
      <w:r w:rsidRPr="007B4BDA">
        <w:rPr>
          <w:b/>
          <w:bCs/>
        </w:rPr>
        <w:t>Смешанный автомат</w:t>
      </w:r>
      <w:proofErr w:type="gramStart"/>
      <w:r w:rsidRPr="007B4BDA">
        <w:t>: Может</w:t>
      </w:r>
      <w:proofErr w:type="gramEnd"/>
      <w:r w:rsidRPr="007B4BDA">
        <w:t xml:space="preserve"> находиться в одном из конечного числа состояний и переходить между ними в ответ на входные сигналы.</w:t>
      </w:r>
    </w:p>
    <w:p w:rsidR="007B4BDA" w:rsidRPr="007B4BDA" w:rsidRDefault="007B4BDA" w:rsidP="007B4BDA">
      <w:pPr>
        <w:numPr>
          <w:ilvl w:val="1"/>
          <w:numId w:val="20"/>
        </w:numPr>
      </w:pPr>
      <w:r w:rsidRPr="007B4BDA">
        <w:rPr>
          <w:b/>
          <w:bCs/>
        </w:rPr>
        <w:t>Модели автомата Мили и Мура</w:t>
      </w:r>
      <w:proofErr w:type="gramStart"/>
      <w:r w:rsidRPr="007B4BDA">
        <w:t>: Определяют</w:t>
      </w:r>
      <w:proofErr w:type="gramEnd"/>
      <w:r w:rsidRPr="007B4BDA">
        <w:t>, когда происходит переход между состояниями - на входе, на выходе или внутри состояния.</w:t>
      </w:r>
    </w:p>
    <w:p w:rsidR="007B4BDA" w:rsidRPr="007B4BDA" w:rsidRDefault="007B4BDA" w:rsidP="007B4BDA">
      <w:pPr>
        <w:numPr>
          <w:ilvl w:val="0"/>
          <w:numId w:val="20"/>
        </w:numPr>
      </w:pPr>
      <w:r w:rsidRPr="007B4BDA">
        <w:rPr>
          <w:b/>
          <w:bCs/>
        </w:rPr>
        <w:t>Автоматы с памятью</w:t>
      </w:r>
      <w:r w:rsidRPr="007B4BDA">
        <w:t>:</w:t>
      </w:r>
    </w:p>
    <w:p w:rsidR="007B4BDA" w:rsidRPr="007B4BDA" w:rsidRDefault="007B4BDA" w:rsidP="007B4BDA">
      <w:pPr>
        <w:numPr>
          <w:ilvl w:val="1"/>
          <w:numId w:val="20"/>
        </w:numPr>
      </w:pPr>
      <w:r w:rsidRPr="007B4BDA">
        <w:rPr>
          <w:b/>
          <w:bCs/>
        </w:rPr>
        <w:t>Регистровый автомат</w:t>
      </w:r>
      <w:proofErr w:type="gramStart"/>
      <w:r w:rsidRPr="007B4BDA">
        <w:t>: Имеет</w:t>
      </w:r>
      <w:proofErr w:type="gramEnd"/>
      <w:r w:rsidRPr="007B4BDA">
        <w:t xml:space="preserve"> регистры для хранения информации и может выполнять операции над ними.</w:t>
      </w:r>
    </w:p>
    <w:p w:rsidR="007B4BDA" w:rsidRPr="007B4BDA" w:rsidRDefault="007B4BDA" w:rsidP="007B4BDA">
      <w:pPr>
        <w:numPr>
          <w:ilvl w:val="1"/>
          <w:numId w:val="20"/>
        </w:numPr>
      </w:pPr>
      <w:r w:rsidRPr="007B4BDA">
        <w:rPr>
          <w:b/>
          <w:bCs/>
        </w:rPr>
        <w:t>Сдвиговый регистр</w:t>
      </w:r>
      <w:proofErr w:type="gramStart"/>
      <w:r w:rsidRPr="007B4BDA">
        <w:t>: Позволяет</w:t>
      </w:r>
      <w:proofErr w:type="gramEnd"/>
      <w:r w:rsidRPr="007B4BDA">
        <w:t xml:space="preserve"> сдвигать биты внутри регистра, часто используется для операций с данными.</w:t>
      </w:r>
    </w:p>
    <w:p w:rsidR="007B4BDA" w:rsidRPr="007B4BDA" w:rsidRDefault="007B4BDA" w:rsidP="007B4BDA">
      <w:pPr>
        <w:numPr>
          <w:ilvl w:val="0"/>
          <w:numId w:val="20"/>
        </w:numPr>
      </w:pPr>
      <w:r w:rsidRPr="007B4BDA">
        <w:rPr>
          <w:b/>
          <w:bCs/>
        </w:rPr>
        <w:t>Автоматы с заданными таблицами (Look-</w:t>
      </w:r>
      <w:proofErr w:type="spellStart"/>
      <w:r w:rsidRPr="007B4BDA">
        <w:rPr>
          <w:b/>
          <w:bCs/>
        </w:rPr>
        <w:t>up</w:t>
      </w:r>
      <w:proofErr w:type="spellEnd"/>
      <w:r w:rsidRPr="007B4BDA">
        <w:rPr>
          <w:b/>
          <w:bCs/>
        </w:rPr>
        <w:t xml:space="preserve"> </w:t>
      </w:r>
      <w:proofErr w:type="spellStart"/>
      <w:r w:rsidRPr="007B4BDA">
        <w:rPr>
          <w:b/>
          <w:bCs/>
        </w:rPr>
        <w:t>Table</w:t>
      </w:r>
      <w:proofErr w:type="spellEnd"/>
      <w:r w:rsidRPr="007B4BDA">
        <w:rPr>
          <w:b/>
          <w:bCs/>
        </w:rPr>
        <w:t>)</w:t>
      </w:r>
      <w:r w:rsidRPr="007B4BDA">
        <w:t>:</w:t>
      </w:r>
    </w:p>
    <w:p w:rsidR="007B4BDA" w:rsidRPr="007B4BDA" w:rsidRDefault="007B4BDA" w:rsidP="007B4BDA">
      <w:pPr>
        <w:numPr>
          <w:ilvl w:val="1"/>
          <w:numId w:val="20"/>
        </w:numPr>
      </w:pPr>
      <w:r w:rsidRPr="007B4BDA">
        <w:rPr>
          <w:b/>
          <w:bCs/>
        </w:rPr>
        <w:t>Память-сравнительный автомат</w:t>
      </w:r>
      <w:proofErr w:type="gramStart"/>
      <w:r w:rsidRPr="007B4BDA">
        <w:t>: Осуществляет</w:t>
      </w:r>
      <w:proofErr w:type="gramEnd"/>
      <w:r w:rsidRPr="007B4BDA">
        <w:t xml:space="preserve"> операции, опираясь на таблицы, которые связывают входные и выходные значения.</w:t>
      </w:r>
    </w:p>
    <w:p w:rsidR="007B4BDA" w:rsidRPr="007B4BDA" w:rsidRDefault="007B4BDA" w:rsidP="007B4BDA">
      <w:pPr>
        <w:numPr>
          <w:ilvl w:val="0"/>
          <w:numId w:val="20"/>
        </w:numPr>
      </w:pPr>
      <w:r w:rsidRPr="007B4BDA">
        <w:rPr>
          <w:b/>
          <w:bCs/>
        </w:rPr>
        <w:t>Автоматы Тьюринга</w:t>
      </w:r>
      <w:r w:rsidRPr="007B4BDA">
        <w:t>: Теоретическая модель с бесконечной памятью и возможностью выполнения условий и операций на этой памяти. Являются универсальными в вычислительной теории.</w:t>
      </w:r>
    </w:p>
    <w:p w:rsidR="007B4BDA" w:rsidRPr="007B4BDA" w:rsidRDefault="007B4BDA" w:rsidP="007B4BDA">
      <w:pPr>
        <w:numPr>
          <w:ilvl w:val="0"/>
          <w:numId w:val="20"/>
        </w:numPr>
      </w:pPr>
      <w:r w:rsidRPr="007B4BDA">
        <w:rPr>
          <w:b/>
          <w:bCs/>
        </w:rPr>
        <w:t>Программируемые логические устройства (ПЛИС)</w:t>
      </w:r>
      <w:r w:rsidRPr="007B4BDA">
        <w:t>: Цифровые устройства, которые можно программировать для выполнения различных комбинационных и последовательных логических функций.</w:t>
      </w:r>
    </w:p>
    <w:p w:rsidR="007B4BDA" w:rsidRPr="007B4BDA" w:rsidRDefault="007B4BDA" w:rsidP="007B4BDA">
      <w:pPr>
        <w:numPr>
          <w:ilvl w:val="0"/>
          <w:numId w:val="20"/>
        </w:numPr>
      </w:pPr>
      <w:r w:rsidRPr="007B4BDA">
        <w:rPr>
          <w:b/>
          <w:bCs/>
        </w:rPr>
        <w:lastRenderedPageBreak/>
        <w:t>Микроконтроллеры и микропроцессоры</w:t>
      </w:r>
      <w:r w:rsidRPr="007B4BDA">
        <w:t>: Встраиваемые системы, включающие в себя центральные процессоры, память и периферийные устройства, которые выполняют программы и управляют различными задачами.</w:t>
      </w:r>
    </w:p>
    <w:p w:rsidR="007B4BDA" w:rsidRPr="007B4BDA" w:rsidRDefault="007B4BDA" w:rsidP="007B4BDA">
      <w:pPr>
        <w:numPr>
          <w:ilvl w:val="0"/>
          <w:numId w:val="20"/>
        </w:numPr>
      </w:pPr>
      <w:r w:rsidRPr="007B4BDA">
        <w:rPr>
          <w:b/>
          <w:bCs/>
        </w:rPr>
        <w:t>Логические схемы и буферные элементы</w:t>
      </w:r>
      <w:r w:rsidRPr="007B4BDA">
        <w:t xml:space="preserve">: Простые цифровые автоматы, выполняющие базовые логические функции, </w:t>
      </w:r>
      <w:proofErr w:type="gramStart"/>
      <w:r w:rsidRPr="007B4BDA">
        <w:t>такие</w:t>
      </w:r>
      <w:proofErr w:type="gramEnd"/>
      <w:r w:rsidRPr="007B4BDA">
        <w:t xml:space="preserve"> как И, ИЛИ, НЕ.</w:t>
      </w:r>
    </w:p>
    <w:p w:rsidR="007B4BDA" w:rsidRPr="007B4BDA" w:rsidRDefault="007B4BDA" w:rsidP="007B4BDA">
      <w:r w:rsidRPr="007B4BDA">
        <w:t>Цифровые автоматы широко применяются в электронике, компьютерах, сетях и других областях для решения различных задач, от управления периферийными устройствами до обработки данных и выполнения алгоритмов.</w:t>
      </w:r>
    </w:p>
    <w:p w:rsidR="007B4BDA" w:rsidRPr="007B4BDA" w:rsidRDefault="007B4BDA" w:rsidP="007B4BDA"/>
    <w:sectPr w:rsidR="007B4BDA" w:rsidRPr="007B4BD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7C54" w:rsidRDefault="00767C54" w:rsidP="000007AA">
      <w:pPr>
        <w:spacing w:after="0" w:line="240" w:lineRule="auto"/>
      </w:pPr>
      <w:r>
        <w:separator/>
      </w:r>
    </w:p>
  </w:endnote>
  <w:endnote w:type="continuationSeparator" w:id="0">
    <w:p w:rsidR="00767C54" w:rsidRDefault="00767C54" w:rsidP="00000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7C54" w:rsidRDefault="00767C54" w:rsidP="000007AA">
      <w:pPr>
        <w:spacing w:after="0" w:line="240" w:lineRule="auto"/>
      </w:pPr>
      <w:r>
        <w:separator/>
      </w:r>
    </w:p>
  </w:footnote>
  <w:footnote w:type="continuationSeparator" w:id="0">
    <w:p w:rsidR="00767C54" w:rsidRDefault="00767C54" w:rsidP="00000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5710294"/>
      <w:docPartObj>
        <w:docPartGallery w:val="Page Numbers (Top of Page)"/>
        <w:docPartUnique/>
      </w:docPartObj>
    </w:sdtPr>
    <w:sdtContent>
      <w:p w:rsidR="000007AA" w:rsidRDefault="000007AA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007AA" w:rsidRDefault="000007A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1EE1"/>
    <w:multiLevelType w:val="multilevel"/>
    <w:tmpl w:val="BFB07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50E69"/>
    <w:multiLevelType w:val="multilevel"/>
    <w:tmpl w:val="F9DE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27EE7"/>
    <w:multiLevelType w:val="multilevel"/>
    <w:tmpl w:val="843A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4280C"/>
    <w:multiLevelType w:val="multilevel"/>
    <w:tmpl w:val="0ED4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36A8F"/>
    <w:multiLevelType w:val="multilevel"/>
    <w:tmpl w:val="7064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B62AF"/>
    <w:multiLevelType w:val="multilevel"/>
    <w:tmpl w:val="286C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837999"/>
    <w:multiLevelType w:val="multilevel"/>
    <w:tmpl w:val="7478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60CA7"/>
    <w:multiLevelType w:val="multilevel"/>
    <w:tmpl w:val="2716F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E548A"/>
    <w:multiLevelType w:val="multilevel"/>
    <w:tmpl w:val="0474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E04BFD"/>
    <w:multiLevelType w:val="multilevel"/>
    <w:tmpl w:val="C178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01343A"/>
    <w:multiLevelType w:val="multilevel"/>
    <w:tmpl w:val="B21E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B82183"/>
    <w:multiLevelType w:val="multilevel"/>
    <w:tmpl w:val="B07C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064C50"/>
    <w:multiLevelType w:val="multilevel"/>
    <w:tmpl w:val="DFA69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2C45E5"/>
    <w:multiLevelType w:val="multilevel"/>
    <w:tmpl w:val="3CE44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A1270A"/>
    <w:multiLevelType w:val="multilevel"/>
    <w:tmpl w:val="E698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F7148E"/>
    <w:multiLevelType w:val="multilevel"/>
    <w:tmpl w:val="988A5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F97659"/>
    <w:multiLevelType w:val="hybridMultilevel"/>
    <w:tmpl w:val="D144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605F9"/>
    <w:multiLevelType w:val="hybridMultilevel"/>
    <w:tmpl w:val="D228CBA6"/>
    <w:lvl w:ilvl="0" w:tplc="712AFA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B25E5"/>
    <w:multiLevelType w:val="multilevel"/>
    <w:tmpl w:val="0C70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680352"/>
    <w:multiLevelType w:val="multilevel"/>
    <w:tmpl w:val="3A8E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971026">
    <w:abstractNumId w:val="16"/>
  </w:num>
  <w:num w:numId="2" w16cid:durableId="1650943076">
    <w:abstractNumId w:val="14"/>
  </w:num>
  <w:num w:numId="3" w16cid:durableId="2026518819">
    <w:abstractNumId w:val="6"/>
  </w:num>
  <w:num w:numId="4" w16cid:durableId="1366951388">
    <w:abstractNumId w:val="18"/>
  </w:num>
  <w:num w:numId="5" w16cid:durableId="1854954345">
    <w:abstractNumId w:val="11"/>
  </w:num>
  <w:num w:numId="6" w16cid:durableId="223567516">
    <w:abstractNumId w:val="12"/>
  </w:num>
  <w:num w:numId="7" w16cid:durableId="38625636">
    <w:abstractNumId w:val="15"/>
  </w:num>
  <w:num w:numId="8" w16cid:durableId="1571692730">
    <w:abstractNumId w:val="13"/>
  </w:num>
  <w:num w:numId="9" w16cid:durableId="500240417">
    <w:abstractNumId w:val="9"/>
  </w:num>
  <w:num w:numId="10" w16cid:durableId="2023773392">
    <w:abstractNumId w:val="3"/>
  </w:num>
  <w:num w:numId="11" w16cid:durableId="170145036">
    <w:abstractNumId w:val="0"/>
  </w:num>
  <w:num w:numId="12" w16cid:durableId="1555308702">
    <w:abstractNumId w:val="10"/>
  </w:num>
  <w:num w:numId="13" w16cid:durableId="580023925">
    <w:abstractNumId w:val="17"/>
  </w:num>
  <w:num w:numId="14" w16cid:durableId="1928345580">
    <w:abstractNumId w:val="8"/>
  </w:num>
  <w:num w:numId="15" w16cid:durableId="1222330200">
    <w:abstractNumId w:val="1"/>
  </w:num>
  <w:num w:numId="16" w16cid:durableId="1126511311">
    <w:abstractNumId w:val="19"/>
  </w:num>
  <w:num w:numId="17" w16cid:durableId="1964967112">
    <w:abstractNumId w:val="7"/>
  </w:num>
  <w:num w:numId="18" w16cid:durableId="1598364589">
    <w:abstractNumId w:val="5"/>
  </w:num>
  <w:num w:numId="19" w16cid:durableId="858005932">
    <w:abstractNumId w:val="4"/>
  </w:num>
  <w:num w:numId="20" w16cid:durableId="106002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A8"/>
    <w:rsid w:val="000007AA"/>
    <w:rsid w:val="000966A8"/>
    <w:rsid w:val="001422B9"/>
    <w:rsid w:val="003244CB"/>
    <w:rsid w:val="00767C54"/>
    <w:rsid w:val="007B4BDA"/>
    <w:rsid w:val="007E00F0"/>
    <w:rsid w:val="00875A8C"/>
    <w:rsid w:val="0092790A"/>
    <w:rsid w:val="009B0C83"/>
    <w:rsid w:val="00A13F57"/>
    <w:rsid w:val="00B45BE9"/>
    <w:rsid w:val="00B6688E"/>
    <w:rsid w:val="00B8290A"/>
    <w:rsid w:val="00BC6D24"/>
    <w:rsid w:val="00C93C22"/>
    <w:rsid w:val="00CC33FB"/>
    <w:rsid w:val="00D172E1"/>
    <w:rsid w:val="00DF40FB"/>
    <w:rsid w:val="00E10AEB"/>
    <w:rsid w:val="00E5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B1E8"/>
  <w15:chartTrackingRefBased/>
  <w15:docId w15:val="{282B75D2-2DF7-40A4-B55C-27994A59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66A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6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966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00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07AA"/>
  </w:style>
  <w:style w:type="paragraph" w:styleId="a6">
    <w:name w:val="footer"/>
    <w:basedOn w:val="a"/>
    <w:link w:val="a7"/>
    <w:uiPriority w:val="99"/>
    <w:unhideWhenUsed/>
    <w:rsid w:val="00000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0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3</cp:revision>
  <dcterms:created xsi:type="dcterms:W3CDTF">2023-09-28T11:37:00Z</dcterms:created>
  <dcterms:modified xsi:type="dcterms:W3CDTF">2023-09-28T12:31:00Z</dcterms:modified>
</cp:coreProperties>
</file>