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C73" w:rsidRDefault="009317C3" w:rsidP="008B6C73">
      <w:pPr>
        <w:pStyle w:val="1"/>
      </w:pPr>
      <w:r w:rsidRPr="009317C3">
        <w:t>Универсальные устройства. Камеры для активного образа жизни</w:t>
      </w:r>
    </w:p>
    <w:p w:rsidR="008B6C73" w:rsidRPr="008B6C73" w:rsidRDefault="008B6C73" w:rsidP="008B6C73">
      <w:pPr>
        <w:pStyle w:val="2"/>
      </w:pPr>
      <w:r w:rsidRPr="008B6C73">
        <w:rPr>
          <w:i/>
          <w:iCs/>
        </w:rPr>
        <w:t>Введение</w:t>
      </w:r>
    </w:p>
    <w:p w:rsidR="008B6C73" w:rsidRDefault="008B6C73" w:rsidP="008B6C73">
      <w:pPr>
        <w:ind w:firstLine="708"/>
      </w:pPr>
      <w:r w:rsidRPr="008B6C73">
        <w:t>В современном обществе активный образ жизни приобретает все большую популярность, а с ним возрастает и интерес к инновационным технологиям, способствующим его поддержанию и развитию. Одним из таких универсальных устройств, находящих широкое применение в сфере активного образа жизни, являются камеры. Эти многофункциональные устройства, способные не только фиксировать моменты, но и стимулировать заботу о здоровье и физической активности, занимают свое устойчивое место в повседневной жизни многих людей.</w:t>
      </w:r>
    </w:p>
    <w:p w:rsidR="008B6C73" w:rsidRPr="008B6C73" w:rsidRDefault="008B6C73" w:rsidP="008B6C73">
      <w:pPr>
        <w:ind w:firstLine="708"/>
      </w:pPr>
    </w:p>
    <w:p w:rsidR="008B6C73" w:rsidRPr="008B6C73" w:rsidRDefault="008B6C73" w:rsidP="008B6C73">
      <w:pPr>
        <w:pStyle w:val="2"/>
      </w:pPr>
      <w:r w:rsidRPr="008B6C73">
        <w:rPr>
          <w:i/>
          <w:iCs/>
        </w:rPr>
        <w:t>Функциональные возможности</w:t>
      </w:r>
    </w:p>
    <w:p w:rsidR="008B6C73" w:rsidRDefault="008B6C73" w:rsidP="008B6C73">
      <w:pPr>
        <w:ind w:firstLine="708"/>
      </w:pPr>
      <w:r w:rsidRPr="008B6C73">
        <w:t>Камеры для активного образа жизни предоставляют пользователю неисчерпаемые возможности для фиксации и деления своего опыта. Они оборудованы высокоточными объективами, позволяющими создавать качественные фотографии и видеоматериалы. Однако их функциональность не ограничивается только фиксацией событий – современные камеры оснащены дополнительными опциями, такими как измерение активности, мониторинг сердечного ритма и даже анализ сна. Это делает их не просто устройствами для создания воспоминаний, но и настоящими помощниками в поддержании здоровья.</w:t>
      </w:r>
    </w:p>
    <w:p w:rsidR="008B6C73" w:rsidRPr="008B6C73" w:rsidRDefault="008B6C73" w:rsidP="008B6C73">
      <w:pPr>
        <w:ind w:firstLine="708"/>
      </w:pPr>
    </w:p>
    <w:p w:rsidR="008B6C73" w:rsidRPr="008B6C73" w:rsidRDefault="008B6C73" w:rsidP="008B6C73">
      <w:pPr>
        <w:pStyle w:val="2"/>
      </w:pPr>
      <w:r w:rsidRPr="008B6C73">
        <w:rPr>
          <w:i/>
          <w:iCs/>
        </w:rPr>
        <w:t>Фиксация активности</w:t>
      </w:r>
    </w:p>
    <w:p w:rsidR="008B6C73" w:rsidRPr="008B6C73" w:rsidRDefault="008B6C73" w:rsidP="008B6C73">
      <w:pPr>
        <w:ind w:firstLine="708"/>
      </w:pPr>
      <w:r w:rsidRPr="008B6C73">
        <w:t>Фиксация активности с помощью камер для активного образа жизни представляет собой увлекательный и эффективный способ визуализации и анализа физической активности. Современные камеры оборудованы продвинутыми датчиками и технологиями, которые позволяют пользователям не только зафиксировать моменты, но и активно отслеживать свою физическую форму в реальном времени.</w:t>
      </w:r>
    </w:p>
    <w:p w:rsidR="008B6C73" w:rsidRPr="008B6C73" w:rsidRDefault="008B6C73" w:rsidP="008B6C73">
      <w:pPr>
        <w:ind w:firstLine="708"/>
      </w:pPr>
      <w:r w:rsidRPr="008B6C73">
        <w:rPr>
          <w:i/>
          <w:iCs/>
        </w:rPr>
        <w:t>1. Датчики движения и измерение активности:</w:t>
      </w:r>
      <w:r w:rsidRPr="008B6C73">
        <w:t xml:space="preserve"> Многие камеры для активного образа жизни оснащены встроенными датчиками движения, которые способны автоматически регистрировать активность пользователя. Эти датчики могут измерять количество шагов, пройденное расстояние, частоту пульса и даже высоту подъема при подъеме по лестнице. Такие данные позволяют пользователям более точно оценивать свой уровень физической активности и эффективность тренировок.</w:t>
      </w:r>
    </w:p>
    <w:p w:rsidR="008B6C73" w:rsidRPr="008B6C73" w:rsidRDefault="008B6C73" w:rsidP="008B6C73">
      <w:pPr>
        <w:ind w:firstLine="708"/>
      </w:pPr>
      <w:r w:rsidRPr="008B6C73">
        <w:rPr>
          <w:i/>
          <w:iCs/>
        </w:rPr>
        <w:t>2. Анализ движений и формы:</w:t>
      </w:r>
      <w:r w:rsidRPr="008B6C73">
        <w:t xml:space="preserve"> Некоторые камеры обладают продвинутыми функциями анализа движений. Они могут распознавать и классифицировать различные виды физической активности, начиная от </w:t>
      </w:r>
      <w:r w:rsidRPr="008B6C73">
        <w:lastRenderedPageBreak/>
        <w:t>простых шагов и бега до сложных упражнений и фитнес-тренировок. Этот анализ позволяет пользователям более детально оценивать свои тренировки и корректировать программы в соответствии с целями здоровья и фитнеса.</w:t>
      </w:r>
    </w:p>
    <w:p w:rsidR="008B6C73" w:rsidRPr="008B6C73" w:rsidRDefault="008B6C73" w:rsidP="008B6C73">
      <w:pPr>
        <w:ind w:firstLine="708"/>
      </w:pPr>
      <w:r w:rsidRPr="008B6C73">
        <w:rPr>
          <w:i/>
          <w:iCs/>
        </w:rPr>
        <w:t>3. Взаимодействие с приложениями для мониторинга:</w:t>
      </w:r>
      <w:r w:rsidRPr="008B6C73">
        <w:t xml:space="preserve"> Камеры тесно интегрированы с мобильными приложениями, предоставляя пользователям целый спектр инструментов для мониторинга физической активности. Эти приложения могут агрегировать данные о шагах, калориях, дистанции и других параметрах активности, предоставляя пользователю наглядные отчеты и статистику. Некоторые приложения также предлагают персонализированные рекомендации и цели для поддержания здорового образа жизни.</w:t>
      </w:r>
    </w:p>
    <w:p w:rsidR="008B6C73" w:rsidRPr="008B6C73" w:rsidRDefault="008B6C73" w:rsidP="008B6C73">
      <w:pPr>
        <w:ind w:firstLine="708"/>
      </w:pPr>
      <w:r w:rsidRPr="008B6C73">
        <w:rPr>
          <w:i/>
          <w:iCs/>
        </w:rPr>
        <w:t>4. Спортивные и тренировочные режимы:</w:t>
      </w:r>
      <w:r w:rsidRPr="008B6C73">
        <w:t xml:space="preserve"> Многие камеры предлагают специальные режимы для отслеживания различных видов тренировок, будь то бег, велосипед, плавание или йога. Эти режимы настраивают параметры отслеживания, обеспечивая более точные и полезные данные для спортсменов и любителей активного образа жизни.</w:t>
      </w:r>
    </w:p>
    <w:p w:rsidR="008B6C73" w:rsidRPr="008B6C73" w:rsidRDefault="008B6C73" w:rsidP="008B6C73">
      <w:pPr>
        <w:ind w:firstLine="708"/>
      </w:pPr>
      <w:r w:rsidRPr="008B6C73">
        <w:t>Фиксация активности с использованием камер для активного образа жизни не только обеспечивает точное измерение физической активности, но и создает мотивацию для улучшения своих показателей. Эта инновационная возможность предоставляет пользователям необходимый инструмент для более осознанного управления своим здоровьем и достижения желаемого уровня физической активности.</w:t>
      </w:r>
    </w:p>
    <w:p w:rsidR="008B6C73" w:rsidRPr="008B6C73" w:rsidRDefault="008B6C73" w:rsidP="008B6C73">
      <w:pPr>
        <w:ind w:firstLine="708"/>
        <w:rPr>
          <w:vanish/>
        </w:rPr>
      </w:pPr>
      <w:r w:rsidRPr="008B6C73">
        <w:rPr>
          <w:vanish/>
        </w:rPr>
        <w:t>Начало формы</w:t>
      </w:r>
    </w:p>
    <w:p w:rsidR="008B6C73" w:rsidRPr="008B6C73" w:rsidRDefault="008B6C73" w:rsidP="008B6C73">
      <w:pPr>
        <w:ind w:firstLine="708"/>
      </w:pPr>
    </w:p>
    <w:p w:rsidR="008B6C73" w:rsidRPr="008B6C73" w:rsidRDefault="008B6C73" w:rsidP="008B6C73">
      <w:pPr>
        <w:pStyle w:val="2"/>
      </w:pPr>
      <w:r w:rsidRPr="008B6C73">
        <w:rPr>
          <w:i/>
          <w:iCs/>
        </w:rPr>
        <w:t>Взаимодействие с приложениями</w:t>
      </w:r>
    </w:p>
    <w:p w:rsidR="008B6C73" w:rsidRPr="008B6C73" w:rsidRDefault="008B6C73" w:rsidP="008B6C73">
      <w:pPr>
        <w:ind w:firstLine="708"/>
      </w:pPr>
      <w:r w:rsidRPr="008B6C73">
        <w:t>Современные камеры тесно интегрированы с мобильными приложениями, предоставляя пользователям удобный и интуитивно понятный интерфейс для взаимодействия с устройством. Эти приложения не только позволяют управлять настройками камеры и редактировать сделанные снимки, но и предоставляют дополнительные возможности для анализа данных об активности, формируя статистику и рекомендации для лучшего управления своим образом жизни.</w:t>
      </w:r>
    </w:p>
    <w:p w:rsidR="008B6C73" w:rsidRPr="008B6C73" w:rsidRDefault="008B6C73" w:rsidP="008B6C73">
      <w:pPr>
        <w:pStyle w:val="2"/>
      </w:pPr>
      <w:r w:rsidRPr="008B6C73">
        <w:rPr>
          <w:i/>
          <w:iCs/>
        </w:rPr>
        <w:t>Будущее камер для активного образа жизни</w:t>
      </w:r>
    </w:p>
    <w:p w:rsidR="008B6C73" w:rsidRPr="008B6C73" w:rsidRDefault="008B6C73" w:rsidP="008B6C73">
      <w:pPr>
        <w:ind w:firstLine="360"/>
      </w:pPr>
      <w:r w:rsidRPr="008B6C73">
        <w:t>С развитием технологий и постоянным стремлением к инновациям, камеры для активного образа жизни будут играть ключевую роль в том, как мы воспринимаем и взаимодействуем со своим здоровьем и физической активностью. В будущем, эти устройства ожидаются более усовершенствованными и универсальными благодаря следующим тенденциям:</w:t>
      </w:r>
    </w:p>
    <w:p w:rsidR="008B6C73" w:rsidRPr="008B6C73" w:rsidRDefault="008B6C73" w:rsidP="008B6C73">
      <w:pPr>
        <w:pStyle w:val="a5"/>
        <w:numPr>
          <w:ilvl w:val="0"/>
          <w:numId w:val="16"/>
        </w:numPr>
      </w:pPr>
      <w:r w:rsidRPr="008B6C73">
        <w:rPr>
          <w:b/>
          <w:bCs/>
        </w:rPr>
        <w:t>Интеграция искусственного интеллекта (ИИ)</w:t>
      </w:r>
      <w:proofErr w:type="gramStart"/>
      <w:r w:rsidRPr="008B6C73">
        <w:rPr>
          <w:b/>
          <w:bCs/>
        </w:rPr>
        <w:t>:</w:t>
      </w:r>
      <w:r w:rsidRPr="008B6C73">
        <w:t xml:space="preserve"> В ближайшем будущем</w:t>
      </w:r>
      <w:proofErr w:type="gramEnd"/>
      <w:r w:rsidRPr="008B6C73">
        <w:t xml:space="preserve"> камеры для активного образа жизни станут более "умными" благодаря интеграции искусственного интеллекта. ИИ сможет обрабатывать и анализировать данные об активности, предоставляя более детальную информацию о физической форме, а также </w:t>
      </w:r>
      <w:r w:rsidRPr="008B6C73">
        <w:lastRenderedPageBreak/>
        <w:t>предлагая персонализированные рекомендации для улучшения здоровья.</w:t>
      </w:r>
    </w:p>
    <w:p w:rsidR="008B6C73" w:rsidRPr="008B6C73" w:rsidRDefault="008B6C73" w:rsidP="008B6C73">
      <w:pPr>
        <w:pStyle w:val="a5"/>
        <w:numPr>
          <w:ilvl w:val="0"/>
          <w:numId w:val="16"/>
        </w:numPr>
      </w:pPr>
      <w:r w:rsidRPr="008B6C73">
        <w:rPr>
          <w:b/>
          <w:bCs/>
        </w:rPr>
        <w:t>Расширение возможностей виртуальной и дополненной реальности:</w:t>
      </w:r>
      <w:r w:rsidRPr="008B6C73">
        <w:t xml:space="preserve"> Камеры будут играть важную роль в сфере виртуальной и дополненной реальности. Они смогут создавать трехмерные модели окружающего пространства, а также взаимодействовать с виртуальными объектами. Это откроет новые возможности для тренировок, игр и виртуального обучения, делая активный образ жизни еще более увлекательным и мотивирующим.</w:t>
      </w:r>
    </w:p>
    <w:p w:rsidR="008B6C73" w:rsidRPr="008B6C73" w:rsidRDefault="008B6C73" w:rsidP="008B6C73">
      <w:pPr>
        <w:pStyle w:val="a5"/>
        <w:numPr>
          <w:ilvl w:val="0"/>
          <w:numId w:val="16"/>
        </w:numPr>
      </w:pPr>
      <w:r w:rsidRPr="008B6C73">
        <w:rPr>
          <w:b/>
          <w:bCs/>
        </w:rPr>
        <w:t>Биометрические технологии:</w:t>
      </w:r>
      <w:r w:rsidRPr="008B6C73">
        <w:t xml:space="preserve"> Камеры будут интегрировать более точные биометрические датчики, такие как измерение уровня сахара в крови, уровня кислорода в крови и другие параметры здоровья. Это позволит пользователям более полноценно отслеживать свое общее физическое состояние и предотвращать потенциальные заболевания.</w:t>
      </w:r>
    </w:p>
    <w:p w:rsidR="008B6C73" w:rsidRPr="008B6C73" w:rsidRDefault="008B6C73" w:rsidP="008B6C73">
      <w:pPr>
        <w:pStyle w:val="a5"/>
        <w:numPr>
          <w:ilvl w:val="0"/>
          <w:numId w:val="16"/>
        </w:numPr>
      </w:pPr>
      <w:r w:rsidRPr="008B6C73">
        <w:rPr>
          <w:b/>
          <w:bCs/>
        </w:rPr>
        <w:t>Улучшенная стабилизация изображения и оптика:</w:t>
      </w:r>
      <w:r w:rsidRPr="008B6C73">
        <w:t xml:space="preserve"> Камеры будут оборудованы более продвинутой оптикой и технологиями стабилизации изображения для создания высококачественных снимков и видеоматериалов в любых условиях. Это будет особенно важно для спортсменов и любителей активных видов отдыха.</w:t>
      </w:r>
    </w:p>
    <w:p w:rsidR="008B6C73" w:rsidRPr="008B6C73" w:rsidRDefault="008B6C73" w:rsidP="008B6C73">
      <w:pPr>
        <w:pStyle w:val="a5"/>
        <w:numPr>
          <w:ilvl w:val="0"/>
          <w:numId w:val="16"/>
        </w:numPr>
      </w:pPr>
      <w:r w:rsidRPr="008B6C73">
        <w:rPr>
          <w:b/>
          <w:bCs/>
        </w:rPr>
        <w:t>Сетевое взаимодействие и облачные технологии:</w:t>
      </w:r>
      <w:r w:rsidRPr="008B6C73">
        <w:t xml:space="preserve"> Камеры будут более активно взаимодействовать с облачными технологиями, обеспечивая хранение данных, аналитику и обмен информацией в режиме реального времени. Это обеспечит более широкие возможности для совместной тренировки, соревнований и обмена опытом между пользователями.</w:t>
      </w:r>
    </w:p>
    <w:p w:rsidR="008B6C73" w:rsidRPr="008B6C73" w:rsidRDefault="008B6C73" w:rsidP="008B6C73">
      <w:r w:rsidRPr="008B6C73">
        <w:t>В итоге, будущее камер для активного образа жизни обещает быть захватывающим и инновационным. Эти устройства будут не просто фиксировать моменты, но и служить полезными инструментами для поддержания здорового образа жизни, мотивируя и вдохновляя на активность, и дополняя наш повседневный опыт новыми возможностями в виртуальном и физическом пространстве.</w:t>
      </w:r>
    </w:p>
    <w:p w:rsidR="008B6C73" w:rsidRPr="008B6C73" w:rsidRDefault="008B6C73" w:rsidP="008B6C73">
      <w:pPr>
        <w:pStyle w:val="2"/>
      </w:pPr>
      <w:r w:rsidRPr="008B6C73">
        <w:rPr>
          <w:i/>
          <w:iCs/>
        </w:rPr>
        <w:t>Заключение</w:t>
      </w:r>
    </w:p>
    <w:p w:rsidR="008B6C73" w:rsidRPr="008B6C73" w:rsidRDefault="008B6C73" w:rsidP="008B6C73">
      <w:pPr>
        <w:ind w:firstLine="708"/>
      </w:pPr>
      <w:r w:rsidRPr="008B6C73">
        <w:t>Камеры для активного образа жизни представляют собой пример универсальных устройств, совмещающих функциональность фиксации моментов с возможностью улучшения здоровья и физической активности. Их влияние на повседневную жизнь человека сегодня несомненно, а перспективы их развития в будущем делают их ключевым элементом технологического прогресса и поддержки активного и здорового образа жизни.</w:t>
      </w:r>
    </w:p>
    <w:p w:rsidR="002056F3" w:rsidRDefault="002056F3" w:rsidP="008B6C73">
      <w:pPr>
        <w:pStyle w:val="2"/>
      </w:pPr>
    </w:p>
    <w:sectPr w:rsidR="00205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167"/>
    <w:multiLevelType w:val="hybridMultilevel"/>
    <w:tmpl w:val="24868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172BE"/>
    <w:multiLevelType w:val="multilevel"/>
    <w:tmpl w:val="5228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940ED"/>
    <w:multiLevelType w:val="multilevel"/>
    <w:tmpl w:val="F276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227D9"/>
    <w:multiLevelType w:val="multilevel"/>
    <w:tmpl w:val="D3D0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77F55"/>
    <w:multiLevelType w:val="multilevel"/>
    <w:tmpl w:val="4F48FE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D4F99"/>
    <w:multiLevelType w:val="multilevel"/>
    <w:tmpl w:val="DFDE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941EB"/>
    <w:multiLevelType w:val="multilevel"/>
    <w:tmpl w:val="4872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261AA"/>
    <w:multiLevelType w:val="multilevel"/>
    <w:tmpl w:val="1DE0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832F4"/>
    <w:multiLevelType w:val="multilevel"/>
    <w:tmpl w:val="F20C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C72C15"/>
    <w:multiLevelType w:val="multilevel"/>
    <w:tmpl w:val="D07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C81927"/>
    <w:multiLevelType w:val="multilevel"/>
    <w:tmpl w:val="6926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354F41"/>
    <w:multiLevelType w:val="multilevel"/>
    <w:tmpl w:val="5236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274EF2"/>
    <w:multiLevelType w:val="multilevel"/>
    <w:tmpl w:val="AE9C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935B1"/>
    <w:multiLevelType w:val="multilevel"/>
    <w:tmpl w:val="258A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6851BF"/>
    <w:multiLevelType w:val="multilevel"/>
    <w:tmpl w:val="A4C23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6CF3B9F"/>
    <w:multiLevelType w:val="multilevel"/>
    <w:tmpl w:val="0204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072484">
    <w:abstractNumId w:val="5"/>
  </w:num>
  <w:num w:numId="2" w16cid:durableId="1696694116">
    <w:abstractNumId w:val="7"/>
  </w:num>
  <w:num w:numId="3" w16cid:durableId="832139094">
    <w:abstractNumId w:val="15"/>
  </w:num>
  <w:num w:numId="4" w16cid:durableId="293799431">
    <w:abstractNumId w:val="12"/>
  </w:num>
  <w:num w:numId="5" w16cid:durableId="1439568976">
    <w:abstractNumId w:val="6"/>
  </w:num>
  <w:num w:numId="6" w16cid:durableId="1817797792">
    <w:abstractNumId w:val="13"/>
  </w:num>
  <w:num w:numId="7" w16cid:durableId="872621550">
    <w:abstractNumId w:val="3"/>
  </w:num>
  <w:num w:numId="8" w16cid:durableId="289556036">
    <w:abstractNumId w:val="1"/>
  </w:num>
  <w:num w:numId="9" w16cid:durableId="2074310318">
    <w:abstractNumId w:val="11"/>
  </w:num>
  <w:num w:numId="10" w16cid:durableId="603734155">
    <w:abstractNumId w:val="8"/>
  </w:num>
  <w:num w:numId="11" w16cid:durableId="1189762138">
    <w:abstractNumId w:val="4"/>
  </w:num>
  <w:num w:numId="12" w16cid:durableId="296451929">
    <w:abstractNumId w:val="14"/>
  </w:num>
  <w:num w:numId="13" w16cid:durableId="1294022249">
    <w:abstractNumId w:val="9"/>
  </w:num>
  <w:num w:numId="14" w16cid:durableId="900943852">
    <w:abstractNumId w:val="2"/>
  </w:num>
  <w:num w:numId="15" w16cid:durableId="746617041">
    <w:abstractNumId w:val="10"/>
  </w:num>
  <w:num w:numId="16" w16cid:durableId="123890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EF"/>
    <w:rsid w:val="001422B9"/>
    <w:rsid w:val="00204270"/>
    <w:rsid w:val="002056F3"/>
    <w:rsid w:val="003244CB"/>
    <w:rsid w:val="003E59B9"/>
    <w:rsid w:val="00453F5F"/>
    <w:rsid w:val="007E00F0"/>
    <w:rsid w:val="00821A26"/>
    <w:rsid w:val="008B6C73"/>
    <w:rsid w:val="0092790A"/>
    <w:rsid w:val="009317C3"/>
    <w:rsid w:val="009712F4"/>
    <w:rsid w:val="009B0C83"/>
    <w:rsid w:val="00A95DEF"/>
    <w:rsid w:val="00B45BE9"/>
    <w:rsid w:val="00B6688E"/>
    <w:rsid w:val="00B81C6B"/>
    <w:rsid w:val="00BC6D24"/>
    <w:rsid w:val="00C93C22"/>
    <w:rsid w:val="00CA18A5"/>
    <w:rsid w:val="00CF1827"/>
    <w:rsid w:val="00D172E1"/>
    <w:rsid w:val="00DF40FB"/>
    <w:rsid w:val="00E10AEB"/>
    <w:rsid w:val="00E53F3C"/>
    <w:rsid w:val="00E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CBF1"/>
  <w15:chartTrackingRefBased/>
  <w15:docId w15:val="{A854070F-0DDB-4A32-B38B-7079ADEE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crosoft Sans Serif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270"/>
    <w:pPr>
      <w:widowControl w:val="0"/>
      <w:autoSpaceDE w:val="0"/>
      <w:autoSpaceDN w:val="0"/>
      <w:spacing w:after="0" w:line="240" w:lineRule="auto"/>
      <w:jc w:val="both"/>
    </w:pPr>
    <w:rPr>
      <w:rFonts w:cs="Microsoft Sans Serif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E561E"/>
    <w:pPr>
      <w:keepNext/>
      <w:keepLines/>
      <w:widowControl/>
      <w:autoSpaceDE/>
      <w:autoSpaceDN/>
      <w:spacing w:before="240" w:line="360" w:lineRule="auto"/>
      <w:outlineLvl w:val="0"/>
    </w:pPr>
    <w:rPr>
      <w:rFonts w:eastAsiaTheme="majorEastAsia" w:cs="Times New Roman"/>
      <w:b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2056F3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61E"/>
    <w:rPr>
      <w:rFonts w:eastAsiaTheme="majorEastAsia"/>
      <w:b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E561E"/>
    <w:rPr>
      <w:rFonts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056F3"/>
    <w:rPr>
      <w:rFonts w:eastAsiaTheme="majorEastAsia" w:cstheme="majorBidi"/>
      <w:b/>
      <w:color w:val="000000" w:themeColor="text1"/>
      <w:kern w:val="0"/>
      <w:szCs w:val="26"/>
      <w14:ligatures w14:val="none"/>
    </w:rPr>
  </w:style>
  <w:style w:type="character" w:styleId="a4">
    <w:name w:val="Emphasis"/>
    <w:basedOn w:val="a0"/>
    <w:uiPriority w:val="20"/>
    <w:qFormat/>
    <w:rsid w:val="00204270"/>
    <w:rPr>
      <w:i/>
      <w:iCs/>
    </w:rPr>
  </w:style>
  <w:style w:type="paragraph" w:styleId="a5">
    <w:name w:val="List Paragraph"/>
    <w:basedOn w:val="a"/>
    <w:uiPriority w:val="34"/>
    <w:qFormat/>
    <w:rsid w:val="008B6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2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851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323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4566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26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16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10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06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064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889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477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188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0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8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63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1519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590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9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1414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070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119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088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72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136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983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7165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5555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458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67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59609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56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08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318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38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671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7698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7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02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9440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00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19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100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34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80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3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4316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5581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4278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40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45159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62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370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722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1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844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055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1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74403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05936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760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29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75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153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19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3</cp:revision>
  <dcterms:created xsi:type="dcterms:W3CDTF">2023-12-12T00:04:00Z</dcterms:created>
  <dcterms:modified xsi:type="dcterms:W3CDTF">2023-12-12T00:07:00Z</dcterms:modified>
</cp:coreProperties>
</file>