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DEF" w:rsidRPr="00A95DEF" w:rsidRDefault="00A95DEF" w:rsidP="00A95DEF">
      <w:r w:rsidRPr="00A95DEF">
        <w:rPr>
          <w:b/>
          <w:bCs/>
        </w:rPr>
        <w:t>Устройства вывода информации: Мониторы</w:t>
      </w:r>
    </w:p>
    <w:p w:rsidR="00A95DEF" w:rsidRPr="00A95DEF" w:rsidRDefault="00A95DEF" w:rsidP="00A95DEF">
      <w:r w:rsidRPr="00A95DEF">
        <w:rPr>
          <w:b/>
          <w:bCs/>
        </w:rPr>
        <w:t>I. Введение</w:t>
      </w:r>
    </w:p>
    <w:p w:rsidR="00A95DEF" w:rsidRPr="00A95DEF" w:rsidRDefault="00A95DEF" w:rsidP="00A95DEF">
      <w:r w:rsidRPr="00A95DEF">
        <w:t>Мониторы, являясь основными устройствами вывода информации в современных компьютерных системах, играют ключевую роль в визуальном взаимодействии пользователя с компьютером. Эти устройства обеспечивают отображение текста, изображений, видео и графики, делая компьютеры мощными средствами для обучения, развлечений и работы. В данном реферате рассмотрим разнообразие мониторов, их особенности, принципы работы и влияние на нашу повседневную жизнь.</w:t>
      </w:r>
    </w:p>
    <w:p w:rsidR="00A95DEF" w:rsidRPr="00A95DEF" w:rsidRDefault="00A95DEF" w:rsidP="00A95DEF">
      <w:r w:rsidRPr="00A95DEF">
        <w:rPr>
          <w:b/>
          <w:bCs/>
        </w:rPr>
        <w:t>II. Типы Мониторов</w:t>
      </w:r>
    </w:p>
    <w:p w:rsidR="00A95DEF" w:rsidRPr="00A95DEF" w:rsidRDefault="00A95DEF" w:rsidP="00A95DEF">
      <w:r w:rsidRPr="00A95DEF">
        <w:t>Существует несколько основных типов мониторов:</w:t>
      </w:r>
    </w:p>
    <w:p w:rsidR="00A95DEF" w:rsidRPr="00A95DEF" w:rsidRDefault="00A95DEF" w:rsidP="00A95DEF">
      <w:pPr>
        <w:numPr>
          <w:ilvl w:val="0"/>
          <w:numId w:val="1"/>
        </w:numPr>
      </w:pPr>
      <w:r w:rsidRPr="00A95DEF">
        <w:rPr>
          <w:b/>
          <w:bCs/>
        </w:rPr>
        <w:t>Жидкокристаллические (ЖК) мониторы:</w:t>
      </w:r>
      <w:r w:rsidRPr="00A95DEF">
        <w:t xml:space="preserve"> Эти мониторы используют жидкие кристаллы, которые изменяют свою оптическую структуру под воздействием электрического поля. ЖК-мониторы обладают высоким разрешением, яркостью и контрастностью, что делает их популярными в большинстве областей использования.</w:t>
      </w:r>
    </w:p>
    <w:p w:rsidR="00A95DEF" w:rsidRPr="00A95DEF" w:rsidRDefault="00A95DEF" w:rsidP="00A95DEF">
      <w:pPr>
        <w:numPr>
          <w:ilvl w:val="0"/>
          <w:numId w:val="1"/>
        </w:numPr>
      </w:pPr>
      <w:r w:rsidRPr="00A95DEF">
        <w:rPr>
          <w:b/>
          <w:bCs/>
        </w:rPr>
        <w:t>Органические светодиодные (OLED) мониторы:</w:t>
      </w:r>
      <w:r w:rsidRPr="00A95DEF">
        <w:t xml:space="preserve"> OLED-мониторы используют органические светодиоды, которые излучают свет при прохождении электрического тока. Они обладают более насыщенными цветами и лучшими углами обзора по сравнению с ЖК-мониторами.</w:t>
      </w:r>
    </w:p>
    <w:p w:rsidR="00A95DEF" w:rsidRPr="00A95DEF" w:rsidRDefault="00A95DEF" w:rsidP="00A95DEF">
      <w:pPr>
        <w:numPr>
          <w:ilvl w:val="0"/>
          <w:numId w:val="1"/>
        </w:numPr>
      </w:pPr>
      <w:r w:rsidRPr="00A95DEF">
        <w:rPr>
          <w:b/>
          <w:bCs/>
        </w:rPr>
        <w:t>Кинематографические мониторы (</w:t>
      </w:r>
      <w:proofErr w:type="spellStart"/>
      <w:r w:rsidRPr="00A95DEF">
        <w:rPr>
          <w:b/>
          <w:bCs/>
        </w:rPr>
        <w:t>Cinematic</w:t>
      </w:r>
      <w:proofErr w:type="spellEnd"/>
      <w:r w:rsidRPr="00A95DEF">
        <w:rPr>
          <w:b/>
          <w:bCs/>
        </w:rPr>
        <w:t xml:space="preserve"> </w:t>
      </w:r>
      <w:proofErr w:type="spellStart"/>
      <w:r w:rsidRPr="00A95DEF">
        <w:rPr>
          <w:b/>
          <w:bCs/>
        </w:rPr>
        <w:t>Monitors</w:t>
      </w:r>
      <w:proofErr w:type="spellEnd"/>
      <w:r w:rsidRPr="00A95DEF">
        <w:rPr>
          <w:b/>
          <w:bCs/>
        </w:rPr>
        <w:t>):</w:t>
      </w:r>
      <w:r w:rsidRPr="00A95DEF">
        <w:t xml:space="preserve"> Эти мониторы предназначены для профессионального видеомонтажа и цветокоррекции. Они поддерживают высокий динамический диапазон (HDR), что обеспечивает точное и качественное отображение цветов и теней в видео.</w:t>
      </w:r>
    </w:p>
    <w:p w:rsidR="00A95DEF" w:rsidRPr="00A95DEF" w:rsidRDefault="00A95DEF" w:rsidP="00A95DEF">
      <w:pPr>
        <w:numPr>
          <w:ilvl w:val="0"/>
          <w:numId w:val="1"/>
        </w:numPr>
      </w:pPr>
      <w:r w:rsidRPr="00A95DEF">
        <w:rPr>
          <w:b/>
          <w:bCs/>
        </w:rPr>
        <w:t>Кривые мониторы (</w:t>
      </w:r>
      <w:proofErr w:type="spellStart"/>
      <w:r w:rsidRPr="00A95DEF">
        <w:rPr>
          <w:b/>
          <w:bCs/>
        </w:rPr>
        <w:t>Curved</w:t>
      </w:r>
      <w:proofErr w:type="spellEnd"/>
      <w:r w:rsidRPr="00A95DEF">
        <w:rPr>
          <w:b/>
          <w:bCs/>
        </w:rPr>
        <w:t xml:space="preserve"> </w:t>
      </w:r>
      <w:proofErr w:type="spellStart"/>
      <w:r w:rsidRPr="00A95DEF">
        <w:rPr>
          <w:b/>
          <w:bCs/>
        </w:rPr>
        <w:t>Monitors</w:t>
      </w:r>
      <w:proofErr w:type="spellEnd"/>
      <w:r w:rsidRPr="00A95DEF">
        <w:rPr>
          <w:b/>
          <w:bCs/>
        </w:rPr>
        <w:t>):</w:t>
      </w:r>
      <w:r w:rsidRPr="00A95DEF">
        <w:t xml:space="preserve"> Эти мониторы имеют изогнутый экран, что создает более естественный обзор для пользователя. Они обычно используются в игровых системах и визуальных эффектах, создавая увлекательный и погружающий опыт.</w:t>
      </w:r>
    </w:p>
    <w:p w:rsidR="00A95DEF" w:rsidRPr="00A95DEF" w:rsidRDefault="00A95DEF" w:rsidP="00A95DEF">
      <w:pPr>
        <w:rPr>
          <w:b/>
          <w:bCs/>
        </w:rPr>
      </w:pPr>
      <w:r w:rsidRPr="00A95DEF">
        <w:rPr>
          <w:b/>
          <w:bCs/>
        </w:rPr>
        <w:t>III. Принципы Работы Мониторов</w:t>
      </w:r>
    </w:p>
    <w:p w:rsidR="00A95DEF" w:rsidRPr="00A95DEF" w:rsidRDefault="00A95DEF" w:rsidP="00A95DEF">
      <w:pPr>
        <w:rPr>
          <w:b/>
          <w:bCs/>
        </w:rPr>
      </w:pPr>
      <w:r w:rsidRPr="00A95DEF">
        <w:rPr>
          <w:b/>
          <w:bCs/>
        </w:rPr>
        <w:t>Основной принцип работы мониторов основан на использовании светодиодов для формирования изображения на экране. В современных мониторах применяются различные технологии, такие как жидкокристаллические (ЖК) и органические светодиоды (OLED), каждая из которых имеет свои уникальные особенности:</w:t>
      </w:r>
    </w:p>
    <w:p w:rsidR="00A95DEF" w:rsidRPr="00A95DEF" w:rsidRDefault="00A95DEF" w:rsidP="00A95DEF">
      <w:pPr>
        <w:numPr>
          <w:ilvl w:val="0"/>
          <w:numId w:val="3"/>
        </w:numPr>
        <w:rPr>
          <w:b/>
          <w:bCs/>
        </w:rPr>
      </w:pPr>
      <w:r w:rsidRPr="00A95DEF">
        <w:rPr>
          <w:b/>
          <w:bCs/>
        </w:rPr>
        <w:t>Жидкокристаллические (ЖК) мониторы:</w:t>
      </w:r>
    </w:p>
    <w:p w:rsidR="00A95DEF" w:rsidRPr="00A95DEF" w:rsidRDefault="00A95DEF" w:rsidP="00A95DEF">
      <w:pPr>
        <w:numPr>
          <w:ilvl w:val="1"/>
          <w:numId w:val="3"/>
        </w:numPr>
        <w:rPr>
          <w:b/>
          <w:bCs/>
        </w:rPr>
      </w:pPr>
      <w:r w:rsidRPr="00A95DEF">
        <w:rPr>
          <w:b/>
          <w:bCs/>
        </w:rPr>
        <w:t xml:space="preserve">ЖК-мониторы состоят из множества пикселей, каждый из которых содержит три </w:t>
      </w:r>
      <w:proofErr w:type="spellStart"/>
      <w:r w:rsidRPr="00A95DEF">
        <w:rPr>
          <w:b/>
          <w:bCs/>
        </w:rPr>
        <w:t>подпикселя</w:t>
      </w:r>
      <w:proofErr w:type="spellEnd"/>
      <w:r w:rsidRPr="00A95DEF">
        <w:rPr>
          <w:b/>
          <w:bCs/>
        </w:rPr>
        <w:t xml:space="preserve">: красный, зеленый и синий. Каждый </w:t>
      </w:r>
      <w:proofErr w:type="spellStart"/>
      <w:r w:rsidRPr="00A95DEF">
        <w:rPr>
          <w:b/>
          <w:bCs/>
        </w:rPr>
        <w:t>подпиксель</w:t>
      </w:r>
      <w:proofErr w:type="spellEnd"/>
      <w:r w:rsidRPr="00A95DEF">
        <w:rPr>
          <w:b/>
          <w:bCs/>
        </w:rPr>
        <w:t xml:space="preserve"> представляет собой жидкокристаллическую ячейку, которую можно контролировать электрическим образом.</w:t>
      </w:r>
    </w:p>
    <w:p w:rsidR="00A95DEF" w:rsidRPr="00A95DEF" w:rsidRDefault="00A95DEF" w:rsidP="00A95DEF">
      <w:pPr>
        <w:numPr>
          <w:ilvl w:val="1"/>
          <w:numId w:val="3"/>
        </w:numPr>
        <w:rPr>
          <w:b/>
          <w:bCs/>
        </w:rPr>
      </w:pPr>
      <w:r w:rsidRPr="00A95DEF">
        <w:rPr>
          <w:b/>
          <w:bCs/>
        </w:rPr>
        <w:t xml:space="preserve">Применяя электрическое поле к жидким кристаллам, можно изменять их оптические свойства, такие как прозрачность и цвет. Когда </w:t>
      </w:r>
      <w:proofErr w:type="spellStart"/>
      <w:r w:rsidRPr="00A95DEF">
        <w:rPr>
          <w:b/>
          <w:bCs/>
        </w:rPr>
        <w:t>подпиксели</w:t>
      </w:r>
      <w:proofErr w:type="spellEnd"/>
      <w:r w:rsidRPr="00A95DEF">
        <w:rPr>
          <w:b/>
          <w:bCs/>
        </w:rPr>
        <w:t xml:space="preserve"> настроены на определенный цвет и яркость, вместе они создают цветное изображение на экране </w:t>
      </w:r>
      <w:r w:rsidRPr="00A95DEF">
        <w:rPr>
          <w:b/>
          <w:bCs/>
        </w:rPr>
        <w:lastRenderedPageBreak/>
        <w:t>монитора.</w:t>
      </w:r>
    </w:p>
    <w:p w:rsidR="00A95DEF" w:rsidRPr="00A95DEF" w:rsidRDefault="00A95DEF" w:rsidP="00A95DEF">
      <w:pPr>
        <w:numPr>
          <w:ilvl w:val="0"/>
          <w:numId w:val="3"/>
        </w:numPr>
        <w:rPr>
          <w:b/>
          <w:bCs/>
        </w:rPr>
      </w:pPr>
      <w:r w:rsidRPr="00A95DEF">
        <w:rPr>
          <w:b/>
          <w:bCs/>
        </w:rPr>
        <w:t>Органические светодиодные (OLED) мониторы:</w:t>
      </w:r>
    </w:p>
    <w:p w:rsidR="00A95DEF" w:rsidRPr="00A95DEF" w:rsidRDefault="00A95DEF" w:rsidP="00A95DEF">
      <w:pPr>
        <w:numPr>
          <w:ilvl w:val="1"/>
          <w:numId w:val="3"/>
        </w:numPr>
        <w:rPr>
          <w:b/>
          <w:bCs/>
        </w:rPr>
      </w:pPr>
      <w:r w:rsidRPr="00A95DEF">
        <w:rPr>
          <w:b/>
          <w:bCs/>
        </w:rPr>
        <w:t>OLED-мониторы используют тонкие органические пленки, которые светятся при подаче электрического тока. В каждом пикселе OLED-монитора есть органические материалы, которые излучают свет, когда проходит электрический ток.</w:t>
      </w:r>
    </w:p>
    <w:p w:rsidR="00A95DEF" w:rsidRPr="00A95DEF" w:rsidRDefault="00A95DEF" w:rsidP="00A95DEF">
      <w:pPr>
        <w:numPr>
          <w:ilvl w:val="1"/>
          <w:numId w:val="3"/>
        </w:numPr>
        <w:rPr>
          <w:b/>
          <w:bCs/>
        </w:rPr>
      </w:pPr>
      <w:r w:rsidRPr="00A95DEF">
        <w:rPr>
          <w:b/>
          <w:bCs/>
        </w:rPr>
        <w:t>Одна из ключевых особенностей OLED-мониторов заключается в том, что они не требуют подсветки, как в ЖК-мониторах. Поэтому они могут обеспечить идеальные уровни черного цвета, так как пиксели могут быть полностью выключены, не излучая света.</w:t>
      </w:r>
    </w:p>
    <w:p w:rsidR="00A95DEF" w:rsidRPr="00A95DEF" w:rsidRDefault="00A95DEF" w:rsidP="00A95DEF">
      <w:pPr>
        <w:numPr>
          <w:ilvl w:val="0"/>
          <w:numId w:val="3"/>
        </w:numPr>
        <w:rPr>
          <w:b/>
          <w:bCs/>
        </w:rPr>
      </w:pPr>
      <w:r w:rsidRPr="00A95DEF">
        <w:rPr>
          <w:b/>
          <w:bCs/>
        </w:rPr>
        <w:t>Применение в кинематографии и телевидении:</w:t>
      </w:r>
    </w:p>
    <w:p w:rsidR="00A95DEF" w:rsidRPr="00A95DEF" w:rsidRDefault="00A95DEF" w:rsidP="00A95DEF">
      <w:pPr>
        <w:numPr>
          <w:ilvl w:val="1"/>
          <w:numId w:val="3"/>
        </w:numPr>
        <w:rPr>
          <w:b/>
          <w:bCs/>
        </w:rPr>
      </w:pPr>
      <w:r w:rsidRPr="00A95DEF">
        <w:rPr>
          <w:b/>
          <w:bCs/>
        </w:rPr>
        <w:t>OLED-мониторы обладают выдающейся яркостью и контрастностью, что делает их идеальным выбором для профессиональных видеоредакторов и кинематографистов. Они могут воспроизводить реалистичные цвета и тени, что важно при создании качественных фильмов и телепередач.</w:t>
      </w:r>
    </w:p>
    <w:p w:rsidR="00A95DEF" w:rsidRPr="00A95DEF" w:rsidRDefault="00A95DEF" w:rsidP="00A95DEF">
      <w:pPr>
        <w:numPr>
          <w:ilvl w:val="1"/>
          <w:numId w:val="3"/>
        </w:numPr>
        <w:rPr>
          <w:b/>
          <w:bCs/>
        </w:rPr>
      </w:pPr>
      <w:r w:rsidRPr="00A95DEF">
        <w:rPr>
          <w:b/>
          <w:bCs/>
        </w:rPr>
        <w:t>Также OLED-мониторы используются в телевизорах высокого разрешения, предоставляя зрителям уникальный и захватывающий опыт просмотра благодаря ярким цветам и глубокому черному цвету.</w:t>
      </w:r>
    </w:p>
    <w:p w:rsidR="00A95DEF" w:rsidRPr="00A95DEF" w:rsidRDefault="00A95DEF" w:rsidP="00A95DEF">
      <w:pPr>
        <w:numPr>
          <w:ilvl w:val="0"/>
          <w:numId w:val="3"/>
        </w:numPr>
        <w:rPr>
          <w:b/>
          <w:bCs/>
        </w:rPr>
      </w:pPr>
      <w:r w:rsidRPr="00A95DEF">
        <w:rPr>
          <w:b/>
          <w:bCs/>
        </w:rPr>
        <w:t>Преимущества OLED перед ЖК:</w:t>
      </w:r>
    </w:p>
    <w:p w:rsidR="00A95DEF" w:rsidRPr="00A95DEF" w:rsidRDefault="00A95DEF" w:rsidP="00A95DEF">
      <w:pPr>
        <w:numPr>
          <w:ilvl w:val="1"/>
          <w:numId w:val="3"/>
        </w:numPr>
        <w:rPr>
          <w:b/>
          <w:bCs/>
        </w:rPr>
      </w:pPr>
      <w:r w:rsidRPr="00A95DEF">
        <w:rPr>
          <w:b/>
          <w:bCs/>
        </w:rPr>
        <w:t>Одним из главных преимуществ OLED перед ЖК-мониторами является возможность создания гибких и изогнутых экранов. Это позволяет производителям мониторов создавать уникальные формы и дизайны устройств.</w:t>
      </w:r>
    </w:p>
    <w:p w:rsidR="00A95DEF" w:rsidRPr="00A95DEF" w:rsidRDefault="00A95DEF" w:rsidP="00A95DEF">
      <w:pPr>
        <w:numPr>
          <w:ilvl w:val="1"/>
          <w:numId w:val="3"/>
        </w:numPr>
        <w:rPr>
          <w:b/>
          <w:bCs/>
        </w:rPr>
      </w:pPr>
      <w:r w:rsidRPr="00A95DEF">
        <w:rPr>
          <w:b/>
          <w:bCs/>
        </w:rPr>
        <w:t>Благодаря отсутствию подсветки и способности выключать пиксели, OLED-мониторы обладают быстрым временем отклика, что делает их идеальным выбором для геймеров, предпочитающих быстродвижущиеся изображения и минимизацию эффекта размытия движения.</w:t>
      </w:r>
    </w:p>
    <w:p w:rsidR="00A95DEF" w:rsidRPr="00A95DEF" w:rsidRDefault="00A95DEF" w:rsidP="00A95DEF">
      <w:pPr>
        <w:rPr>
          <w:b/>
          <w:bCs/>
        </w:rPr>
      </w:pPr>
      <w:r w:rsidRPr="00A95DEF">
        <w:rPr>
          <w:b/>
          <w:bCs/>
        </w:rPr>
        <w:t>Таким образом, мониторы на основе OLED-технологии предоставляют выдающееся качество изображения и имеют широкий спектр применения в различных областях, начиная от профессиональных видеоредакторов и заканчивая геймерами и обычными потребителями. Они продолжают совершенствоваться, предлагая более яркие и реалистичные визуальные впечатления.</w:t>
      </w:r>
    </w:p>
    <w:p w:rsidR="00A95DEF" w:rsidRPr="00A95DEF" w:rsidRDefault="00A95DEF" w:rsidP="00A95DEF">
      <w:r w:rsidRPr="00A95DEF">
        <w:rPr>
          <w:b/>
          <w:bCs/>
        </w:rPr>
        <w:t>IV. Применение Мониторов</w:t>
      </w:r>
    </w:p>
    <w:p w:rsidR="00A95DEF" w:rsidRPr="00A95DEF" w:rsidRDefault="00A95DEF" w:rsidP="00A95DEF">
      <w:pPr>
        <w:numPr>
          <w:ilvl w:val="0"/>
          <w:numId w:val="2"/>
        </w:numPr>
      </w:pPr>
      <w:r w:rsidRPr="00A95DEF">
        <w:rPr>
          <w:b/>
          <w:bCs/>
        </w:rPr>
        <w:t>Офисные и Деловые Цели:</w:t>
      </w:r>
      <w:r w:rsidRPr="00A95DEF">
        <w:t xml:space="preserve"> Мониторы широко используются в офисах для работы с текстовыми документами, таблицами, презентациями и электронной почтой. Они обеспечивают удобное и эффективное визуальное взаимодействие с данными.</w:t>
      </w:r>
    </w:p>
    <w:p w:rsidR="00A95DEF" w:rsidRPr="00A95DEF" w:rsidRDefault="00A95DEF" w:rsidP="00A95DEF">
      <w:pPr>
        <w:numPr>
          <w:ilvl w:val="0"/>
          <w:numId w:val="2"/>
        </w:numPr>
      </w:pPr>
      <w:r w:rsidRPr="00A95DEF">
        <w:rPr>
          <w:b/>
          <w:bCs/>
        </w:rPr>
        <w:t>Игровая Индустрия:</w:t>
      </w:r>
      <w:r w:rsidRPr="00A95DEF">
        <w:t xml:space="preserve"> В игровых системах мониторы с высокой частотой обновления и низким временем отклика обеспечивают </w:t>
      </w:r>
      <w:r w:rsidRPr="00A95DEF">
        <w:lastRenderedPageBreak/>
        <w:t>геймерам плавный и реалистичный игровой опыт.</w:t>
      </w:r>
    </w:p>
    <w:p w:rsidR="00A95DEF" w:rsidRPr="00A95DEF" w:rsidRDefault="00A95DEF" w:rsidP="00A95DEF">
      <w:pPr>
        <w:numPr>
          <w:ilvl w:val="0"/>
          <w:numId w:val="2"/>
        </w:numPr>
      </w:pPr>
      <w:r w:rsidRPr="00A95DEF">
        <w:rPr>
          <w:b/>
          <w:bCs/>
        </w:rPr>
        <w:t>Графический Дизайн и Мультимедиа:</w:t>
      </w:r>
      <w:r w:rsidRPr="00A95DEF">
        <w:t xml:space="preserve"> Профессионалы в области графического дизайна, видеомонтажа и анимации используют мониторы с высоким разрешением и точностью цветопередачи для работы с графикой и видеоматериалами.</w:t>
      </w:r>
    </w:p>
    <w:p w:rsidR="00A95DEF" w:rsidRPr="00A95DEF" w:rsidRDefault="00A95DEF" w:rsidP="00A95DEF">
      <w:pPr>
        <w:numPr>
          <w:ilvl w:val="0"/>
          <w:numId w:val="2"/>
        </w:numPr>
      </w:pPr>
      <w:r w:rsidRPr="00A95DEF">
        <w:rPr>
          <w:b/>
          <w:bCs/>
        </w:rPr>
        <w:t>Медицинские Цели:</w:t>
      </w:r>
      <w:r w:rsidRPr="00A95DEF">
        <w:t xml:space="preserve"> В медицинских учреждениях мониторы используются для отображения медицинских изображений, результатов исследований и мониторинга пациентов.</w:t>
      </w:r>
    </w:p>
    <w:p w:rsidR="00A95DEF" w:rsidRPr="00A95DEF" w:rsidRDefault="00A95DEF" w:rsidP="00A95DEF">
      <w:pPr>
        <w:rPr>
          <w:b/>
          <w:bCs/>
        </w:rPr>
      </w:pPr>
      <w:r w:rsidRPr="00A95DEF">
        <w:rPr>
          <w:b/>
          <w:bCs/>
        </w:rPr>
        <w:t>V. Влияние Мониторов на Общество</w:t>
      </w:r>
    </w:p>
    <w:p w:rsidR="00A95DEF" w:rsidRPr="00A95DEF" w:rsidRDefault="00A95DEF" w:rsidP="00A95DEF">
      <w:pPr>
        <w:numPr>
          <w:ilvl w:val="0"/>
          <w:numId w:val="4"/>
        </w:numPr>
        <w:rPr>
          <w:b/>
          <w:bCs/>
        </w:rPr>
      </w:pPr>
      <w:r w:rsidRPr="00A95DEF">
        <w:rPr>
          <w:b/>
          <w:bCs/>
        </w:rPr>
        <w:t>Улучшение Образования:</w:t>
      </w:r>
    </w:p>
    <w:p w:rsidR="00A95DEF" w:rsidRPr="00A95DEF" w:rsidRDefault="00A95DEF" w:rsidP="00A95DEF">
      <w:pPr>
        <w:numPr>
          <w:ilvl w:val="1"/>
          <w:numId w:val="4"/>
        </w:numPr>
        <w:rPr>
          <w:b/>
          <w:bCs/>
        </w:rPr>
      </w:pPr>
      <w:r w:rsidRPr="00A95DEF">
        <w:rPr>
          <w:b/>
          <w:bCs/>
        </w:rPr>
        <w:t>Мониторы играют важную роль в образовательных учреждениях, обеспечивая возможность визуального обучения и интерактивного образования. Учителя используют мониторы для показа образовательных материалов, презентаций и мультимедийных уроков. Современные интерактивные мониторы позволяют ученикам активно участвовать в уроках, решать задачи и изучать новый материал в интерактивном режиме, что делает учебный процесс более увлекательным и эффективным.</w:t>
      </w:r>
    </w:p>
    <w:p w:rsidR="00A95DEF" w:rsidRPr="00A95DEF" w:rsidRDefault="00A95DEF" w:rsidP="00A95DEF">
      <w:pPr>
        <w:numPr>
          <w:ilvl w:val="0"/>
          <w:numId w:val="4"/>
        </w:numPr>
        <w:rPr>
          <w:b/>
          <w:bCs/>
        </w:rPr>
      </w:pPr>
      <w:r w:rsidRPr="00A95DEF">
        <w:rPr>
          <w:b/>
          <w:bCs/>
        </w:rPr>
        <w:t>Экономическое Развитие:</w:t>
      </w:r>
    </w:p>
    <w:p w:rsidR="00A95DEF" w:rsidRPr="00A95DEF" w:rsidRDefault="00A95DEF" w:rsidP="00A95DEF">
      <w:pPr>
        <w:numPr>
          <w:ilvl w:val="1"/>
          <w:numId w:val="4"/>
        </w:numPr>
        <w:rPr>
          <w:b/>
          <w:bCs/>
        </w:rPr>
      </w:pPr>
      <w:r w:rsidRPr="00A95DEF">
        <w:rPr>
          <w:b/>
          <w:bCs/>
        </w:rPr>
        <w:t>Мониторы широко применяются в бизнесе и промышленности, способствуя увеличению производительности и оптимизации рабочих процессов. В офисах мониторы используются для проведения виртуальных конференций, анализа данных и мониторинга бизнес-показателей. В промышленности они применяются для визуализации производственных процессов, мониторинга оборудования и виртуального проектирования.</w:t>
      </w:r>
    </w:p>
    <w:p w:rsidR="00A95DEF" w:rsidRPr="00A95DEF" w:rsidRDefault="00A95DEF" w:rsidP="00A95DEF">
      <w:pPr>
        <w:numPr>
          <w:ilvl w:val="0"/>
          <w:numId w:val="4"/>
        </w:numPr>
        <w:rPr>
          <w:b/>
          <w:bCs/>
        </w:rPr>
      </w:pPr>
      <w:r w:rsidRPr="00A95DEF">
        <w:rPr>
          <w:b/>
          <w:bCs/>
        </w:rPr>
        <w:t>Развлекательная Индустрия:</w:t>
      </w:r>
    </w:p>
    <w:p w:rsidR="00A95DEF" w:rsidRPr="00A95DEF" w:rsidRDefault="00A95DEF" w:rsidP="00A95DEF">
      <w:pPr>
        <w:numPr>
          <w:ilvl w:val="1"/>
          <w:numId w:val="4"/>
        </w:numPr>
        <w:rPr>
          <w:b/>
          <w:bCs/>
        </w:rPr>
      </w:pPr>
      <w:r w:rsidRPr="00A95DEF">
        <w:rPr>
          <w:b/>
          <w:bCs/>
        </w:rPr>
        <w:t>Мониторы играют ключевую роль в развлекательной индустрии, обеспечивая отображение видеоигр, фильмов, сериалов и мультфильмов. Высококачественные мониторы с поддержкой технологии HDR (High Dynamic Range) и широким цветовым охватом создают увлекательные визуальные впечатления, делая развлечения более реалистичными и захватывающими.</w:t>
      </w:r>
    </w:p>
    <w:p w:rsidR="00A95DEF" w:rsidRPr="00A95DEF" w:rsidRDefault="00A95DEF" w:rsidP="00A95DEF">
      <w:pPr>
        <w:numPr>
          <w:ilvl w:val="0"/>
          <w:numId w:val="4"/>
        </w:numPr>
        <w:rPr>
          <w:b/>
          <w:bCs/>
        </w:rPr>
      </w:pPr>
      <w:r w:rsidRPr="00A95DEF">
        <w:rPr>
          <w:b/>
          <w:bCs/>
        </w:rPr>
        <w:t>Здравоохранение и Медицина:</w:t>
      </w:r>
    </w:p>
    <w:p w:rsidR="00A95DEF" w:rsidRPr="00A95DEF" w:rsidRDefault="00A95DEF" w:rsidP="00A95DEF">
      <w:pPr>
        <w:numPr>
          <w:ilvl w:val="1"/>
          <w:numId w:val="4"/>
        </w:numPr>
        <w:rPr>
          <w:b/>
          <w:bCs/>
        </w:rPr>
      </w:pPr>
      <w:r w:rsidRPr="00A95DEF">
        <w:rPr>
          <w:b/>
          <w:bCs/>
        </w:rPr>
        <w:t>В медицинских учреждениях мониторы используются для отображения медицинских изображений, проведения хирургических операций с применением роботизированных систем, мониторинга пациентов и анализа медицинских данных. Точные и качественные изображения, предоставляемые медицинскими мониторами, играют важную роль в диагностике и лечении пациентов.</w:t>
      </w:r>
    </w:p>
    <w:p w:rsidR="00A95DEF" w:rsidRPr="00A95DEF" w:rsidRDefault="00A95DEF" w:rsidP="00A95DEF">
      <w:pPr>
        <w:rPr>
          <w:b/>
          <w:bCs/>
        </w:rPr>
      </w:pPr>
      <w:r w:rsidRPr="00A95DEF">
        <w:rPr>
          <w:b/>
          <w:bCs/>
        </w:rPr>
        <w:lastRenderedPageBreak/>
        <w:t>VI. Заключение: Развитие Технологий и Будущее Мониторов</w:t>
      </w:r>
    </w:p>
    <w:p w:rsidR="00A95DEF" w:rsidRPr="00A95DEF" w:rsidRDefault="00A95DEF" w:rsidP="00A95DEF">
      <w:pPr>
        <w:rPr>
          <w:b/>
          <w:bCs/>
        </w:rPr>
      </w:pPr>
      <w:r w:rsidRPr="00A95DEF">
        <w:rPr>
          <w:b/>
          <w:bCs/>
        </w:rPr>
        <w:t>С развитием технологий мониторы продолжают улучшаться, предлагая более высокое разрешение, улучшенные цветовые характеристики, высокие частоты обновления и улучшенные углы обзора. Новые технологии, такие как гибкие и изогнутые экраны, позволяют создавать инновационные формы и дизайны мониторов, что делает их более функциональными и удобными для использования.</w:t>
      </w:r>
    </w:p>
    <w:p w:rsidR="00A95DEF" w:rsidRPr="00A95DEF" w:rsidRDefault="00A95DEF" w:rsidP="00A95DEF">
      <w:pPr>
        <w:rPr>
          <w:b/>
          <w:bCs/>
        </w:rPr>
      </w:pPr>
      <w:r w:rsidRPr="00A95DEF">
        <w:rPr>
          <w:b/>
          <w:bCs/>
        </w:rPr>
        <w:t>В будущем можно ожидать развитие технологий виртуальной и дополненной реальности, что приведет к созданию мониторов с возможностью визуализации трехмерных объектов в реальном времени. Интеграция искусственного интеллекта также позволит мониторам предоставлять персонализированный контент и улучшенный пользовательский опыт.</w:t>
      </w:r>
    </w:p>
    <w:p w:rsidR="00A95DEF" w:rsidRPr="00A95DEF" w:rsidRDefault="00A95DEF" w:rsidP="00A95DEF">
      <w:pPr>
        <w:rPr>
          <w:b/>
          <w:bCs/>
        </w:rPr>
      </w:pPr>
      <w:r w:rsidRPr="00A95DEF">
        <w:rPr>
          <w:b/>
          <w:bCs/>
        </w:rPr>
        <w:t>Мониторы остаются ключевыми устройствами вывода информации, которые продолжают трансформировать наши образовательные, профессиональные и развлекательные возможности. Их разнообразие и функциональность делают их неотъемлемой частью современной цифровой эпохи, продвигая нас в будущее визуальных технологий.</w:t>
      </w:r>
    </w:p>
    <w:p w:rsidR="009712F4" w:rsidRDefault="009712F4" w:rsidP="00A95DEF"/>
    <w:sectPr w:rsidR="00971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D4F99"/>
    <w:multiLevelType w:val="multilevel"/>
    <w:tmpl w:val="DFDED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261AA"/>
    <w:multiLevelType w:val="multilevel"/>
    <w:tmpl w:val="1DE09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274EF2"/>
    <w:multiLevelType w:val="multilevel"/>
    <w:tmpl w:val="AE9C3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CF3B9F"/>
    <w:multiLevelType w:val="multilevel"/>
    <w:tmpl w:val="0204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5072484">
    <w:abstractNumId w:val="0"/>
  </w:num>
  <w:num w:numId="2" w16cid:durableId="1696694116">
    <w:abstractNumId w:val="1"/>
  </w:num>
  <w:num w:numId="3" w16cid:durableId="832139094">
    <w:abstractNumId w:val="3"/>
  </w:num>
  <w:num w:numId="4" w16cid:durableId="293799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EF"/>
    <w:rsid w:val="001422B9"/>
    <w:rsid w:val="003244CB"/>
    <w:rsid w:val="003E59B9"/>
    <w:rsid w:val="007E00F0"/>
    <w:rsid w:val="0092790A"/>
    <w:rsid w:val="009712F4"/>
    <w:rsid w:val="009B0C83"/>
    <w:rsid w:val="00A95DEF"/>
    <w:rsid w:val="00B45BE9"/>
    <w:rsid w:val="00B6688E"/>
    <w:rsid w:val="00BC6D24"/>
    <w:rsid w:val="00C93C22"/>
    <w:rsid w:val="00CF1827"/>
    <w:rsid w:val="00D172E1"/>
    <w:rsid w:val="00DF40FB"/>
    <w:rsid w:val="00E10AEB"/>
    <w:rsid w:val="00E5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54070F-0DDB-4A32-B38B-7079ADEE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icrosoft Sans Serif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827"/>
    <w:pPr>
      <w:widowControl w:val="0"/>
      <w:autoSpaceDE w:val="0"/>
      <w:autoSpaceDN w:val="0"/>
      <w:spacing w:after="0" w:line="240" w:lineRule="auto"/>
    </w:pPr>
    <w:rPr>
      <w:rFonts w:cs="Microsoft Sans Serif"/>
      <w:kern w:val="0"/>
      <w:szCs w:val="22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3E59B9"/>
    <w:pPr>
      <w:keepNext/>
      <w:keepLines/>
      <w:widowControl/>
      <w:autoSpaceDE/>
      <w:autoSpaceDN/>
      <w:spacing w:before="24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kern w:val="2"/>
      <w:sz w:val="32"/>
      <w:szCs w:val="3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59B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1148</Words>
  <Characters>6548</Characters>
  <Application>Microsoft Office Word</Application>
  <DocSecurity>0</DocSecurity>
  <Lines>54</Lines>
  <Paragraphs>15</Paragraphs>
  <ScaleCrop>false</ScaleCrop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Ezhov</dc:creator>
  <cp:keywords/>
  <dc:description/>
  <cp:lastModifiedBy>Timofey Ezhov</cp:lastModifiedBy>
  <cp:revision>1</cp:revision>
  <dcterms:created xsi:type="dcterms:W3CDTF">2023-11-03T10:10:00Z</dcterms:created>
  <dcterms:modified xsi:type="dcterms:W3CDTF">2023-11-03T10:11:00Z</dcterms:modified>
</cp:coreProperties>
</file>