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A0CA4" w:rsidRPr="00B273B0" w:rsidRDefault="00554866" w:rsidP="00B273B0">
      <w:pPr>
        <w:rPr>
          <w:color w:val="FF0000"/>
        </w:rPr>
      </w:pPr>
      <w:r w:rsidRPr="00B273B0">
        <w:rPr>
          <w:color w:val="FF0000"/>
        </w:rPr>
        <w:t>Перпендикуляр</w:t>
      </w:r>
    </w:p>
    <w:p w:rsidR="00554866" w:rsidRDefault="00554866" w:rsidP="00B273B0">
      <w:pPr>
        <w:keepLines/>
        <w:widowControl w:val="0"/>
        <w:spacing w:before="260" w:after="260"/>
        <w:ind w:left="850" w:right="2268" w:hanging="850"/>
        <w:jc w:val="both"/>
      </w:pPr>
      <w:r w:rsidRPr="00554866">
        <w:t>Единственным рыца</w:t>
      </w:r>
      <w:bookmarkStart w:id="0" w:name="_GoBack"/>
      <w:bookmarkEnd w:id="0"/>
      <w:r w:rsidRPr="00554866">
        <w:t xml:space="preserve">рем, открыто выступившим против решения Совета, стал </w:t>
      </w:r>
      <w:proofErr w:type="spellStart"/>
      <w:r w:rsidRPr="00554866">
        <w:t>Реван</w:t>
      </w:r>
      <w:proofErr w:type="spellEnd"/>
      <w:r w:rsidRPr="00554866">
        <w:t xml:space="preserve">, который попытался убедить джедаев в значимости угрозы </w:t>
      </w:r>
      <w:proofErr w:type="spellStart"/>
      <w:r w:rsidRPr="00554866">
        <w:t>мандалорцев</w:t>
      </w:r>
      <w:proofErr w:type="spellEnd"/>
      <w:r w:rsidRPr="00554866">
        <w:t xml:space="preserve">. Протест </w:t>
      </w:r>
      <w:proofErr w:type="spellStart"/>
      <w:r w:rsidRPr="00554866">
        <w:t>Ревана</w:t>
      </w:r>
      <w:proofErr w:type="spellEnd"/>
      <w:r w:rsidRPr="00554866">
        <w:t xml:space="preserve"> привлёк внимание республиканских СМИ, окрестивших его «</w:t>
      </w:r>
      <w:r w:rsidRPr="00554866">
        <w:rPr>
          <w:i/>
          <w:iCs/>
        </w:rPr>
        <w:t>одиноким</w:t>
      </w:r>
      <w:r w:rsidRPr="00554866">
        <w:t xml:space="preserve"> джедаем-крестоносцем». Впрочем, сам </w:t>
      </w:r>
      <w:proofErr w:type="spellStart"/>
      <w:r w:rsidRPr="00554866">
        <w:t>Реван</w:t>
      </w:r>
      <w:proofErr w:type="spellEnd"/>
      <w:r w:rsidRPr="00554866">
        <w:t xml:space="preserve"> к тому времени пользовался немалым уважением в Ордене, и его призыв нашёл отклик у многих молодых рыцарей и </w:t>
      </w:r>
      <w:proofErr w:type="spellStart"/>
      <w:r w:rsidRPr="00554866">
        <w:t>падаванов</w:t>
      </w:r>
      <w:proofErr w:type="spellEnd"/>
      <w:r w:rsidRPr="00554866">
        <w:rPr>
          <w:vertAlign w:val="superscript"/>
        </w:rPr>
        <w:fldChar w:fldCharType="begin"/>
      </w:r>
      <w:r w:rsidRPr="00554866">
        <w:rPr>
          <w:vertAlign w:val="superscript"/>
        </w:rPr>
        <w:instrText xml:space="preserve"> HYPERLINK "https://starwars.fandom.com/ru/wiki/%D0%A0%D0%B5%D0%B2%D0%B0%D0%BD" \l "cite_note-KOTORH-17" </w:instrText>
      </w:r>
      <w:r w:rsidRPr="00554866">
        <w:rPr>
          <w:vertAlign w:val="superscript"/>
        </w:rPr>
        <w:fldChar w:fldCharType="separate"/>
      </w:r>
      <w:r w:rsidRPr="00554866">
        <w:rPr>
          <w:rStyle w:val="a3"/>
          <w:color w:val="auto"/>
          <w:u w:val="none"/>
        </w:rPr>
        <w:t>[17]</w:t>
      </w:r>
      <w:r w:rsidRPr="00554866">
        <w:fldChar w:fldCharType="end"/>
      </w:r>
      <w:r w:rsidRPr="00554866">
        <w:t xml:space="preserve">. Алек первым открыто поддержал </w:t>
      </w:r>
      <w:proofErr w:type="spellStart"/>
      <w:r w:rsidRPr="00554866">
        <w:t>Ревана</w:t>
      </w:r>
      <w:proofErr w:type="spellEnd"/>
      <w:r w:rsidRPr="00554866">
        <w:t xml:space="preserve">, он же убедил немало других джедаев присоединиться к зарождавшемуся «крестовому походу» против </w:t>
      </w:r>
      <w:proofErr w:type="spellStart"/>
      <w:r w:rsidRPr="00554866">
        <w:t>мандалорцев</w:t>
      </w:r>
      <w:proofErr w:type="spellEnd"/>
      <w:hyperlink r:id="rId7" w:anchor="cite_note-KOTOR2-14" w:history="1">
        <w:r w:rsidRPr="00554866">
          <w:rPr>
            <w:rStyle w:val="a3"/>
            <w:color w:val="auto"/>
            <w:u w:val="none"/>
          </w:rPr>
          <w:t>[14]</w:t>
        </w:r>
      </w:hyperlink>
      <w:r w:rsidRPr="00554866">
        <w:t>.</w:t>
      </w:r>
    </w:p>
    <w:p w:rsidR="00FF71BF" w:rsidRPr="00554866" w:rsidRDefault="00FF71BF" w:rsidP="00FF71BF">
      <w:pPr>
        <w:keepLines/>
        <w:widowControl w:val="0"/>
        <w:spacing w:before="260" w:after="260"/>
        <w:ind w:left="850" w:right="2268" w:hanging="850"/>
        <w:jc w:val="both"/>
      </w:pPr>
    </w:p>
    <w:sectPr w:rsidR="00FF71BF" w:rsidRPr="0055486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1">
      <wne:macro wne:macroName="PROJECT.NEWMACROS.ЗАДАНИЕ1"/>
    </wne:keymap>
    <wne:keymap wne:kcmPrimary="0657">
      <wne:macro wne:macroName="PROJECT.NEWMACROS.ЗАДАНИЕ2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4866"/>
    <w:rsid w:val="003244CB"/>
    <w:rsid w:val="00554866"/>
    <w:rsid w:val="00642627"/>
    <w:rsid w:val="007E00F0"/>
    <w:rsid w:val="00903C5E"/>
    <w:rsid w:val="0092790A"/>
    <w:rsid w:val="00B273B0"/>
    <w:rsid w:val="00B34359"/>
    <w:rsid w:val="00B45BE9"/>
    <w:rsid w:val="00BC6D24"/>
    <w:rsid w:val="00C32D0B"/>
    <w:rsid w:val="00C52143"/>
    <w:rsid w:val="00C93C22"/>
    <w:rsid w:val="00DE50E9"/>
    <w:rsid w:val="00DF40FB"/>
    <w:rsid w:val="00E10AEB"/>
    <w:rsid w:val="00FF71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F3CAB0"/>
  <w15:chartTrackingRefBased/>
  <w15:docId w15:val="{58F9FD53-F402-420F-AE3E-AF04F67FC1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="Times New Roman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after="200" w:line="36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554866"/>
    <w:rPr>
      <w:color w:val="0563C1" w:themeColor="hyperlink"/>
      <w:u w:val="single"/>
    </w:rPr>
  </w:style>
  <w:style w:type="character" w:customStyle="1" w:styleId="UnresolvedMention">
    <w:name w:val="Unresolved Mention"/>
    <w:basedOn w:val="a0"/>
    <w:uiPriority w:val="99"/>
    <w:semiHidden/>
    <w:unhideWhenUsed/>
    <w:rsid w:val="0055486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ЗАДАНИЕ1" wne:name="Project.NewMacros.Задание1" wne:bEncrypt="00" wne:cmg="56"/>
    <wne:mcd wne:macroName="PROJECT.NEWMACROS.ЗАДАНИЕ2" wne:name="Project.NewMacros.Задание2" wne:bEncrypt="00" wne:cmg="56"/>
    <wne:mcd wne:macroName="PROJECT.NEWMACROS.ЗАДАНИЕ3" wne:name="Project.NewMacros.Задание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hyperlink" Target="https://starwars.fandom.com/ru/wiki/%D0%A0%D0%B5%D0%B2%D0%B0%D0%BD" TargetMode="Externa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BA0E12-D6FC-42BF-95B5-A4D96949CD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10083</TotalTime>
  <Pages>1</Pages>
  <Words>114</Words>
  <Characters>654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Timofey Ezhov</dc:creator>
  <cp:keywords/>
  <dc:description/>
  <cp:lastModifiedBy>Hornir</cp:lastModifiedBy>
  <cp:revision>6</cp:revision>
  <dcterms:created xsi:type="dcterms:W3CDTF">2022-10-14T09:04:00Z</dcterms:created>
  <dcterms:modified xsi:type="dcterms:W3CDTF">2022-10-21T12:23:00Z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Задание3_1" visible="true" label="Project.NewMacros.Задание3" imageMso="OpenStartPage" onAction="Задание3"/>
      </mso:documentControls>
    </mso:qat>
  </mso:ribbon>
</mso:customUI>
</file>