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808488bb27a84c1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F11" w:rsidRDefault="00C2252D" w14:paraId="147B3840" w14:textId="5A0BA21C">
      <w:r w:rsidR="00C2252D">
        <w:rPr/>
        <w:t xml:space="preserve">This protocol is based on performing differential expression analysis via </w:t>
      </w:r>
      <w:r w:rsidR="207DFE41">
        <w:rPr/>
        <w:t xml:space="preserve">the </w:t>
      </w:r>
      <w:r w:rsidR="00C2252D">
        <w:rPr/>
        <w:t xml:space="preserve">Galaxy server. </w:t>
      </w:r>
      <w:r w:rsidR="00C2252D">
        <w:rPr/>
        <w:t xml:space="preserve">Note: First and </w:t>
      </w:r>
      <w:r w:rsidR="35271472">
        <w:rPr/>
        <w:t>foremost,</w:t>
      </w:r>
      <w:r w:rsidR="00C2252D">
        <w:rPr/>
        <w:t xml:space="preserve"> you should register at </w:t>
      </w:r>
      <w:proofErr w:type="spellStart"/>
      <w:r w:rsidR="00C2252D">
        <w:rPr/>
        <w:t>usegalaxy</w:t>
      </w:r>
      <w:proofErr w:type="spellEnd"/>
      <w:r w:rsidR="00C2252D">
        <w:rPr/>
        <w:t>.org and activate your account.</w:t>
      </w:r>
    </w:p>
    <w:p w:rsidR="002D4F11" w:rsidRDefault="00C2252D" w14:paraId="66E58D47" w14:textId="77777777">
      <w:r>
        <w:t>Our pipeline consists of:</w:t>
      </w:r>
    </w:p>
    <w:p w:rsidR="002D4F11" w:rsidRDefault="00C2252D" w14:paraId="1B742856" w14:textId="77777777">
      <w:r>
        <w:t>Raw FASTQ -&gt; Trimmomatic -&gt; HISAT2 -&gt; FeatureCounts -&gt; DESeq2</w:t>
      </w:r>
    </w:p>
    <w:p w:rsidR="002D4F11" w:rsidRDefault="00C2252D" w14:paraId="6D4D9506" w14:textId="529075B8">
      <w:pPr>
        <w:pStyle w:val="ListParagraph"/>
        <w:numPr>
          <w:ilvl w:val="0"/>
          <w:numId w:val="1"/>
        </w:numPr>
        <w:rPr/>
      </w:pPr>
      <w:r w:rsidR="00C2252D">
        <w:rPr/>
        <w:t xml:space="preserve">Upload your FASTQC files to </w:t>
      </w:r>
      <w:r w:rsidR="6E7EA301">
        <w:rPr/>
        <w:t xml:space="preserve">the </w:t>
      </w:r>
      <w:r w:rsidR="00C2252D">
        <w:rPr/>
        <w:t>Galaxy</w:t>
      </w:r>
      <w:r w:rsidR="00C2252D">
        <w:rPr/>
        <w:t xml:space="preserve"> server. Type and geno</w:t>
      </w:r>
      <w:r w:rsidR="00C2252D">
        <w:rPr/>
        <w:t>me options a</w:t>
      </w:r>
      <w:r w:rsidR="00C2252D">
        <w:rPr/>
        <w:t>re not nece</w:t>
      </w:r>
      <w:r w:rsidR="00C2252D">
        <w:rPr/>
        <w:t>ssary</w:t>
      </w:r>
      <w:r w:rsidR="00C2252D">
        <w:rPr/>
        <w:t xml:space="preserve"> for this step, so</w:t>
      </w:r>
      <w:r w:rsidR="00C2252D">
        <w:rPr/>
        <w:t xml:space="preserve"> leave the</w:t>
      </w:r>
      <w:r w:rsidR="00C2252D">
        <w:rPr/>
        <w:t>m as default.</w:t>
      </w:r>
    </w:p>
    <w:p w:rsidR="002D4F11" w:rsidRDefault="00C2252D" w14:paraId="1D0CB88F" w14:textId="4DB2E98A">
      <w:pPr>
        <w:pStyle w:val="ListParagraph"/>
        <w:numPr>
          <w:ilvl w:val="0"/>
          <w:numId w:val="1"/>
        </w:numPr>
        <w:rPr/>
      </w:pPr>
      <w:r w:rsidR="00C2252D">
        <w:rPr/>
        <w:t>Search for “</w:t>
      </w:r>
      <w:proofErr w:type="spellStart"/>
      <w:r w:rsidR="00C2252D">
        <w:rPr/>
        <w:t>Trimmomatic</w:t>
      </w:r>
      <w:proofErr w:type="spellEnd"/>
      <w:r w:rsidR="00C2252D">
        <w:rPr/>
        <w:t xml:space="preserve">” in </w:t>
      </w:r>
      <w:r w:rsidR="6E7EA301">
        <w:rPr/>
        <w:t xml:space="preserve">the </w:t>
      </w:r>
      <w:r w:rsidR="00C2252D">
        <w:rPr/>
        <w:t xml:space="preserve">tools bar. </w:t>
      </w:r>
    </w:p>
    <w:p w:rsidR="002D4F11" w:rsidRDefault="00C2252D" w14:paraId="34E4E1B4" w14:textId="77777777">
      <w:pPr>
        <w:pStyle w:val="ListParagraph"/>
        <w:numPr>
          <w:ilvl w:val="1"/>
          <w:numId w:val="1"/>
        </w:numPr>
      </w:pPr>
      <w:r>
        <w:t>Single-end or paired-end reads? –Paired-end (2 separate input files).</w:t>
      </w:r>
    </w:p>
    <w:p w:rsidR="002D4F11" w:rsidRDefault="00C2252D" w14:paraId="6065CBF2" w14:textId="300380C5">
      <w:pPr>
        <w:pStyle w:val="ListParagraph"/>
        <w:numPr>
          <w:ilvl w:val="1"/>
          <w:numId w:val="1"/>
        </w:numPr>
        <w:rPr/>
      </w:pPr>
      <w:r w:rsidR="00C2252D">
        <w:rPr/>
        <w:t>Input FASTQ file (R1/first of pair)</w:t>
      </w:r>
      <w:r w:rsidR="5EE334C0">
        <w:rPr/>
        <w:t>?</w:t>
      </w:r>
      <w:r w:rsidR="00C2252D">
        <w:rPr/>
        <w:t xml:space="preserve"> – multiple datasets &amp; select file</w:t>
      </w:r>
      <w:r w:rsidR="00C2252D">
        <w:rPr/>
        <w:t xml:space="preserve">s </w:t>
      </w:r>
      <w:r w:rsidR="00C2252D">
        <w:rPr/>
        <w:t>ending with “-R1”.</w:t>
      </w:r>
    </w:p>
    <w:p w:rsidR="002D4F11" w:rsidRDefault="00C2252D" w14:paraId="3BCE5C07" w14:textId="77777777">
      <w:pPr>
        <w:pStyle w:val="ListParagraph"/>
        <w:numPr>
          <w:ilvl w:val="1"/>
          <w:numId w:val="1"/>
        </w:numPr>
      </w:pPr>
      <w:r>
        <w:t>Input FA</w:t>
      </w:r>
      <w:r>
        <w:t>STQ file (R2/first of pair)? – multiple datasets &amp; select files ending with “-R2”.</w:t>
      </w:r>
    </w:p>
    <w:p w:rsidR="002D4F11" w:rsidRDefault="00C2252D" w14:paraId="43EDE39E" w14:textId="77777777">
      <w:pPr>
        <w:pStyle w:val="ListParagraph"/>
        <w:numPr>
          <w:ilvl w:val="1"/>
          <w:numId w:val="1"/>
        </w:numPr>
      </w:pPr>
      <w:r>
        <w:t>Execute.</w:t>
      </w:r>
    </w:p>
    <w:p w:rsidR="002D4F11" w:rsidRDefault="00C2252D" w14:paraId="08E13970" w14:textId="550DD601">
      <w:pPr>
        <w:pStyle w:val="ListParagraph"/>
        <w:numPr>
          <w:ilvl w:val="0"/>
          <w:numId w:val="1"/>
        </w:numPr>
        <w:rPr/>
      </w:pPr>
      <w:r w:rsidR="00C2252D">
        <w:rPr/>
        <w:t xml:space="preserve">Download annotation files (GTF) and </w:t>
      </w:r>
      <w:r w:rsidR="00C2252D">
        <w:rPr/>
        <w:t>fasta</w:t>
      </w:r>
      <w:r w:rsidR="00C2252D">
        <w:rPr/>
        <w:t xml:space="preserve"> files </w:t>
      </w:r>
      <w:r w:rsidR="620F6365">
        <w:rPr/>
        <w:t>(.fa</w:t>
      </w:r>
      <w:r w:rsidR="00C2252D">
        <w:rPr/>
        <w:t xml:space="preserve">) from </w:t>
      </w:r>
      <w:r w:rsidR="6E7EA301">
        <w:rPr/>
        <w:t xml:space="preserve">the </w:t>
      </w:r>
      <w:r w:rsidR="00C2252D">
        <w:rPr/>
        <w:t xml:space="preserve">ensemble </w:t>
      </w:r>
      <w:r w:rsidR="00C2252D">
        <w:rPr/>
        <w:t>bacteria d</w:t>
      </w:r>
      <w:r w:rsidR="00C2252D">
        <w:rPr/>
        <w:t xml:space="preserve">atabase for desired </w:t>
      </w:r>
      <w:r w:rsidR="50EE316F">
        <w:rPr/>
        <w:t>strain</w:t>
      </w:r>
      <w:r w:rsidR="50EE316F">
        <w:rPr/>
        <w:t>s and</w:t>
      </w:r>
      <w:r w:rsidR="00C2252D">
        <w:rPr/>
        <w:t xml:space="preserve"> upload t</w:t>
      </w:r>
      <w:r w:rsidR="00C2252D">
        <w:rPr/>
        <w:t>h</w:t>
      </w:r>
      <w:r w:rsidR="00C2252D">
        <w:rPr/>
        <w:t xml:space="preserve">em to Galaxy. </w:t>
      </w:r>
    </w:p>
    <w:p w:rsidR="002D4F11" w:rsidRDefault="00C2252D" w14:paraId="7B54B74F" w14:textId="6BE8D8F6">
      <w:pPr>
        <w:pStyle w:val="ListParagraph"/>
        <w:numPr>
          <w:ilvl w:val="0"/>
          <w:numId w:val="1"/>
        </w:numPr>
        <w:rPr/>
      </w:pPr>
      <w:r w:rsidR="00C2252D">
        <w:rPr/>
        <w:t>Search for “</w:t>
      </w:r>
      <w:r w:rsidR="00C2252D">
        <w:rPr/>
        <w:t xml:space="preserve">HISAT2” in </w:t>
      </w:r>
      <w:r w:rsidR="6E7EA301">
        <w:rPr/>
        <w:t xml:space="preserve">the </w:t>
      </w:r>
      <w:r w:rsidR="00C2252D">
        <w:rPr/>
        <w:t xml:space="preserve">tools </w:t>
      </w:r>
      <w:r w:rsidR="00C2252D">
        <w:rPr/>
        <w:t>bar</w:t>
      </w:r>
      <w:r w:rsidR="00C2252D">
        <w:rPr/>
        <w:t>.</w:t>
      </w:r>
    </w:p>
    <w:p w:rsidR="002D4F11" w:rsidRDefault="00C2252D" w14:paraId="2FB3B7DB" w14:textId="77777777">
      <w:pPr>
        <w:pStyle w:val="ListParagraph"/>
        <w:numPr>
          <w:ilvl w:val="1"/>
          <w:numId w:val="1"/>
        </w:numPr>
      </w:pPr>
      <w:r>
        <w:t>Source for the reference genome? –Use genome from history.</w:t>
      </w:r>
    </w:p>
    <w:p w:rsidR="002D4F11" w:rsidRDefault="00C2252D" w14:paraId="3B500DEF" w14:textId="1A0B78EF">
      <w:pPr>
        <w:pStyle w:val="ListParagraph"/>
        <w:numPr>
          <w:ilvl w:val="1"/>
          <w:numId w:val="1"/>
        </w:numPr>
        <w:rPr/>
      </w:pPr>
      <w:r w:rsidR="00C2252D">
        <w:rPr/>
        <w:t xml:space="preserve">Select the reference </w:t>
      </w:r>
      <w:r w:rsidR="00C2252D">
        <w:rPr/>
        <w:t>genome?</w:t>
      </w:r>
      <w:r w:rsidR="00C2252D">
        <w:rPr/>
        <w:t xml:space="preserve"> –select </w:t>
      </w:r>
      <w:r w:rsidR="6E7EA301">
        <w:rPr/>
        <w:t xml:space="preserve">the </w:t>
      </w:r>
      <w:r w:rsidR="00C2252D">
        <w:rPr/>
        <w:t>.</w:t>
      </w:r>
      <w:r w:rsidR="00C2252D">
        <w:rPr/>
        <w:t>fa</w:t>
      </w:r>
      <w:r w:rsidR="18D95D75">
        <w:rPr/>
        <w:t xml:space="preserve"> </w:t>
      </w:r>
      <w:r w:rsidR="00C2252D">
        <w:rPr/>
        <w:t>file for de</w:t>
      </w:r>
      <w:r w:rsidR="00C2252D">
        <w:rPr/>
        <w:t>sired s</w:t>
      </w:r>
      <w:r w:rsidR="00C2252D">
        <w:rPr/>
        <w:t>amples.</w:t>
      </w:r>
    </w:p>
    <w:p w:rsidR="002D4F11" w:rsidRDefault="00C2252D" w14:paraId="1F66334D" w14:textId="77777777">
      <w:pPr>
        <w:pStyle w:val="ListParagraph"/>
        <w:numPr>
          <w:ilvl w:val="1"/>
          <w:numId w:val="1"/>
        </w:numPr>
      </w:pPr>
      <w:r>
        <w:t>Is this a single or paired library? – Paired-end.</w:t>
      </w:r>
    </w:p>
    <w:p w:rsidR="002D4F11" w:rsidRDefault="00C2252D" w14:paraId="56E38F3D" w14:textId="77777777">
      <w:pPr>
        <w:pStyle w:val="ListParagraph"/>
        <w:numPr>
          <w:ilvl w:val="1"/>
          <w:numId w:val="1"/>
        </w:numPr>
      </w:pPr>
      <w:r>
        <w:t>FASTA/Q file #1? –multiple datasets &amp; only R1 (paired).</w:t>
      </w:r>
    </w:p>
    <w:p w:rsidR="002D4F11" w:rsidRDefault="00C2252D" w14:paraId="4084FAA5" w14:textId="77777777">
      <w:pPr>
        <w:pStyle w:val="ListParagraph"/>
        <w:numPr>
          <w:ilvl w:val="1"/>
          <w:numId w:val="4"/>
        </w:numPr>
      </w:pPr>
      <w:r>
        <w:t>FASTA/Q file #2? –m</w:t>
      </w:r>
      <w:r>
        <w:t>ultiple datasets &amp; only R2 (paired).</w:t>
      </w:r>
    </w:p>
    <w:p w:rsidR="002D4F11" w:rsidRDefault="00C2252D" w14:paraId="27DFA8DB" w14:textId="77777777">
      <w:pPr>
        <w:pStyle w:val="ListParagraph"/>
        <w:numPr>
          <w:ilvl w:val="1"/>
          <w:numId w:val="4"/>
        </w:numPr>
      </w:pPr>
      <w:r>
        <w:t>Make sure that every pair is in order.</w:t>
      </w:r>
    </w:p>
    <w:p w:rsidR="002D4F11" w:rsidRDefault="00C2252D" w14:paraId="42172C60" w14:textId="77777777">
      <w:pPr>
        <w:pStyle w:val="ListParagraph"/>
        <w:numPr>
          <w:ilvl w:val="1"/>
          <w:numId w:val="1"/>
        </w:numPr>
      </w:pPr>
      <w:r>
        <w:t>Execute.</w:t>
      </w:r>
    </w:p>
    <w:p w:rsidR="002D4F11" w:rsidRDefault="00C2252D" w14:paraId="29EC0433" w14:textId="6E663F88">
      <w:pPr>
        <w:pStyle w:val="ListParagraph"/>
        <w:numPr>
          <w:ilvl w:val="0"/>
          <w:numId w:val="1"/>
        </w:numPr>
        <w:rPr/>
      </w:pPr>
      <w:r w:rsidR="00C2252D">
        <w:rPr/>
        <w:t xml:space="preserve">HISAT2 has a weird naming style, </w:t>
      </w:r>
      <w:r w:rsidR="27929DB5">
        <w:rPr/>
        <w:t>e.g.,</w:t>
      </w:r>
      <w:r w:rsidR="00C2252D">
        <w:rPr/>
        <w:t xml:space="preserve"> “HISAT2 on data x and data Y”, so feel free to </w:t>
      </w:r>
      <w:r w:rsidR="00C2252D">
        <w:rPr/>
        <w:t xml:space="preserve">change </w:t>
      </w:r>
      <w:r w:rsidR="00C2252D">
        <w:rPr/>
        <w:t xml:space="preserve">the name of the output in </w:t>
      </w:r>
      <w:r w:rsidR="6E7EA301">
        <w:rPr/>
        <w:t xml:space="preserve">the </w:t>
      </w:r>
      <w:r w:rsidR="00C2252D">
        <w:rPr/>
        <w:t>history</w:t>
      </w:r>
      <w:r w:rsidR="00C2252D">
        <w:rPr/>
        <w:t xml:space="preserve"> sidebar to something like “Control1”,</w:t>
      </w:r>
      <w:r w:rsidR="00C2252D">
        <w:rPr/>
        <w:t xml:space="preserve"> </w:t>
      </w:r>
      <w:r w:rsidR="00C2252D">
        <w:rPr/>
        <w:t xml:space="preserve">“Media1” </w:t>
      </w:r>
      <w:r w:rsidR="00C2252D">
        <w:rPr/>
        <w:t xml:space="preserve">etc. If you </w:t>
      </w:r>
      <w:r w:rsidR="00C2252D">
        <w:rPr/>
        <w:t>do</w:t>
      </w:r>
      <w:r w:rsidR="00C2252D">
        <w:rPr/>
        <w:t xml:space="preserve"> not know which data corresponds to which sam</w:t>
      </w:r>
      <w:r w:rsidR="00C2252D">
        <w:rPr/>
        <w:t>ple, you can</w:t>
      </w:r>
      <w:r w:rsidR="00C2252D">
        <w:rPr/>
        <w:t xml:space="preserve"> c</w:t>
      </w:r>
      <w:r w:rsidR="00C2252D">
        <w:rPr/>
        <w:t xml:space="preserve">lick the HISAT </w:t>
      </w:r>
      <w:r w:rsidR="4C5DE96B">
        <w:rPr/>
        <w:t>output,</w:t>
      </w:r>
      <w:r w:rsidR="00C2252D">
        <w:rPr/>
        <w:t xml:space="preserve"> and it will sho</w:t>
      </w:r>
      <w:r w:rsidR="00C2252D">
        <w:rPr/>
        <w:t>w y</w:t>
      </w:r>
      <w:r w:rsidR="00C2252D">
        <w:rPr/>
        <w:t>ou the pairs that were used to produce this</w:t>
      </w:r>
      <w:r w:rsidR="00C2252D">
        <w:rPr/>
        <w:t xml:space="preserve"> output.</w:t>
      </w:r>
    </w:p>
    <w:p w:rsidR="002D4F11" w:rsidRDefault="00C2252D" w14:paraId="05EEF781" w14:textId="367FEB57">
      <w:pPr>
        <w:pStyle w:val="ListParagraph"/>
        <w:numPr>
          <w:ilvl w:val="0"/>
          <w:numId w:val="1"/>
        </w:numPr>
        <w:rPr/>
      </w:pPr>
      <w:r w:rsidR="00C2252D">
        <w:rPr/>
        <w:t>Search for “</w:t>
      </w:r>
      <w:proofErr w:type="spellStart"/>
      <w:r w:rsidR="00C2252D">
        <w:rPr/>
        <w:t>featurecounts</w:t>
      </w:r>
      <w:proofErr w:type="spellEnd"/>
      <w:r w:rsidR="00C2252D">
        <w:rPr/>
        <w:t xml:space="preserve">” in </w:t>
      </w:r>
      <w:r w:rsidR="6E7EA301">
        <w:rPr/>
        <w:t xml:space="preserve">the </w:t>
      </w:r>
      <w:r w:rsidR="00C2252D">
        <w:rPr/>
        <w:t>tools bar</w:t>
      </w:r>
      <w:r w:rsidR="00C2252D">
        <w:rPr/>
        <w:t>.</w:t>
      </w:r>
    </w:p>
    <w:p w:rsidR="002D4F11" w:rsidRDefault="00C2252D" w14:paraId="50EBEB3A" w14:textId="77777777">
      <w:pPr>
        <w:pStyle w:val="ListParagraph"/>
        <w:numPr>
          <w:ilvl w:val="1"/>
          <w:numId w:val="1"/>
        </w:numPr>
      </w:pPr>
      <w:r>
        <w:t xml:space="preserve">Alignment file? –multiple datasets &amp; </w:t>
      </w:r>
      <w:r>
        <w:t>select all BAM files from HISAT2.</w:t>
      </w:r>
    </w:p>
    <w:p w:rsidR="002D4F11" w:rsidRDefault="00C2252D" w14:paraId="435E82DA" w14:textId="72785939">
      <w:pPr>
        <w:pStyle w:val="ListParagraph"/>
        <w:numPr>
          <w:ilvl w:val="1"/>
          <w:numId w:val="1"/>
        </w:numPr>
        <w:rPr/>
      </w:pPr>
      <w:r w:rsidR="00C2252D">
        <w:rPr/>
        <w:t xml:space="preserve">Gene annotation file? –in your history &amp; choose </w:t>
      </w:r>
      <w:r w:rsidR="6E7EA301">
        <w:rPr/>
        <w:t xml:space="preserve">the </w:t>
      </w:r>
      <w:r w:rsidR="00C2252D">
        <w:rPr/>
        <w:t>appropriate GTF</w:t>
      </w:r>
      <w:r w:rsidR="00C2252D">
        <w:rPr/>
        <w:t xml:space="preserve"> file you uploaded earlier i</w:t>
      </w:r>
      <w:r w:rsidR="00C2252D">
        <w:rPr/>
        <w:t>n step 3.</w:t>
      </w:r>
    </w:p>
    <w:p w:rsidR="002D4F11" w:rsidRDefault="00C2252D" w14:paraId="74585FF3" w14:textId="77777777">
      <w:pPr>
        <w:pStyle w:val="ListParagraph"/>
        <w:numPr>
          <w:ilvl w:val="1"/>
          <w:numId w:val="1"/>
        </w:numPr>
      </w:pPr>
      <w:r>
        <w:t>Execute.</w:t>
      </w:r>
    </w:p>
    <w:p w:rsidR="002D4F11" w:rsidRDefault="00C2252D" w14:paraId="281AA0FE" w14:textId="54FAA456">
      <w:pPr>
        <w:pStyle w:val="ListParagraph"/>
        <w:numPr>
          <w:ilvl w:val="0"/>
          <w:numId w:val="1"/>
        </w:numPr>
        <w:rPr/>
      </w:pPr>
      <w:r w:rsidR="00C2252D">
        <w:rPr/>
        <w:t>Search for “</w:t>
      </w:r>
      <w:r w:rsidR="00C2252D">
        <w:rPr/>
        <w:t xml:space="preserve">DESeq2” in </w:t>
      </w:r>
      <w:r w:rsidR="6E7EA301">
        <w:rPr/>
        <w:t xml:space="preserve">the </w:t>
      </w:r>
      <w:r w:rsidR="00C2252D">
        <w:rPr/>
        <w:t>tools bar</w:t>
      </w:r>
      <w:r w:rsidR="00C2252D">
        <w:rPr/>
        <w:t>.</w:t>
      </w:r>
    </w:p>
    <w:p w:rsidR="002D4F11" w:rsidRDefault="00C2252D" w14:paraId="40345C61" w14:textId="1BA1CB6A">
      <w:pPr>
        <w:pStyle w:val="ListParagraph"/>
        <w:numPr>
          <w:ilvl w:val="1"/>
          <w:numId w:val="1"/>
        </w:numPr>
        <w:rPr/>
      </w:pPr>
      <w:r w:rsidR="00C2252D">
        <w:rPr/>
        <w:t xml:space="preserve">Specify a factor name, </w:t>
      </w:r>
      <w:r w:rsidR="4ACF13F4">
        <w:rPr/>
        <w:t>e.g.,</w:t>
      </w:r>
      <w:r w:rsidR="00C2252D">
        <w:rPr/>
        <w:t xml:space="preserve"> </w:t>
      </w:r>
      <w:proofErr w:type="spellStart"/>
      <w:r w:rsidR="00C2252D">
        <w:rPr/>
        <w:t>effects_drug_x</w:t>
      </w:r>
      <w:proofErr w:type="spellEnd"/>
      <w:r w:rsidR="00C2252D">
        <w:rPr/>
        <w:t xml:space="preserve"> or </w:t>
      </w:r>
      <w:proofErr w:type="spellStart"/>
      <w:r w:rsidR="00C2252D">
        <w:rPr/>
        <w:t>cancer_markers</w:t>
      </w:r>
      <w:proofErr w:type="spellEnd"/>
      <w:r w:rsidR="00C2252D">
        <w:rPr/>
        <w:t>? –up to you</w:t>
      </w:r>
    </w:p>
    <w:p w:rsidR="002D4F11" w:rsidRDefault="00C2252D" w14:paraId="5892E0A0" w14:textId="77777777">
      <w:pPr>
        <w:pStyle w:val="ListParagraph"/>
        <w:numPr>
          <w:ilvl w:val="1"/>
          <w:numId w:val="1"/>
        </w:numPr>
      </w:pPr>
      <w:r>
        <w:t>Specify a factor level, typical values could be 'tumor', 'normal', 'treated' or 'control'? –up to you.</w:t>
      </w:r>
    </w:p>
    <w:p w:rsidR="002D4F11" w:rsidRDefault="00C2252D" w14:paraId="5F7FAC71" w14:textId="14F16789">
      <w:pPr>
        <w:pStyle w:val="ListParagraph"/>
        <w:numPr>
          <w:ilvl w:val="1"/>
          <w:numId w:val="1"/>
        </w:numPr>
        <w:rPr/>
      </w:pPr>
      <w:r w:rsidR="00C2252D">
        <w:rPr/>
        <w:t xml:space="preserve">Counts files? -multiple datasets &amp; only “Counts” files (not summary) for 1st group of samples </w:t>
      </w:r>
      <w:r w:rsidR="39C3FDDF">
        <w:rPr/>
        <w:t>(for</w:t>
      </w:r>
      <w:r w:rsidR="00C2252D">
        <w:rPr/>
        <w:t xml:space="preserve"> example 3 treated counts files).</w:t>
      </w:r>
    </w:p>
    <w:p w:rsidR="002D4F11" w:rsidRDefault="00C2252D" w14:paraId="3165FCE9" w14:textId="77777777">
      <w:pPr>
        <w:pStyle w:val="ListParagraph"/>
        <w:numPr>
          <w:ilvl w:val="1"/>
          <w:numId w:val="10"/>
        </w:numPr>
      </w:pPr>
      <w:r>
        <w:t>Specify a factor level, typical values could be 'tumor', 'normal', 'treated' or 'control'? –up to you.</w:t>
      </w:r>
    </w:p>
    <w:p w:rsidR="002D4F11" w:rsidRDefault="00C2252D" w14:paraId="3C266721" w14:textId="77777777">
      <w:pPr>
        <w:pStyle w:val="ListParagraph"/>
        <w:numPr>
          <w:ilvl w:val="1"/>
          <w:numId w:val="10"/>
        </w:numPr>
      </w:pPr>
      <w:r>
        <w:t>Counts files? -multiple datasets &amp; only “Counts” files (not summary) for 2nd group of samples (for example 3 control counts files).</w:t>
      </w:r>
    </w:p>
    <w:p w:rsidR="002D4F11" w:rsidRDefault="00C2252D" w14:paraId="0958200F" w14:textId="77777777">
      <w:pPr>
        <w:pStyle w:val="ListParagraph"/>
        <w:numPr>
          <w:ilvl w:val="1"/>
          <w:numId w:val="1"/>
        </w:numPr>
      </w:pPr>
      <w:r>
        <w:t xml:space="preserve">Go to output options </w:t>
      </w:r>
      <w:r>
        <w:t>and select all available types of outputs.</w:t>
      </w:r>
    </w:p>
    <w:p w:rsidR="002D4F11" w:rsidRDefault="00C2252D" w14:paraId="164A0810" w14:textId="77777777">
      <w:pPr>
        <w:pStyle w:val="ListParagraph"/>
        <w:numPr>
          <w:ilvl w:val="1"/>
          <w:numId w:val="1"/>
        </w:numPr>
      </w:pPr>
      <w:r>
        <w:t>Execute.</w:t>
      </w:r>
    </w:p>
    <w:p w:rsidR="002D4F11" w:rsidRDefault="00C2252D" w14:paraId="0D0A728A" w14:textId="77777777">
      <w:pPr>
        <w:pStyle w:val="ListParagraph"/>
        <w:numPr>
          <w:ilvl w:val="0"/>
          <w:numId w:val="1"/>
        </w:numPr>
      </w:pPr>
      <w:r>
        <w:t>DESeq2 plots file is downloadable and contains all the graphs for your differential gene expression analysis.</w:t>
      </w:r>
    </w:p>
    <w:p w:rsidR="002D4F11" w:rsidRDefault="00C2252D" w14:paraId="0D4294B2" w14:textId="20653741">
      <w:pPr>
        <w:pStyle w:val="ListParagraph"/>
        <w:numPr>
          <w:ilvl w:val="0"/>
          <w:numId w:val="1"/>
        </w:numPr>
        <w:rPr/>
      </w:pPr>
      <w:r w:rsidR="00C2252D">
        <w:rPr/>
        <w:t xml:space="preserve">DESeq2 results file is a huge table with all the statistical data that you can use to </w:t>
      </w:r>
      <w:r w:rsidR="00C2252D">
        <w:rPr/>
        <w:t>determin</w:t>
      </w:r>
      <w:r w:rsidR="00C2252D">
        <w:rPr/>
        <w:t>e</w:t>
      </w:r>
      <w:r w:rsidR="00C2252D">
        <w:rPr/>
        <w:t xml:space="preserve"> the significance of the individual results and whether </w:t>
      </w:r>
      <w:r w:rsidR="6E7EA301">
        <w:rPr/>
        <w:t xml:space="preserve">the </w:t>
      </w:r>
      <w:r w:rsidR="00C2252D">
        <w:rPr/>
        <w:t>gene is upregulated or downregulated.</w:t>
      </w:r>
    </w:p>
    <w:p w:rsidR="002D4F11" w:rsidRDefault="00C2252D" w14:paraId="04AFA9D0" w14:textId="2AE13D3C">
      <w:pPr>
        <w:pStyle w:val="ListParagraph"/>
        <w:numPr>
          <w:ilvl w:val="0"/>
          <w:numId w:val="1"/>
        </w:numPr>
        <w:rPr/>
      </w:pPr>
      <w:r w:rsidR="00C2252D">
        <w:rPr/>
        <w:t xml:space="preserve">But </w:t>
      </w:r>
      <w:r w:rsidR="6E7EA301">
        <w:rPr/>
        <w:t xml:space="preserve">the </w:t>
      </w:r>
      <w:r w:rsidR="00C2252D">
        <w:rPr/>
        <w:t>firs</w:t>
      </w:r>
      <w:r w:rsidR="00C2252D">
        <w:rPr/>
        <w:t>t se</w:t>
      </w:r>
      <w:r w:rsidR="00C2252D">
        <w:rPr/>
        <w:t>arch</w:t>
      </w:r>
      <w:r w:rsidR="00C2252D">
        <w:rPr/>
        <w:t xml:space="preserve"> for</w:t>
      </w:r>
      <w:r w:rsidR="00C2252D">
        <w:rPr/>
        <w:t xml:space="preserve"> “</w:t>
      </w:r>
      <w:r w:rsidR="00C2252D">
        <w:rPr/>
        <w:t>An</w:t>
      </w:r>
      <w:r w:rsidR="00C2252D">
        <w:rPr/>
        <w:t>nota</w:t>
      </w:r>
      <w:r w:rsidR="00C2252D">
        <w:rPr/>
        <w:t>te D</w:t>
      </w:r>
      <w:r w:rsidR="00C2252D">
        <w:rPr/>
        <w:t>ESeq</w:t>
      </w:r>
      <w:r w:rsidR="00C2252D">
        <w:rPr/>
        <w:t>2/</w:t>
      </w:r>
      <w:proofErr w:type="spellStart"/>
      <w:r w:rsidR="00C2252D">
        <w:rPr/>
        <w:t>DE</w:t>
      </w:r>
      <w:proofErr w:type="spellEnd"/>
      <w:proofErr w:type="spellStart"/>
      <w:r w:rsidR="00C2252D">
        <w:rPr/>
        <w:t>XSeq</w:t>
      </w:r>
      <w:proofErr w:type="spellEnd"/>
      <w:r w:rsidR="00C2252D">
        <w:rPr/>
        <w:t>” in</w:t>
      </w:r>
      <w:r w:rsidR="00C2252D">
        <w:rPr/>
        <w:t xml:space="preserve"> </w:t>
      </w:r>
      <w:r w:rsidR="6E7EA301">
        <w:rPr/>
        <w:t xml:space="preserve">the </w:t>
      </w:r>
      <w:r w:rsidR="00C2252D">
        <w:rPr/>
        <w:t>too</w:t>
      </w:r>
      <w:r w:rsidR="00C2252D">
        <w:rPr/>
        <w:t>ls b</w:t>
      </w:r>
      <w:r w:rsidR="00C2252D">
        <w:rPr/>
        <w:t>a</w:t>
      </w:r>
      <w:r w:rsidR="00C2252D">
        <w:rPr/>
        <w:t>r.</w:t>
      </w:r>
    </w:p>
    <w:p w:rsidR="002D4F11" w:rsidRDefault="00C2252D" w14:paraId="24376145" w14:textId="77777777">
      <w:pPr>
        <w:pStyle w:val="ListParagraph"/>
        <w:numPr>
          <w:ilvl w:val="1"/>
          <w:numId w:val="1"/>
        </w:numPr>
      </w:pPr>
      <w:r>
        <w:t>Tabular output of DESeq2/edgeR/limma/DEXSeq? – select a single DESeq2 “results” file of your choice</w:t>
      </w:r>
    </w:p>
    <w:p w:rsidR="002D4F11" w:rsidRDefault="00C2252D" w14:paraId="0772A4C8" w14:textId="45CF50D5">
      <w:pPr>
        <w:pStyle w:val="ListParagraph"/>
        <w:numPr>
          <w:ilvl w:val="1"/>
          <w:numId w:val="1"/>
        </w:numPr>
        <w:rPr/>
      </w:pPr>
      <w:r w:rsidR="00C2252D">
        <w:rPr/>
        <w:t>R</w:t>
      </w:r>
      <w:r w:rsidR="00C2252D">
        <w:rPr/>
        <w:t xml:space="preserve">eference annotation in GFF/GTF format? –select </w:t>
      </w:r>
      <w:r w:rsidR="6E7EA301">
        <w:rPr/>
        <w:t xml:space="preserve">the </w:t>
      </w:r>
      <w:r w:rsidR="00C2252D">
        <w:rPr/>
        <w:t>appropriate GTF</w:t>
      </w:r>
      <w:r w:rsidR="00C2252D">
        <w:rPr/>
        <w:t xml:space="preserve"> file you have uploaded earlier i</w:t>
      </w:r>
      <w:r w:rsidR="00C2252D">
        <w:rPr/>
        <w:t>n step 3.</w:t>
      </w:r>
    </w:p>
    <w:p w:rsidR="002D4F11" w:rsidRDefault="00C2252D" w14:paraId="6A9192DD" w14:textId="77777777">
      <w:pPr>
        <w:pStyle w:val="ListParagraph"/>
        <w:numPr>
          <w:ilvl w:val="1"/>
          <w:numId w:val="1"/>
        </w:numPr>
      </w:pPr>
      <w:r>
        <w:t>Execute.</w:t>
      </w:r>
    </w:p>
    <w:p w:rsidR="002D4F11" w:rsidRDefault="00C2252D" w14:paraId="52B723A8" w14:textId="090A5E21">
      <w:pPr>
        <w:pStyle w:val="ListParagraph"/>
        <w:numPr>
          <w:ilvl w:val="0"/>
          <w:numId w:val="1"/>
        </w:numPr>
        <w:rPr/>
      </w:pPr>
      <w:r w:rsidR="00C2252D">
        <w:rPr/>
        <w:t xml:space="preserve">Step 10 will produce </w:t>
      </w:r>
      <w:r w:rsidR="6E7EA301">
        <w:rPr/>
        <w:t xml:space="preserve">an </w:t>
      </w:r>
      <w:r w:rsidR="00C2252D">
        <w:rPr/>
        <w:t>“Annotate</w:t>
      </w:r>
      <w:r w:rsidR="00C2252D">
        <w:rPr/>
        <w:t xml:space="preserve"> DESeq2” res</w:t>
      </w:r>
      <w:r w:rsidR="00C2252D">
        <w:rPr/>
        <w:t xml:space="preserve">ults table that </w:t>
      </w:r>
      <w:r w:rsidR="00C2252D">
        <w:rPr/>
        <w:t>co</w:t>
      </w:r>
      <w:r w:rsidR="00C2252D">
        <w:rPr/>
        <w:t>nta</w:t>
      </w:r>
      <w:r w:rsidR="00C2252D">
        <w:rPr/>
        <w:t>ins</w:t>
      </w:r>
      <w:r w:rsidR="00C2252D">
        <w:rPr/>
        <w:t xml:space="preserve"> all the statistic</w:t>
      </w:r>
      <w:r w:rsidR="00C2252D">
        <w:rPr/>
        <w:t>al dat</w:t>
      </w:r>
      <w:r w:rsidR="00C2252D">
        <w:rPr/>
        <w:t>a + at what chr</w:t>
      </w:r>
      <w:r w:rsidR="00C2252D">
        <w:rPr/>
        <w:t>omosome gene is</w:t>
      </w:r>
      <w:r w:rsidR="00C2252D">
        <w:rPr/>
        <w:t xml:space="preserve"> </w:t>
      </w:r>
      <w:r w:rsidR="00C2252D">
        <w:rPr/>
        <w:t>locat</w:t>
      </w:r>
      <w:r w:rsidR="00C2252D">
        <w:rPr/>
        <w:t>ed</w:t>
      </w:r>
      <w:r w:rsidR="00C2252D">
        <w:rPr/>
        <w:t xml:space="preserve"> (column 8), s</w:t>
      </w:r>
      <w:r w:rsidR="00C2252D">
        <w:rPr/>
        <w:t xml:space="preserve">tart </w:t>
      </w:r>
      <w:r w:rsidR="00C2252D">
        <w:rPr/>
        <w:t>and</w:t>
      </w:r>
      <w:r w:rsidR="00C2252D">
        <w:rPr/>
        <w:t xml:space="preserve"> end positions of </w:t>
      </w:r>
      <w:r w:rsidR="00C2252D">
        <w:rPr/>
        <w:t>the gene (co</w:t>
      </w:r>
      <w:r w:rsidR="00C2252D">
        <w:rPr/>
        <w:t xml:space="preserve">lumn 9 &amp; </w:t>
      </w:r>
      <w:r w:rsidR="00C2252D">
        <w:rPr/>
        <w:t>10), which strand (co</w:t>
      </w:r>
      <w:r w:rsidR="00C2252D">
        <w:rPr/>
        <w:t>lumn 11), gene functi</w:t>
      </w:r>
      <w:r w:rsidR="00C2252D">
        <w:rPr/>
        <w:t>on (colum</w:t>
      </w:r>
      <w:r w:rsidR="00C2252D">
        <w:rPr/>
        <w:t>n 12) and ge</w:t>
      </w:r>
      <w:r w:rsidR="00C2252D">
        <w:rPr/>
        <w:t>ne name (column 13</w:t>
      </w:r>
      <w:r w:rsidR="00C2252D">
        <w:rPr/>
        <w:t>).</w:t>
      </w:r>
    </w:p>
    <w:p w:rsidR="002D4F11" w:rsidRDefault="00C2252D" w14:paraId="59568E2D" w14:textId="6A80897C">
      <w:pPr>
        <w:pStyle w:val="ListParagraph"/>
        <w:numPr>
          <w:ilvl w:val="0"/>
          <w:numId w:val="1"/>
        </w:numPr>
        <w:rPr/>
      </w:pPr>
      <w:r w:rsidR="00C2252D">
        <w:rPr/>
        <w:t xml:space="preserve">Download the file mentioned in </w:t>
      </w:r>
      <w:r w:rsidR="1FD190B6">
        <w:rPr/>
        <w:t>step 11</w:t>
      </w:r>
      <w:r w:rsidR="00C2252D">
        <w:rPr/>
        <w:t xml:space="preserve"> and change the extension to xlsx, as it </w:t>
      </w:r>
      <w:r w:rsidR="6E7EA301">
        <w:rPr/>
        <w:t>is</w:t>
      </w:r>
      <w:r w:rsidR="00C2252D">
        <w:rPr/>
        <w:t xml:space="preserve"> easier to manipulate.</w:t>
      </w:r>
    </w:p>
    <w:p w:rsidR="002D4F11" w:rsidRDefault="00C2252D" w14:paraId="6D009D55" w14:textId="77777777">
      <w:pPr>
        <w:pStyle w:val="ListParagraph"/>
        <w:numPr>
          <w:ilvl w:val="0"/>
          <w:numId w:val="1"/>
        </w:numPr>
      </w:pPr>
      <w:r>
        <w:t>Add headers to colum</w:t>
      </w:r>
      <w:r>
        <w:t>ns in the following order:</w:t>
      </w:r>
    </w:p>
    <w:p w:rsidR="002D4F11" w:rsidRDefault="00C2252D" w14:paraId="3AE9965C" w14:textId="77777777">
      <w:pPr>
        <w:pStyle w:val="ListParagraph"/>
        <w:numPr>
          <w:ilvl w:val="1"/>
          <w:numId w:val="1"/>
        </w:numPr>
      </w:pPr>
      <w:r>
        <w:t>GeneID</w:t>
      </w:r>
    </w:p>
    <w:p w:rsidR="002D4F11" w:rsidRDefault="00C2252D" w14:paraId="5949144B" w14:textId="77777777">
      <w:pPr>
        <w:pStyle w:val="ListParagraph"/>
        <w:numPr>
          <w:ilvl w:val="1"/>
          <w:numId w:val="1"/>
        </w:numPr>
      </w:pPr>
      <w:r>
        <w:t>Basemean</w:t>
      </w:r>
    </w:p>
    <w:p w:rsidR="002D4F11" w:rsidRDefault="00C2252D" w14:paraId="01608AD3" w14:textId="77777777">
      <w:pPr>
        <w:pStyle w:val="ListParagraph"/>
        <w:numPr>
          <w:ilvl w:val="1"/>
          <w:numId w:val="1"/>
        </w:numPr>
      </w:pPr>
      <w:r>
        <w:t>Log2FC</w:t>
      </w:r>
    </w:p>
    <w:p w:rsidR="002D4F11" w:rsidRDefault="00C2252D" w14:paraId="649A0954" w14:textId="77777777">
      <w:pPr>
        <w:pStyle w:val="ListParagraph"/>
        <w:numPr>
          <w:ilvl w:val="1"/>
          <w:numId w:val="1"/>
        </w:numPr>
      </w:pPr>
      <w:r>
        <w:t>Stderror</w:t>
      </w:r>
    </w:p>
    <w:p w:rsidR="002D4F11" w:rsidRDefault="00C2252D" w14:paraId="641B7638" w14:textId="77777777">
      <w:pPr>
        <w:pStyle w:val="ListParagraph"/>
        <w:numPr>
          <w:ilvl w:val="1"/>
          <w:numId w:val="1"/>
        </w:numPr>
      </w:pPr>
      <w:r>
        <w:t>Wald</w:t>
      </w:r>
    </w:p>
    <w:p w:rsidR="002D4F11" w:rsidRDefault="00C2252D" w14:paraId="0C3A129D" w14:textId="77777777">
      <w:pPr>
        <w:pStyle w:val="ListParagraph"/>
        <w:numPr>
          <w:ilvl w:val="1"/>
          <w:numId w:val="1"/>
        </w:numPr>
      </w:pPr>
      <w:r>
        <w:t>P-value</w:t>
      </w:r>
    </w:p>
    <w:p w:rsidR="002D4F11" w:rsidRDefault="00C2252D" w14:paraId="521154E9" w14:textId="77777777">
      <w:pPr>
        <w:pStyle w:val="ListParagraph"/>
        <w:numPr>
          <w:ilvl w:val="1"/>
          <w:numId w:val="1"/>
        </w:numPr>
      </w:pPr>
      <w:r>
        <w:t>Adjusted p-value</w:t>
      </w:r>
    </w:p>
    <w:p w:rsidR="002D4F11" w:rsidRDefault="00C2252D" w14:paraId="224E69B2" w14:textId="77777777">
      <w:pPr>
        <w:pStyle w:val="ListParagraph"/>
        <w:numPr>
          <w:ilvl w:val="1"/>
          <w:numId w:val="1"/>
        </w:numPr>
      </w:pPr>
      <w:r>
        <w:t>Chromosome location</w:t>
      </w:r>
    </w:p>
    <w:p w:rsidR="002D4F11" w:rsidRDefault="00C2252D" w14:paraId="42E5047E" w14:textId="77777777">
      <w:pPr>
        <w:pStyle w:val="ListParagraph"/>
        <w:numPr>
          <w:ilvl w:val="1"/>
          <w:numId w:val="1"/>
        </w:numPr>
      </w:pPr>
      <w:r>
        <w:t>Start</w:t>
      </w:r>
    </w:p>
    <w:p w:rsidR="002D4F11" w:rsidRDefault="00C2252D" w14:paraId="2D74C61F" w14:textId="77777777">
      <w:pPr>
        <w:pStyle w:val="ListParagraph"/>
        <w:numPr>
          <w:ilvl w:val="1"/>
          <w:numId w:val="1"/>
        </w:numPr>
      </w:pPr>
      <w:r>
        <w:t>End</w:t>
      </w:r>
    </w:p>
    <w:p w:rsidR="002D4F11" w:rsidRDefault="00C2252D" w14:paraId="7C4B332D" w14:textId="77777777">
      <w:pPr>
        <w:pStyle w:val="ListParagraph"/>
        <w:numPr>
          <w:ilvl w:val="1"/>
          <w:numId w:val="1"/>
        </w:numPr>
      </w:pPr>
      <w:r>
        <w:t>Strand</w:t>
      </w:r>
    </w:p>
    <w:p w:rsidR="002D4F11" w:rsidRDefault="00C2252D" w14:paraId="66ED67BC" w14:textId="77777777">
      <w:pPr>
        <w:pStyle w:val="ListParagraph"/>
        <w:numPr>
          <w:ilvl w:val="1"/>
          <w:numId w:val="1"/>
        </w:numPr>
      </w:pPr>
      <w:r>
        <w:t>Function</w:t>
      </w:r>
    </w:p>
    <w:p w:rsidR="002D4F11" w:rsidRDefault="00C2252D" w14:paraId="151F3967" w14:textId="77777777">
      <w:pPr>
        <w:pStyle w:val="ListParagraph"/>
        <w:numPr>
          <w:ilvl w:val="1"/>
          <w:numId w:val="1"/>
        </w:numPr>
      </w:pPr>
      <w:r>
        <w:t>geneName</w:t>
      </w:r>
    </w:p>
    <w:p w:rsidR="002D4F11" w:rsidRDefault="00C2252D" w14:paraId="2A4D439D" w14:textId="65C66004">
      <w:pPr>
        <w:pStyle w:val="ListParagraph"/>
        <w:numPr>
          <w:ilvl w:val="0"/>
          <w:numId w:val="1"/>
        </w:numPr>
        <w:rPr/>
      </w:pPr>
      <w:r w:rsidR="00C2252D">
        <w:rPr/>
        <w:t xml:space="preserve">In excel go to data&gt;filter </w:t>
      </w:r>
      <w:r w:rsidR="76C6C337">
        <w:rPr/>
        <w:t>and:</w:t>
      </w:r>
    </w:p>
    <w:p w:rsidR="002D4F11" w:rsidRDefault="00C2252D" w14:paraId="59EEEA56" w14:textId="77777777">
      <w:pPr>
        <w:pStyle w:val="ListParagraph"/>
        <w:numPr>
          <w:ilvl w:val="1"/>
          <w:numId w:val="1"/>
        </w:numPr>
      </w:pPr>
      <w:r>
        <w:t>Filter adjusted p-value by deselecting NA from the list.</w:t>
      </w:r>
    </w:p>
    <w:p w:rsidR="002D4F11" w:rsidRDefault="00C2252D" w14:paraId="2BC745AD" w14:textId="25E580A5">
      <w:pPr>
        <w:pStyle w:val="ListParagraph"/>
        <w:numPr>
          <w:ilvl w:val="1"/>
          <w:numId w:val="1"/>
        </w:numPr>
        <w:rPr/>
      </w:pPr>
      <w:r w:rsidR="00C2252D">
        <w:rPr/>
        <w:t xml:space="preserve">Sort genes by log2FC </w:t>
      </w:r>
      <w:r w:rsidR="29C0867D">
        <w:rPr/>
        <w:t>(does</w:t>
      </w:r>
      <w:r w:rsidR="00C2252D">
        <w:rPr/>
        <w:t xml:space="preserve"> not matter whether it is ascending or descending).</w:t>
      </w:r>
    </w:p>
    <w:p w:rsidR="002D4F11" w:rsidRDefault="00C2252D" w14:paraId="27BC88E4" w14:textId="46657A66">
      <w:pPr>
        <w:pStyle w:val="ListParagraph"/>
        <w:numPr>
          <w:ilvl w:val="0"/>
          <w:numId w:val="1"/>
        </w:numPr>
        <w:rPr/>
      </w:pPr>
      <w:r w:rsidR="00C2252D">
        <w:rPr/>
        <w:t xml:space="preserve">Upregulated genes have log2FC &gt; 0, whilst downregulated </w:t>
      </w:r>
      <w:r w:rsidR="40E0F845">
        <w:rPr/>
        <w:t>genes</w:t>
      </w:r>
      <w:r w:rsidR="00C2252D">
        <w:rPr/>
        <w:t xml:space="preserve"> have log2FC &lt; 0.</w:t>
      </w:r>
    </w:p>
    <w:p w:rsidR="002D4F11" w:rsidRDefault="00C2252D" w14:paraId="12204DEA" w14:textId="3EDD1254">
      <w:pPr>
        <w:pStyle w:val="ListParagraph"/>
        <w:numPr>
          <w:ilvl w:val="0"/>
          <w:numId w:val="1"/>
        </w:numPr>
        <w:rPr/>
      </w:pPr>
      <w:r w:rsidR="00C2252D">
        <w:rPr/>
        <w:t xml:space="preserve"> You can further filter this file by setting adjusted by value to less than or equal to 0.05. The resulting table will </w:t>
      </w:r>
      <w:r w:rsidR="00C2252D">
        <w:rPr/>
        <w:t>contain</w:t>
      </w:r>
      <w:r w:rsidR="00C2252D">
        <w:rPr/>
        <w:t xml:space="preserve"> only genes that experience </w:t>
      </w:r>
      <w:r w:rsidR="76DD4A7E">
        <w:rPr/>
        <w:t>significant differences</w:t>
      </w:r>
      <w:r w:rsidR="00C2252D">
        <w:rPr/>
        <w:t>.</w:t>
      </w:r>
    </w:p>
    <w:p w:rsidR="002D4F11" w:rsidRDefault="002D4F11" w14:paraId="672A6659" w14:textId="77777777"/>
    <w:sectPr w:rsidR="002D4F11">
      <w:pgSz w:w="11906" w:h="16838" w:orient="portrait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4F11" w:rsidRDefault="00C2252D" w14:paraId="02EB378F" w14:textId="77777777">
      <w:pPr>
        <w:spacing w:after="0" w:line="240" w:lineRule="auto"/>
      </w:pPr>
      <w:r>
        <w:separator/>
      </w:r>
    </w:p>
  </w:endnote>
  <w:endnote w:type="continuationSeparator" w:id="0">
    <w:p w:rsidR="002D4F11" w:rsidRDefault="00C2252D" w14:paraId="6A05A80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4F11" w:rsidRDefault="00C2252D" w14:paraId="0A37501D" w14:textId="77777777">
      <w:pPr>
        <w:spacing w:after="0" w:line="240" w:lineRule="auto"/>
      </w:pPr>
      <w:r>
        <w:separator/>
      </w:r>
    </w:p>
  </w:footnote>
  <w:footnote w:type="continuationSeparator" w:id="0">
    <w:p w:rsidR="002D4F11" w:rsidRDefault="00C2252D" w14:paraId="5DAB6C7B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0WqDhFWK6R7j/U" int2:id="VI993f3D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7417"/>
    <w:multiLevelType w:val="hybridMultilevel"/>
    <w:tmpl w:val="FFFFFFFF"/>
    <w:lvl w:ilvl="0" w:tplc="DC263B82">
      <w:start w:val="1"/>
      <w:numFmt w:val="decimal"/>
      <w:lvlText w:val="%1."/>
      <w:lvlJc w:val="left"/>
      <w:pPr>
        <w:ind w:left="709" w:hanging="360"/>
      </w:pPr>
    </w:lvl>
    <w:lvl w:ilvl="1" w:tplc="6E80C85A">
      <w:start w:val="1"/>
      <w:numFmt w:val="lowerLetter"/>
      <w:lvlText w:val="%2."/>
      <w:lvlJc w:val="left"/>
      <w:pPr>
        <w:ind w:left="1429" w:hanging="360"/>
      </w:pPr>
    </w:lvl>
    <w:lvl w:ilvl="2" w:tplc="C130034C">
      <w:start w:val="1"/>
      <w:numFmt w:val="lowerRoman"/>
      <w:lvlText w:val="%3."/>
      <w:lvlJc w:val="right"/>
      <w:pPr>
        <w:ind w:left="2149" w:hanging="180"/>
      </w:pPr>
    </w:lvl>
    <w:lvl w:ilvl="3" w:tplc="B9AA3286">
      <w:start w:val="1"/>
      <w:numFmt w:val="decimal"/>
      <w:lvlText w:val="%4."/>
      <w:lvlJc w:val="left"/>
      <w:pPr>
        <w:ind w:left="2869" w:hanging="360"/>
      </w:pPr>
    </w:lvl>
    <w:lvl w:ilvl="4" w:tplc="B7E8F432">
      <w:start w:val="1"/>
      <w:numFmt w:val="lowerLetter"/>
      <w:lvlText w:val="%5."/>
      <w:lvlJc w:val="left"/>
      <w:pPr>
        <w:ind w:left="3589" w:hanging="360"/>
      </w:pPr>
    </w:lvl>
    <w:lvl w:ilvl="5" w:tplc="D5908690">
      <w:start w:val="1"/>
      <w:numFmt w:val="lowerRoman"/>
      <w:lvlText w:val="%6."/>
      <w:lvlJc w:val="right"/>
      <w:pPr>
        <w:ind w:left="4309" w:hanging="180"/>
      </w:pPr>
    </w:lvl>
    <w:lvl w:ilvl="6" w:tplc="E5B037A0">
      <w:start w:val="1"/>
      <w:numFmt w:val="decimal"/>
      <w:lvlText w:val="%7."/>
      <w:lvlJc w:val="left"/>
      <w:pPr>
        <w:ind w:left="5029" w:hanging="360"/>
      </w:pPr>
    </w:lvl>
    <w:lvl w:ilvl="7" w:tplc="5800741E">
      <w:start w:val="1"/>
      <w:numFmt w:val="lowerLetter"/>
      <w:lvlText w:val="%8."/>
      <w:lvlJc w:val="left"/>
      <w:pPr>
        <w:ind w:left="5749" w:hanging="360"/>
      </w:pPr>
    </w:lvl>
    <w:lvl w:ilvl="8" w:tplc="1ADE30BA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8290982"/>
    <w:multiLevelType w:val="hybridMultilevel"/>
    <w:tmpl w:val="FFFFFFFF"/>
    <w:lvl w:ilvl="0" w:tplc="05F284B2">
      <w:start w:val="1"/>
      <w:numFmt w:val="decimal"/>
      <w:lvlText w:val="%1."/>
      <w:lvlJc w:val="left"/>
      <w:pPr>
        <w:ind w:left="709" w:hanging="360"/>
      </w:pPr>
    </w:lvl>
    <w:lvl w:ilvl="1" w:tplc="4050BD32">
      <w:start w:val="1"/>
      <w:numFmt w:val="lowerLetter"/>
      <w:lvlText w:val="%2."/>
      <w:lvlJc w:val="left"/>
      <w:pPr>
        <w:ind w:left="1429" w:hanging="360"/>
      </w:pPr>
    </w:lvl>
    <w:lvl w:ilvl="2" w:tplc="BA84E516">
      <w:start w:val="1"/>
      <w:numFmt w:val="lowerRoman"/>
      <w:lvlText w:val="%3."/>
      <w:lvlJc w:val="right"/>
      <w:pPr>
        <w:ind w:left="2149" w:hanging="180"/>
      </w:pPr>
    </w:lvl>
    <w:lvl w:ilvl="3" w:tplc="23DCF5C0">
      <w:start w:val="1"/>
      <w:numFmt w:val="decimal"/>
      <w:lvlText w:val="%4."/>
      <w:lvlJc w:val="left"/>
      <w:pPr>
        <w:ind w:left="2869" w:hanging="360"/>
      </w:pPr>
    </w:lvl>
    <w:lvl w:ilvl="4" w:tplc="5A7A6256">
      <w:start w:val="1"/>
      <w:numFmt w:val="lowerLetter"/>
      <w:lvlText w:val="%5."/>
      <w:lvlJc w:val="left"/>
      <w:pPr>
        <w:ind w:left="3589" w:hanging="360"/>
      </w:pPr>
    </w:lvl>
    <w:lvl w:ilvl="5" w:tplc="16204CF2">
      <w:start w:val="1"/>
      <w:numFmt w:val="lowerRoman"/>
      <w:lvlText w:val="%6."/>
      <w:lvlJc w:val="right"/>
      <w:pPr>
        <w:ind w:left="4309" w:hanging="180"/>
      </w:pPr>
    </w:lvl>
    <w:lvl w:ilvl="6" w:tplc="63F400A0">
      <w:start w:val="1"/>
      <w:numFmt w:val="decimal"/>
      <w:lvlText w:val="%7."/>
      <w:lvlJc w:val="left"/>
      <w:pPr>
        <w:ind w:left="5029" w:hanging="360"/>
      </w:pPr>
    </w:lvl>
    <w:lvl w:ilvl="7" w:tplc="79681E88">
      <w:start w:val="1"/>
      <w:numFmt w:val="lowerLetter"/>
      <w:lvlText w:val="%8."/>
      <w:lvlJc w:val="left"/>
      <w:pPr>
        <w:ind w:left="5749" w:hanging="360"/>
      </w:pPr>
    </w:lvl>
    <w:lvl w:ilvl="8" w:tplc="8F622644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1DFC0F11"/>
    <w:multiLevelType w:val="hybridMultilevel"/>
    <w:tmpl w:val="FFFFFFFF"/>
    <w:lvl w:ilvl="0" w:tplc="671ADE22">
      <w:start w:val="1"/>
      <w:numFmt w:val="decimal"/>
      <w:lvlText w:val="%1."/>
      <w:lvlJc w:val="left"/>
      <w:pPr>
        <w:ind w:left="709" w:hanging="360"/>
      </w:pPr>
    </w:lvl>
    <w:lvl w:ilvl="1" w:tplc="557C0606">
      <w:start w:val="1"/>
      <w:numFmt w:val="lowerLetter"/>
      <w:lvlText w:val="%2."/>
      <w:lvlJc w:val="left"/>
      <w:pPr>
        <w:ind w:left="1429" w:hanging="360"/>
      </w:pPr>
    </w:lvl>
    <w:lvl w:ilvl="2" w:tplc="823E07A2">
      <w:start w:val="1"/>
      <w:numFmt w:val="lowerRoman"/>
      <w:lvlText w:val="%3."/>
      <w:lvlJc w:val="right"/>
      <w:pPr>
        <w:ind w:left="2149" w:hanging="180"/>
      </w:pPr>
    </w:lvl>
    <w:lvl w:ilvl="3" w:tplc="3DBCB9F6">
      <w:start w:val="1"/>
      <w:numFmt w:val="decimal"/>
      <w:lvlText w:val="%4."/>
      <w:lvlJc w:val="left"/>
      <w:pPr>
        <w:ind w:left="2869" w:hanging="360"/>
      </w:pPr>
    </w:lvl>
    <w:lvl w:ilvl="4" w:tplc="AD3C82F4">
      <w:start w:val="1"/>
      <w:numFmt w:val="lowerLetter"/>
      <w:lvlText w:val="%5."/>
      <w:lvlJc w:val="left"/>
      <w:pPr>
        <w:ind w:left="3589" w:hanging="360"/>
      </w:pPr>
    </w:lvl>
    <w:lvl w:ilvl="5" w:tplc="65F8468C">
      <w:start w:val="1"/>
      <w:numFmt w:val="lowerRoman"/>
      <w:lvlText w:val="%6."/>
      <w:lvlJc w:val="right"/>
      <w:pPr>
        <w:ind w:left="4309" w:hanging="180"/>
      </w:pPr>
    </w:lvl>
    <w:lvl w:ilvl="6" w:tplc="D3FE4B2E">
      <w:start w:val="1"/>
      <w:numFmt w:val="decimal"/>
      <w:lvlText w:val="%7."/>
      <w:lvlJc w:val="left"/>
      <w:pPr>
        <w:ind w:left="5029" w:hanging="360"/>
      </w:pPr>
    </w:lvl>
    <w:lvl w:ilvl="7" w:tplc="B598032A">
      <w:start w:val="1"/>
      <w:numFmt w:val="lowerLetter"/>
      <w:lvlText w:val="%8."/>
      <w:lvlJc w:val="left"/>
      <w:pPr>
        <w:ind w:left="5749" w:hanging="360"/>
      </w:pPr>
    </w:lvl>
    <w:lvl w:ilvl="8" w:tplc="C42C6464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39E96CAA"/>
    <w:multiLevelType w:val="hybridMultilevel"/>
    <w:tmpl w:val="FFFFFFFF"/>
    <w:lvl w:ilvl="0" w:tplc="03E26C0A">
      <w:start w:val="1"/>
      <w:numFmt w:val="decimal"/>
      <w:lvlText w:val="%1."/>
      <w:lvlJc w:val="left"/>
      <w:pPr>
        <w:ind w:left="709" w:hanging="360"/>
      </w:pPr>
    </w:lvl>
    <w:lvl w:ilvl="1" w:tplc="4502C9DC">
      <w:start w:val="1"/>
      <w:numFmt w:val="lowerLetter"/>
      <w:lvlText w:val="%2."/>
      <w:lvlJc w:val="left"/>
      <w:pPr>
        <w:ind w:left="1429" w:hanging="360"/>
      </w:pPr>
    </w:lvl>
    <w:lvl w:ilvl="2" w:tplc="B798C6B8">
      <w:start w:val="1"/>
      <w:numFmt w:val="lowerRoman"/>
      <w:lvlText w:val="%3."/>
      <w:lvlJc w:val="right"/>
      <w:pPr>
        <w:ind w:left="2149" w:hanging="180"/>
      </w:pPr>
    </w:lvl>
    <w:lvl w:ilvl="3" w:tplc="FEA496D8">
      <w:start w:val="1"/>
      <w:numFmt w:val="decimal"/>
      <w:lvlText w:val="%4."/>
      <w:lvlJc w:val="left"/>
      <w:pPr>
        <w:ind w:left="2869" w:hanging="360"/>
      </w:pPr>
    </w:lvl>
    <w:lvl w:ilvl="4" w:tplc="7B26CBDC">
      <w:start w:val="1"/>
      <w:numFmt w:val="lowerLetter"/>
      <w:lvlText w:val="%5."/>
      <w:lvlJc w:val="left"/>
      <w:pPr>
        <w:ind w:left="3589" w:hanging="360"/>
      </w:pPr>
    </w:lvl>
    <w:lvl w:ilvl="5" w:tplc="4CC82D86">
      <w:start w:val="1"/>
      <w:numFmt w:val="lowerRoman"/>
      <w:lvlText w:val="%6."/>
      <w:lvlJc w:val="right"/>
      <w:pPr>
        <w:ind w:left="4309" w:hanging="180"/>
      </w:pPr>
    </w:lvl>
    <w:lvl w:ilvl="6" w:tplc="D312D402">
      <w:start w:val="1"/>
      <w:numFmt w:val="decimal"/>
      <w:lvlText w:val="%7."/>
      <w:lvlJc w:val="left"/>
      <w:pPr>
        <w:ind w:left="5029" w:hanging="360"/>
      </w:pPr>
    </w:lvl>
    <w:lvl w:ilvl="7" w:tplc="DD245FC6">
      <w:start w:val="1"/>
      <w:numFmt w:val="lowerLetter"/>
      <w:lvlText w:val="%8."/>
      <w:lvlJc w:val="left"/>
      <w:pPr>
        <w:ind w:left="5749" w:hanging="360"/>
      </w:pPr>
    </w:lvl>
    <w:lvl w:ilvl="8" w:tplc="C7B4C8E8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4E073B28"/>
    <w:multiLevelType w:val="hybridMultilevel"/>
    <w:tmpl w:val="FFFFFFFF"/>
    <w:lvl w:ilvl="0" w:tplc="509AA6BA">
      <w:start w:val="1"/>
      <w:numFmt w:val="decimal"/>
      <w:lvlText w:val="%1."/>
      <w:lvlJc w:val="left"/>
      <w:pPr>
        <w:ind w:left="709" w:hanging="360"/>
      </w:pPr>
    </w:lvl>
    <w:lvl w:ilvl="1" w:tplc="AB14D010">
      <w:start w:val="1"/>
      <w:numFmt w:val="lowerLetter"/>
      <w:lvlText w:val="%2."/>
      <w:lvlJc w:val="left"/>
      <w:pPr>
        <w:ind w:left="1429" w:hanging="360"/>
      </w:pPr>
    </w:lvl>
    <w:lvl w:ilvl="2" w:tplc="80EA151E">
      <w:start w:val="1"/>
      <w:numFmt w:val="lowerRoman"/>
      <w:lvlText w:val="%3."/>
      <w:lvlJc w:val="right"/>
      <w:pPr>
        <w:ind w:left="2149" w:hanging="180"/>
      </w:pPr>
    </w:lvl>
    <w:lvl w:ilvl="3" w:tplc="882A4334">
      <w:start w:val="1"/>
      <w:numFmt w:val="decimal"/>
      <w:lvlText w:val="%4."/>
      <w:lvlJc w:val="left"/>
      <w:pPr>
        <w:ind w:left="2869" w:hanging="360"/>
      </w:pPr>
    </w:lvl>
    <w:lvl w:ilvl="4" w:tplc="72E88F70">
      <w:start w:val="1"/>
      <w:numFmt w:val="lowerLetter"/>
      <w:lvlText w:val="%5."/>
      <w:lvlJc w:val="left"/>
      <w:pPr>
        <w:ind w:left="3589" w:hanging="360"/>
      </w:pPr>
    </w:lvl>
    <w:lvl w:ilvl="5" w:tplc="28ACB7D4">
      <w:start w:val="1"/>
      <w:numFmt w:val="lowerRoman"/>
      <w:lvlText w:val="%6."/>
      <w:lvlJc w:val="right"/>
      <w:pPr>
        <w:ind w:left="4309" w:hanging="180"/>
      </w:pPr>
    </w:lvl>
    <w:lvl w:ilvl="6" w:tplc="D38C5AF8">
      <w:start w:val="1"/>
      <w:numFmt w:val="decimal"/>
      <w:lvlText w:val="%7."/>
      <w:lvlJc w:val="left"/>
      <w:pPr>
        <w:ind w:left="5029" w:hanging="360"/>
      </w:pPr>
    </w:lvl>
    <w:lvl w:ilvl="7" w:tplc="678E46D4">
      <w:start w:val="1"/>
      <w:numFmt w:val="lowerLetter"/>
      <w:lvlText w:val="%8."/>
      <w:lvlJc w:val="left"/>
      <w:pPr>
        <w:ind w:left="5749" w:hanging="360"/>
      </w:pPr>
    </w:lvl>
    <w:lvl w:ilvl="8" w:tplc="9A9E0F7A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55D04328"/>
    <w:multiLevelType w:val="hybridMultilevel"/>
    <w:tmpl w:val="FFFFFFFF"/>
    <w:lvl w:ilvl="0" w:tplc="507E5716">
      <w:start w:val="1"/>
      <w:numFmt w:val="decimal"/>
      <w:lvlText w:val="%1."/>
      <w:lvlJc w:val="left"/>
      <w:pPr>
        <w:ind w:left="709" w:hanging="360"/>
      </w:pPr>
    </w:lvl>
    <w:lvl w:ilvl="1" w:tplc="7C6A4D2E">
      <w:start w:val="1"/>
      <w:numFmt w:val="lowerLetter"/>
      <w:lvlText w:val="%2."/>
      <w:lvlJc w:val="left"/>
      <w:pPr>
        <w:ind w:left="1429" w:hanging="360"/>
      </w:pPr>
    </w:lvl>
    <w:lvl w:ilvl="2" w:tplc="4A002F22">
      <w:start w:val="1"/>
      <w:numFmt w:val="lowerRoman"/>
      <w:lvlText w:val="%3."/>
      <w:lvlJc w:val="right"/>
      <w:pPr>
        <w:ind w:left="2149" w:hanging="180"/>
      </w:pPr>
    </w:lvl>
    <w:lvl w:ilvl="3" w:tplc="720A59B2">
      <w:start w:val="1"/>
      <w:numFmt w:val="decimal"/>
      <w:lvlText w:val="%4."/>
      <w:lvlJc w:val="left"/>
      <w:pPr>
        <w:ind w:left="2869" w:hanging="360"/>
      </w:pPr>
    </w:lvl>
    <w:lvl w:ilvl="4" w:tplc="5622EDE8">
      <w:start w:val="1"/>
      <w:numFmt w:val="lowerLetter"/>
      <w:lvlText w:val="%5."/>
      <w:lvlJc w:val="left"/>
      <w:pPr>
        <w:ind w:left="3589" w:hanging="360"/>
      </w:pPr>
    </w:lvl>
    <w:lvl w:ilvl="5" w:tplc="8E42FF54">
      <w:start w:val="1"/>
      <w:numFmt w:val="lowerRoman"/>
      <w:lvlText w:val="%6."/>
      <w:lvlJc w:val="right"/>
      <w:pPr>
        <w:ind w:left="4309" w:hanging="180"/>
      </w:pPr>
    </w:lvl>
    <w:lvl w:ilvl="6" w:tplc="CF9046E8">
      <w:start w:val="1"/>
      <w:numFmt w:val="decimal"/>
      <w:lvlText w:val="%7."/>
      <w:lvlJc w:val="left"/>
      <w:pPr>
        <w:ind w:left="5029" w:hanging="360"/>
      </w:pPr>
    </w:lvl>
    <w:lvl w:ilvl="7" w:tplc="9938A85E">
      <w:start w:val="1"/>
      <w:numFmt w:val="lowerLetter"/>
      <w:lvlText w:val="%8."/>
      <w:lvlJc w:val="left"/>
      <w:pPr>
        <w:ind w:left="5749" w:hanging="360"/>
      </w:pPr>
    </w:lvl>
    <w:lvl w:ilvl="8" w:tplc="933873CE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5E215BE1"/>
    <w:multiLevelType w:val="hybridMultilevel"/>
    <w:tmpl w:val="FFFFFFFF"/>
    <w:lvl w:ilvl="0" w:tplc="16E48208">
      <w:start w:val="1"/>
      <w:numFmt w:val="decimal"/>
      <w:lvlText w:val="%1."/>
      <w:lvlJc w:val="left"/>
      <w:pPr>
        <w:ind w:left="709" w:hanging="360"/>
      </w:pPr>
    </w:lvl>
    <w:lvl w:ilvl="1" w:tplc="1106954E">
      <w:start w:val="1"/>
      <w:numFmt w:val="lowerLetter"/>
      <w:lvlText w:val="%2."/>
      <w:lvlJc w:val="left"/>
      <w:pPr>
        <w:ind w:left="1429" w:hanging="360"/>
      </w:pPr>
    </w:lvl>
    <w:lvl w:ilvl="2" w:tplc="45B24476">
      <w:start w:val="1"/>
      <w:numFmt w:val="lowerRoman"/>
      <w:lvlText w:val="%3."/>
      <w:lvlJc w:val="right"/>
      <w:pPr>
        <w:ind w:left="2149" w:hanging="180"/>
      </w:pPr>
    </w:lvl>
    <w:lvl w:ilvl="3" w:tplc="BCB4DBA2">
      <w:start w:val="1"/>
      <w:numFmt w:val="decimal"/>
      <w:lvlText w:val="%4."/>
      <w:lvlJc w:val="left"/>
      <w:pPr>
        <w:ind w:left="2869" w:hanging="360"/>
      </w:pPr>
    </w:lvl>
    <w:lvl w:ilvl="4" w:tplc="886C0426">
      <w:start w:val="1"/>
      <w:numFmt w:val="lowerLetter"/>
      <w:lvlText w:val="%5."/>
      <w:lvlJc w:val="left"/>
      <w:pPr>
        <w:ind w:left="3589" w:hanging="360"/>
      </w:pPr>
    </w:lvl>
    <w:lvl w:ilvl="5" w:tplc="7E46B392">
      <w:start w:val="1"/>
      <w:numFmt w:val="lowerRoman"/>
      <w:lvlText w:val="%6."/>
      <w:lvlJc w:val="right"/>
      <w:pPr>
        <w:ind w:left="4309" w:hanging="180"/>
      </w:pPr>
    </w:lvl>
    <w:lvl w:ilvl="6" w:tplc="59E2C474">
      <w:start w:val="1"/>
      <w:numFmt w:val="decimal"/>
      <w:lvlText w:val="%7."/>
      <w:lvlJc w:val="left"/>
      <w:pPr>
        <w:ind w:left="5029" w:hanging="360"/>
      </w:pPr>
    </w:lvl>
    <w:lvl w:ilvl="7" w:tplc="35A44390">
      <w:start w:val="1"/>
      <w:numFmt w:val="lowerLetter"/>
      <w:lvlText w:val="%8."/>
      <w:lvlJc w:val="left"/>
      <w:pPr>
        <w:ind w:left="5749" w:hanging="360"/>
      </w:pPr>
    </w:lvl>
    <w:lvl w:ilvl="8" w:tplc="7BF633EE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664D72D5"/>
    <w:multiLevelType w:val="hybridMultilevel"/>
    <w:tmpl w:val="FFFFFFFF"/>
    <w:lvl w:ilvl="0" w:tplc="563CBBD8">
      <w:start w:val="1"/>
      <w:numFmt w:val="decimal"/>
      <w:lvlText w:val="%1."/>
      <w:lvlJc w:val="left"/>
      <w:pPr>
        <w:ind w:left="709" w:hanging="360"/>
      </w:pPr>
    </w:lvl>
    <w:lvl w:ilvl="1" w:tplc="C478CDCE">
      <w:start w:val="1"/>
      <w:numFmt w:val="lowerLetter"/>
      <w:lvlText w:val="%2."/>
      <w:lvlJc w:val="left"/>
      <w:pPr>
        <w:ind w:left="1429" w:hanging="360"/>
      </w:pPr>
    </w:lvl>
    <w:lvl w:ilvl="2" w:tplc="183C09AE">
      <w:start w:val="1"/>
      <w:numFmt w:val="lowerRoman"/>
      <w:lvlText w:val="%3."/>
      <w:lvlJc w:val="right"/>
      <w:pPr>
        <w:ind w:left="2149" w:hanging="180"/>
      </w:pPr>
    </w:lvl>
    <w:lvl w:ilvl="3" w:tplc="B492EED2">
      <w:start w:val="1"/>
      <w:numFmt w:val="decimal"/>
      <w:lvlText w:val="%4."/>
      <w:lvlJc w:val="left"/>
      <w:pPr>
        <w:ind w:left="2869" w:hanging="360"/>
      </w:pPr>
    </w:lvl>
    <w:lvl w:ilvl="4" w:tplc="A5C4CA90">
      <w:start w:val="1"/>
      <w:numFmt w:val="lowerLetter"/>
      <w:lvlText w:val="%5."/>
      <w:lvlJc w:val="left"/>
      <w:pPr>
        <w:ind w:left="3589" w:hanging="360"/>
      </w:pPr>
    </w:lvl>
    <w:lvl w:ilvl="5" w:tplc="8A0A2358">
      <w:start w:val="1"/>
      <w:numFmt w:val="lowerRoman"/>
      <w:lvlText w:val="%6."/>
      <w:lvlJc w:val="right"/>
      <w:pPr>
        <w:ind w:left="4309" w:hanging="180"/>
      </w:pPr>
    </w:lvl>
    <w:lvl w:ilvl="6" w:tplc="53787BB6">
      <w:start w:val="1"/>
      <w:numFmt w:val="decimal"/>
      <w:lvlText w:val="%7."/>
      <w:lvlJc w:val="left"/>
      <w:pPr>
        <w:ind w:left="5029" w:hanging="360"/>
      </w:pPr>
    </w:lvl>
    <w:lvl w:ilvl="7" w:tplc="58D8C062">
      <w:start w:val="1"/>
      <w:numFmt w:val="lowerLetter"/>
      <w:lvlText w:val="%8."/>
      <w:lvlJc w:val="left"/>
      <w:pPr>
        <w:ind w:left="5749" w:hanging="360"/>
      </w:pPr>
    </w:lvl>
    <w:lvl w:ilvl="8" w:tplc="0656651E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6E4C2B5B"/>
    <w:multiLevelType w:val="hybridMultilevel"/>
    <w:tmpl w:val="FFFFFFFF"/>
    <w:lvl w:ilvl="0" w:tplc="DFC628B0">
      <w:start w:val="1"/>
      <w:numFmt w:val="decimal"/>
      <w:lvlText w:val="%1."/>
      <w:lvlJc w:val="left"/>
      <w:pPr>
        <w:ind w:left="709" w:hanging="360"/>
      </w:pPr>
    </w:lvl>
    <w:lvl w:ilvl="1" w:tplc="2FCAC5B0">
      <w:start w:val="1"/>
      <w:numFmt w:val="lowerLetter"/>
      <w:lvlText w:val="%2."/>
      <w:lvlJc w:val="left"/>
      <w:pPr>
        <w:ind w:left="1429" w:hanging="360"/>
      </w:pPr>
    </w:lvl>
    <w:lvl w:ilvl="2" w:tplc="932CA234">
      <w:start w:val="1"/>
      <w:numFmt w:val="lowerRoman"/>
      <w:lvlText w:val="%3."/>
      <w:lvlJc w:val="right"/>
      <w:pPr>
        <w:ind w:left="2149" w:hanging="180"/>
      </w:pPr>
    </w:lvl>
    <w:lvl w:ilvl="3" w:tplc="2092FFB6">
      <w:start w:val="1"/>
      <w:numFmt w:val="decimal"/>
      <w:lvlText w:val="%4."/>
      <w:lvlJc w:val="left"/>
      <w:pPr>
        <w:ind w:left="2869" w:hanging="360"/>
      </w:pPr>
    </w:lvl>
    <w:lvl w:ilvl="4" w:tplc="8056FBBC">
      <w:start w:val="1"/>
      <w:numFmt w:val="lowerLetter"/>
      <w:lvlText w:val="%5."/>
      <w:lvlJc w:val="left"/>
      <w:pPr>
        <w:ind w:left="3589" w:hanging="360"/>
      </w:pPr>
    </w:lvl>
    <w:lvl w:ilvl="5" w:tplc="F5462250">
      <w:start w:val="1"/>
      <w:numFmt w:val="lowerRoman"/>
      <w:lvlText w:val="%6."/>
      <w:lvlJc w:val="right"/>
      <w:pPr>
        <w:ind w:left="4309" w:hanging="180"/>
      </w:pPr>
    </w:lvl>
    <w:lvl w:ilvl="6" w:tplc="D1C05306">
      <w:start w:val="1"/>
      <w:numFmt w:val="decimal"/>
      <w:lvlText w:val="%7."/>
      <w:lvlJc w:val="left"/>
      <w:pPr>
        <w:ind w:left="5029" w:hanging="360"/>
      </w:pPr>
    </w:lvl>
    <w:lvl w:ilvl="7" w:tplc="A038239A">
      <w:start w:val="1"/>
      <w:numFmt w:val="lowerLetter"/>
      <w:lvlText w:val="%8."/>
      <w:lvlJc w:val="left"/>
      <w:pPr>
        <w:ind w:left="5749" w:hanging="360"/>
      </w:pPr>
    </w:lvl>
    <w:lvl w:ilvl="8" w:tplc="52225346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6F973BF4"/>
    <w:multiLevelType w:val="hybridMultilevel"/>
    <w:tmpl w:val="FFFFFFFF"/>
    <w:lvl w:ilvl="0" w:tplc="89CC0310">
      <w:start w:val="1"/>
      <w:numFmt w:val="decimal"/>
      <w:lvlText w:val="%1."/>
      <w:lvlJc w:val="left"/>
      <w:pPr>
        <w:ind w:left="709" w:hanging="360"/>
      </w:pPr>
    </w:lvl>
    <w:lvl w:ilvl="1" w:tplc="B93A658C">
      <w:start w:val="1"/>
      <w:numFmt w:val="lowerLetter"/>
      <w:lvlText w:val="%2."/>
      <w:lvlJc w:val="left"/>
      <w:pPr>
        <w:ind w:left="1429" w:hanging="360"/>
      </w:pPr>
    </w:lvl>
    <w:lvl w:ilvl="2" w:tplc="109A61CE">
      <w:start w:val="1"/>
      <w:numFmt w:val="lowerRoman"/>
      <w:lvlText w:val="%3."/>
      <w:lvlJc w:val="right"/>
      <w:pPr>
        <w:ind w:left="2149" w:hanging="180"/>
      </w:pPr>
    </w:lvl>
    <w:lvl w:ilvl="3" w:tplc="8638A22E">
      <w:start w:val="1"/>
      <w:numFmt w:val="decimal"/>
      <w:lvlText w:val="%4."/>
      <w:lvlJc w:val="left"/>
      <w:pPr>
        <w:ind w:left="2869" w:hanging="360"/>
      </w:pPr>
    </w:lvl>
    <w:lvl w:ilvl="4" w:tplc="36ACEEE6">
      <w:start w:val="1"/>
      <w:numFmt w:val="lowerLetter"/>
      <w:lvlText w:val="%5."/>
      <w:lvlJc w:val="left"/>
      <w:pPr>
        <w:ind w:left="3589" w:hanging="360"/>
      </w:pPr>
    </w:lvl>
    <w:lvl w:ilvl="5" w:tplc="6C961550">
      <w:start w:val="1"/>
      <w:numFmt w:val="lowerRoman"/>
      <w:lvlText w:val="%6."/>
      <w:lvlJc w:val="right"/>
      <w:pPr>
        <w:ind w:left="4309" w:hanging="180"/>
      </w:pPr>
    </w:lvl>
    <w:lvl w:ilvl="6" w:tplc="0680C014">
      <w:start w:val="1"/>
      <w:numFmt w:val="decimal"/>
      <w:lvlText w:val="%7."/>
      <w:lvlJc w:val="left"/>
      <w:pPr>
        <w:ind w:left="5029" w:hanging="360"/>
      </w:pPr>
    </w:lvl>
    <w:lvl w:ilvl="7" w:tplc="722EADF4">
      <w:start w:val="1"/>
      <w:numFmt w:val="lowerLetter"/>
      <w:lvlText w:val="%8."/>
      <w:lvlJc w:val="left"/>
      <w:pPr>
        <w:ind w:left="5749" w:hanging="360"/>
      </w:pPr>
    </w:lvl>
    <w:lvl w:ilvl="8" w:tplc="1E66A252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70483DDB"/>
    <w:multiLevelType w:val="hybridMultilevel"/>
    <w:tmpl w:val="FFFFFFFF"/>
    <w:lvl w:ilvl="0" w:tplc="5798FAB0">
      <w:start w:val="1"/>
      <w:numFmt w:val="decimal"/>
      <w:lvlText w:val="%1."/>
      <w:lvlJc w:val="left"/>
      <w:pPr>
        <w:ind w:left="709" w:hanging="360"/>
      </w:pPr>
    </w:lvl>
    <w:lvl w:ilvl="1" w:tplc="C7AA740A">
      <w:start w:val="1"/>
      <w:numFmt w:val="lowerLetter"/>
      <w:lvlText w:val="%2."/>
      <w:lvlJc w:val="left"/>
      <w:pPr>
        <w:ind w:left="1429" w:hanging="360"/>
      </w:pPr>
    </w:lvl>
    <w:lvl w:ilvl="2" w:tplc="22F45E4C">
      <w:start w:val="1"/>
      <w:numFmt w:val="lowerRoman"/>
      <w:lvlText w:val="%3."/>
      <w:lvlJc w:val="right"/>
      <w:pPr>
        <w:ind w:left="2149" w:hanging="180"/>
      </w:pPr>
    </w:lvl>
    <w:lvl w:ilvl="3" w:tplc="EBD25A5E">
      <w:start w:val="1"/>
      <w:numFmt w:val="decimal"/>
      <w:lvlText w:val="%4."/>
      <w:lvlJc w:val="left"/>
      <w:pPr>
        <w:ind w:left="2869" w:hanging="360"/>
      </w:pPr>
    </w:lvl>
    <w:lvl w:ilvl="4" w:tplc="4DC61BA6">
      <w:start w:val="1"/>
      <w:numFmt w:val="lowerLetter"/>
      <w:lvlText w:val="%5."/>
      <w:lvlJc w:val="left"/>
      <w:pPr>
        <w:ind w:left="3589" w:hanging="360"/>
      </w:pPr>
    </w:lvl>
    <w:lvl w:ilvl="5" w:tplc="3258BA3E">
      <w:start w:val="1"/>
      <w:numFmt w:val="lowerRoman"/>
      <w:lvlText w:val="%6."/>
      <w:lvlJc w:val="right"/>
      <w:pPr>
        <w:ind w:left="4309" w:hanging="180"/>
      </w:pPr>
    </w:lvl>
    <w:lvl w:ilvl="6" w:tplc="8A78A98C">
      <w:start w:val="1"/>
      <w:numFmt w:val="decimal"/>
      <w:lvlText w:val="%7."/>
      <w:lvlJc w:val="left"/>
      <w:pPr>
        <w:ind w:left="5029" w:hanging="360"/>
      </w:pPr>
    </w:lvl>
    <w:lvl w:ilvl="7" w:tplc="EF34486C">
      <w:start w:val="1"/>
      <w:numFmt w:val="lowerLetter"/>
      <w:lvlText w:val="%8."/>
      <w:lvlJc w:val="left"/>
      <w:pPr>
        <w:ind w:left="5749" w:hanging="360"/>
      </w:pPr>
    </w:lvl>
    <w:lvl w:ilvl="8" w:tplc="D626F9B0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73932CB0"/>
    <w:multiLevelType w:val="hybridMultilevel"/>
    <w:tmpl w:val="FFFFFFFF"/>
    <w:lvl w:ilvl="0" w:tplc="1ACECBDE">
      <w:start w:val="1"/>
      <w:numFmt w:val="decimal"/>
      <w:lvlText w:val="%1."/>
      <w:lvlJc w:val="left"/>
      <w:pPr>
        <w:ind w:left="709" w:hanging="360"/>
      </w:pPr>
    </w:lvl>
    <w:lvl w:ilvl="1" w:tplc="9D8EFC84">
      <w:start w:val="1"/>
      <w:numFmt w:val="lowerLetter"/>
      <w:lvlText w:val="%2."/>
      <w:lvlJc w:val="left"/>
      <w:pPr>
        <w:ind w:left="1429" w:hanging="360"/>
      </w:pPr>
    </w:lvl>
    <w:lvl w:ilvl="2" w:tplc="E020DBB8">
      <w:start w:val="1"/>
      <w:numFmt w:val="lowerRoman"/>
      <w:lvlText w:val="%3."/>
      <w:lvlJc w:val="right"/>
      <w:pPr>
        <w:ind w:left="2149" w:hanging="180"/>
      </w:pPr>
    </w:lvl>
    <w:lvl w:ilvl="3" w:tplc="AAAC2506">
      <w:start w:val="1"/>
      <w:numFmt w:val="decimal"/>
      <w:lvlText w:val="%4."/>
      <w:lvlJc w:val="left"/>
      <w:pPr>
        <w:ind w:left="2869" w:hanging="360"/>
      </w:pPr>
    </w:lvl>
    <w:lvl w:ilvl="4" w:tplc="A0068470">
      <w:start w:val="1"/>
      <w:numFmt w:val="lowerLetter"/>
      <w:lvlText w:val="%5."/>
      <w:lvlJc w:val="left"/>
      <w:pPr>
        <w:ind w:left="3589" w:hanging="360"/>
      </w:pPr>
    </w:lvl>
    <w:lvl w:ilvl="5" w:tplc="3BD0F172">
      <w:start w:val="1"/>
      <w:numFmt w:val="lowerRoman"/>
      <w:lvlText w:val="%6."/>
      <w:lvlJc w:val="right"/>
      <w:pPr>
        <w:ind w:left="4309" w:hanging="180"/>
      </w:pPr>
    </w:lvl>
    <w:lvl w:ilvl="6" w:tplc="41C8EFB0">
      <w:start w:val="1"/>
      <w:numFmt w:val="decimal"/>
      <w:lvlText w:val="%7."/>
      <w:lvlJc w:val="left"/>
      <w:pPr>
        <w:ind w:left="5029" w:hanging="360"/>
      </w:pPr>
    </w:lvl>
    <w:lvl w:ilvl="7" w:tplc="F86E3FCC">
      <w:start w:val="1"/>
      <w:numFmt w:val="lowerLetter"/>
      <w:lvlText w:val="%8."/>
      <w:lvlJc w:val="left"/>
      <w:pPr>
        <w:ind w:left="5749" w:hanging="360"/>
      </w:pPr>
    </w:lvl>
    <w:lvl w:ilvl="8" w:tplc="DEC0FE3C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7A6422B2"/>
    <w:multiLevelType w:val="hybridMultilevel"/>
    <w:tmpl w:val="FFFFFFFF"/>
    <w:lvl w:ilvl="0" w:tplc="9C0E4534">
      <w:start w:val="1"/>
      <w:numFmt w:val="decimal"/>
      <w:lvlText w:val="%1."/>
      <w:lvlJc w:val="left"/>
      <w:pPr>
        <w:ind w:left="709" w:hanging="360"/>
      </w:pPr>
    </w:lvl>
    <w:lvl w:ilvl="1" w:tplc="726ACE7C">
      <w:start w:val="1"/>
      <w:numFmt w:val="lowerLetter"/>
      <w:lvlText w:val="%2."/>
      <w:lvlJc w:val="left"/>
      <w:pPr>
        <w:ind w:left="1429" w:hanging="360"/>
      </w:pPr>
    </w:lvl>
    <w:lvl w:ilvl="2" w:tplc="0E38E3AA">
      <w:start w:val="1"/>
      <w:numFmt w:val="lowerRoman"/>
      <w:lvlText w:val="%3."/>
      <w:lvlJc w:val="right"/>
      <w:pPr>
        <w:ind w:left="2149" w:hanging="180"/>
      </w:pPr>
    </w:lvl>
    <w:lvl w:ilvl="3" w:tplc="8DA8D980">
      <w:start w:val="1"/>
      <w:numFmt w:val="decimal"/>
      <w:lvlText w:val="%4."/>
      <w:lvlJc w:val="left"/>
      <w:pPr>
        <w:ind w:left="2869" w:hanging="360"/>
      </w:pPr>
    </w:lvl>
    <w:lvl w:ilvl="4" w:tplc="C676461C">
      <w:start w:val="1"/>
      <w:numFmt w:val="lowerLetter"/>
      <w:lvlText w:val="%5."/>
      <w:lvlJc w:val="left"/>
      <w:pPr>
        <w:ind w:left="3589" w:hanging="360"/>
      </w:pPr>
    </w:lvl>
    <w:lvl w:ilvl="5" w:tplc="0C240526">
      <w:start w:val="1"/>
      <w:numFmt w:val="lowerRoman"/>
      <w:lvlText w:val="%6."/>
      <w:lvlJc w:val="right"/>
      <w:pPr>
        <w:ind w:left="4309" w:hanging="180"/>
      </w:pPr>
    </w:lvl>
    <w:lvl w:ilvl="6" w:tplc="ED8491C6">
      <w:start w:val="1"/>
      <w:numFmt w:val="decimal"/>
      <w:lvlText w:val="%7."/>
      <w:lvlJc w:val="left"/>
      <w:pPr>
        <w:ind w:left="5029" w:hanging="360"/>
      </w:pPr>
    </w:lvl>
    <w:lvl w:ilvl="7" w:tplc="D222F904">
      <w:start w:val="1"/>
      <w:numFmt w:val="lowerLetter"/>
      <w:lvlText w:val="%8."/>
      <w:lvlJc w:val="left"/>
      <w:pPr>
        <w:ind w:left="5749" w:hanging="360"/>
      </w:pPr>
    </w:lvl>
    <w:lvl w:ilvl="8" w:tplc="9A3A39B6">
      <w:start w:val="1"/>
      <w:numFmt w:val="lowerRoman"/>
      <w:lvlText w:val="%9."/>
      <w:lvlJc w:val="right"/>
      <w:pPr>
        <w:ind w:left="6469" w:hanging="180"/>
      </w:pPr>
    </w:lvl>
  </w:abstractNum>
  <w:num w:numId="1" w16cid:durableId="1238050445">
    <w:abstractNumId w:val="12"/>
  </w:num>
  <w:num w:numId="2" w16cid:durableId="392895655">
    <w:abstractNumId w:val="6"/>
  </w:num>
  <w:num w:numId="3" w16cid:durableId="845707982">
    <w:abstractNumId w:val="7"/>
  </w:num>
  <w:num w:numId="4" w16cid:durableId="2086951188">
    <w:abstractNumId w:val="0"/>
  </w:num>
  <w:num w:numId="5" w16cid:durableId="2010592484">
    <w:abstractNumId w:val="10"/>
  </w:num>
  <w:num w:numId="6" w16cid:durableId="1816145331">
    <w:abstractNumId w:val="9"/>
  </w:num>
  <w:num w:numId="7" w16cid:durableId="1245842991">
    <w:abstractNumId w:val="3"/>
  </w:num>
  <w:num w:numId="8" w16cid:durableId="1983265991">
    <w:abstractNumId w:val="1"/>
  </w:num>
  <w:num w:numId="9" w16cid:durableId="1928883918">
    <w:abstractNumId w:val="5"/>
  </w:num>
  <w:num w:numId="10" w16cid:durableId="91518320">
    <w:abstractNumId w:val="4"/>
  </w:num>
  <w:num w:numId="11" w16cid:durableId="1314337771">
    <w:abstractNumId w:val="8"/>
  </w:num>
  <w:num w:numId="12" w16cid:durableId="1172375904">
    <w:abstractNumId w:val="2"/>
  </w:num>
  <w:num w:numId="13" w16cid:durableId="18607786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F11"/>
    <w:rsid w:val="002D4F11"/>
    <w:rsid w:val="00C2252D"/>
    <w:rsid w:val="039A9246"/>
    <w:rsid w:val="053662A7"/>
    <w:rsid w:val="053662A7"/>
    <w:rsid w:val="18D95D75"/>
    <w:rsid w:val="1FD190B6"/>
    <w:rsid w:val="207DFE41"/>
    <w:rsid w:val="27929DB5"/>
    <w:rsid w:val="29C0867D"/>
    <w:rsid w:val="2FEC149D"/>
    <w:rsid w:val="35271472"/>
    <w:rsid w:val="39C3FDDF"/>
    <w:rsid w:val="40E0F845"/>
    <w:rsid w:val="4ACF13F4"/>
    <w:rsid w:val="4C5DE96B"/>
    <w:rsid w:val="50EE316F"/>
    <w:rsid w:val="563146C1"/>
    <w:rsid w:val="5EE334C0"/>
    <w:rsid w:val="620F6365"/>
    <w:rsid w:val="6E7EA301"/>
    <w:rsid w:val="76C6C337"/>
    <w:rsid w:val="76DD4A7E"/>
    <w:rsid w:val="7BA8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37D9"/>
  <w15:docId w15:val="{2B0172F2-1244-4C0D-AF00-DE88E336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link w:val="Heading2"/>
    <w:uiPriority w:val="9"/>
    <w:rPr>
      <w:rFonts w:ascii="Arial" w:hAnsi="Arial" w:eastAsia="Arial" w:cs="Arial"/>
      <w:sz w:val="34"/>
    </w:rPr>
  </w:style>
  <w:style w:type="character" w:styleId="Heading3Char" w:customStyle="1">
    <w:name w:val="Heading 3 Char"/>
    <w:link w:val="Heading3"/>
    <w:uiPriority w:val="9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link w:val="Heading4"/>
    <w:uiPriority w:val="9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link w:val="Heading5"/>
    <w:uiPriority w:val="9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link w:val="Heading6"/>
    <w:uiPriority w:val="9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link w:val="Heading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link w:val="Heading8"/>
    <w:uiPriority w:val="9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link w:val="Heading9"/>
    <w:uiPriority w:val="9"/>
    <w:rPr>
      <w:rFonts w:ascii="Arial" w:hAnsi="Arial" w:eastAsia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styleId="TitleChar" w:customStyle="1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styleId="SubtitleChar" w:customStyle="1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styleId="QuoteChar" w:customStyle="1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IntenseQuoteChar" w:customStyle="1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HeaderChar" w:customStyle="1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FooterChar" w:customStyle="1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FooterChar1" w:customStyle="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4" w:customStyle="1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themeTint="80" w:sz="12" w:space="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865" w:themeColor="accent4" w:themeTint="9A" w:sz="32" w:space="0"/>
          <w:bottom w:val="single" w:color="FFFFFF" w:themeColor="light1" w:sz="12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8DA9DB" w:themeColor="accent5" w:themeTint="9A" w:sz="32" w:space="0"/>
          <w:bottom w:val="single" w:color="FFFFFF" w:themeColor="light1" w:sz="12" w:space="0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themeTint="9A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themeTint="9A" w:sz="4" w:space="0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ned-Accent" w:customStyle="1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Lined-Accent2" w:customStyle="1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Lined-Accent3" w:customStyle="1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Lined-Accent4" w:customStyle="1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Lined-Accent5" w:customStyle="1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Lined-Accent6" w:customStyle="1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Lined-Accent" w:customStyle="1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BorderedLined-Accent2" w:customStyle="1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BorderedLined-Accent3" w:customStyle="1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BorderedLined-Accent4" w:customStyle="1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BorderedLined-Accent5" w:customStyle="1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BorderedLined-Accent6" w:customStyle="1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" w:customStyle="1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Bordered-Accent2" w:customStyle="1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Bordered-Accent3" w:customStyle="1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Bordered-Accent4" w:customStyle="1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Bordered-Accent5" w:customStyle="1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Bordered-Accent6" w:customStyle="1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styleId="FootnoteTextChar" w:customStyle="1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EndnoteTextChar" w:customStyle="1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faa4ae0eb22e4594" 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Javad-Zada, Mir-Mammad</lastModifiedBy>
  <revision>2</revision>
  <dcterms:created xsi:type="dcterms:W3CDTF">2022-09-27T06:12:00.0000000Z</dcterms:created>
  <dcterms:modified xsi:type="dcterms:W3CDTF">2022-09-27T06:16:22.9245109Z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grammarly_documentId">
    <vt:lpwstr xmlns:vt="http://schemas.openxmlformats.org/officeDocument/2006/docPropsVTypes">documentId_3325</vt:lpwstr>
  </property>
  <property xmlns="http://schemas.openxmlformats.org/officeDocument/2006/custom-properties" fmtid="{D5CDD505-2E9C-101B-9397-08002B2CF9AE}" pid="3" name="grammarly_documentContext">
    <vt:lpwstr xmlns:vt="http://schemas.openxmlformats.org/officeDocument/2006/docPropsVTypes">{"goals":[],"domain":"general","emotions":[],"dialect":"american"}</vt:lpwstr>
  </property>
</Properties>
</file>