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30"/>
          <w:szCs w:val="30"/>
        </w:rPr>
        <w:t xml:space="preserve">TRABAJO FINAL DE CURSO</w:t>
      </w:r>
    </w:p>
    <w:p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 xml:space="preserve">Mi Panel de Datos</w:t>
      </w:r>
    </w:p>
    <w:p>
      <w:pPr>
        <w:spacing w:after="200"/>
        <w:jc w:val="center"/>
      </w:pPr>
      <w:r>
        <w:rPr>
          <w:i/>
          <w:iCs/>
          <w:sz w:val="26"/>
          <w:szCs w:val="26"/>
        </w:rPr>
        <w:t xml:space="preserve">Sistema personal de análisis y automatización de datos</w:t>
      </w:r>
    </w:p>
    <w:p>
      <w:pPr>
        <w:spacing w:after="60"/>
        <w:jc w:val="center"/>
      </w:pPr>
      <w:r>
        <w:rPr>
          <w:sz w:val="22"/>
          <w:szCs w:val="22"/>
        </w:rPr>
        <w:t xml:space="preserve">Curso de Iniciación al Análisis de Datos · 600 horas</w:t>
      </w:r>
    </w:p>
    <w:p>
      <w:pPr>
        <w:spacing w:after="320"/>
        <w:jc w:val="center"/>
      </w:pPr>
      <w:r>
        <w:rPr>
          <w:sz w:val="22"/>
          <w:szCs w:val="22"/>
        </w:rPr>
        <w:t xml:space="preserve">Modalidad: Individual · Entregable: Código + Presentación oral en vivo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28"/>
          <w:szCs w:val="28"/>
        </w:rPr>
        <w:t xml:space="preserve">1. Descripción del proyecto</w:t>
      </w:r>
    </w:p>
    <w:p>
      <w:pPr>
        <w:spacing w:after="160" w:line="276"/>
      </w:pPr>
      <w:r>
        <w:rPr>
          <w:sz w:val="22"/>
          <w:szCs w:val="22"/>
        </w:rPr>
        <w:t xml:space="preserve">Cada alumno construirá un pequeño sistema de datos de principio a fin sobre un dominio de su elección: deportes, música, clima, ventas, videojuegos, cine, etc. El proyecto simula un pipeline de datos real en el que el alumno actúa como analista de datos que recibe información bruta, la procesa, la almacena, la visualiza y finalmente la automatiza.</w:t>
      </w:r>
    </w:p>
    <w:p>
      <w:pPr>
        <w:spacing w:after="160" w:line="276"/>
      </w:pPr>
      <w:r>
        <w:rPr>
          <w:sz w:val="22"/>
          <w:szCs w:val="22"/>
        </w:rPr>
        <w:t xml:space="preserve">El hilo conductor es claro y progresivo: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Recoger  →  Almacenar  →  Procesar  →  Visualizar  →  Automatizar</w:t>
      </w:r>
    </w:p>
    <w:p>
      <w:pPr>
        <w:spacing w:after="160" w:line="276"/>
      </w:pPr>
      <w:r>
        <w:rPr>
          <w:sz w:val="22"/>
          <w:szCs w:val="22"/>
        </w:rPr>
        <w:t xml:space="preserve">El alumno puede elegir cualquier dominio que le motive, siempre que el dataset tenga un mínimo de 200 filas y 6 columnas. Puede descargarlo de fuentes abiertas (Kaggle, datos.gob.es, Our World in Data), construirlo manualmente o utilizar uno de los datasets generados que proporcionan los formadores.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28"/>
          <w:szCs w:val="28"/>
        </w:rPr>
        <w:t xml:space="preserve">2. Tecnologías y su rol en el proyecto</w:t>
      </w:r>
    </w:p>
    <w:p>
      <w:pPr>
        <w:spacing w:after="160" w:line="276"/>
      </w:pPr>
      <w:r>
        <w:rPr>
          <w:sz w:val="22"/>
          <w:szCs w:val="22"/>
        </w:rPr>
        <w:t xml:space="preserve">Cada herramienta tiene un papel justificado dentro del flujo. No se usan por usar: cada una resuelve un problema concreto del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Tecnología</w:t>
            </w:r>
          </w:p>
        </w:tc>
        <w:tc>
          <w:tcPr>
            <w:tcW w:type="dxa" w:w="6960"/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 en el proyecto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Excel / Google Sheets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Fuente de datos inicial. El alumno prepara o recibe un dataset (mín. 200 filas, 6 columnas). Es el "origen sucio" real con el que arranca el pipeline.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Python + NumPy + Pandas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Script de limpieza y transformación: gestión de nulos, tipado, columnas calculadas y agregaciones. Produce la versión limpia y estructurada que se cargará en MySQL.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MySQL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Datos estructurados y relacionales: tabla principal limpia + al menos una tabla de resumen/agregación con consultas SQL propias.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Plotly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Mínimo 3 gráficos desde Python: evolución temporal, comparativa categórica y distribución. Exportados como HTML interactivos.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Power BI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Dashboard con 2-3 visualizaciones conectando directamente a MySQL. El entregable visual principal para la presentación oral.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n8n</w:t>
            </w:r>
          </w:p>
        </w:tc>
        <w:tc>
          <w:tcPr>
            <w:tcW w:type="dxa" w:w="69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Workflow automático (programado o manual) que consulta MySQL y envía por email/Telegram un resumen del estado de los datos: total de registros, media, máximo, etc.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F4E79"/>
          <w:sz w:val="28"/>
          <w:szCs w:val="28"/>
        </w:rPr>
        <w:t xml:space="preserve">3. Flujo técnico del proyecto</w:t>
      </w:r>
    </w:p>
    <w:p>
      <w:pPr>
        <w:pStyle w:val="Heading3"/>
        <w:spacing w:after="120" w:before="240"/>
      </w:pPr>
      <w:r>
        <w:rPr>
          <w:b/>
          <w:bCs/>
          <w:color w:val="333333"/>
          <w:sz w:val="23"/>
          <w:szCs w:val="23"/>
        </w:rPr>
        <w:t xml:space="preserve">Paso 1 — Fuente de datos (Excel / Google Sheets)</w:t>
      </w:r>
    </w:p>
    <w:p>
      <w:pPr>
        <w:spacing w:after="160" w:line="276"/>
      </w:pPr>
      <w:r>
        <w:rPr>
          <w:sz w:val="22"/>
          <w:szCs w:val="22"/>
        </w:rPr>
        <w:t xml:space="preserve">El alumno parte de un archivo de hoja de cálculo con los datos en bruto. Documenta cada columna: nombre, tipo esperado, valores posibles. Este paso enseña a leer la realidad de los datos antes de tocarlos con código.</w:t>
      </w:r>
    </w:p>
    <w:p>
      <w:pPr>
        <w:pStyle w:val="Heading3"/>
        <w:spacing w:after="120" w:before="240"/>
      </w:pPr>
      <w:r>
        <w:rPr>
          <w:b/>
          <w:bCs/>
          <w:color w:val="333333"/>
          <w:sz w:val="23"/>
          <w:szCs w:val="23"/>
        </w:rPr>
        <w:t xml:space="preserve">Paso 2 — Limpieza y transformación (Python + Pandas + NumPy)</w:t>
      </w:r>
    </w:p>
    <w:p>
      <w:pPr>
        <w:spacing w:after="160" w:line="276"/>
      </w:pPr>
      <w:r>
        <w:rPr>
          <w:sz w:val="22"/>
          <w:szCs w:val="22"/>
        </w:rPr>
        <w:t xml:space="preserve">Script Python que importa el Excel/CSV, limpia nulos, corrige tipos, genera columnas derivadas y produce estadísticas descriptivas básicas con NumPy. Al final del script se obtiene la versión limpia y estructurada de los datos, lista para cargar en MySQL.</w:t>
      </w:r>
    </w:p>
    <w:p>
      <w:pPr>
        <w:pStyle w:val="Heading3"/>
        <w:spacing w:after="120" w:before="240"/>
      </w:pPr>
      <w:r>
        <w:rPr>
          <w:b/>
          <w:bCs/>
          <w:color w:val="333333"/>
          <w:sz w:val="23"/>
          <w:szCs w:val="23"/>
        </w:rPr>
        <w:t xml:space="preserve">Paso 3 — Almacenamiento relacional (MySQL)</w:t>
      </w:r>
    </w:p>
    <w:p>
      <w:pPr>
        <w:spacing w:after="160" w:line="276"/>
      </w:pPr>
      <w:r>
        <w:rPr>
          <w:sz w:val="22"/>
          <w:szCs w:val="22"/>
        </w:rPr>
        <w:t xml:space="preserve">El alumno diseña un esquema mínimo (1-2 tablas), carga los datos desde Python con mysql-connector y valida con consultas SQL que los datos son correctos. Aquí se almacena la versión limpia y estructurada.</w:t>
      </w:r>
    </w:p>
    <w:p>
      <w:pPr>
        <w:pStyle w:val="Heading3"/>
        <w:spacing w:after="120" w:before="240"/>
      </w:pPr>
      <w:r>
        <w:rPr>
          <w:b/>
          <w:bCs/>
          <w:color w:val="333333"/>
          <w:sz w:val="23"/>
          <w:szCs w:val="23"/>
        </w:rPr>
        <w:t xml:space="preserve">Paso 4 — Visualización interactiva (Plotly)</w:t>
      </w:r>
    </w:p>
    <w:p>
      <w:pPr>
        <w:spacing w:after="160" w:line="276"/>
      </w:pPr>
      <w:r>
        <w:rPr>
          <w:sz w:val="22"/>
          <w:szCs w:val="22"/>
        </w:rPr>
        <w:t xml:space="preserve">Mínimo 3 gráficos generados desde Python consultando MySQL: uno de evolución temporal o tendencia, uno de comparativa entre categorías y uno de distribución o correlación. Se exportan como archivos HTML interactivos.</w:t>
      </w:r>
    </w:p>
    <w:p>
      <w:pPr>
        <w:pStyle w:val="Heading3"/>
        <w:spacing w:after="120" w:before="240"/>
      </w:pPr>
      <w:r>
        <w:rPr>
          <w:b/>
          <w:bCs/>
          <w:color w:val="333333"/>
          <w:sz w:val="23"/>
          <w:szCs w:val="23"/>
        </w:rPr>
        <w:t xml:space="preserve">Paso 5 — Dashboard empresarial (Power BI)</w:t>
      </w:r>
    </w:p>
    <w:p>
      <w:pPr>
        <w:spacing w:after="160" w:line="276"/>
      </w:pPr>
      <w:r>
        <w:rPr>
          <w:sz w:val="22"/>
          <w:szCs w:val="22"/>
        </w:rPr>
        <w:t xml:space="preserve">Power BI se conecta directamente a MySQL y construye un dashboard con 2-3 visualizaciones, al menos un filtro interactivo y un título descriptivo. Es el entregable visual principal para la presentación.</w:t>
      </w:r>
    </w:p>
    <w:p>
      <w:pPr>
        <w:pStyle w:val="Heading3"/>
        <w:spacing w:after="120" w:before="240"/>
      </w:pPr>
      <w:r>
        <w:rPr>
          <w:b/>
          <w:bCs/>
          <w:color w:val="333333"/>
          <w:sz w:val="23"/>
          <w:szCs w:val="23"/>
        </w:rPr>
        <w:t xml:space="preserve">Paso 6 — Automatización (n8n)</w:t>
      </w:r>
    </w:p>
    <w:p>
      <w:pPr>
        <w:spacing w:after="160" w:line="276"/>
      </w:pPr>
      <w:r>
        <w:rPr>
          <w:sz w:val="22"/>
          <w:szCs w:val="22"/>
        </w:rPr>
        <w:t xml:space="preserve">Workflow en n8n que se lanza de forma programada o manual, consulta MySQL, calcula un resumen (total de registros, media, máximo de la métrica principal) y lo envía por email o Telegram. Demuestra que el sistema puede "vivir solo" sin intervención manual.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28"/>
          <w:szCs w:val="28"/>
        </w:rPr>
        <w:t xml:space="preserve">4. Tareas del proyecto</w:t>
      </w:r>
    </w:p>
    <w:p>
      <w:pPr>
        <w:spacing w:after="160" w:line="276"/>
      </w:pPr>
      <w:r>
        <w:rPr>
          <w:sz w:val="22"/>
          <w:szCs w:val="22"/>
        </w:rPr>
        <w:t xml:space="preserve">El proyecto es acumulativo: cada tarea construye sobre la anterior y, si una falla, bloquea la siguiente. La organización del tiempo es responsabilidad de cada alumno; se recomienda no avanzar a una tarea sin haber validado la anterior.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sz w:val="22"/>
          <w:szCs w:val="22"/>
        </w:rPr>
        <w:t xml:space="preserve">Elegir el dominio y obtener el dataset. Revisarlo en Excel/Sheets y documentar cada columna: nombre, tipo esperado y valores posibles (diccionario de datos).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sz w:val="22"/>
          <w:szCs w:val="22"/>
        </w:rPr>
        <w:t xml:space="preserve">Explorar y limpiar los datos con Pandas: nulos, tipos, formatos de fecha, duplicados y valores anómalos. Calcular estadísticas descriptivas con NumPy y generar las columnas derivadas.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sz w:val="22"/>
          <w:szCs w:val="22"/>
        </w:rPr>
        <w:t xml:space="preserve">Diseñar el esquema relacional en MySQL y cargar los datos desde Python con mysql-connector.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sz w:val="22"/>
          <w:szCs w:val="22"/>
        </w:rPr>
        <w:t xml:space="preserve">Validar la carga con consultas SQL propias y construir al menos una tabla de resumen/agregación.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sz w:val="22"/>
          <w:szCs w:val="22"/>
        </w:rPr>
        <w:t xml:space="preserve">Crear un mínimo de 3 gráficos con Plotly consultando MySQL (temporal, comparativa y distribución) y exportarlos como HTML interactivos.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sz w:val="22"/>
          <w:szCs w:val="22"/>
        </w:rPr>
        <w:t xml:space="preserve">Construir el dashboard de Power BI conectado a MySQL: 2-3 visualizaciones, un filtro interactivo y título descriptivo.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sz w:val="22"/>
          <w:szCs w:val="22"/>
        </w:rPr>
        <w:t xml:space="preserve">Montar el workflow de n8n que consulta MySQL y envía el reporte automático por email o Telegram.</w:t>
      </w:r>
    </w:p>
    <w:p>
      <w:pPr>
        <w:pStyle w:val="ListParagraph"/>
        <w:numPr>
          <w:ilvl w:val="0"/>
          <w:numId w:val="2"/>
        </w:numPr>
        <w:spacing w:after="140" w:line="276"/>
      </w:pPr>
      <w:r>
        <w:rPr>
          <w:sz w:val="22"/>
          <w:szCs w:val="22"/>
        </w:rPr>
        <w:t xml:space="preserve">Preparar las slides y ensayar la demo en vivo de todo el pipeline.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28"/>
          <w:szCs w:val="28"/>
        </w:rPr>
        <w:t xml:space="preserve">5. Estructura de la presentación oral</w:t>
      </w:r>
    </w:p>
    <w:p>
      <w:pPr>
        <w:spacing w:after="160" w:line="276"/>
      </w:pPr>
      <w:r>
        <w:rPr>
          <w:sz w:val="22"/>
          <w:szCs w:val="22"/>
        </w:rPr>
        <w:t xml:space="preserve">La presentación dura aproximadamente 15 minutos e incluye demo en vivo. El alumno debe demostrar que el sistema funciona, no solo que lo ha construido.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Sección</w:t>
            </w:r>
          </w:p>
        </w:tc>
        <w:tc>
          <w:tcPr>
            <w:tcW w:type="dxa" w:w="5960"/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  <w:tc>
          <w:tcPr>
            <w:tcW w:type="dxa" w:w="1200"/>
            <w:shd w:fill="1F4E7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Tiempo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1. El dominio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Por qué elegí este tema, qué preguntas quiero responder con los datos.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~2 min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2. El dato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Cómo era el dataset en bruto en Excel y cómo quedó tras la limpieza con Python.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~3 min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3. La base de datos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Qué esquema diseñé en MySQL, por qué, y las consultas más relevantes (justificación técnica).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~2 min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4. Los gráficos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Demo en vivo: gráficos Plotly en el navegador + Dashboard Power BI.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~6 min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000000"/>
                <w:sz w:val="21"/>
                <w:szCs w:val="21"/>
              </w:rPr>
              <w:t xml:space="preserve">5. La automatización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Demo en vivo del workflow n8n enviando el reporte automático.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~2 min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F4E79"/>
          <w:sz w:val="28"/>
          <w:szCs w:val="28"/>
        </w:rPr>
        <w:t xml:space="preserve">6. Requisitos mínimos del entregable</w:t>
      </w:r>
    </w:p>
    <w:p>
      <w:pPr>
        <w:pStyle w:val="Heading3"/>
        <w:spacing w:after="120" w:before="240"/>
      </w:pPr>
      <w:r>
        <w:rPr>
          <w:b/>
          <w:bCs/>
          <w:color w:val="333333"/>
          <w:sz w:val="23"/>
          <w:szCs w:val="23"/>
        </w:rPr>
        <w:t xml:space="preserve">Código y archivos técnicos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Notebook Python con la limpieza documentada (comentarios en cada bloque)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Script de carga a MySQL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3 archivos HTML con los gráficos Plotly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Archivo .pbix del dashboard Power BI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Workflow n8n exportado como .json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Dataset original en Excel o CSV (todos los ficheros que lo compongan)</w:t>
      </w:r>
    </w:p>
    <w:p>
      <w:pPr>
        <w:pStyle w:val="Heading3"/>
        <w:spacing w:after="120" w:before="240"/>
      </w:pPr>
      <w:r>
        <w:rPr>
          <w:b/>
          <w:bCs/>
          <w:color w:val="333333"/>
          <w:sz w:val="23"/>
          <w:szCs w:val="23"/>
        </w:rPr>
        <w:t xml:space="preserve">Presentación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Slides con el flujo completo del proyecto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Demo en vivo obligatoria: al menos Plotly, Power BI y n8n deben demostrarse en tiempo real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Justificación de las decisiones técnicas (esquema de la base de datos, limpieza aplicada, visualizaciones elegidas)</w:t>
      </w:r>
    </w:p>
    <w:p>
      <w:pPr>
        <w:pStyle w:val="Heading1"/>
        <w:spacing w:after="200" w:before="360"/>
      </w:pPr>
      <w:r>
        <w:rPr>
          <w:b/>
          <w:bCs/>
          <w:color w:val="1F4E79"/>
          <w:sz w:val="28"/>
          <w:szCs w:val="28"/>
        </w:rPr>
        <w:t xml:space="preserve">7. Por qué este planteamiento es adecuado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Cada alumno trabaja con su propio dominio y sus propios datos: más motivación y sin posibilidad de copia directa.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El flujo es lineal y acumulativo, y sin planificación impuesta: el alumno aprende a gestionar su propio tiempo, como en un proyecto real.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n8n tiene un rol claro y no forzado: automatizar un reporte es algo que en el mundo real se hace constantemente.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Power BI conectado a MySQL reproduce exactamente el flujo de trabajo de un analista en empresa.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sz w:val="22"/>
          <w:szCs w:val="22"/>
        </w:rPr>
        <w:t xml:space="preserve">La presentación oral con demo en vivo evalúa comprensión real, no memorización.</w:t>
      </w:r>
    </w:p>
    <w:p>
      <w:pPr>
        <w:spacing w:before="400"/>
        <w:jc w:val="center"/>
      </w:pPr>
      <w:r>
        <w:rPr>
          <w:i/>
          <w:iCs/>
          <w:color w:val="666666"/>
          <w:sz w:val="18"/>
          <w:szCs w:val="18"/>
        </w:rPr>
        <w:t xml:space="preserve">Documento elaborado para el Trabajo Final del Curso de Iniciación al Análisis de Datos · 600 horas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2026-07-13T09:25:49.281Z</dcterms:created>
  <dcterms:modified xsi:type="dcterms:W3CDTF">2026-07-13T09:25:49.304Z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