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E24F" w14:textId="6F98E483" w:rsidR="00CE430B" w:rsidRDefault="00470A0A" w:rsidP="00CE430B">
      <w:pPr>
        <w:rPr>
          <w:b/>
          <w:bCs/>
          <w:sz w:val="40"/>
          <w:szCs w:val="40"/>
        </w:rPr>
      </w:pPr>
      <w:r w:rsidRPr="00470A0A">
        <w:rPr>
          <w:b/>
          <w:bCs/>
          <w:sz w:val="40"/>
          <w:szCs w:val="40"/>
        </w:rPr>
        <w:t>Advanced Machine Learning</w:t>
      </w:r>
      <w:r w:rsidR="005B1A31">
        <w:rPr>
          <w:b/>
          <w:bCs/>
          <w:sz w:val="40"/>
          <w:szCs w:val="40"/>
        </w:rPr>
        <w:t xml:space="preserve"> </w:t>
      </w:r>
      <w:r w:rsidR="00F642A2">
        <w:rPr>
          <w:b/>
          <w:bCs/>
          <w:sz w:val="40"/>
          <w:szCs w:val="40"/>
        </w:rPr>
        <w:t xml:space="preserve">- </w:t>
      </w:r>
      <w:r w:rsidRPr="00470A0A">
        <w:rPr>
          <w:b/>
          <w:bCs/>
          <w:sz w:val="40"/>
          <w:szCs w:val="40"/>
        </w:rPr>
        <w:t>Final Project</w:t>
      </w:r>
    </w:p>
    <w:p w14:paraId="57837A49" w14:textId="0AE9CB9E" w:rsidR="00F642A2" w:rsidRPr="00F642A2" w:rsidRDefault="00F642A2" w:rsidP="00CE430B">
      <w:pPr>
        <w:rPr>
          <w:b/>
          <w:bCs/>
          <w:sz w:val="32"/>
          <w:szCs w:val="32"/>
        </w:rPr>
      </w:pPr>
      <w:r w:rsidRPr="00F642A2">
        <w:rPr>
          <w:b/>
          <w:bCs/>
          <w:sz w:val="32"/>
          <w:szCs w:val="32"/>
        </w:rPr>
        <w:t>Part 1 – Anchor paper</w:t>
      </w:r>
    </w:p>
    <w:p w14:paraId="2864DBDE" w14:textId="77777777" w:rsidR="00601074" w:rsidRPr="00CE430B" w:rsidRDefault="00601074" w:rsidP="00601074">
      <w:r w:rsidRPr="00CE430B">
        <w:t>Yaniv Tal 031431166</w:t>
      </w:r>
    </w:p>
    <w:p w14:paraId="4053AEE9" w14:textId="77777777" w:rsidR="00601074" w:rsidRPr="00CE430B" w:rsidRDefault="00601074" w:rsidP="00601074">
      <w:r w:rsidRPr="00CE430B">
        <w:t>Miriam Horovicz 313246704</w:t>
      </w:r>
    </w:p>
    <w:p w14:paraId="620FFD84" w14:textId="77777777" w:rsidR="00601074" w:rsidRDefault="00601074" w:rsidP="00601074"/>
    <w:sdt>
      <w:sdtPr>
        <w:rPr>
          <w:rFonts w:asciiTheme="minorHAnsi" w:eastAsiaTheme="minorHAnsi" w:hAnsiTheme="minorHAnsi" w:cstheme="minorBidi"/>
          <w:b/>
          <w:bCs/>
          <w:color w:val="auto"/>
          <w:sz w:val="22"/>
          <w:szCs w:val="22"/>
          <w:lang w:bidi="he-IL"/>
        </w:rPr>
        <w:id w:val="1679622728"/>
        <w:docPartObj>
          <w:docPartGallery w:val="Table of Contents"/>
          <w:docPartUnique/>
        </w:docPartObj>
      </w:sdtPr>
      <w:sdtEndPr>
        <w:rPr>
          <w:noProof/>
        </w:rPr>
      </w:sdtEndPr>
      <w:sdtContent>
        <w:p w14:paraId="51574A23" w14:textId="45F062E6" w:rsidR="00601074" w:rsidRPr="00601074" w:rsidRDefault="00601074">
          <w:pPr>
            <w:pStyle w:val="TOCHeading"/>
            <w:rPr>
              <w:b/>
              <w:bCs/>
            </w:rPr>
          </w:pPr>
          <w:r w:rsidRPr="00601074">
            <w:rPr>
              <w:b/>
              <w:bCs/>
            </w:rPr>
            <w:t>Contents</w:t>
          </w:r>
        </w:p>
        <w:p w14:paraId="032A893D" w14:textId="5CA70651" w:rsidR="00896270" w:rsidRDefault="00601074">
          <w:pPr>
            <w:pStyle w:val="TOC1"/>
            <w:tabs>
              <w:tab w:val="right" w:leader="dot" w:pos="9350"/>
            </w:tabs>
            <w:rPr>
              <w:rFonts w:eastAsiaTheme="minorEastAsia"/>
              <w:noProof/>
              <w:lang w:val="en-IL" w:eastAsia="en-IL"/>
            </w:rPr>
          </w:pPr>
          <w:r>
            <w:fldChar w:fldCharType="begin"/>
          </w:r>
          <w:r>
            <w:instrText xml:space="preserve"> TOC \o "1-3" \h \z \u </w:instrText>
          </w:r>
          <w:r>
            <w:fldChar w:fldCharType="separate"/>
          </w:r>
          <w:hyperlink w:anchor="_Toc109646634" w:history="1">
            <w:r w:rsidR="00896270" w:rsidRPr="00897116">
              <w:rPr>
                <w:rStyle w:val="Hyperlink"/>
                <w:noProof/>
              </w:rPr>
              <w:t>Part 1 – Anchor paper</w:t>
            </w:r>
            <w:r w:rsidR="00896270">
              <w:rPr>
                <w:noProof/>
                <w:webHidden/>
              </w:rPr>
              <w:tab/>
            </w:r>
            <w:r w:rsidR="00896270">
              <w:rPr>
                <w:noProof/>
                <w:webHidden/>
              </w:rPr>
              <w:fldChar w:fldCharType="begin"/>
            </w:r>
            <w:r w:rsidR="00896270">
              <w:rPr>
                <w:noProof/>
                <w:webHidden/>
              </w:rPr>
              <w:instrText xml:space="preserve"> PAGEREF _Toc109646634 \h </w:instrText>
            </w:r>
            <w:r w:rsidR="00896270">
              <w:rPr>
                <w:noProof/>
                <w:webHidden/>
              </w:rPr>
            </w:r>
            <w:r w:rsidR="00896270">
              <w:rPr>
                <w:noProof/>
                <w:webHidden/>
              </w:rPr>
              <w:fldChar w:fldCharType="separate"/>
            </w:r>
            <w:r w:rsidR="00896270">
              <w:rPr>
                <w:noProof/>
                <w:webHidden/>
              </w:rPr>
              <w:t>2</w:t>
            </w:r>
            <w:r w:rsidR="00896270">
              <w:rPr>
                <w:noProof/>
                <w:webHidden/>
              </w:rPr>
              <w:fldChar w:fldCharType="end"/>
            </w:r>
          </w:hyperlink>
        </w:p>
        <w:p w14:paraId="11DFA807" w14:textId="61F901F1" w:rsidR="00896270" w:rsidRDefault="00896270">
          <w:pPr>
            <w:pStyle w:val="TOC2"/>
            <w:tabs>
              <w:tab w:val="right" w:leader="dot" w:pos="9350"/>
            </w:tabs>
            <w:rPr>
              <w:rFonts w:eastAsiaTheme="minorEastAsia"/>
              <w:noProof/>
              <w:lang w:val="en-IL" w:eastAsia="en-IL"/>
            </w:rPr>
          </w:pPr>
          <w:hyperlink w:anchor="_Toc109646635" w:history="1">
            <w:r w:rsidRPr="00897116">
              <w:rPr>
                <w:rStyle w:val="Hyperlink"/>
                <w:noProof/>
              </w:rPr>
              <w:t>Overview - Problem and Existing Solution Approaches</w:t>
            </w:r>
            <w:r>
              <w:rPr>
                <w:noProof/>
                <w:webHidden/>
              </w:rPr>
              <w:tab/>
            </w:r>
            <w:r>
              <w:rPr>
                <w:noProof/>
                <w:webHidden/>
              </w:rPr>
              <w:fldChar w:fldCharType="begin"/>
            </w:r>
            <w:r>
              <w:rPr>
                <w:noProof/>
                <w:webHidden/>
              </w:rPr>
              <w:instrText xml:space="preserve"> PAGEREF _Toc109646635 \h </w:instrText>
            </w:r>
            <w:r>
              <w:rPr>
                <w:noProof/>
                <w:webHidden/>
              </w:rPr>
            </w:r>
            <w:r>
              <w:rPr>
                <w:noProof/>
                <w:webHidden/>
              </w:rPr>
              <w:fldChar w:fldCharType="separate"/>
            </w:r>
            <w:r>
              <w:rPr>
                <w:noProof/>
                <w:webHidden/>
              </w:rPr>
              <w:t>2</w:t>
            </w:r>
            <w:r>
              <w:rPr>
                <w:noProof/>
                <w:webHidden/>
              </w:rPr>
              <w:fldChar w:fldCharType="end"/>
            </w:r>
          </w:hyperlink>
        </w:p>
        <w:p w14:paraId="4C3DD73B" w14:textId="23C79DC7" w:rsidR="00896270" w:rsidRDefault="00896270">
          <w:pPr>
            <w:pStyle w:val="TOC2"/>
            <w:tabs>
              <w:tab w:val="right" w:leader="dot" w:pos="9350"/>
            </w:tabs>
            <w:rPr>
              <w:rFonts w:eastAsiaTheme="minorEastAsia"/>
              <w:noProof/>
              <w:lang w:val="en-IL" w:eastAsia="en-IL"/>
            </w:rPr>
          </w:pPr>
          <w:hyperlink w:anchor="_Toc109646636" w:history="1">
            <w:r w:rsidRPr="00897116">
              <w:rPr>
                <w:rStyle w:val="Hyperlink"/>
                <w:noProof/>
              </w:rPr>
              <w:t>Anchor Paper summary</w:t>
            </w:r>
            <w:r>
              <w:rPr>
                <w:noProof/>
                <w:webHidden/>
              </w:rPr>
              <w:tab/>
            </w:r>
            <w:r>
              <w:rPr>
                <w:noProof/>
                <w:webHidden/>
              </w:rPr>
              <w:fldChar w:fldCharType="begin"/>
            </w:r>
            <w:r>
              <w:rPr>
                <w:noProof/>
                <w:webHidden/>
              </w:rPr>
              <w:instrText xml:space="preserve"> PAGEREF _Toc109646636 \h </w:instrText>
            </w:r>
            <w:r>
              <w:rPr>
                <w:noProof/>
                <w:webHidden/>
              </w:rPr>
            </w:r>
            <w:r>
              <w:rPr>
                <w:noProof/>
                <w:webHidden/>
              </w:rPr>
              <w:fldChar w:fldCharType="separate"/>
            </w:r>
            <w:r>
              <w:rPr>
                <w:noProof/>
                <w:webHidden/>
              </w:rPr>
              <w:t>3</w:t>
            </w:r>
            <w:r>
              <w:rPr>
                <w:noProof/>
                <w:webHidden/>
              </w:rPr>
              <w:fldChar w:fldCharType="end"/>
            </w:r>
          </w:hyperlink>
        </w:p>
        <w:p w14:paraId="7B76D63C" w14:textId="0FCB28C2" w:rsidR="00896270" w:rsidRDefault="00896270">
          <w:pPr>
            <w:pStyle w:val="TOC3"/>
            <w:tabs>
              <w:tab w:val="right" w:leader="dot" w:pos="9350"/>
            </w:tabs>
            <w:rPr>
              <w:rFonts w:eastAsiaTheme="minorEastAsia"/>
              <w:noProof/>
              <w:lang w:val="en-IL" w:eastAsia="en-IL"/>
            </w:rPr>
          </w:pPr>
          <w:hyperlink w:anchor="_Toc109646637" w:history="1">
            <w:r w:rsidRPr="00897116">
              <w:rPr>
                <w:rStyle w:val="Hyperlink"/>
                <w:noProof/>
              </w:rPr>
              <w:t>Problem formulation</w:t>
            </w:r>
            <w:r>
              <w:rPr>
                <w:noProof/>
                <w:webHidden/>
              </w:rPr>
              <w:tab/>
            </w:r>
            <w:r>
              <w:rPr>
                <w:noProof/>
                <w:webHidden/>
              </w:rPr>
              <w:fldChar w:fldCharType="begin"/>
            </w:r>
            <w:r>
              <w:rPr>
                <w:noProof/>
                <w:webHidden/>
              </w:rPr>
              <w:instrText xml:space="preserve"> PAGEREF _Toc109646637 \h </w:instrText>
            </w:r>
            <w:r>
              <w:rPr>
                <w:noProof/>
                <w:webHidden/>
              </w:rPr>
            </w:r>
            <w:r>
              <w:rPr>
                <w:noProof/>
                <w:webHidden/>
              </w:rPr>
              <w:fldChar w:fldCharType="separate"/>
            </w:r>
            <w:r>
              <w:rPr>
                <w:noProof/>
                <w:webHidden/>
              </w:rPr>
              <w:t>3</w:t>
            </w:r>
            <w:r>
              <w:rPr>
                <w:noProof/>
                <w:webHidden/>
              </w:rPr>
              <w:fldChar w:fldCharType="end"/>
            </w:r>
          </w:hyperlink>
        </w:p>
        <w:p w14:paraId="1905B9E7" w14:textId="5D6FCEAF" w:rsidR="00896270" w:rsidRDefault="00896270">
          <w:pPr>
            <w:pStyle w:val="TOC3"/>
            <w:tabs>
              <w:tab w:val="right" w:leader="dot" w:pos="9350"/>
            </w:tabs>
            <w:rPr>
              <w:rFonts w:eastAsiaTheme="minorEastAsia"/>
              <w:noProof/>
              <w:lang w:val="en-IL" w:eastAsia="en-IL"/>
            </w:rPr>
          </w:pPr>
          <w:hyperlink w:anchor="_Toc109646638" w:history="1">
            <w:r w:rsidRPr="00897116">
              <w:rPr>
                <w:rStyle w:val="Hyperlink"/>
                <w:noProof/>
              </w:rPr>
              <w:t>Model Overview</w:t>
            </w:r>
            <w:r>
              <w:rPr>
                <w:noProof/>
                <w:webHidden/>
              </w:rPr>
              <w:tab/>
            </w:r>
            <w:r>
              <w:rPr>
                <w:noProof/>
                <w:webHidden/>
              </w:rPr>
              <w:fldChar w:fldCharType="begin"/>
            </w:r>
            <w:r>
              <w:rPr>
                <w:noProof/>
                <w:webHidden/>
              </w:rPr>
              <w:instrText xml:space="preserve"> PAGEREF _Toc109646638 \h </w:instrText>
            </w:r>
            <w:r>
              <w:rPr>
                <w:noProof/>
                <w:webHidden/>
              </w:rPr>
            </w:r>
            <w:r>
              <w:rPr>
                <w:noProof/>
                <w:webHidden/>
              </w:rPr>
              <w:fldChar w:fldCharType="separate"/>
            </w:r>
            <w:r>
              <w:rPr>
                <w:noProof/>
                <w:webHidden/>
              </w:rPr>
              <w:t>3</w:t>
            </w:r>
            <w:r>
              <w:rPr>
                <w:noProof/>
                <w:webHidden/>
              </w:rPr>
              <w:fldChar w:fldCharType="end"/>
            </w:r>
          </w:hyperlink>
        </w:p>
        <w:p w14:paraId="0BB9A15F" w14:textId="647A67D1" w:rsidR="00896270" w:rsidRDefault="00896270">
          <w:pPr>
            <w:pStyle w:val="TOC3"/>
            <w:tabs>
              <w:tab w:val="right" w:leader="dot" w:pos="9350"/>
            </w:tabs>
            <w:rPr>
              <w:rFonts w:eastAsiaTheme="minorEastAsia"/>
              <w:noProof/>
              <w:lang w:val="en-IL" w:eastAsia="en-IL"/>
            </w:rPr>
          </w:pPr>
          <w:hyperlink w:anchor="_Toc109646639" w:history="1">
            <w:r w:rsidRPr="00897116">
              <w:rPr>
                <w:rStyle w:val="Hyperlink"/>
                <w:noProof/>
              </w:rPr>
              <w:t>Cost function</w:t>
            </w:r>
            <w:r>
              <w:rPr>
                <w:noProof/>
                <w:webHidden/>
              </w:rPr>
              <w:tab/>
            </w:r>
            <w:r>
              <w:rPr>
                <w:noProof/>
                <w:webHidden/>
              </w:rPr>
              <w:fldChar w:fldCharType="begin"/>
            </w:r>
            <w:r>
              <w:rPr>
                <w:noProof/>
                <w:webHidden/>
              </w:rPr>
              <w:instrText xml:space="preserve"> PAGEREF _Toc109646639 \h </w:instrText>
            </w:r>
            <w:r>
              <w:rPr>
                <w:noProof/>
                <w:webHidden/>
              </w:rPr>
            </w:r>
            <w:r>
              <w:rPr>
                <w:noProof/>
                <w:webHidden/>
              </w:rPr>
              <w:fldChar w:fldCharType="separate"/>
            </w:r>
            <w:r>
              <w:rPr>
                <w:noProof/>
                <w:webHidden/>
              </w:rPr>
              <w:t>3</w:t>
            </w:r>
            <w:r>
              <w:rPr>
                <w:noProof/>
                <w:webHidden/>
              </w:rPr>
              <w:fldChar w:fldCharType="end"/>
            </w:r>
          </w:hyperlink>
        </w:p>
        <w:p w14:paraId="6B7073CE" w14:textId="6E71837F" w:rsidR="00896270" w:rsidRDefault="00896270">
          <w:pPr>
            <w:pStyle w:val="TOC2"/>
            <w:tabs>
              <w:tab w:val="right" w:leader="dot" w:pos="9350"/>
            </w:tabs>
            <w:rPr>
              <w:rFonts w:eastAsiaTheme="minorEastAsia"/>
              <w:noProof/>
              <w:lang w:val="en-IL" w:eastAsia="en-IL"/>
            </w:rPr>
          </w:pPr>
          <w:hyperlink w:anchor="_Toc109646640" w:history="1">
            <w:r w:rsidRPr="00897116">
              <w:rPr>
                <w:rStyle w:val="Hyperlink"/>
                <w:noProof/>
              </w:rPr>
              <w:t>Related Papers (“River of citations”)</w:t>
            </w:r>
            <w:r>
              <w:rPr>
                <w:noProof/>
                <w:webHidden/>
              </w:rPr>
              <w:tab/>
            </w:r>
            <w:r>
              <w:rPr>
                <w:noProof/>
                <w:webHidden/>
              </w:rPr>
              <w:fldChar w:fldCharType="begin"/>
            </w:r>
            <w:r>
              <w:rPr>
                <w:noProof/>
                <w:webHidden/>
              </w:rPr>
              <w:instrText xml:space="preserve"> PAGEREF _Toc109646640 \h </w:instrText>
            </w:r>
            <w:r>
              <w:rPr>
                <w:noProof/>
                <w:webHidden/>
              </w:rPr>
            </w:r>
            <w:r>
              <w:rPr>
                <w:noProof/>
                <w:webHidden/>
              </w:rPr>
              <w:fldChar w:fldCharType="separate"/>
            </w:r>
            <w:r>
              <w:rPr>
                <w:noProof/>
                <w:webHidden/>
              </w:rPr>
              <w:t>4</w:t>
            </w:r>
            <w:r>
              <w:rPr>
                <w:noProof/>
                <w:webHidden/>
              </w:rPr>
              <w:fldChar w:fldCharType="end"/>
            </w:r>
          </w:hyperlink>
        </w:p>
        <w:p w14:paraId="54178BD0" w14:textId="69C4B969" w:rsidR="00896270" w:rsidRDefault="00896270">
          <w:pPr>
            <w:pStyle w:val="TOC2"/>
            <w:tabs>
              <w:tab w:val="right" w:leader="dot" w:pos="9350"/>
            </w:tabs>
            <w:rPr>
              <w:rFonts w:eastAsiaTheme="minorEastAsia"/>
              <w:noProof/>
              <w:lang w:val="en-IL" w:eastAsia="en-IL"/>
            </w:rPr>
          </w:pPr>
          <w:hyperlink w:anchor="_Toc109646641" w:history="1">
            <w:r w:rsidRPr="00897116">
              <w:rPr>
                <w:rStyle w:val="Hyperlink"/>
                <w:noProof/>
              </w:rPr>
              <w:t>Anchor paper implementation and results</w:t>
            </w:r>
            <w:r>
              <w:rPr>
                <w:noProof/>
                <w:webHidden/>
              </w:rPr>
              <w:tab/>
            </w:r>
            <w:r>
              <w:rPr>
                <w:noProof/>
                <w:webHidden/>
              </w:rPr>
              <w:fldChar w:fldCharType="begin"/>
            </w:r>
            <w:r>
              <w:rPr>
                <w:noProof/>
                <w:webHidden/>
              </w:rPr>
              <w:instrText xml:space="preserve"> PAGEREF _Toc109646641 \h </w:instrText>
            </w:r>
            <w:r>
              <w:rPr>
                <w:noProof/>
                <w:webHidden/>
              </w:rPr>
            </w:r>
            <w:r>
              <w:rPr>
                <w:noProof/>
                <w:webHidden/>
              </w:rPr>
              <w:fldChar w:fldCharType="separate"/>
            </w:r>
            <w:r>
              <w:rPr>
                <w:noProof/>
                <w:webHidden/>
              </w:rPr>
              <w:t>5</w:t>
            </w:r>
            <w:r>
              <w:rPr>
                <w:noProof/>
                <w:webHidden/>
              </w:rPr>
              <w:fldChar w:fldCharType="end"/>
            </w:r>
          </w:hyperlink>
        </w:p>
        <w:p w14:paraId="265B8CA5" w14:textId="3E3FF942" w:rsidR="00896270" w:rsidRDefault="00896270">
          <w:pPr>
            <w:pStyle w:val="TOC3"/>
            <w:tabs>
              <w:tab w:val="right" w:leader="dot" w:pos="9350"/>
            </w:tabs>
            <w:rPr>
              <w:rFonts w:eastAsiaTheme="minorEastAsia"/>
              <w:noProof/>
              <w:lang w:val="en-IL" w:eastAsia="en-IL"/>
            </w:rPr>
          </w:pPr>
          <w:hyperlink w:anchor="_Toc109646642" w:history="1">
            <w:r w:rsidRPr="00897116">
              <w:rPr>
                <w:rStyle w:val="Hyperlink"/>
                <w:noProof/>
              </w:rPr>
              <w:t>Our Implementation</w:t>
            </w:r>
            <w:r>
              <w:rPr>
                <w:noProof/>
                <w:webHidden/>
              </w:rPr>
              <w:tab/>
            </w:r>
            <w:r>
              <w:rPr>
                <w:noProof/>
                <w:webHidden/>
              </w:rPr>
              <w:fldChar w:fldCharType="begin"/>
            </w:r>
            <w:r>
              <w:rPr>
                <w:noProof/>
                <w:webHidden/>
              </w:rPr>
              <w:instrText xml:space="preserve"> PAGEREF _Toc109646642 \h </w:instrText>
            </w:r>
            <w:r>
              <w:rPr>
                <w:noProof/>
                <w:webHidden/>
              </w:rPr>
            </w:r>
            <w:r>
              <w:rPr>
                <w:noProof/>
                <w:webHidden/>
              </w:rPr>
              <w:fldChar w:fldCharType="separate"/>
            </w:r>
            <w:r>
              <w:rPr>
                <w:noProof/>
                <w:webHidden/>
              </w:rPr>
              <w:t>5</w:t>
            </w:r>
            <w:r>
              <w:rPr>
                <w:noProof/>
                <w:webHidden/>
              </w:rPr>
              <w:fldChar w:fldCharType="end"/>
            </w:r>
          </w:hyperlink>
        </w:p>
        <w:p w14:paraId="212F66DE" w14:textId="767912EF" w:rsidR="00896270" w:rsidRDefault="00896270">
          <w:pPr>
            <w:pStyle w:val="TOC3"/>
            <w:tabs>
              <w:tab w:val="right" w:leader="dot" w:pos="9350"/>
            </w:tabs>
            <w:rPr>
              <w:rFonts w:eastAsiaTheme="minorEastAsia"/>
              <w:noProof/>
              <w:lang w:val="en-IL" w:eastAsia="en-IL"/>
            </w:rPr>
          </w:pPr>
          <w:hyperlink w:anchor="_Toc109646643" w:history="1">
            <w:r w:rsidRPr="00897116">
              <w:rPr>
                <w:rStyle w:val="Hyperlink"/>
                <w:noProof/>
              </w:rPr>
              <w:t>Anchor paper experiments and results</w:t>
            </w:r>
            <w:r>
              <w:rPr>
                <w:noProof/>
                <w:webHidden/>
              </w:rPr>
              <w:tab/>
            </w:r>
            <w:r>
              <w:rPr>
                <w:noProof/>
                <w:webHidden/>
              </w:rPr>
              <w:fldChar w:fldCharType="begin"/>
            </w:r>
            <w:r>
              <w:rPr>
                <w:noProof/>
                <w:webHidden/>
              </w:rPr>
              <w:instrText xml:space="preserve"> PAGEREF _Toc109646643 \h </w:instrText>
            </w:r>
            <w:r>
              <w:rPr>
                <w:noProof/>
                <w:webHidden/>
              </w:rPr>
            </w:r>
            <w:r>
              <w:rPr>
                <w:noProof/>
                <w:webHidden/>
              </w:rPr>
              <w:fldChar w:fldCharType="separate"/>
            </w:r>
            <w:r>
              <w:rPr>
                <w:noProof/>
                <w:webHidden/>
              </w:rPr>
              <w:t>6</w:t>
            </w:r>
            <w:r>
              <w:rPr>
                <w:noProof/>
                <w:webHidden/>
              </w:rPr>
              <w:fldChar w:fldCharType="end"/>
            </w:r>
          </w:hyperlink>
        </w:p>
        <w:p w14:paraId="328A0CB8" w14:textId="1D106664" w:rsidR="00896270" w:rsidRDefault="00896270">
          <w:pPr>
            <w:pStyle w:val="TOC2"/>
            <w:tabs>
              <w:tab w:val="right" w:leader="dot" w:pos="9350"/>
            </w:tabs>
            <w:rPr>
              <w:rFonts w:eastAsiaTheme="minorEastAsia"/>
              <w:noProof/>
              <w:lang w:val="en-IL" w:eastAsia="en-IL"/>
            </w:rPr>
          </w:pPr>
          <w:hyperlink w:anchor="_Toc109646644" w:history="1">
            <w:r w:rsidRPr="00897116">
              <w:rPr>
                <w:rStyle w:val="Hyperlink"/>
                <w:noProof/>
              </w:rPr>
              <w:t>Appendix 1 – Train Code flow – HMNIST</w:t>
            </w:r>
            <w:r>
              <w:rPr>
                <w:noProof/>
                <w:webHidden/>
              </w:rPr>
              <w:tab/>
            </w:r>
            <w:r>
              <w:rPr>
                <w:noProof/>
                <w:webHidden/>
              </w:rPr>
              <w:fldChar w:fldCharType="begin"/>
            </w:r>
            <w:r>
              <w:rPr>
                <w:noProof/>
                <w:webHidden/>
              </w:rPr>
              <w:instrText xml:space="preserve"> PAGEREF _Toc109646644 \h </w:instrText>
            </w:r>
            <w:r>
              <w:rPr>
                <w:noProof/>
                <w:webHidden/>
              </w:rPr>
            </w:r>
            <w:r>
              <w:rPr>
                <w:noProof/>
                <w:webHidden/>
              </w:rPr>
              <w:fldChar w:fldCharType="separate"/>
            </w:r>
            <w:r>
              <w:rPr>
                <w:noProof/>
                <w:webHidden/>
              </w:rPr>
              <w:t>7</w:t>
            </w:r>
            <w:r>
              <w:rPr>
                <w:noProof/>
                <w:webHidden/>
              </w:rPr>
              <w:fldChar w:fldCharType="end"/>
            </w:r>
          </w:hyperlink>
        </w:p>
        <w:p w14:paraId="1CC40D4A" w14:textId="7516BFEA" w:rsidR="00601074" w:rsidRDefault="00601074">
          <w:r>
            <w:rPr>
              <w:b/>
              <w:bCs/>
              <w:noProof/>
            </w:rPr>
            <w:fldChar w:fldCharType="end"/>
          </w:r>
        </w:p>
      </w:sdtContent>
    </w:sdt>
    <w:p w14:paraId="794B8C97" w14:textId="77777777" w:rsidR="00601074" w:rsidRDefault="00601074">
      <w:pPr>
        <w:spacing w:after="160"/>
        <w:rPr>
          <w:rFonts w:asciiTheme="majorHAnsi" w:eastAsiaTheme="majorEastAsia" w:hAnsiTheme="majorHAnsi" w:cstheme="majorBidi"/>
          <w:b/>
          <w:color w:val="2F5496" w:themeColor="accent1" w:themeShade="BF"/>
          <w:sz w:val="32"/>
          <w:szCs w:val="32"/>
        </w:rPr>
      </w:pPr>
      <w:r>
        <w:br w:type="page"/>
      </w:r>
    </w:p>
    <w:p w14:paraId="03E888FA" w14:textId="59B7BFF2" w:rsidR="00B034E3" w:rsidRPr="00CE430B" w:rsidRDefault="00CE430B" w:rsidP="00601074">
      <w:pPr>
        <w:pStyle w:val="Heading1"/>
      </w:pPr>
      <w:bookmarkStart w:id="0" w:name="_Toc109646634"/>
      <w:r w:rsidRPr="00CE430B">
        <w:lastRenderedPageBreak/>
        <w:t>Part 1</w:t>
      </w:r>
      <w:r w:rsidR="00470A0A" w:rsidRPr="00CE430B">
        <w:t xml:space="preserve"> </w:t>
      </w:r>
      <w:r w:rsidRPr="00CE430B">
        <w:t>– Anchor paper</w:t>
      </w:r>
      <w:bookmarkEnd w:id="0"/>
    </w:p>
    <w:p w14:paraId="3BB814EB" w14:textId="28359339" w:rsidR="00556E67" w:rsidRPr="00556E67" w:rsidRDefault="005924F1" w:rsidP="00CE1F6D">
      <w:pPr>
        <w:pStyle w:val="Heading2"/>
      </w:pPr>
      <w:bookmarkStart w:id="1" w:name="_Toc109646635"/>
      <w:r>
        <w:t xml:space="preserve">Overview - </w:t>
      </w:r>
      <w:r w:rsidR="00D149E1">
        <w:t xml:space="preserve">Problem and </w:t>
      </w:r>
      <w:r w:rsidR="0019001C">
        <w:t>Existing Solution Approaches</w:t>
      </w:r>
      <w:bookmarkEnd w:id="1"/>
    </w:p>
    <w:p w14:paraId="209D1CF9" w14:textId="2BBB0DB5" w:rsidR="00D149E1" w:rsidRDefault="00B41293" w:rsidP="001E044E">
      <w:pPr>
        <w:ind w:firstLine="720"/>
      </w:pPr>
      <w:r w:rsidRPr="00B41293">
        <w:t>Multivariate time series with missing values are common in areas such as healthcare and</w:t>
      </w:r>
      <w:r w:rsidR="0092499E">
        <w:t xml:space="preserve"> </w:t>
      </w:r>
      <w:r w:rsidRPr="00B41293">
        <w:t>Finance</w:t>
      </w:r>
      <w:r>
        <w:t>, since data in these areas tends to be sampled / recorded in different resolutions</w:t>
      </w:r>
      <w:r w:rsidR="00654DC9">
        <w:t xml:space="preserve"> and different times.   E.g. – a patient’s blood pressure may be measured several times a day, sugar blood test twice a day, heart rate continuously etc.  </w:t>
      </w:r>
      <w:r w:rsidR="0092499E">
        <w:t xml:space="preserve"> </w:t>
      </w:r>
      <w:r w:rsidR="00960001">
        <w:t xml:space="preserve"> </w:t>
      </w:r>
      <w:r w:rsidR="001F018B">
        <w:t>In order to use this data with a model, it is required to impute the missing elements.</w:t>
      </w:r>
      <w:r w:rsidR="001E044E">
        <w:t xml:space="preserve">      </w:t>
      </w:r>
      <w:r w:rsidR="001F018B">
        <w:t>Imputation of multivariate distribution over time</w:t>
      </w:r>
      <w:r w:rsidR="00654DC9">
        <w:t xml:space="preserve"> </w:t>
      </w:r>
      <w:r w:rsidR="001F018B">
        <w:t xml:space="preserve">is </w:t>
      </w:r>
      <w:r w:rsidR="001E044E">
        <w:t>a</w:t>
      </w:r>
      <w:r w:rsidR="001F018B">
        <w:t xml:space="preserve"> </w:t>
      </w:r>
      <w:r w:rsidR="00654DC9">
        <w:t xml:space="preserve">challenging </w:t>
      </w:r>
      <w:r w:rsidR="001E044E">
        <w:t xml:space="preserve">problem </w:t>
      </w:r>
      <w:r w:rsidR="001F018B">
        <w:t xml:space="preserve">– the </w:t>
      </w:r>
      <w:r w:rsidR="00654DC9">
        <w:t xml:space="preserve">model </w:t>
      </w:r>
      <w:r w:rsidR="001F018B">
        <w:t xml:space="preserve">should </w:t>
      </w:r>
      <w:r w:rsidR="005F61F4">
        <w:t>tak</w:t>
      </w:r>
      <w:r w:rsidR="001F018B">
        <w:t>e</w:t>
      </w:r>
      <w:r w:rsidR="005F61F4">
        <w:t xml:space="preserve"> into account both the spatial correlation (</w:t>
      </w:r>
      <w:r w:rsidR="0092499E">
        <w:t>Multivariate</w:t>
      </w:r>
      <w:r w:rsidR="005F61F4">
        <w:t xml:space="preserve"> correlation between f</w:t>
      </w:r>
      <w:r w:rsidR="0092499E">
        <w:t>e</w:t>
      </w:r>
      <w:r w:rsidR="005F61F4">
        <w:t xml:space="preserve">atures) and </w:t>
      </w:r>
      <w:r w:rsidR="00DF2AD9">
        <w:t xml:space="preserve">temporal </w:t>
      </w:r>
      <w:r w:rsidR="005F61F4">
        <w:t>correlation</w:t>
      </w:r>
      <w:r w:rsidR="0092499E">
        <w:t xml:space="preserve">s (Elevated heart-rate </w:t>
      </w:r>
      <w:r w:rsidR="001F018B">
        <w:t xml:space="preserve">and blood sugar </w:t>
      </w:r>
      <w:r w:rsidR="0092499E">
        <w:t>an hour ago could be correlated to blood pressure afterwards etc.).</w:t>
      </w:r>
      <w:r w:rsidR="00960001">
        <w:t xml:space="preserve">   </w:t>
      </w:r>
    </w:p>
    <w:p w14:paraId="40F93775" w14:textId="77777777" w:rsidR="00AF3913" w:rsidRDefault="00A11881" w:rsidP="00854D0F">
      <w:r>
        <w:t>There are several</w:t>
      </w:r>
      <w:r w:rsidR="001D744A">
        <w:t xml:space="preserve"> simpler </w:t>
      </w:r>
      <w:r>
        <w:t xml:space="preserve">approaches that can be used for such imputation: </w:t>
      </w:r>
    </w:p>
    <w:p w14:paraId="6D53C79D" w14:textId="421DC5F3" w:rsidR="00AF3913" w:rsidRDefault="00AF3913" w:rsidP="00AF3913">
      <w:pPr>
        <w:pStyle w:val="ListParagraph"/>
        <w:numPr>
          <w:ilvl w:val="0"/>
          <w:numId w:val="6"/>
        </w:numPr>
      </w:pPr>
      <w:r>
        <w:t>S</w:t>
      </w:r>
      <w:r w:rsidR="001E044E">
        <w:t>ingle imputation methods</w:t>
      </w:r>
      <w:r w:rsidR="00A11881">
        <w:t xml:space="preserve"> </w:t>
      </w:r>
      <w:r w:rsidR="001D744A">
        <w:t xml:space="preserve">– </w:t>
      </w:r>
      <w:r w:rsidR="00EB6590">
        <w:t xml:space="preserve">fill missing values </w:t>
      </w:r>
      <w:r w:rsidR="001D744A">
        <w:t>w</w:t>
      </w:r>
      <w:r w:rsidR="00A11881">
        <w:t xml:space="preserve">ith </w:t>
      </w:r>
      <w:r w:rsidR="001E044E">
        <w:t xml:space="preserve">a </w:t>
      </w:r>
      <w:r w:rsidR="00A11881">
        <w:t xml:space="preserve">fixed value per </w:t>
      </w:r>
      <w:r w:rsidR="00EB6590">
        <w:t>feature</w:t>
      </w:r>
      <w:r w:rsidR="00A11881">
        <w:t xml:space="preserve"> </w:t>
      </w:r>
      <w:r w:rsidR="001E044E">
        <w:t>–</w:t>
      </w:r>
      <w:r w:rsidR="00A11881">
        <w:t xml:space="preserve"> mean</w:t>
      </w:r>
      <w:r w:rsidR="001E044E">
        <w:t xml:space="preserve">, </w:t>
      </w:r>
      <w:r w:rsidR="00A11881">
        <w:t>median</w:t>
      </w:r>
      <w:r w:rsidR="001E044E">
        <w:t>, last value observed etc.</w:t>
      </w:r>
      <w:r w:rsidR="00A11881">
        <w:t xml:space="preserve"> – </w:t>
      </w:r>
      <w:r w:rsidR="001E044E">
        <w:t xml:space="preserve">leads to </w:t>
      </w:r>
      <w:r w:rsidR="00A11881">
        <w:t>loss</w:t>
      </w:r>
      <w:r w:rsidR="001E044E">
        <w:t xml:space="preserve"> of</w:t>
      </w:r>
      <w:r w:rsidR="00A11881">
        <w:t xml:space="preserve"> spatial </w:t>
      </w:r>
      <w:r w:rsidR="001E044E">
        <w:t>and</w:t>
      </w:r>
      <w:r w:rsidR="00A11881">
        <w:t xml:space="preserve"> temporal correlation</w:t>
      </w:r>
      <w:r w:rsidR="001E044E">
        <w:t xml:space="preserve"> and hence the simplest but worst approach.  </w:t>
      </w:r>
      <w:r w:rsidR="00A11881">
        <w:t xml:space="preserve"> </w:t>
      </w:r>
    </w:p>
    <w:p w14:paraId="11457531" w14:textId="51552FBD" w:rsidR="00AF3913" w:rsidRDefault="001E044E" w:rsidP="00AF3913">
      <w:pPr>
        <w:pStyle w:val="ListParagraph"/>
        <w:numPr>
          <w:ilvl w:val="0"/>
          <w:numId w:val="6"/>
        </w:numPr>
      </w:pPr>
      <w:r>
        <w:t>L</w:t>
      </w:r>
      <w:r w:rsidR="00A11881">
        <w:t xml:space="preserve">ook at each data point in time as a separate element and </w:t>
      </w:r>
      <w:r w:rsidR="001D744A">
        <w:t>impute based on spatial correlation</w:t>
      </w:r>
      <w:r>
        <w:t xml:space="preserve"> only using a pointwise spatial model (E.g., VAE</w:t>
      </w:r>
      <w:r w:rsidR="00604C3E">
        <w:t>, Hi-VAE</w:t>
      </w:r>
      <w:r w:rsidR="0011205B">
        <w:t>, GAN</w:t>
      </w:r>
      <w:r>
        <w:t>)</w:t>
      </w:r>
      <w:r w:rsidR="001D744A">
        <w:t xml:space="preserve"> – loses the temporal relationship over time,</w:t>
      </w:r>
      <w:r w:rsidR="00C3737B">
        <w:t xml:space="preserve"> so less appropriate for time series data.  </w:t>
      </w:r>
      <w:r w:rsidR="001D744A">
        <w:t xml:space="preserve"> </w:t>
      </w:r>
    </w:p>
    <w:p w14:paraId="0CD73260" w14:textId="47FC6A6D" w:rsidR="00AF3913" w:rsidRDefault="00FE0699" w:rsidP="00AF3913">
      <w:pPr>
        <w:pStyle w:val="ListParagraph"/>
        <w:numPr>
          <w:ilvl w:val="0"/>
          <w:numId w:val="6"/>
        </w:numPr>
      </w:pPr>
      <w:r>
        <w:t xml:space="preserve">Run a </w:t>
      </w:r>
      <w:r w:rsidR="001D744A">
        <w:t xml:space="preserve">regression </w:t>
      </w:r>
      <w:r>
        <w:t xml:space="preserve">model </w:t>
      </w:r>
      <w:r w:rsidR="001D744A">
        <w:t>on each feature</w:t>
      </w:r>
      <w:r>
        <w:t xml:space="preserve"> separately </w:t>
      </w:r>
      <w:r w:rsidR="001D744A">
        <w:t>over time (</w:t>
      </w:r>
      <w:r w:rsidR="0074417A">
        <w:t xml:space="preserve">E.g., Gaussian process in original </w:t>
      </w:r>
      <w:proofErr w:type="gramStart"/>
      <w:r w:rsidR="0074417A">
        <w:t>data  space</w:t>
      </w:r>
      <w:proofErr w:type="gramEnd"/>
      <w:r w:rsidR="001D744A">
        <w:t xml:space="preserve">) – loses the spatial </w:t>
      </w:r>
      <w:r>
        <w:t>correlations</w:t>
      </w:r>
      <w:r w:rsidR="001D744A">
        <w:t xml:space="preserve"> between the features</w:t>
      </w:r>
      <w:r>
        <w:t>, not suitable for data with spatial correlations such as medical</w:t>
      </w:r>
      <w:r w:rsidR="001D744A">
        <w:t>.</w:t>
      </w:r>
      <w:r w:rsidR="00EB6590">
        <w:t xml:space="preserve">     </w:t>
      </w:r>
      <w:r>
        <w:t xml:space="preserve">  </w:t>
      </w:r>
      <w:r w:rsidR="00920136">
        <w:t xml:space="preserve">Based on domain knowledge, it is clear that both spatial and temporal correlations </w:t>
      </w:r>
      <w:r>
        <w:t>in medical data are important and relevant</w:t>
      </w:r>
      <w:r w:rsidR="00920136">
        <w:t>, and so a more complex approach is required.</w:t>
      </w:r>
      <w:r w:rsidR="00E57005">
        <w:t xml:space="preserve">    </w:t>
      </w:r>
    </w:p>
    <w:p w14:paraId="2CB09C7E" w14:textId="77777777" w:rsidR="00AF3913" w:rsidRDefault="00E57005" w:rsidP="00AF3913">
      <w:pPr>
        <w:pStyle w:val="ListParagraph"/>
        <w:numPr>
          <w:ilvl w:val="0"/>
          <w:numId w:val="6"/>
        </w:numPr>
      </w:pPr>
      <w:r>
        <w:t xml:space="preserve">RNN based approaches </w:t>
      </w:r>
      <w:r w:rsidR="00C17250">
        <w:t xml:space="preserve">(GRUI-Gan, BRITS, others) </w:t>
      </w:r>
      <w:r>
        <w:t xml:space="preserve">– Recurrent neural networks are common in language models, and can </w:t>
      </w:r>
      <w:r w:rsidR="00C17250">
        <w:t xml:space="preserve">catch both spatial and temporal data by modeling the patient’s “latent health state” in the network hidden state – a value that is updated and passed from one recurrent node to the next.     </w:t>
      </w:r>
    </w:p>
    <w:p w14:paraId="40170B80" w14:textId="6282D47C" w:rsidR="00907685" w:rsidRDefault="0019001C" w:rsidP="00AF3913">
      <w:pPr>
        <w:pStyle w:val="ListParagraph"/>
        <w:numPr>
          <w:ilvl w:val="0"/>
          <w:numId w:val="6"/>
        </w:numPr>
      </w:pPr>
      <w:r>
        <w:t xml:space="preserve">Transformers – Based on attention mechanism and vastly used in many machine learning applications.   We </w:t>
      </w:r>
      <w:r w:rsidR="00907685">
        <w:t xml:space="preserve">found </w:t>
      </w:r>
      <w:r>
        <w:t>some references to Transformers</w:t>
      </w:r>
      <w:r w:rsidR="00907685">
        <w:t xml:space="preserve"> for Time series modeling</w:t>
      </w:r>
      <w:r w:rsidR="00342A8F">
        <w:t xml:space="preserve"> (See related papers section)</w:t>
      </w:r>
      <w:r w:rsidR="00907685">
        <w:t xml:space="preserve">, </w:t>
      </w:r>
      <w:r w:rsidR="00342A8F">
        <w:t xml:space="preserve">but </w:t>
      </w:r>
      <w:r w:rsidR="00907685">
        <w:t>not to time series imputation.</w:t>
      </w:r>
    </w:p>
    <w:p w14:paraId="49F39E3F" w14:textId="77777777" w:rsidR="00854D0F" w:rsidRDefault="00854D0F" w:rsidP="00854D0F"/>
    <w:p w14:paraId="0996F3BA" w14:textId="556CCCA4" w:rsidR="00CE430B" w:rsidRDefault="00CE430B" w:rsidP="00854D0F">
      <w:pPr>
        <w:ind w:firstLine="720"/>
      </w:pPr>
      <w:r w:rsidRPr="00256226">
        <w:t>The paper pr</w:t>
      </w:r>
      <w:r w:rsidR="00FE0699">
        <w:t>oposes</w:t>
      </w:r>
      <w:r w:rsidRPr="00256226">
        <w:t xml:space="preserve"> a deep probabilistic </w:t>
      </w:r>
      <w:r w:rsidR="002D1D6B">
        <w:t xml:space="preserve">generative </w:t>
      </w:r>
      <w:r w:rsidRPr="00256226">
        <w:t>model for multivariate time series imputation, combining ideas from variational autoencoders and gaussian processes</w:t>
      </w:r>
      <w:r w:rsidR="00960001">
        <w:t xml:space="preserve"> in order to take into account both the spatial </w:t>
      </w:r>
      <w:r w:rsidR="00DF2AD9">
        <w:t>temporal</w:t>
      </w:r>
      <w:r w:rsidR="00960001">
        <w:t xml:space="preserve"> aspects of the data</w:t>
      </w:r>
      <w:r w:rsidR="00BA58BC">
        <w:t xml:space="preserve"> into account.</w:t>
      </w:r>
    </w:p>
    <w:p w14:paraId="695F9F6B" w14:textId="77777777" w:rsidR="007C492D" w:rsidRDefault="007C492D">
      <w:pPr>
        <w:spacing w:after="160"/>
        <w:rPr>
          <w:rFonts w:asciiTheme="majorHAnsi" w:eastAsiaTheme="majorEastAsia" w:hAnsiTheme="majorHAnsi" w:cstheme="majorBidi"/>
          <w:b/>
          <w:color w:val="2F5496" w:themeColor="accent1" w:themeShade="BF"/>
          <w:sz w:val="26"/>
          <w:szCs w:val="26"/>
        </w:rPr>
      </w:pPr>
      <w:r>
        <w:br w:type="page"/>
      </w:r>
    </w:p>
    <w:p w14:paraId="1DB2D643" w14:textId="638B12DD" w:rsidR="00CE1F6D" w:rsidRDefault="00CE1F6D" w:rsidP="00CE1F6D">
      <w:pPr>
        <w:pStyle w:val="Heading2"/>
      </w:pPr>
      <w:bookmarkStart w:id="2" w:name="_Toc109646636"/>
      <w:r>
        <w:lastRenderedPageBreak/>
        <w:t>Anchor Paper summary</w:t>
      </w:r>
      <w:bookmarkEnd w:id="2"/>
    </w:p>
    <w:p w14:paraId="470E8E0C" w14:textId="7743F9C3" w:rsidR="00127733" w:rsidRDefault="00127733" w:rsidP="00601074">
      <w:pPr>
        <w:pStyle w:val="Heading3"/>
      </w:pPr>
      <w:bookmarkStart w:id="3" w:name="_Toc109646637"/>
      <w:r>
        <w:t>Problem formulation</w:t>
      </w:r>
      <w:bookmarkEnd w:id="3"/>
    </w:p>
    <w:p w14:paraId="7E65EE56" w14:textId="39D5343F" w:rsidR="005412CA" w:rsidRDefault="00F23C56" w:rsidP="007E683C">
      <w:pPr>
        <w:ind w:firstLine="720"/>
        <w:rPr>
          <w:rFonts w:eastAsiaTheme="minorEastAsia"/>
        </w:rPr>
      </w:pPr>
      <w:r>
        <w:t xml:space="preserve">Assume a dataset </w:t>
      </w:r>
      <m:oMath>
        <m:r>
          <m:rPr>
            <m:sty m:val="p"/>
          </m:rPr>
          <w:rPr>
            <w:rFonts w:ascii="Cambria Math" w:hAnsi="Cambria Math"/>
          </w:rPr>
          <m:t>Χ</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T×d</m:t>
            </m:r>
          </m:sup>
        </m:sSup>
      </m:oMath>
      <w:r w:rsidR="00CB7B7E">
        <w:rPr>
          <w:rFonts w:eastAsiaTheme="minorEastAsia"/>
        </w:rPr>
        <w:t xml:space="preserve"> with T data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td</m:t>
                    </m:r>
                  </m:sub>
                </m:sSub>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204E82">
        <w:rPr>
          <w:rFonts w:eastAsiaTheme="minorEastAsia"/>
        </w:rPr>
        <w:t xml:space="preserve"> that were measured in T consecutive time points </w:t>
      </w:r>
      <m:oMath>
        <m:r>
          <w:rPr>
            <w:rFonts w:ascii="Cambria Math" w:eastAsiaTheme="minorEastAsia" w:hAnsi="Cambria Math"/>
          </w:rPr>
          <m:t>τ=</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oMath>
      <w:r w:rsidR="00204E82">
        <w:rPr>
          <w:rFonts w:eastAsiaTheme="minorEastAsia"/>
        </w:rPr>
        <w:t xml:space="preserve">.        Also assume that each 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204E82">
        <w:rPr>
          <w:rFonts w:eastAsiaTheme="minorEastAsia"/>
        </w:rPr>
        <w:t xml:space="preserve"> could have missing (Unknown) values</w:t>
      </w:r>
      <w:r w:rsidR="005412CA">
        <w:rPr>
          <w:rFonts w:eastAsiaTheme="minorEastAsia"/>
        </w:rPr>
        <w:t xml:space="preserve">.  We can mark the observed value of 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5412CA">
        <w:rPr>
          <w:rFonts w:eastAsiaTheme="minorEastAsia"/>
        </w:rPr>
        <w:t xml:space="preserve">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is observed]</m:t>
        </m:r>
      </m:oMath>
      <w:r w:rsidR="005412CA">
        <w:rPr>
          <w:rFonts w:eastAsiaTheme="minorEastAsia"/>
        </w:rPr>
        <w:t xml:space="preserve">, and the missing values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is missing]</m:t>
        </m:r>
      </m:oMath>
      <w:r w:rsidR="005412CA">
        <w:rPr>
          <w:rFonts w:eastAsiaTheme="minorEastAsia"/>
        </w:rPr>
        <w:t>.</w:t>
      </w:r>
      <w:r w:rsidR="00D2307D">
        <w:rPr>
          <w:rFonts w:eastAsiaTheme="minorEastAsia"/>
        </w:rPr>
        <w:t xml:space="preserve">   Given that, the imputation problem can be formulated as finding </w:t>
      </w:r>
      <m:oMath>
        <m:r>
          <w:rPr>
            <w:rFonts w:ascii="Cambria Math" w:eastAsiaTheme="minorEastAsia" w:hAnsi="Cambria Math"/>
          </w:rPr>
          <m:t>p</m:t>
        </m:r>
        <m:d>
          <m:dPr>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0</m:t>
            </m:r>
          </m:sup>
        </m:sSubSup>
        <m:r>
          <w:rPr>
            <w:rFonts w:ascii="Cambria Math" w:eastAsiaTheme="minorEastAsia" w:hAnsi="Cambria Math"/>
          </w:rPr>
          <m:t>)</m:t>
        </m:r>
      </m:oMath>
      <w:r w:rsidR="00D2307D">
        <w:rPr>
          <w:rFonts w:eastAsiaTheme="minorEastAsia"/>
        </w:rPr>
        <w:t>.</w:t>
      </w:r>
    </w:p>
    <w:p w14:paraId="2F8505A5" w14:textId="049B2B02" w:rsidR="00127733" w:rsidRDefault="00127733" w:rsidP="00601074">
      <w:pPr>
        <w:pStyle w:val="Heading3"/>
      </w:pPr>
      <w:bookmarkStart w:id="4" w:name="_Toc109646638"/>
      <w:r>
        <w:t>Model Overview</w:t>
      </w:r>
      <w:bookmarkEnd w:id="4"/>
    </w:p>
    <w:p w14:paraId="32400533" w14:textId="14256F29" w:rsidR="00D149E1" w:rsidRDefault="00B04A46" w:rsidP="00C112C4">
      <w:pPr>
        <w:ind w:firstLine="720"/>
      </w:pPr>
      <w:r>
        <w:t xml:space="preserve">The GP-VAE model described in the paper </w:t>
      </w:r>
      <w:r w:rsidR="006528A7">
        <w:t xml:space="preserve">is an Encoder-Decoder that </w:t>
      </w:r>
      <w:r w:rsidR="00FA1DB8">
        <w:t xml:space="preserve">approaches the problem in two stages: </w:t>
      </w:r>
      <w:r w:rsidR="006528A7">
        <w:t>T</w:t>
      </w:r>
      <w:r w:rsidR="00FA1DB8">
        <w:t xml:space="preserve">ransform the data from the original data plane </w:t>
      </w:r>
      <m:oMath>
        <m:r>
          <m:rPr>
            <m:sty m:val="p"/>
          </m:rPr>
          <w:rPr>
            <w:rFonts w:ascii="Cambria Math" w:hAnsi="Cambria Math"/>
          </w:rPr>
          <m:t>Χ</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T×d</m:t>
            </m:r>
          </m:sup>
        </m:sSup>
      </m:oMath>
      <w:r w:rsidR="00FA1DB8">
        <w:rPr>
          <w:rFonts w:eastAsiaTheme="minorEastAsia"/>
        </w:rPr>
        <w:t xml:space="preserve"> with missing data </w:t>
      </w:r>
      <w:r w:rsidR="00703A9A">
        <w:rPr>
          <w:rFonts w:eastAsiaTheme="minorEastAsia"/>
        </w:rPr>
        <w:t>in</w:t>
      </w:r>
      <w:r w:rsidR="00FA1DB8">
        <w:rPr>
          <w:rFonts w:eastAsiaTheme="minorEastAsia"/>
        </w:rPr>
        <w:t xml:space="preserve">to a latent data plane </w:t>
      </w:r>
      <m:oMath>
        <m:r>
          <w:rPr>
            <w:rFonts w:ascii="Cambria Math" w:eastAsiaTheme="minorEastAsia" w:hAnsi="Cambria Math"/>
          </w:rPr>
          <m:t>Z</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T×k</m:t>
            </m:r>
          </m:sup>
        </m:sSup>
      </m:oMath>
      <w:r w:rsidR="00FA1DB8">
        <w:rPr>
          <w:rFonts w:eastAsiaTheme="minorEastAsia"/>
        </w:rPr>
        <w:t xml:space="preserve"> </w:t>
      </w:r>
      <w:r w:rsidR="00651BBF">
        <w:rPr>
          <w:rFonts w:eastAsiaTheme="minorEastAsia"/>
        </w:rPr>
        <w:t xml:space="preserve">, </w:t>
      </w:r>
      <m:oMath>
        <m:r>
          <w:rPr>
            <w:rFonts w:ascii="Cambria Math" w:eastAsiaTheme="minorEastAsia" w:hAnsi="Cambria Math"/>
          </w:rPr>
          <m:t>k&lt;d</m:t>
        </m:r>
      </m:oMath>
      <w:r w:rsidR="00651BBF">
        <w:rPr>
          <w:rFonts w:eastAsiaTheme="minorEastAsia"/>
        </w:rPr>
        <w:t xml:space="preserve"> </w:t>
      </w:r>
      <w:r w:rsidR="00FA1DB8">
        <w:rPr>
          <w:rFonts w:eastAsiaTheme="minorEastAsia"/>
        </w:rPr>
        <w:t xml:space="preserve">with full </w:t>
      </w:r>
      <w:r w:rsidR="00651BBF">
        <w:rPr>
          <w:rFonts w:eastAsiaTheme="minorEastAsia"/>
        </w:rPr>
        <w:t xml:space="preserve">representation, and </w:t>
      </w:r>
      <w:r w:rsidR="006528A7">
        <w:rPr>
          <w:rFonts w:eastAsiaTheme="minorEastAsia"/>
        </w:rPr>
        <w:t>a</w:t>
      </w:r>
      <w:r w:rsidR="00651BBF">
        <w:rPr>
          <w:rFonts w:eastAsiaTheme="minorEastAsia"/>
        </w:rPr>
        <w:t>pply GP in the latent space of the VAE</w:t>
      </w:r>
      <w:r w:rsidR="00321BB4">
        <w:rPr>
          <w:rFonts w:eastAsiaTheme="minorEastAsia"/>
        </w:rPr>
        <w:t xml:space="preserve"> to learn the temporal relationships.    This approach decouples the filling of missing values</w:t>
      </w:r>
      <w:r w:rsidR="0002576C">
        <w:rPr>
          <w:rFonts w:eastAsiaTheme="minorEastAsia"/>
        </w:rPr>
        <w:t xml:space="preserve"> (Done in the translation from the data space to the latent space)</w:t>
      </w:r>
      <w:r w:rsidR="00321BB4">
        <w:rPr>
          <w:rFonts w:eastAsiaTheme="minorEastAsia"/>
        </w:rPr>
        <w:t xml:space="preserve"> from the temporal dynamic aspects</w:t>
      </w:r>
      <w:r w:rsidR="0002576C">
        <w:rPr>
          <w:rFonts w:eastAsiaTheme="minorEastAsia"/>
        </w:rPr>
        <w:t>, which are done in the latent space</w:t>
      </w:r>
      <w:r w:rsidR="00321BB4">
        <w:rPr>
          <w:rFonts w:eastAsiaTheme="minorEastAsia"/>
        </w:rPr>
        <w:t>.</w:t>
      </w:r>
      <w:r w:rsidR="00703A9A">
        <w:t xml:space="preserve"> </w:t>
      </w:r>
    </w:p>
    <w:p w14:paraId="4787ABA2" w14:textId="5947E893" w:rsidR="00864E69" w:rsidRDefault="00E06D8E" w:rsidP="00C112C4">
      <w:pPr>
        <w:ind w:firstLine="720"/>
        <w:rPr>
          <w:rFonts w:eastAsiaTheme="minorEastAsia"/>
        </w:rPr>
      </w:pPr>
      <w:r>
        <w:t xml:space="preserve">The </w:t>
      </w:r>
      <w:r w:rsidR="00D93C9A">
        <w:t xml:space="preserve">model </w:t>
      </w:r>
      <w:r w:rsidR="00B3657C">
        <w:t>training</w:t>
      </w:r>
      <w:r>
        <w:t xml:space="preserve"> </w:t>
      </w:r>
      <w:r w:rsidR="00343514">
        <w:t>aims</w:t>
      </w:r>
      <w:r>
        <w:t xml:space="preserve"> to approximate the </w:t>
      </w:r>
      <w:r w:rsidR="00D93C9A">
        <w:t xml:space="preserve">(Unknows) </w:t>
      </w:r>
      <w:r>
        <w:t xml:space="preserve">true posterior </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1:T, 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m:t>
            </m:r>
          </m:sub>
          <m:sup>
            <m:r>
              <w:rPr>
                <w:rFonts w:ascii="Cambria Math" w:hAnsi="Cambria Math"/>
              </w:rPr>
              <m:t>0</m:t>
            </m:r>
          </m:sup>
        </m:sSubSup>
        <m:r>
          <w:rPr>
            <w:rFonts w:ascii="Cambria Math" w:hAnsi="Cambria Math"/>
          </w:rPr>
          <m:t xml:space="preserve"> )</m:t>
        </m:r>
      </m:oMath>
      <w:r>
        <w:rPr>
          <w:rFonts w:eastAsiaTheme="minorEastAsia"/>
        </w:rPr>
        <w:t xml:space="preserve"> with a multivariate Gaussian variational distribution</w:t>
      </w:r>
      <w:r w:rsidR="003E1479">
        <w:rPr>
          <w:rFonts w:eastAsiaTheme="minorEastAsia"/>
        </w:rPr>
        <w:t xml:space="preserv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1:T, j</m:t>
                </m:r>
              </m:sub>
            </m:sSub>
          </m:e>
          <m:e>
            <m:sSubSup>
              <m:sSubSupPr>
                <m:ctrlPr>
                  <w:rPr>
                    <w:rFonts w:ascii="Cambria Math" w:hAnsi="Cambria Math"/>
                    <w:i/>
                  </w:rPr>
                </m:ctrlPr>
              </m:sSubSupPr>
              <m:e>
                <m:r>
                  <w:rPr>
                    <w:rFonts w:ascii="Cambria Math" w:hAnsi="Cambria Math"/>
                  </w:rPr>
                  <m:t>X</m:t>
                </m:r>
              </m:e>
              <m:sub>
                <m:r>
                  <w:rPr>
                    <w:rFonts w:ascii="Cambria Math" w:hAnsi="Cambria Math"/>
                  </w:rPr>
                  <m:t>1:T</m:t>
                </m:r>
              </m:sub>
              <m:sup>
                <m:r>
                  <w:rPr>
                    <w:rFonts w:ascii="Cambria Math" w:hAnsi="Cambria Math"/>
                  </w:rPr>
                  <m:t>0</m:t>
                </m:r>
              </m:sup>
            </m:sSubSup>
            <m:r>
              <w:rPr>
                <w:rFonts w:ascii="Cambria Math" w:hAnsi="Cambria Math"/>
              </w:rPr>
              <m:t xml:space="preserve"> </m:t>
            </m:r>
          </m:e>
        </m:d>
        <m:r>
          <m:rPr>
            <m:scr m:val="script"/>
          </m:rPr>
          <w:rPr>
            <w:rFonts w:ascii="Cambria Math" w:hAnsi="Cambria Math"/>
          </w:rPr>
          <m:t>= N(</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Λ</m:t>
            </m:r>
          </m:e>
          <m:sub>
            <m:r>
              <w:rPr>
                <w:rFonts w:ascii="Cambria Math" w:hAnsi="Cambria Math"/>
              </w:rPr>
              <m:t>j</m:t>
            </m:r>
          </m:sub>
          <m:sup>
            <m:r>
              <w:rPr>
                <w:rFonts w:ascii="Cambria Math" w:hAnsi="Cambria Math"/>
              </w:rPr>
              <m:t>-1</m:t>
            </m:r>
          </m:sup>
        </m:sSubSup>
        <m:r>
          <w:rPr>
            <w:rFonts w:ascii="Cambria Math" w:eastAsiaTheme="minorEastAsia" w:hAnsi="Cambria Math"/>
          </w:rPr>
          <m:t>)</m:t>
        </m:r>
      </m:oMath>
      <w:r w:rsidR="003E1479">
        <w:rPr>
          <w:rFonts w:eastAsiaTheme="minorEastAsia"/>
        </w:rPr>
        <w:t xml:space="preserve">, where </w:t>
      </w:r>
      <m:oMath>
        <m:r>
          <w:rPr>
            <w:rFonts w:ascii="Cambria Math" w:eastAsiaTheme="minorEastAsia" w:hAnsi="Cambria Math"/>
          </w:rPr>
          <m:t>j</m:t>
        </m:r>
      </m:oMath>
      <w:r w:rsidR="003E1479">
        <w:rPr>
          <w:rFonts w:eastAsiaTheme="minorEastAsia"/>
        </w:rPr>
        <w:t xml:space="preserve"> is the dimension in the latent space.</w:t>
      </w:r>
      <w:r w:rsidR="00D93C9A">
        <w:rPr>
          <w:rFonts w:eastAsiaTheme="minorEastAsia"/>
        </w:rPr>
        <w:t xml:space="preserve">      </w:t>
      </w:r>
      <w:r w:rsidR="00932ACB">
        <w:rPr>
          <w:rFonts w:eastAsiaTheme="minorEastAsia"/>
        </w:rPr>
        <w:t>This approximation assumes independence between dimensions in the latent space</w:t>
      </w:r>
      <w:r w:rsidR="0024011D">
        <w:rPr>
          <w:rFonts w:eastAsiaTheme="minorEastAsia"/>
        </w:rPr>
        <w:t xml:space="preserve"> (Typical for VAE models)</w:t>
      </w:r>
      <w:r w:rsidR="00934FBE">
        <w:rPr>
          <w:rFonts w:eastAsiaTheme="minorEastAsia"/>
        </w:rPr>
        <w:t>, but does take into account temporal correlations</w:t>
      </w:r>
      <w:r w:rsidR="0024011D">
        <w:rPr>
          <w:rFonts w:eastAsiaTheme="minorEastAsia"/>
        </w:rPr>
        <w:t xml:space="preserve"> in that space.</w:t>
      </w:r>
      <w:r w:rsidR="00061382">
        <w:rPr>
          <w:rFonts w:eastAsiaTheme="minorEastAsia"/>
        </w:rPr>
        <w:t xml:space="preserve">      </w:t>
      </w:r>
      <w:r w:rsidR="00864E69">
        <w:rPr>
          <w:rFonts w:eastAsiaTheme="minorEastAsia"/>
        </w:rPr>
        <w:t>The variational family used is multivariate Gaussian in time domain</w:t>
      </w:r>
      <w:r w:rsidR="00D93C9A">
        <w:rPr>
          <w:rFonts w:eastAsiaTheme="minorEastAsia"/>
        </w:rPr>
        <w:t>,</w:t>
      </w:r>
      <w:r w:rsidR="00864E69">
        <w:rPr>
          <w:rFonts w:eastAsiaTheme="minorEastAsia"/>
        </w:rPr>
        <w:t xml:space="preserve"> with precision matrix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j</m:t>
            </m:r>
          </m:sub>
        </m:sSub>
      </m:oMath>
      <w:r w:rsidR="00864E69">
        <w:rPr>
          <w:rFonts w:eastAsiaTheme="minorEastAsia"/>
        </w:rPr>
        <w:t xml:space="preserve"> parameterized as a product of bidiagonal matrices</w:t>
      </w:r>
      <w:r w:rsidR="00C3432E">
        <w:rPr>
          <w:rFonts w:eastAsiaTheme="minorEastAsia"/>
        </w:rPr>
        <w:t xml:space="preserve"> such that:</w:t>
      </w:r>
    </w:p>
    <w:p w14:paraId="07A4D104" w14:textId="0A607FDD" w:rsidR="00C3432E" w:rsidRPr="00C76008" w:rsidRDefault="00000000" w:rsidP="00E06D8E">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tt'</m:t>
                      </m:r>
                    </m:sub>
                    <m:sup>
                      <m:r>
                        <w:rPr>
                          <w:rFonts w:ascii="Cambria Math" w:eastAsiaTheme="minorEastAsia" w:hAnsi="Cambria Math"/>
                        </w:rPr>
                        <m:t>j</m:t>
                      </m:r>
                    </m:sup>
                  </m:sSubSup>
                  <m:r>
                    <w:rPr>
                      <w:rFonts w:ascii="Cambria Math" w:eastAsiaTheme="minorEastAsia" w:hAnsi="Cambria Math"/>
                    </w:rPr>
                    <m:t xml:space="preserve">    if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 t+1}</m:t>
                  </m:r>
                </m:e>
                <m:e>
                  <m:r>
                    <w:rPr>
                      <w:rFonts w:ascii="Cambria Math" w:eastAsiaTheme="minorEastAsia" w:hAnsi="Cambria Math"/>
                    </w:rPr>
                    <m:t xml:space="preserve">0,     otherwise             </m:t>
                  </m:r>
                </m:e>
              </m:eqArr>
            </m:e>
          </m:d>
        </m:oMath>
      </m:oMathPara>
    </w:p>
    <w:p w14:paraId="4EF2B018" w14:textId="20656F75" w:rsidR="003D5B42" w:rsidRDefault="001F5FE3" w:rsidP="00C112C4">
      <w:pPr>
        <w:ind w:firstLine="720"/>
        <w:rPr>
          <w:rFonts w:eastAsiaTheme="minorEastAsia"/>
        </w:rPr>
      </w:pPr>
      <w:r>
        <w:rPr>
          <w:rFonts w:eastAsiaTheme="minorEastAsia"/>
        </w:rPr>
        <w:t xml:space="preserve">In Gaussian processes, the kernel (“Covariance function”) has great effect on the behavior of the process over time.       E.g. – Gaussian or RBF will result in smoother functions with higher local correlation, periodical kernels will result in periodic behavior where remote elements with fixed distance in time are correlated to each other etc.      It was noticed by the writers that medical data tends to have time correlations in different </w:t>
      </w:r>
      <w:r w:rsidR="003D5B42">
        <w:rPr>
          <w:rFonts w:eastAsiaTheme="minorEastAsia"/>
        </w:rPr>
        <w:t xml:space="preserve">time </w:t>
      </w:r>
      <w:r>
        <w:rPr>
          <w:rFonts w:eastAsiaTheme="minorEastAsia"/>
        </w:rPr>
        <w:t xml:space="preserve">resolutions – </w:t>
      </w:r>
      <w:proofErr w:type="gramStart"/>
      <w:r>
        <w:rPr>
          <w:rFonts w:eastAsiaTheme="minorEastAsia"/>
        </w:rPr>
        <w:t>e.g.</w:t>
      </w:r>
      <w:proofErr w:type="gramEnd"/>
      <w:r>
        <w:rPr>
          <w:rFonts w:eastAsiaTheme="minorEastAsia"/>
        </w:rPr>
        <w:t xml:space="preserve"> one feature can be correlated </w:t>
      </w:r>
      <w:r w:rsidR="003D5B42">
        <w:rPr>
          <w:rFonts w:eastAsiaTheme="minorEastAsia"/>
        </w:rPr>
        <w:t xml:space="preserve">to another within </w:t>
      </w:r>
      <w:r w:rsidR="00345DFE">
        <w:rPr>
          <w:rFonts w:eastAsiaTheme="minorEastAsia"/>
        </w:rPr>
        <w:t>seconds, while</w:t>
      </w:r>
      <w:r>
        <w:rPr>
          <w:rFonts w:eastAsiaTheme="minorEastAsia"/>
        </w:rPr>
        <w:t xml:space="preserve"> </w:t>
      </w:r>
      <w:r w:rsidR="003D5B42">
        <w:rPr>
          <w:rFonts w:eastAsiaTheme="minorEastAsia"/>
        </w:rPr>
        <w:t>an</w:t>
      </w:r>
      <w:r>
        <w:rPr>
          <w:rFonts w:eastAsiaTheme="minorEastAsia"/>
        </w:rPr>
        <w:t>other could have impact on others after</w:t>
      </w:r>
      <w:r w:rsidR="003D5B42">
        <w:rPr>
          <w:rFonts w:eastAsiaTheme="minorEastAsia"/>
        </w:rPr>
        <w:t xml:space="preserve"> hours</w:t>
      </w:r>
      <w:r>
        <w:rPr>
          <w:rFonts w:eastAsiaTheme="minorEastAsia"/>
        </w:rPr>
        <w:t xml:space="preserve">.    To address this </w:t>
      </w:r>
      <w:r w:rsidR="003D5B42">
        <w:rPr>
          <w:rFonts w:eastAsiaTheme="minorEastAsia"/>
        </w:rPr>
        <w:t xml:space="preserve">attribute of the </w:t>
      </w:r>
      <w:r>
        <w:rPr>
          <w:rFonts w:eastAsiaTheme="minorEastAsia"/>
        </w:rPr>
        <w:t xml:space="preserve">data, they chose </w:t>
      </w:r>
      <w:r w:rsidR="003D5B42">
        <w:rPr>
          <w:rFonts w:eastAsiaTheme="minorEastAsia"/>
        </w:rPr>
        <w:t>to use</w:t>
      </w:r>
      <w:r>
        <w:rPr>
          <w:rFonts w:eastAsiaTheme="minorEastAsia"/>
        </w:rPr>
        <w:t xml:space="preserve"> </w:t>
      </w:r>
      <w:proofErr w:type="spellStart"/>
      <w:r>
        <w:rPr>
          <w:rFonts w:eastAsiaTheme="minorEastAsia"/>
        </w:rPr>
        <w:t>Kauchi</w:t>
      </w:r>
      <w:proofErr w:type="spellEnd"/>
      <w:r>
        <w:rPr>
          <w:rFonts w:eastAsiaTheme="minorEastAsia"/>
        </w:rPr>
        <w:t xml:space="preserve"> kernel</w:t>
      </w:r>
      <w:r w:rsidR="003D5B42">
        <w:rPr>
          <w:rFonts w:eastAsiaTheme="minorEastAsia"/>
        </w:rPr>
        <w:t xml:space="preserve">, which handles </w:t>
      </w:r>
      <w:proofErr w:type="spellStart"/>
      <w:r w:rsidR="003D5B42">
        <w:rPr>
          <w:rFonts w:eastAsiaTheme="minorEastAsia"/>
        </w:rPr>
        <w:t>disffernet</w:t>
      </w:r>
      <w:proofErr w:type="spellEnd"/>
      <w:r w:rsidR="003D5B42">
        <w:rPr>
          <w:rFonts w:eastAsiaTheme="minorEastAsia"/>
        </w:rPr>
        <w:t xml:space="preserve"> time scale correlations well:</w:t>
      </w:r>
    </w:p>
    <w:p w14:paraId="03F7C646" w14:textId="17CE5BE1" w:rsidR="001F5FE3" w:rsidRDefault="00000000" w:rsidP="001F5F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Cau</m:t>
              </m:r>
            </m:sub>
          </m:sSub>
          <m:d>
            <m:dPr>
              <m:ctrlPr>
                <w:rPr>
                  <w:rFonts w:ascii="Cambria Math" w:eastAsiaTheme="minorEastAsia" w:hAnsi="Cambria Math"/>
                  <w:i/>
                </w:rPr>
              </m:ctrlPr>
            </m:dPr>
            <m:e>
              <m:r>
                <w:rPr>
                  <w:rFonts w:ascii="Cambria Math" w:eastAsiaTheme="minorEastAsia" w:hAnsi="Cambria Math"/>
                </w:rPr>
                <m:t xml:space="preserve">τ, </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sigm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d>
            </m:e>
            <m:sup>
              <m:r>
                <w:rPr>
                  <w:rFonts w:ascii="Cambria Math" w:eastAsiaTheme="minorEastAsia" w:hAnsi="Cambria Math"/>
                </w:rPr>
                <m:t>-1</m:t>
              </m:r>
            </m:sup>
          </m:sSup>
        </m:oMath>
      </m:oMathPara>
    </w:p>
    <w:p w14:paraId="5E40B797" w14:textId="525BD57A" w:rsidR="008057DC" w:rsidRDefault="008057DC" w:rsidP="008057DC">
      <w:pPr>
        <w:pStyle w:val="Heading3"/>
        <w:rPr>
          <w:rFonts w:eastAsiaTheme="minorEastAsia"/>
        </w:rPr>
      </w:pPr>
      <w:bookmarkStart w:id="5" w:name="_Toc109646639"/>
      <w:r>
        <w:rPr>
          <w:rFonts w:eastAsiaTheme="minorEastAsia"/>
        </w:rPr>
        <w:t>Cost function</w:t>
      </w:r>
      <w:bookmarkEnd w:id="5"/>
    </w:p>
    <w:p w14:paraId="3315FC2E" w14:textId="1529B350" w:rsidR="00C76008" w:rsidRDefault="009E11EF" w:rsidP="00123A07">
      <w:pPr>
        <w:ind w:firstLine="720"/>
        <w:rPr>
          <w:rFonts w:eastAsiaTheme="minorEastAsia"/>
        </w:rPr>
      </w:pPr>
      <w:r>
        <w:rPr>
          <w:rFonts w:eastAsiaTheme="minorEastAsia"/>
        </w:rPr>
        <w:t>T</w:t>
      </w:r>
      <w:r w:rsidR="001257FA">
        <w:rPr>
          <w:rFonts w:eastAsiaTheme="minorEastAsia"/>
        </w:rPr>
        <w:t xml:space="preserve">he parameters of the generative model </w:t>
      </w:r>
      <m:oMath>
        <m:r>
          <w:rPr>
            <w:rFonts w:ascii="Cambria Math" w:eastAsiaTheme="minorEastAsia" w:hAnsi="Cambria Math"/>
          </w:rPr>
          <m:t>θ</m:t>
        </m:r>
      </m:oMath>
      <w:r w:rsidR="001257FA">
        <w:rPr>
          <w:rFonts w:eastAsiaTheme="minorEastAsia"/>
        </w:rPr>
        <w:t xml:space="preserve"> and inference network </w:t>
      </w:r>
      <m:oMath>
        <m:r>
          <w:rPr>
            <w:rFonts w:ascii="Cambria Math" w:eastAsiaTheme="minorEastAsia" w:hAnsi="Cambria Math"/>
          </w:rPr>
          <m:t>ψ</m:t>
        </m:r>
      </m:oMath>
      <w:r w:rsidR="001257FA">
        <w:rPr>
          <w:rFonts w:eastAsiaTheme="minorEastAsia"/>
        </w:rPr>
        <w:t xml:space="preserve"> </w:t>
      </w:r>
      <w:r w:rsidR="00DD709E">
        <w:rPr>
          <w:rFonts w:eastAsiaTheme="minorEastAsia"/>
        </w:rPr>
        <w:t>are</w:t>
      </w:r>
      <w:r w:rsidR="001257FA">
        <w:rPr>
          <w:rFonts w:eastAsiaTheme="minorEastAsia"/>
        </w:rPr>
        <w:t xml:space="preserve"> </w:t>
      </w:r>
      <w:r w:rsidR="00DD709E">
        <w:rPr>
          <w:rFonts w:eastAsiaTheme="minorEastAsia"/>
        </w:rPr>
        <w:t xml:space="preserve">trained </w:t>
      </w:r>
      <w:r w:rsidR="001257FA">
        <w:rPr>
          <w:rFonts w:eastAsiaTheme="minorEastAsia"/>
        </w:rPr>
        <w:t>jointly using the evidence lower bound (ELBO) cost function:</w:t>
      </w:r>
    </w:p>
    <w:p w14:paraId="0AFB1413" w14:textId="64E6028E" w:rsidR="001257FA" w:rsidRDefault="00000000" w:rsidP="00E06D8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ψ</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r>
                        <w:rPr>
                          <w:rFonts w:ascii="Cambria Math" w:eastAsiaTheme="minorEastAsia" w:hAnsi="Cambria Math"/>
                        </w:rPr>
                        <m:t>)</m:t>
                      </m:r>
                    </m:sub>
                  </m:sSub>
                  <m:d>
                    <m:dPr>
                      <m:begChr m:val="["/>
                      <m:endChr m:val="]"/>
                      <m:ctrlPr>
                        <w:rPr>
                          <w:rFonts w:ascii="Cambria Math" w:eastAsiaTheme="minorEastAsia" w:hAnsi="Cambria Math"/>
                          <w:i/>
                        </w:rPr>
                      </m:ctrlPr>
                    </m:dPr>
                    <m:e>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0</m:t>
                              </m:r>
                            </m:sup>
                          </m:sSubSup>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ψ</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1:T</m:t>
                          </m:r>
                        </m:sub>
                      </m:sSub>
                    </m:e>
                  </m:d>
                  <m:r>
                    <w:rPr>
                      <w:rFonts w:ascii="Cambria Math" w:eastAsiaTheme="minorEastAsia" w:hAnsi="Cambria Math"/>
                    </w:rPr>
                    <m:t xml:space="preserve">] </m:t>
                  </m:r>
                </m:e>
              </m:nary>
            </m:e>
          </m:func>
        </m:oMath>
      </m:oMathPara>
    </w:p>
    <w:p w14:paraId="09F0CB99" w14:textId="4D8CB0C2" w:rsidR="00864E69" w:rsidRDefault="00134968" w:rsidP="00E06D8E">
      <w:pPr>
        <w:rPr>
          <w:rFonts w:eastAsiaTheme="minorEastAsia"/>
        </w:rPr>
      </w:pPr>
      <w:r>
        <w:lastRenderedPageBreak/>
        <w:t xml:space="preserve">During inference, the ELBO is evaluated only for the observed sample elements, and the missing ones (Masked </w:t>
      </w:r>
      <w:r w:rsidR="00B55627">
        <w:t>i</w:t>
      </w:r>
      <w:r>
        <w:t>n training) are set to zero</w:t>
      </w:r>
      <w:r w:rsidR="00E10980">
        <w:t xml:space="preserve"> in order to prevent learning the “Missingness” of data</w:t>
      </w:r>
      <w:r w:rsidR="00595769">
        <w:t xml:space="preserve"> as a </w:t>
      </w:r>
      <w:r w:rsidR="00AE502A">
        <w:t xml:space="preserve">latent </w:t>
      </w:r>
      <w:r w:rsidR="00595769">
        <w:t>feature</w:t>
      </w:r>
      <w:r>
        <w:t>.</w:t>
      </w:r>
      <w:r w:rsidR="00060156">
        <w:t xml:space="preserve">   </w:t>
      </w:r>
      <w:r w:rsidR="009B7F0A">
        <w:t xml:space="preserve">The parameter </w:t>
      </w:r>
      <m:oMath>
        <m:r>
          <w:rPr>
            <w:rFonts w:ascii="Cambria Math" w:hAnsi="Cambria Math"/>
          </w:rPr>
          <m:t>β</m:t>
        </m:r>
      </m:oMath>
      <w:r w:rsidR="009B7F0A">
        <w:rPr>
          <w:rFonts w:eastAsiaTheme="minorEastAsia"/>
        </w:rPr>
        <w:t xml:space="preserve"> was added to balance the ELBO parts (likelihood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oMath>
      <w:r w:rsidR="009B7F0A">
        <w:rPr>
          <w:rFonts w:eastAsiaTheme="minorEastAsia"/>
        </w:rPr>
        <w:t>).</w:t>
      </w:r>
    </w:p>
    <w:p w14:paraId="484B8610" w14:textId="77777777" w:rsidR="00A82CDC" w:rsidRDefault="00A82CDC" w:rsidP="00A82CDC"/>
    <w:p w14:paraId="4A669796" w14:textId="368872EA" w:rsidR="00A82CDC" w:rsidRDefault="00342A8F" w:rsidP="00A82CDC">
      <w:pPr>
        <w:pStyle w:val="Heading2"/>
      </w:pPr>
      <w:bookmarkStart w:id="6" w:name="_Toc109646640"/>
      <w:r>
        <w:t>Related</w:t>
      </w:r>
      <w:r w:rsidR="00A82CDC" w:rsidRPr="00737672">
        <w:t xml:space="preserve"> Papers</w:t>
      </w:r>
      <w:r w:rsidR="006D680D">
        <w:t xml:space="preserve"> (“River of citations”)</w:t>
      </w:r>
      <w:bookmarkEnd w:id="6"/>
    </w:p>
    <w:p w14:paraId="2BAD4663" w14:textId="7EE2A05D" w:rsidR="002B295E" w:rsidRDefault="002B295E" w:rsidP="002B295E">
      <w:r>
        <w:t>In this work we encountered and read many papers related to the subject</w:t>
      </w:r>
      <w:r w:rsidR="00A870DC">
        <w:t xml:space="preserve"> – some th</w:t>
      </w:r>
      <w:r>
        <w:t xml:space="preserve">rough common applications, </w:t>
      </w:r>
      <w:r w:rsidR="00A870DC">
        <w:t xml:space="preserve">some through </w:t>
      </w:r>
      <w:r>
        <w:t>common models,</w:t>
      </w:r>
      <w:r w:rsidR="00A870DC">
        <w:t xml:space="preserve"> some otherwise.   Due to the size limit of this paper, we decided to describe some of the more relevant / interesting ones.</w:t>
      </w:r>
    </w:p>
    <w:p w14:paraId="572F1D66" w14:textId="77777777" w:rsidR="00A870DC" w:rsidRPr="002B295E" w:rsidRDefault="00A870DC" w:rsidP="002B295E"/>
    <w:p w14:paraId="047D57EE" w14:textId="77777777" w:rsidR="00A82CDC" w:rsidRPr="00AA0D85" w:rsidRDefault="00A82CDC" w:rsidP="00A82CDC">
      <w:pPr>
        <w:rPr>
          <w:b/>
          <w:bCs/>
        </w:rPr>
      </w:pPr>
      <w:r w:rsidRPr="00AA0D85">
        <w:rPr>
          <w:b/>
          <w:bCs/>
        </w:rPr>
        <w:t xml:space="preserve">Adrian V Dalca, John </w:t>
      </w:r>
      <w:proofErr w:type="spellStart"/>
      <w:r w:rsidRPr="00AA0D85">
        <w:rPr>
          <w:b/>
          <w:bCs/>
        </w:rPr>
        <w:t>Guttag</w:t>
      </w:r>
      <w:proofErr w:type="spellEnd"/>
      <w:r w:rsidRPr="00AA0D85">
        <w:rPr>
          <w:b/>
          <w:bCs/>
        </w:rPr>
        <w:t xml:space="preserve">, and </w:t>
      </w:r>
      <w:proofErr w:type="spellStart"/>
      <w:r w:rsidRPr="00AA0D85">
        <w:rPr>
          <w:b/>
          <w:bCs/>
        </w:rPr>
        <w:t>Mert</w:t>
      </w:r>
      <w:proofErr w:type="spellEnd"/>
      <w:r w:rsidRPr="00AA0D85">
        <w:rPr>
          <w:b/>
          <w:bCs/>
        </w:rPr>
        <w:t xml:space="preserve"> R </w:t>
      </w:r>
      <w:proofErr w:type="spellStart"/>
      <w:r w:rsidRPr="00AA0D85">
        <w:rPr>
          <w:b/>
          <w:bCs/>
        </w:rPr>
        <w:t>Sabuncu</w:t>
      </w:r>
      <w:proofErr w:type="spellEnd"/>
      <w:r w:rsidRPr="00AA0D85">
        <w:rPr>
          <w:b/>
          <w:bCs/>
        </w:rPr>
        <w:t xml:space="preserve">. Unsupervised data imputation via variational inference of deep subspaces. </w:t>
      </w:r>
      <w:proofErr w:type="spellStart"/>
      <w:r w:rsidRPr="00AA0D85">
        <w:rPr>
          <w:b/>
          <w:bCs/>
        </w:rPr>
        <w:t>arXiv</w:t>
      </w:r>
      <w:proofErr w:type="spellEnd"/>
      <w:r w:rsidRPr="00AA0D85">
        <w:rPr>
          <w:b/>
          <w:bCs/>
        </w:rPr>
        <w:t xml:space="preserve"> preprint arXiv:1903.03503, 2019.</w:t>
      </w:r>
    </w:p>
    <w:p w14:paraId="1FBF5D2F" w14:textId="77777777" w:rsidR="00A82CDC" w:rsidRDefault="00A82CDC" w:rsidP="00A82CDC">
      <w:r>
        <w:t xml:space="preserve">In this work, they introduced a general probabilistic model that describes sparse high dimensional imaging data as being generated by a deep nonlinear embedding. They derive a learning algorithm using a variational approximation based on convolutional neural networks and discuss its relationship to linear imputation models, the variational auto encoder, and deep image priors. They introduce sparsity-aware network building blocks that explicitly model observed and missing data. They analyze proposed sparsity-aware network building blocks, evaluate the method on public domain imaging datasets, and conclude by showing that the method enables imputation in an important real-world problem involving medical images. </w:t>
      </w:r>
    </w:p>
    <w:p w14:paraId="0B669B42" w14:textId="77777777" w:rsidR="00A82CDC" w:rsidRDefault="00A82CDC" w:rsidP="00A82CDC"/>
    <w:p w14:paraId="7A5EFBE1" w14:textId="77777777" w:rsidR="00A82CDC" w:rsidRDefault="00A82CDC" w:rsidP="00A82CDC">
      <w:pPr>
        <w:rPr>
          <w:b/>
          <w:bCs/>
        </w:rPr>
      </w:pPr>
      <w:proofErr w:type="spellStart"/>
      <w:r w:rsidRPr="00AA0D85">
        <w:rPr>
          <w:b/>
          <w:bCs/>
        </w:rPr>
        <w:t>Jinsung</w:t>
      </w:r>
      <w:proofErr w:type="spellEnd"/>
      <w:r w:rsidRPr="00AA0D85">
        <w:rPr>
          <w:b/>
          <w:bCs/>
        </w:rPr>
        <w:t xml:space="preserve"> Yoon, James Jordon, and Mihaela Van Der </w:t>
      </w:r>
      <w:proofErr w:type="spellStart"/>
      <w:r w:rsidRPr="00AA0D85">
        <w:rPr>
          <w:b/>
          <w:bCs/>
        </w:rPr>
        <w:t>Schaar</w:t>
      </w:r>
      <w:proofErr w:type="spellEnd"/>
      <w:r w:rsidRPr="00AA0D85">
        <w:rPr>
          <w:b/>
          <w:bCs/>
        </w:rPr>
        <w:t>. Gain: Missing data imputation using generative adversarial nets. International Conference on Machine Learning, 2018.</w:t>
      </w:r>
    </w:p>
    <w:p w14:paraId="61B16EAE" w14:textId="77777777" w:rsidR="00A82CDC" w:rsidRPr="00AA0D85" w:rsidRDefault="00A82CDC" w:rsidP="00A82CDC">
      <w:pPr>
        <w:rPr>
          <w:b/>
          <w:bCs/>
        </w:rPr>
      </w:pPr>
      <w:r>
        <w:t>They propose a novel method for imputing missing data by adapting the well-known Generative Adversarial Nets (GAN) framework. Accordingly, they call the method Generative Adversarial Imputation Nets (GAIN). The generator (G) observes some components of a real data vector, imputes the missing components conditioned on what is observed, and outputs a completed vector. The discriminator (D) then takes a completed vector and attempts to determine which components were observed and which were imputed. To ensure that D forces G to learn the desired distribution, they provide D with some additional information in the form of a hint vector. The hint reveals to D partial information about the missingness of the original sample, which is used by D to focus its attention on the imputation quality of components. This hint ensures that G does in fact learn to generate according to the true data distribution. They tested the method on various datasets and found that GAIN significantly outperforms state-of-the-art imputation methods.</w:t>
      </w:r>
    </w:p>
    <w:p w14:paraId="06B7BAF0" w14:textId="77777777" w:rsidR="00A82CDC" w:rsidRPr="005C2EC8" w:rsidRDefault="00A82CDC" w:rsidP="00A82CDC">
      <w:pPr>
        <w:rPr>
          <w:rtl/>
        </w:rPr>
      </w:pPr>
      <w:r>
        <w:t>The big advantage of GP-VAE compared to above papers in the GP part as none of these methods explicitly take the temporal dynamics of time series data into account</w:t>
      </w:r>
    </w:p>
    <w:p w14:paraId="0CDCFCB4" w14:textId="3F5F18BA" w:rsidR="00EF44F0" w:rsidRDefault="00EF44F0" w:rsidP="0031786E"/>
    <w:p w14:paraId="1B2008B9" w14:textId="1CBF75C2" w:rsidR="00342A8F" w:rsidRPr="00342A8F" w:rsidRDefault="00342A8F" w:rsidP="00342A8F">
      <w:pPr>
        <w:rPr>
          <w:rStyle w:val="Hyperlink"/>
          <w:color w:val="auto"/>
        </w:rPr>
      </w:pPr>
      <w:proofErr w:type="spellStart"/>
      <w:r w:rsidRPr="00342A8F">
        <w:rPr>
          <w:b/>
          <w:bCs/>
        </w:rPr>
        <w:t>Qingsong</w:t>
      </w:r>
      <w:proofErr w:type="spellEnd"/>
      <w:r w:rsidRPr="00342A8F">
        <w:rPr>
          <w:b/>
          <w:bCs/>
        </w:rPr>
        <w:t xml:space="preserve"> Wen, Tian Zhou, </w:t>
      </w:r>
      <w:proofErr w:type="spellStart"/>
      <w:r w:rsidRPr="00342A8F">
        <w:rPr>
          <w:b/>
          <w:bCs/>
        </w:rPr>
        <w:t>Chaoli</w:t>
      </w:r>
      <w:proofErr w:type="spellEnd"/>
      <w:r w:rsidRPr="00342A8F">
        <w:rPr>
          <w:b/>
          <w:bCs/>
        </w:rPr>
        <w:t xml:space="preserve"> Zhang, </w:t>
      </w:r>
      <w:proofErr w:type="spellStart"/>
      <w:r w:rsidRPr="00342A8F">
        <w:rPr>
          <w:b/>
          <w:bCs/>
        </w:rPr>
        <w:t>Weiqi</w:t>
      </w:r>
      <w:proofErr w:type="spellEnd"/>
      <w:r w:rsidRPr="00342A8F">
        <w:rPr>
          <w:b/>
          <w:bCs/>
        </w:rPr>
        <w:t xml:space="preserve"> Chen, </w:t>
      </w:r>
      <w:proofErr w:type="spellStart"/>
      <w:r w:rsidRPr="00342A8F">
        <w:rPr>
          <w:b/>
          <w:bCs/>
        </w:rPr>
        <w:t>Ziqing</w:t>
      </w:r>
      <w:proofErr w:type="spellEnd"/>
      <w:r w:rsidRPr="00342A8F">
        <w:rPr>
          <w:b/>
          <w:bCs/>
        </w:rPr>
        <w:t xml:space="preserve"> Ma, </w:t>
      </w:r>
      <w:proofErr w:type="spellStart"/>
      <w:r w:rsidRPr="00342A8F">
        <w:rPr>
          <w:b/>
          <w:bCs/>
        </w:rPr>
        <w:t>Junchi</w:t>
      </w:r>
      <w:proofErr w:type="spellEnd"/>
      <w:r w:rsidRPr="00342A8F">
        <w:rPr>
          <w:b/>
          <w:bCs/>
        </w:rPr>
        <w:t xml:space="preserve"> Yan, Liang Sun</w:t>
      </w:r>
      <w:r w:rsidRPr="00342A8F">
        <w:rPr>
          <w:b/>
          <w:bCs/>
        </w:rPr>
        <w:t xml:space="preserve">.   </w:t>
      </w:r>
      <w:r w:rsidRPr="00342A8F">
        <w:rPr>
          <w:b/>
          <w:bCs/>
        </w:rPr>
        <w:t>Transformers in Time Series: A Survey</w:t>
      </w:r>
    </w:p>
    <w:p w14:paraId="2CBBB56A" w14:textId="13B00E02" w:rsidR="00342A8F" w:rsidRDefault="001E3521" w:rsidP="00342A8F">
      <w:r w:rsidRPr="001E3521">
        <w:t xml:space="preserve">An overview paper which reviews existing transformers </w:t>
      </w:r>
      <w:r>
        <w:t>model architectures for different time-series related applications</w:t>
      </w:r>
      <w:r w:rsidR="00B24186">
        <w:t>.</w:t>
      </w:r>
    </w:p>
    <w:p w14:paraId="64162F14" w14:textId="51ADB367" w:rsidR="00B24186" w:rsidRDefault="00B24186" w:rsidP="00342A8F"/>
    <w:p w14:paraId="0CDC11DD" w14:textId="77777777" w:rsidR="008815F6" w:rsidRDefault="008815F6">
      <w:pPr>
        <w:spacing w:after="160"/>
        <w:rPr>
          <w:b/>
          <w:bCs/>
        </w:rPr>
      </w:pPr>
      <w:r>
        <w:rPr>
          <w:b/>
          <w:bCs/>
        </w:rPr>
        <w:br w:type="page"/>
      </w:r>
    </w:p>
    <w:p w14:paraId="0FC84DF0" w14:textId="2163CDD4" w:rsidR="00B24186" w:rsidRPr="0031786E" w:rsidRDefault="00B24186" w:rsidP="00342A8F">
      <w:pPr>
        <w:rPr>
          <w:b/>
          <w:bCs/>
        </w:rPr>
      </w:pPr>
      <w:r w:rsidRPr="0031786E">
        <w:rPr>
          <w:b/>
          <w:bCs/>
        </w:rPr>
        <w:lastRenderedPageBreak/>
        <w:t>Vincent Fortuin</w:t>
      </w:r>
      <w:r w:rsidRPr="0031786E">
        <w:rPr>
          <w:b/>
          <w:bCs/>
        </w:rPr>
        <w:t>.</w:t>
      </w:r>
      <w:r w:rsidR="00F1445A">
        <w:rPr>
          <w:b/>
          <w:bCs/>
        </w:rPr>
        <w:t xml:space="preserve"> </w:t>
      </w:r>
      <w:r w:rsidRPr="0031786E">
        <w:rPr>
          <w:b/>
          <w:bCs/>
        </w:rPr>
        <w:t xml:space="preserve"> </w:t>
      </w:r>
      <w:r w:rsidRPr="0031786E">
        <w:rPr>
          <w:b/>
          <w:bCs/>
        </w:rPr>
        <w:t>Priors in Bayesian Deep Learning</w:t>
      </w:r>
      <w:r w:rsidRPr="0031786E">
        <w:rPr>
          <w:b/>
          <w:bCs/>
        </w:rPr>
        <w:t xml:space="preserve">.  </w:t>
      </w:r>
    </w:p>
    <w:p w14:paraId="32162461" w14:textId="77777777" w:rsidR="0031786E" w:rsidRDefault="0031786E">
      <w:pPr>
        <w:spacing w:after="160"/>
      </w:pPr>
      <w:r>
        <w:t>This paper discusses the importance of a good choice of prior in Bayesian models and the role of the prior in the model, and reviews some prior families.</w:t>
      </w:r>
    </w:p>
    <w:p w14:paraId="01EA7F82" w14:textId="7471F9E3" w:rsidR="00E96718" w:rsidRDefault="0031786E" w:rsidP="00EC5646">
      <w:r>
        <w:t xml:space="preserve"> </w:t>
      </w:r>
    </w:p>
    <w:p w14:paraId="538C6B48" w14:textId="5841162D" w:rsidR="00EC5646" w:rsidRDefault="00EC5646" w:rsidP="00EC5646">
      <w:r w:rsidRPr="00F1445A">
        <w:rPr>
          <w:b/>
          <w:bCs/>
        </w:rPr>
        <w:t>Philip B.</w:t>
      </w:r>
      <w:r w:rsidR="00BB0308" w:rsidRPr="00F1445A">
        <w:rPr>
          <w:b/>
          <w:bCs/>
        </w:rPr>
        <w:t xml:space="preserve"> </w:t>
      </w:r>
      <w:proofErr w:type="spellStart"/>
      <w:r w:rsidRPr="00F1445A">
        <w:rPr>
          <w:b/>
          <w:bCs/>
        </w:rPr>
        <w:t>Weerakody</w:t>
      </w:r>
      <w:proofErr w:type="spellEnd"/>
      <w:r w:rsidR="00BB0308" w:rsidRPr="00F1445A">
        <w:rPr>
          <w:b/>
          <w:bCs/>
        </w:rPr>
        <w:t xml:space="preserve">, </w:t>
      </w:r>
      <w:proofErr w:type="spellStart"/>
      <w:r w:rsidRPr="00F1445A">
        <w:rPr>
          <w:b/>
          <w:bCs/>
        </w:rPr>
        <w:t>Kok</w:t>
      </w:r>
      <w:proofErr w:type="spellEnd"/>
      <w:r w:rsidRPr="00F1445A">
        <w:rPr>
          <w:b/>
          <w:bCs/>
        </w:rPr>
        <w:t xml:space="preserve"> Wai</w:t>
      </w:r>
      <w:r w:rsidRPr="00F1445A">
        <w:rPr>
          <w:b/>
          <w:bCs/>
        </w:rPr>
        <w:t xml:space="preserve"> </w:t>
      </w:r>
      <w:r w:rsidRPr="00F1445A">
        <w:rPr>
          <w:b/>
          <w:bCs/>
        </w:rPr>
        <w:t>Wong</w:t>
      </w:r>
      <w:r w:rsidRPr="00F1445A">
        <w:rPr>
          <w:b/>
          <w:bCs/>
        </w:rPr>
        <w:t xml:space="preserve">, </w:t>
      </w:r>
      <w:proofErr w:type="spellStart"/>
      <w:r w:rsidRPr="00F1445A">
        <w:rPr>
          <w:b/>
          <w:bCs/>
        </w:rPr>
        <w:t>Guanjin</w:t>
      </w:r>
      <w:proofErr w:type="spellEnd"/>
      <w:r w:rsidRPr="00F1445A">
        <w:rPr>
          <w:b/>
          <w:bCs/>
        </w:rPr>
        <w:t xml:space="preserve"> </w:t>
      </w:r>
      <w:r w:rsidRPr="00F1445A">
        <w:rPr>
          <w:b/>
          <w:bCs/>
        </w:rPr>
        <w:t>Wang</w:t>
      </w:r>
      <w:r w:rsidRPr="00F1445A">
        <w:rPr>
          <w:b/>
          <w:bCs/>
        </w:rPr>
        <w:t xml:space="preserve">, </w:t>
      </w:r>
      <w:r w:rsidRPr="00F1445A">
        <w:rPr>
          <w:b/>
          <w:bCs/>
        </w:rPr>
        <w:t>Wendell</w:t>
      </w:r>
      <w:r w:rsidRPr="00F1445A">
        <w:rPr>
          <w:b/>
          <w:bCs/>
        </w:rPr>
        <w:t xml:space="preserve"> </w:t>
      </w:r>
      <w:r w:rsidRPr="00F1445A">
        <w:rPr>
          <w:b/>
          <w:bCs/>
        </w:rPr>
        <w:t>Ela</w:t>
      </w:r>
      <w:r w:rsidRPr="00F1445A">
        <w:rPr>
          <w:b/>
          <w:bCs/>
        </w:rPr>
        <w:t xml:space="preserve">. </w:t>
      </w:r>
      <w:r w:rsidR="00F1445A" w:rsidRPr="00F1445A">
        <w:rPr>
          <w:b/>
          <w:bCs/>
        </w:rPr>
        <w:t xml:space="preserve"> </w:t>
      </w:r>
      <w:r w:rsidRPr="00F1445A">
        <w:rPr>
          <w:b/>
          <w:bCs/>
        </w:rPr>
        <w:t>A review of irregular time series data handling with gated recurrent neural networks</w:t>
      </w:r>
      <w:r w:rsidRPr="00F1445A">
        <w:rPr>
          <w:b/>
          <w:bCs/>
        </w:rPr>
        <w:t>.</w:t>
      </w:r>
      <w:r>
        <w:t xml:space="preserve"> </w:t>
      </w:r>
    </w:p>
    <w:p w14:paraId="53FC9F1A" w14:textId="14AD66C4" w:rsidR="00F1445A" w:rsidRDefault="006D680D" w:rsidP="00EC5646">
      <w:r>
        <w:t>This paper discusses the use of Gated RNN models (GRU, LSTM etc.) for modeling irregular / sparse time series data, including applications such as imputation.</w:t>
      </w:r>
    </w:p>
    <w:p w14:paraId="240959E0" w14:textId="71A60893" w:rsidR="005767FE" w:rsidRDefault="005767FE">
      <w:pPr>
        <w:spacing w:after="160"/>
        <w:rPr>
          <w:rFonts w:asciiTheme="majorHAnsi" w:eastAsiaTheme="majorEastAsia" w:hAnsiTheme="majorHAnsi" w:cstheme="majorBidi"/>
          <w:b/>
          <w:color w:val="2F5496" w:themeColor="accent1" w:themeShade="BF"/>
          <w:sz w:val="26"/>
          <w:szCs w:val="26"/>
        </w:rPr>
      </w:pPr>
    </w:p>
    <w:p w14:paraId="3E42B172" w14:textId="5A59045D" w:rsidR="0074417A" w:rsidRDefault="0074417A" w:rsidP="009A31F5">
      <w:pPr>
        <w:pStyle w:val="Heading2"/>
      </w:pPr>
      <w:bookmarkStart w:id="7" w:name="_Toc109646641"/>
      <w:r>
        <w:t>Anchor paper implementation</w:t>
      </w:r>
      <w:r w:rsidR="00EF44F0">
        <w:t xml:space="preserve"> and results</w:t>
      </w:r>
      <w:bookmarkEnd w:id="7"/>
    </w:p>
    <w:p w14:paraId="66A62123" w14:textId="6A6BA0DE" w:rsidR="00EF44F0" w:rsidRPr="00EF44F0" w:rsidRDefault="00EF44F0" w:rsidP="00EF44F0">
      <w:pPr>
        <w:pStyle w:val="Heading3"/>
      </w:pPr>
      <w:bookmarkStart w:id="8" w:name="_Toc109646642"/>
      <w:r>
        <w:t>Our Implementation</w:t>
      </w:r>
      <w:bookmarkEnd w:id="8"/>
    </w:p>
    <w:p w14:paraId="4DEC4951" w14:textId="7CC58808" w:rsidR="001E0256" w:rsidRDefault="0074417A" w:rsidP="0074417A">
      <w:r>
        <w:t xml:space="preserve">The paper provides a link to the authors git repository where their original code can be found.   </w:t>
      </w:r>
    </w:p>
    <w:p w14:paraId="4100926B" w14:textId="63610F8A" w:rsidR="001E0256" w:rsidRDefault="001E0256" w:rsidP="0074417A">
      <w:r>
        <w:t>The code is rather complex and written with TensorFlow v.1, but provided good directions for obtaining the data, training and reproduction of the results.</w:t>
      </w:r>
    </w:p>
    <w:p w14:paraId="4DB30813" w14:textId="166FBD90" w:rsidR="00161AC6" w:rsidRPr="0074417A" w:rsidRDefault="00161AC6" w:rsidP="00161AC6">
      <w:r>
        <w:t xml:space="preserve">Since the code is already implemented and working, we decided to invest the time in </w:t>
      </w:r>
      <w:r>
        <w:t>analyz</w:t>
      </w:r>
      <w:r>
        <w:t>ing</w:t>
      </w:r>
      <w:r>
        <w:t xml:space="preserve"> the code</w:t>
      </w:r>
      <w:r>
        <w:t xml:space="preserve">, in order </w:t>
      </w:r>
      <w:r>
        <w:t>to improve our understanding and for further use in the Innovation part</w:t>
      </w:r>
      <w:r>
        <w:t>.  T</w:t>
      </w:r>
      <w:r>
        <w:t xml:space="preserve">rain flow is described </w:t>
      </w:r>
      <w:r>
        <w:t xml:space="preserve">in details </w:t>
      </w:r>
      <w:r>
        <w:t>in Appendix 1</w:t>
      </w:r>
      <w:r>
        <w:t>.</w:t>
      </w:r>
    </w:p>
    <w:p w14:paraId="36FF5746" w14:textId="77777777" w:rsidR="0022768F" w:rsidRDefault="0022768F" w:rsidP="0074417A"/>
    <w:p w14:paraId="79E64AC0" w14:textId="7E578209" w:rsidR="00A15439" w:rsidRDefault="00161AC6" w:rsidP="0074417A">
      <w:r>
        <w:t>W</w:t>
      </w:r>
      <w:r w:rsidR="001E0256">
        <w:t xml:space="preserve">e </w:t>
      </w:r>
      <w:r w:rsidR="00A15439">
        <w:t xml:space="preserve">created a </w:t>
      </w:r>
      <w:proofErr w:type="spellStart"/>
      <w:r w:rsidR="00F7164F">
        <w:t>J</w:t>
      </w:r>
      <w:r w:rsidR="00A15439">
        <w:t>upyter</w:t>
      </w:r>
      <w:proofErr w:type="spellEnd"/>
      <w:r w:rsidR="00A15439">
        <w:t xml:space="preserve"> </w:t>
      </w:r>
      <w:r w:rsidR="00F7164F">
        <w:t>notebook that</w:t>
      </w:r>
      <w:r w:rsidR="00A15439">
        <w:t xml:space="preserve"> runs the original python code and copies inputs / outputs to google drive.    In order to run it:</w:t>
      </w:r>
    </w:p>
    <w:p w14:paraId="0B84F9DD" w14:textId="25E02E94" w:rsidR="00D060B2" w:rsidRDefault="00D060B2" w:rsidP="00A15439">
      <w:pPr>
        <w:pStyle w:val="ListParagraph"/>
        <w:numPr>
          <w:ilvl w:val="0"/>
          <w:numId w:val="7"/>
        </w:numPr>
      </w:pPr>
      <w:r>
        <w:t xml:space="preserve">Download the notebook from </w:t>
      </w:r>
      <w:hyperlink r:id="rId8" w:history="1">
        <w:r w:rsidRPr="00B95882">
          <w:rPr>
            <w:rStyle w:val="Hyperlink"/>
          </w:rPr>
          <w:t>https://github.com/mryanivtal/aml_final_project</w:t>
        </w:r>
      </w:hyperlink>
      <w:r>
        <w:t xml:space="preserve"> </w:t>
      </w:r>
      <w:r w:rsidR="005F3BD0">
        <w:t>and place it in your google drive</w:t>
      </w:r>
    </w:p>
    <w:p w14:paraId="11FF1F5A" w14:textId="77777777" w:rsidR="005F3BD0" w:rsidRDefault="00A15439" w:rsidP="005F3BD0">
      <w:pPr>
        <w:pStyle w:val="ListParagraph"/>
        <w:numPr>
          <w:ilvl w:val="0"/>
          <w:numId w:val="7"/>
        </w:numPr>
      </w:pPr>
      <w:r>
        <w:t xml:space="preserve">Download the </w:t>
      </w:r>
      <w:proofErr w:type="spellStart"/>
      <w:r>
        <w:t>git</w:t>
      </w:r>
      <w:proofErr w:type="spellEnd"/>
      <w:r>
        <w:t xml:space="preserve"> repo from </w:t>
      </w:r>
      <w:hyperlink r:id="rId9" w:history="1">
        <w:r w:rsidRPr="00B95882">
          <w:rPr>
            <w:rStyle w:val="Hyperlink"/>
          </w:rPr>
          <w:t>https://github.com/ratschlab/GP-VAE</w:t>
        </w:r>
      </w:hyperlink>
      <w:r>
        <w:t xml:space="preserve">  </w:t>
      </w:r>
      <w:r w:rsidR="005F3BD0">
        <w:t>and place it in your google drive</w:t>
      </w:r>
    </w:p>
    <w:p w14:paraId="5548D1D9" w14:textId="6F14F6E8" w:rsidR="00A15439" w:rsidRDefault="005F3BD0" w:rsidP="00A15439">
      <w:pPr>
        <w:pStyle w:val="ListParagraph"/>
        <w:numPr>
          <w:ilvl w:val="0"/>
          <w:numId w:val="7"/>
        </w:numPr>
      </w:pPr>
      <w:r>
        <w:t xml:space="preserve">Follow the </w:t>
      </w:r>
      <w:r w:rsidR="006B5746">
        <w:t>notebook instructions</w:t>
      </w:r>
    </w:p>
    <w:p w14:paraId="68C28C2A" w14:textId="77777777" w:rsidR="005767FE" w:rsidRDefault="005767FE" w:rsidP="00EF44F0">
      <w:pPr>
        <w:pStyle w:val="Heading3"/>
      </w:pPr>
    </w:p>
    <w:p w14:paraId="6EC4BABB" w14:textId="77777777" w:rsidR="008815F6" w:rsidRDefault="008815F6">
      <w:pPr>
        <w:spacing w:after="160"/>
        <w:rPr>
          <w:rFonts w:asciiTheme="majorHAnsi" w:eastAsiaTheme="majorEastAsia" w:hAnsiTheme="majorHAnsi" w:cstheme="majorBidi"/>
          <w:b/>
          <w:color w:val="1F3763" w:themeColor="accent1" w:themeShade="7F"/>
          <w:sz w:val="24"/>
          <w:szCs w:val="24"/>
        </w:rPr>
      </w:pPr>
      <w:r>
        <w:br w:type="page"/>
      </w:r>
    </w:p>
    <w:p w14:paraId="6D9689D7" w14:textId="09A3DF93" w:rsidR="000A6494" w:rsidRDefault="000A6494" w:rsidP="00EF44F0">
      <w:pPr>
        <w:pStyle w:val="Heading3"/>
      </w:pPr>
      <w:bookmarkStart w:id="9" w:name="_Toc109646643"/>
      <w:r>
        <w:lastRenderedPageBreak/>
        <w:t>Anchor paper experiments and results</w:t>
      </w:r>
      <w:bookmarkEnd w:id="9"/>
    </w:p>
    <w:p w14:paraId="749F68F5" w14:textId="5FC76719" w:rsidR="00AC2FC3" w:rsidRDefault="008872B2" w:rsidP="004F7B60">
      <w:r>
        <w:t>The writers of the paper tested their model on three datasets:</w:t>
      </w:r>
      <w:r w:rsidR="00022424">
        <w:t xml:space="preserve"> </w:t>
      </w:r>
      <w:r w:rsidR="00AC2FC3">
        <w:t xml:space="preserve"> </w:t>
      </w:r>
      <w:r w:rsidR="00022424">
        <w:t>Healing MNIST</w:t>
      </w:r>
      <w:r w:rsidR="00E042AC">
        <w:t xml:space="preserve">, Sprites, Real medical time series data.      </w:t>
      </w:r>
      <w:r w:rsidR="00AC2FC3">
        <w:t>Since all parameters for the original run were provided, we have used the exact same ones as the original implementation</w:t>
      </w:r>
      <w:r w:rsidR="004F7B60">
        <w:t xml:space="preserve">, and got </w:t>
      </w:r>
      <w:r w:rsidR="00AC2FC3">
        <w:t>very similar results</w:t>
      </w:r>
      <w:r w:rsidR="004F7B60">
        <w:t>, as following:</w:t>
      </w:r>
    </w:p>
    <w:tbl>
      <w:tblPr>
        <w:tblStyle w:val="GridTable4-Accent5"/>
        <w:tblW w:w="9634" w:type="dxa"/>
        <w:tblLook w:val="04A0" w:firstRow="1" w:lastRow="0" w:firstColumn="1" w:lastColumn="0" w:noHBand="0" w:noVBand="1"/>
      </w:tblPr>
      <w:tblGrid>
        <w:gridCol w:w="1838"/>
        <w:gridCol w:w="1451"/>
        <w:gridCol w:w="1596"/>
        <w:gridCol w:w="1596"/>
        <w:gridCol w:w="1639"/>
        <w:gridCol w:w="1514"/>
      </w:tblGrid>
      <w:tr w:rsidR="00DB13F8" w14:paraId="67ED586F" w14:textId="47167981" w:rsidTr="004F7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5F3B5861" w14:textId="77777777" w:rsidR="00DB13F8" w:rsidRDefault="00DB13F8" w:rsidP="00E042AC"/>
        </w:tc>
        <w:tc>
          <w:tcPr>
            <w:tcW w:w="4643" w:type="dxa"/>
            <w:gridSpan w:val="3"/>
            <w:shd w:val="clear" w:color="auto" w:fill="ED7D31" w:themeFill="accent2"/>
          </w:tcPr>
          <w:p w14:paraId="4D01C45C" w14:textId="70632EB6" w:rsidR="00DB13F8" w:rsidRPr="000F2F53" w:rsidRDefault="00DB13F8" w:rsidP="00E042AC">
            <w:pPr>
              <w:cnfStyle w:val="100000000000" w:firstRow="1" w:lastRow="0" w:firstColumn="0" w:lastColumn="0" w:oddVBand="0" w:evenVBand="0" w:oddHBand="0" w:evenHBand="0" w:firstRowFirstColumn="0" w:firstRowLastColumn="0" w:lastRowFirstColumn="0" w:lastRowLastColumn="0"/>
              <w:rPr>
                <w:b w:val="0"/>
                <w:bCs w:val="0"/>
              </w:rPr>
            </w:pPr>
            <w:r w:rsidRPr="000F2F53">
              <w:rPr>
                <w:b w:val="0"/>
                <w:bCs w:val="0"/>
              </w:rPr>
              <w:t>Healing MNIST</w:t>
            </w:r>
          </w:p>
        </w:tc>
        <w:tc>
          <w:tcPr>
            <w:tcW w:w="1639" w:type="dxa"/>
            <w:shd w:val="clear" w:color="auto" w:fill="70AD47" w:themeFill="accent6"/>
          </w:tcPr>
          <w:p w14:paraId="57D6D670" w14:textId="2FED7464" w:rsidR="00DB13F8" w:rsidRPr="000F2F53" w:rsidRDefault="00DB13F8" w:rsidP="00E042AC">
            <w:pPr>
              <w:cnfStyle w:val="100000000000" w:firstRow="1" w:lastRow="0" w:firstColumn="0" w:lastColumn="0" w:oddVBand="0" w:evenVBand="0" w:oddHBand="0" w:evenHBand="0" w:firstRowFirstColumn="0" w:firstRowLastColumn="0" w:lastRowFirstColumn="0" w:lastRowLastColumn="0"/>
              <w:rPr>
                <w:b w:val="0"/>
                <w:bCs w:val="0"/>
              </w:rPr>
            </w:pPr>
            <w:r w:rsidRPr="000F2F53">
              <w:rPr>
                <w:b w:val="0"/>
                <w:bCs w:val="0"/>
              </w:rPr>
              <w:t>SPRITES</w:t>
            </w:r>
          </w:p>
        </w:tc>
        <w:tc>
          <w:tcPr>
            <w:tcW w:w="1514" w:type="dxa"/>
            <w:shd w:val="clear" w:color="auto" w:fill="1F4E79" w:themeFill="accent5" w:themeFillShade="80"/>
          </w:tcPr>
          <w:p w14:paraId="44402DD1" w14:textId="32805DE2" w:rsidR="00DB13F8" w:rsidRPr="000F2F53" w:rsidRDefault="00DB13F8" w:rsidP="00E042A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Medical </w:t>
            </w:r>
          </w:p>
        </w:tc>
      </w:tr>
      <w:tr w:rsidR="00DB13F8" w14:paraId="76033C22" w14:textId="6D2A909A" w:rsidTr="004F7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9F0050" w14:textId="333538C7" w:rsidR="00DB13F8" w:rsidRPr="00257106" w:rsidRDefault="00DB13F8" w:rsidP="00E042AC">
            <w:r w:rsidRPr="00257106">
              <w:t>Run</w:t>
            </w:r>
          </w:p>
        </w:tc>
        <w:tc>
          <w:tcPr>
            <w:tcW w:w="1451" w:type="dxa"/>
          </w:tcPr>
          <w:p w14:paraId="22DBD0FC" w14:textId="08821E1F" w:rsidR="00DB13F8" w:rsidRPr="00E042AC" w:rsidRDefault="00DB13F8" w:rsidP="00E042AC">
            <w:pPr>
              <w:cnfStyle w:val="000000100000" w:firstRow="0" w:lastRow="0" w:firstColumn="0" w:lastColumn="0" w:oddVBand="0" w:evenVBand="0" w:oddHBand="1" w:evenHBand="0" w:firstRowFirstColumn="0" w:firstRowLastColumn="0" w:lastRowFirstColumn="0" w:lastRowLastColumn="0"/>
              <w:rPr>
                <w:b/>
                <w:bCs/>
              </w:rPr>
            </w:pPr>
            <w:r w:rsidRPr="00E042AC">
              <w:rPr>
                <w:b/>
                <w:bCs/>
              </w:rPr>
              <w:t>NLL</w:t>
            </w:r>
          </w:p>
        </w:tc>
        <w:tc>
          <w:tcPr>
            <w:tcW w:w="1596" w:type="dxa"/>
          </w:tcPr>
          <w:p w14:paraId="65ED17CE" w14:textId="16227042" w:rsidR="00DB13F8" w:rsidRPr="00E042AC" w:rsidRDefault="00DB13F8" w:rsidP="00E042AC">
            <w:pPr>
              <w:cnfStyle w:val="000000100000" w:firstRow="0" w:lastRow="0" w:firstColumn="0" w:lastColumn="0" w:oddVBand="0" w:evenVBand="0" w:oddHBand="1" w:evenHBand="0" w:firstRowFirstColumn="0" w:firstRowLastColumn="0" w:lastRowFirstColumn="0" w:lastRowLastColumn="0"/>
              <w:rPr>
                <w:b/>
                <w:bCs/>
              </w:rPr>
            </w:pPr>
            <w:r w:rsidRPr="00E042AC">
              <w:rPr>
                <w:b/>
                <w:bCs/>
              </w:rPr>
              <w:t>MSE</w:t>
            </w:r>
          </w:p>
        </w:tc>
        <w:tc>
          <w:tcPr>
            <w:tcW w:w="1596" w:type="dxa"/>
          </w:tcPr>
          <w:p w14:paraId="53B725E2" w14:textId="2EF3FAE8" w:rsidR="00DB13F8" w:rsidRPr="00E042AC" w:rsidRDefault="00DB13F8" w:rsidP="00E042AC">
            <w:pPr>
              <w:cnfStyle w:val="000000100000" w:firstRow="0" w:lastRow="0" w:firstColumn="0" w:lastColumn="0" w:oddVBand="0" w:evenVBand="0" w:oddHBand="1" w:evenHBand="0" w:firstRowFirstColumn="0" w:firstRowLastColumn="0" w:lastRowFirstColumn="0" w:lastRowLastColumn="0"/>
              <w:rPr>
                <w:b/>
                <w:bCs/>
              </w:rPr>
            </w:pPr>
            <w:r w:rsidRPr="00E042AC">
              <w:rPr>
                <w:b/>
                <w:bCs/>
              </w:rPr>
              <w:t>AUROC</w:t>
            </w:r>
          </w:p>
        </w:tc>
        <w:tc>
          <w:tcPr>
            <w:tcW w:w="1639" w:type="dxa"/>
          </w:tcPr>
          <w:p w14:paraId="34352618" w14:textId="731D7726" w:rsidR="00DB13F8" w:rsidRPr="00E042AC" w:rsidRDefault="00DB13F8" w:rsidP="00E042AC">
            <w:pPr>
              <w:cnfStyle w:val="000000100000" w:firstRow="0" w:lastRow="0" w:firstColumn="0" w:lastColumn="0" w:oddVBand="0" w:evenVBand="0" w:oddHBand="1" w:evenHBand="0" w:firstRowFirstColumn="0" w:firstRowLastColumn="0" w:lastRowFirstColumn="0" w:lastRowLastColumn="0"/>
              <w:rPr>
                <w:b/>
                <w:bCs/>
              </w:rPr>
            </w:pPr>
            <w:r w:rsidRPr="00E042AC">
              <w:rPr>
                <w:b/>
                <w:bCs/>
              </w:rPr>
              <w:t>MSE</w:t>
            </w:r>
          </w:p>
        </w:tc>
        <w:tc>
          <w:tcPr>
            <w:tcW w:w="1514" w:type="dxa"/>
          </w:tcPr>
          <w:p w14:paraId="14FA5072" w14:textId="4083F308" w:rsidR="00DB13F8" w:rsidRPr="00E042AC" w:rsidRDefault="00DB13F8" w:rsidP="00E042AC">
            <w:pPr>
              <w:cnfStyle w:val="000000100000" w:firstRow="0" w:lastRow="0" w:firstColumn="0" w:lastColumn="0" w:oddVBand="0" w:evenVBand="0" w:oddHBand="1" w:evenHBand="0" w:firstRowFirstColumn="0" w:firstRowLastColumn="0" w:lastRowFirstColumn="0" w:lastRowLastColumn="0"/>
              <w:rPr>
                <w:b/>
                <w:bCs/>
              </w:rPr>
            </w:pPr>
            <w:r>
              <w:rPr>
                <w:b/>
                <w:bCs/>
              </w:rPr>
              <w:t>AUROC</w:t>
            </w:r>
          </w:p>
        </w:tc>
      </w:tr>
      <w:tr w:rsidR="00DB13F8" w14:paraId="6F4ECEB5" w14:textId="61ECD97D" w:rsidTr="004F7B60">
        <w:tc>
          <w:tcPr>
            <w:cnfStyle w:val="001000000000" w:firstRow="0" w:lastRow="0" w:firstColumn="1" w:lastColumn="0" w:oddVBand="0" w:evenVBand="0" w:oddHBand="0" w:evenHBand="0" w:firstRowFirstColumn="0" w:firstRowLastColumn="0" w:lastRowFirstColumn="0" w:lastRowLastColumn="0"/>
            <w:tcW w:w="1838" w:type="dxa"/>
          </w:tcPr>
          <w:p w14:paraId="7526E740" w14:textId="46F41E45" w:rsidR="00DB13F8" w:rsidRPr="00DE6BD8" w:rsidRDefault="00DB13F8" w:rsidP="00E042AC">
            <w:r w:rsidRPr="00DE6BD8">
              <w:t>Original paper</w:t>
            </w:r>
          </w:p>
        </w:tc>
        <w:tc>
          <w:tcPr>
            <w:tcW w:w="1451" w:type="dxa"/>
          </w:tcPr>
          <w:p w14:paraId="708268AD" w14:textId="6EB89868" w:rsidR="00DB13F8" w:rsidRDefault="00DB13F8" w:rsidP="00E042AC">
            <w:pPr>
              <w:cnfStyle w:val="000000000000" w:firstRow="0" w:lastRow="0" w:firstColumn="0" w:lastColumn="0" w:oddVBand="0" w:evenVBand="0" w:oddHBand="0" w:evenHBand="0" w:firstRowFirstColumn="0" w:firstRowLastColumn="0" w:lastRowFirstColumn="0" w:lastRowLastColumn="0"/>
            </w:pPr>
            <w:r>
              <w:t>0.350 ± 0.007</w:t>
            </w:r>
          </w:p>
        </w:tc>
        <w:tc>
          <w:tcPr>
            <w:tcW w:w="1596" w:type="dxa"/>
          </w:tcPr>
          <w:p w14:paraId="55F69A60" w14:textId="16066332" w:rsidR="00DB13F8" w:rsidRDefault="00DB13F8" w:rsidP="00E042AC">
            <w:pPr>
              <w:cnfStyle w:val="000000000000" w:firstRow="0" w:lastRow="0" w:firstColumn="0" w:lastColumn="0" w:oddVBand="0" w:evenVBand="0" w:oddHBand="0" w:evenHBand="0" w:firstRowFirstColumn="0" w:firstRowLastColumn="0" w:lastRowFirstColumn="0" w:lastRowLastColumn="0"/>
            </w:pPr>
            <w:r>
              <w:t>0.114 ± 0.002</w:t>
            </w:r>
          </w:p>
        </w:tc>
        <w:tc>
          <w:tcPr>
            <w:tcW w:w="1596" w:type="dxa"/>
          </w:tcPr>
          <w:p w14:paraId="708D3382" w14:textId="3D45F12A" w:rsidR="00DB13F8" w:rsidRDefault="00DB13F8" w:rsidP="00E042AC">
            <w:pPr>
              <w:cnfStyle w:val="000000000000" w:firstRow="0" w:lastRow="0" w:firstColumn="0" w:lastColumn="0" w:oddVBand="0" w:evenVBand="0" w:oddHBand="0" w:evenHBand="0" w:firstRowFirstColumn="0" w:firstRowLastColumn="0" w:lastRowFirstColumn="0" w:lastRowLastColumn="0"/>
            </w:pPr>
            <w:r>
              <w:t>0.960 ± 0.002</w:t>
            </w:r>
          </w:p>
        </w:tc>
        <w:tc>
          <w:tcPr>
            <w:tcW w:w="1639" w:type="dxa"/>
          </w:tcPr>
          <w:p w14:paraId="73FDEBDF" w14:textId="1A5A02BB" w:rsidR="00DB13F8" w:rsidRDefault="00DB13F8" w:rsidP="00E042AC">
            <w:pPr>
              <w:cnfStyle w:val="000000000000" w:firstRow="0" w:lastRow="0" w:firstColumn="0" w:lastColumn="0" w:oddVBand="0" w:evenVBand="0" w:oddHBand="0" w:evenHBand="0" w:firstRowFirstColumn="0" w:firstRowLastColumn="0" w:lastRowFirstColumn="0" w:lastRowLastColumn="0"/>
            </w:pPr>
            <w:r>
              <w:t>0.002 ± 0.000</w:t>
            </w:r>
          </w:p>
        </w:tc>
        <w:tc>
          <w:tcPr>
            <w:tcW w:w="1514" w:type="dxa"/>
          </w:tcPr>
          <w:p w14:paraId="56607377" w14:textId="602AFAE7" w:rsidR="00DB13F8" w:rsidRDefault="00DB13F8" w:rsidP="00E042AC">
            <w:pPr>
              <w:cnfStyle w:val="000000000000" w:firstRow="0" w:lastRow="0" w:firstColumn="0" w:lastColumn="0" w:oddVBand="0" w:evenVBand="0" w:oddHBand="0" w:evenHBand="0" w:firstRowFirstColumn="0" w:firstRowLastColumn="0" w:lastRowFirstColumn="0" w:lastRowLastColumn="0"/>
            </w:pPr>
            <w:r>
              <w:t>0.730 ± 0.006</w:t>
            </w:r>
          </w:p>
        </w:tc>
      </w:tr>
      <w:tr w:rsidR="00DB13F8" w14:paraId="19489B2A" w14:textId="4D3A7B04" w:rsidTr="004F7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5CE9F8" w14:textId="230603B2" w:rsidR="00DB13F8" w:rsidRPr="00257106" w:rsidRDefault="00DB13F8" w:rsidP="00E042AC">
            <w:r w:rsidRPr="00257106">
              <w:t>Our reproduction</w:t>
            </w:r>
          </w:p>
        </w:tc>
        <w:tc>
          <w:tcPr>
            <w:tcW w:w="1451" w:type="dxa"/>
          </w:tcPr>
          <w:p w14:paraId="30889E72" w14:textId="2A74EBAC" w:rsidR="00DB13F8" w:rsidRDefault="00DB13F8" w:rsidP="00E042AC">
            <w:pPr>
              <w:cnfStyle w:val="000000100000" w:firstRow="0" w:lastRow="0" w:firstColumn="0" w:lastColumn="0" w:oddVBand="0" w:evenVBand="0" w:oddHBand="1" w:evenHBand="0" w:firstRowFirstColumn="0" w:firstRowLastColumn="0" w:lastRowFirstColumn="0" w:lastRowLastColumn="0"/>
            </w:pPr>
            <w:r>
              <w:t>0.3451</w:t>
            </w:r>
          </w:p>
        </w:tc>
        <w:tc>
          <w:tcPr>
            <w:tcW w:w="1596" w:type="dxa"/>
          </w:tcPr>
          <w:p w14:paraId="04333C9B" w14:textId="11EC1F2E" w:rsidR="00DB13F8" w:rsidRDefault="00DB13F8" w:rsidP="00E042AC">
            <w:pPr>
              <w:cnfStyle w:val="000000100000" w:firstRow="0" w:lastRow="0" w:firstColumn="0" w:lastColumn="0" w:oddVBand="0" w:evenVBand="0" w:oddHBand="1" w:evenHBand="0" w:firstRowFirstColumn="0" w:firstRowLastColumn="0" w:lastRowFirstColumn="0" w:lastRowLastColumn="0"/>
            </w:pPr>
            <w:r>
              <w:t>0.109</w:t>
            </w:r>
            <w:r w:rsidR="00BF4DEF">
              <w:t>8</w:t>
            </w:r>
          </w:p>
        </w:tc>
        <w:tc>
          <w:tcPr>
            <w:tcW w:w="1596" w:type="dxa"/>
          </w:tcPr>
          <w:p w14:paraId="3CA8BAD5" w14:textId="6281F5A8" w:rsidR="00DB13F8" w:rsidRDefault="00DB13F8" w:rsidP="00E042AC">
            <w:pPr>
              <w:cnfStyle w:val="000000100000" w:firstRow="0" w:lastRow="0" w:firstColumn="0" w:lastColumn="0" w:oddVBand="0" w:evenVBand="0" w:oddHBand="1" w:evenHBand="0" w:firstRowFirstColumn="0" w:firstRowLastColumn="0" w:lastRowFirstColumn="0" w:lastRowLastColumn="0"/>
            </w:pPr>
            <w:r>
              <w:t>0.9591</w:t>
            </w:r>
          </w:p>
        </w:tc>
        <w:tc>
          <w:tcPr>
            <w:tcW w:w="1639" w:type="dxa"/>
          </w:tcPr>
          <w:p w14:paraId="301463E2" w14:textId="33D7F026" w:rsidR="00DB13F8" w:rsidRDefault="00DB13F8" w:rsidP="00E042AC">
            <w:pPr>
              <w:cnfStyle w:val="000000100000" w:firstRow="0" w:lastRow="0" w:firstColumn="0" w:lastColumn="0" w:oddVBand="0" w:evenVBand="0" w:oddHBand="1" w:evenHBand="0" w:firstRowFirstColumn="0" w:firstRowLastColumn="0" w:lastRowFirstColumn="0" w:lastRowLastColumn="0"/>
            </w:pPr>
            <w:r>
              <w:t>0.001</w:t>
            </w:r>
            <w:r w:rsidR="00BF4DEF">
              <w:t>8</w:t>
            </w:r>
          </w:p>
        </w:tc>
        <w:tc>
          <w:tcPr>
            <w:tcW w:w="1514" w:type="dxa"/>
          </w:tcPr>
          <w:p w14:paraId="578E19AD" w14:textId="29189211" w:rsidR="00DB13F8" w:rsidRDefault="00DB13F8" w:rsidP="00E042AC">
            <w:pPr>
              <w:cnfStyle w:val="000000100000" w:firstRow="0" w:lastRow="0" w:firstColumn="0" w:lastColumn="0" w:oddVBand="0" w:evenVBand="0" w:oddHBand="1" w:evenHBand="0" w:firstRowFirstColumn="0" w:firstRowLastColumn="0" w:lastRowFirstColumn="0" w:lastRowLastColumn="0"/>
            </w:pPr>
            <w:r>
              <w:t>0.718</w:t>
            </w:r>
            <w:r w:rsidR="00BF4DEF">
              <w:t>2</w:t>
            </w:r>
          </w:p>
        </w:tc>
      </w:tr>
    </w:tbl>
    <w:p w14:paraId="5A6264D7" w14:textId="77777777" w:rsidR="00E042AC" w:rsidRDefault="00E042AC" w:rsidP="00E042AC"/>
    <w:p w14:paraId="459DD555" w14:textId="6D52FF28" w:rsidR="00257106" w:rsidRDefault="000F2F53" w:rsidP="00E042AC">
      <w:r>
        <w:t>HMNIST</w:t>
      </w:r>
      <w:r w:rsidR="005767FE">
        <w:t xml:space="preserve"> </w:t>
      </w:r>
      <w:r w:rsidR="00D956EC">
        <w:t xml:space="preserve">imputation </w:t>
      </w:r>
      <w:r>
        <w:t>demonstration (Our run</w:t>
      </w:r>
      <w:r w:rsidR="00257106">
        <w:t>)</w:t>
      </w:r>
      <w:r w:rsidR="00960B9A">
        <w:t>:</w:t>
      </w:r>
    </w:p>
    <w:p w14:paraId="69DC4271" w14:textId="77777777" w:rsidR="008815F6" w:rsidRDefault="00257106" w:rsidP="005767FE">
      <w:r w:rsidRPr="000F2F53">
        <w:drawing>
          <wp:inline distT="0" distB="0" distL="0" distR="0" wp14:anchorId="2FAA7A3D" wp14:editId="2B254A5D">
            <wp:extent cx="4857192" cy="183675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183" r="8851"/>
                    <a:stretch/>
                  </pic:blipFill>
                  <pic:spPr bwMode="auto">
                    <a:xfrm>
                      <a:off x="0" y="0"/>
                      <a:ext cx="4984061" cy="1884727"/>
                    </a:xfrm>
                    <a:prstGeom prst="rect">
                      <a:avLst/>
                    </a:prstGeom>
                    <a:ln>
                      <a:noFill/>
                    </a:ln>
                    <a:extLst>
                      <a:ext uri="{53640926-AAD7-44D8-BBD7-CCE9431645EC}">
                        <a14:shadowObscured xmlns:a14="http://schemas.microsoft.com/office/drawing/2010/main"/>
                      </a:ext>
                    </a:extLst>
                  </pic:spPr>
                </pic:pic>
              </a:graphicData>
            </a:graphic>
          </wp:inline>
        </w:drawing>
      </w:r>
      <w:r w:rsidR="005767FE">
        <w:t xml:space="preserve">    </w:t>
      </w:r>
    </w:p>
    <w:p w14:paraId="41EDD985" w14:textId="4533BFD4" w:rsidR="008815F6" w:rsidRDefault="008815F6" w:rsidP="008815F6">
      <w:r>
        <w:t>Sprites imputation demonstration (Our run):</w:t>
      </w:r>
    </w:p>
    <w:p w14:paraId="48442F63" w14:textId="1606C74B" w:rsidR="00960B9A" w:rsidRDefault="00257106" w:rsidP="005767FE">
      <w:r w:rsidRPr="00257106">
        <w:drawing>
          <wp:inline distT="0" distB="0" distL="0" distR="0" wp14:anchorId="7396E021" wp14:editId="1C0030E0">
            <wp:extent cx="4814502" cy="22502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321" r="8971"/>
                    <a:stretch/>
                  </pic:blipFill>
                  <pic:spPr bwMode="auto">
                    <a:xfrm>
                      <a:off x="0" y="0"/>
                      <a:ext cx="4966076" cy="2321062"/>
                    </a:xfrm>
                    <a:prstGeom prst="rect">
                      <a:avLst/>
                    </a:prstGeom>
                    <a:ln>
                      <a:noFill/>
                    </a:ln>
                    <a:extLst>
                      <a:ext uri="{53640926-AAD7-44D8-BBD7-CCE9431645EC}">
                        <a14:shadowObscured xmlns:a14="http://schemas.microsoft.com/office/drawing/2010/main"/>
                      </a:ext>
                    </a:extLst>
                  </pic:spPr>
                </pic:pic>
              </a:graphicData>
            </a:graphic>
          </wp:inline>
        </w:drawing>
      </w:r>
      <w:r w:rsidRPr="000F2F53">
        <w:t xml:space="preserve"> </w:t>
      </w:r>
      <w:r w:rsidR="000F2F53" w:rsidRPr="000F2F53">
        <w:t xml:space="preserve"> </w:t>
      </w:r>
    </w:p>
    <w:p w14:paraId="031129F4" w14:textId="1AF91945" w:rsidR="00960B9A" w:rsidRDefault="00960B9A" w:rsidP="00B51F3C">
      <w:pPr>
        <w:spacing w:after="160"/>
      </w:pPr>
    </w:p>
    <w:p w14:paraId="3B732606" w14:textId="77777777" w:rsidR="00211518" w:rsidRDefault="00211518">
      <w:pPr>
        <w:spacing w:after="160"/>
      </w:pPr>
    </w:p>
    <w:p w14:paraId="514E70BA" w14:textId="77777777" w:rsidR="00211518" w:rsidRDefault="00211518">
      <w:pPr>
        <w:spacing w:after="160"/>
        <w:rPr>
          <w:rFonts w:asciiTheme="majorHAnsi" w:eastAsiaTheme="majorEastAsia" w:hAnsiTheme="majorHAnsi" w:cstheme="majorBidi"/>
          <w:b/>
          <w:color w:val="2F5496" w:themeColor="accent1" w:themeShade="BF"/>
          <w:sz w:val="26"/>
          <w:szCs w:val="26"/>
        </w:rPr>
      </w:pPr>
    </w:p>
    <w:p w14:paraId="6F0D0BE8" w14:textId="77777777" w:rsidR="00B51F3C" w:rsidRDefault="00B51F3C">
      <w:pPr>
        <w:spacing w:after="160"/>
        <w:rPr>
          <w:rFonts w:asciiTheme="majorHAnsi" w:eastAsiaTheme="majorEastAsia" w:hAnsiTheme="majorHAnsi" w:cstheme="majorBidi"/>
          <w:b/>
          <w:color w:val="2F5496" w:themeColor="accent1" w:themeShade="BF"/>
          <w:sz w:val="26"/>
          <w:szCs w:val="26"/>
        </w:rPr>
      </w:pPr>
      <w:r>
        <w:br w:type="page"/>
      </w:r>
    </w:p>
    <w:p w14:paraId="7B07D02D" w14:textId="21BB716F" w:rsidR="00B2293F" w:rsidRDefault="00022EA7" w:rsidP="00601074">
      <w:pPr>
        <w:pStyle w:val="Heading2"/>
      </w:pPr>
      <w:bookmarkStart w:id="10" w:name="_Toc109646644"/>
      <w:r>
        <w:lastRenderedPageBreak/>
        <w:t xml:space="preserve">Appendix </w:t>
      </w:r>
      <w:r w:rsidR="0022768F">
        <w:t xml:space="preserve">1 </w:t>
      </w:r>
      <w:r w:rsidR="00A82CDC">
        <w:t>–</w:t>
      </w:r>
      <w:r>
        <w:t xml:space="preserve"> </w:t>
      </w:r>
      <w:r w:rsidR="00A82CDC">
        <w:t xml:space="preserve">Train </w:t>
      </w:r>
      <w:r w:rsidR="00207624">
        <w:t>Code flow – HMNIST</w:t>
      </w:r>
      <w:bookmarkEnd w:id="10"/>
    </w:p>
    <w:p w14:paraId="3D179CF4" w14:textId="45E47EE7" w:rsidR="00207624" w:rsidRPr="00C945B3" w:rsidRDefault="00207624" w:rsidP="00207624">
      <w:pPr>
        <w:pStyle w:val="ListParagraph"/>
        <w:numPr>
          <w:ilvl w:val="0"/>
          <w:numId w:val="4"/>
        </w:numPr>
        <w:rPr>
          <w:b/>
          <w:bCs/>
        </w:rPr>
      </w:pPr>
      <w:r w:rsidRPr="00C945B3">
        <w:rPr>
          <w:b/>
          <w:bCs/>
        </w:rPr>
        <w:t>Create GP-VAE model</w:t>
      </w:r>
    </w:p>
    <w:p w14:paraId="6BBC5C99" w14:textId="5C8AEDC4" w:rsidR="00207624" w:rsidRDefault="00207624" w:rsidP="00207624">
      <w:pPr>
        <w:pStyle w:val="ListParagraph"/>
        <w:numPr>
          <w:ilvl w:val="1"/>
          <w:numId w:val="4"/>
        </w:numPr>
      </w:pPr>
      <w:r>
        <w:t>VAE part:</w:t>
      </w:r>
    </w:p>
    <w:p w14:paraId="69E53164" w14:textId="30E2113F" w:rsidR="00207624" w:rsidRDefault="00207624" w:rsidP="00207624">
      <w:pPr>
        <w:pStyle w:val="ListParagraph"/>
        <w:numPr>
          <w:ilvl w:val="2"/>
          <w:numId w:val="4"/>
        </w:numPr>
      </w:pPr>
      <w:r>
        <w:t>Latent dim = 256</w:t>
      </w:r>
    </w:p>
    <w:p w14:paraId="2B2370A7" w14:textId="183E9463" w:rsidR="00207624" w:rsidRDefault="00207624" w:rsidP="00207624">
      <w:pPr>
        <w:pStyle w:val="ListParagraph"/>
        <w:numPr>
          <w:ilvl w:val="2"/>
          <w:numId w:val="4"/>
        </w:numPr>
      </w:pPr>
      <w:r>
        <w:t>Data dim = 784 (28x28 image)</w:t>
      </w:r>
    </w:p>
    <w:p w14:paraId="068E11FD" w14:textId="2AA0F779" w:rsidR="00207624" w:rsidRDefault="00207624" w:rsidP="00207624">
      <w:pPr>
        <w:pStyle w:val="ListParagraph"/>
        <w:numPr>
          <w:ilvl w:val="3"/>
          <w:numId w:val="4"/>
        </w:numPr>
      </w:pPr>
      <w:r>
        <w:t>Conv1d 256x256, kernel size=3</w:t>
      </w:r>
    </w:p>
    <w:p w14:paraId="7C42AF26" w14:textId="57169965" w:rsidR="00207624" w:rsidRDefault="00207624" w:rsidP="00207624">
      <w:pPr>
        <w:pStyle w:val="ListParagraph"/>
        <w:numPr>
          <w:ilvl w:val="3"/>
          <w:numId w:val="4"/>
        </w:numPr>
      </w:pPr>
      <w:proofErr w:type="spellStart"/>
      <w:r>
        <w:t>Dense+Relu</w:t>
      </w:r>
      <w:proofErr w:type="spellEnd"/>
      <w:r>
        <w:t xml:space="preserve"> 256</w:t>
      </w:r>
    </w:p>
    <w:p w14:paraId="1907949B" w14:textId="67615FC9" w:rsidR="00207624" w:rsidRDefault="00207624" w:rsidP="00207624">
      <w:pPr>
        <w:pStyle w:val="ListParagraph"/>
        <w:numPr>
          <w:ilvl w:val="2"/>
          <w:numId w:val="4"/>
        </w:numPr>
      </w:pPr>
      <w:r>
        <w:t xml:space="preserve">Decoder = </w:t>
      </w:r>
      <w:proofErr w:type="spellStart"/>
      <w:r>
        <w:t>Bernulli</w:t>
      </w:r>
      <w:proofErr w:type="spellEnd"/>
      <w:r>
        <w:t xml:space="preserve"> decoder</w:t>
      </w:r>
    </w:p>
    <w:p w14:paraId="7CF21829" w14:textId="21DFC485" w:rsidR="00207624" w:rsidRDefault="00207624" w:rsidP="00207624">
      <w:pPr>
        <w:pStyle w:val="ListParagraph"/>
        <w:numPr>
          <w:ilvl w:val="3"/>
          <w:numId w:val="4"/>
        </w:numPr>
      </w:pPr>
      <w:r>
        <w:t xml:space="preserve">Dense 256 </w:t>
      </w:r>
      <w:r>
        <w:sym w:font="Wingdings" w:char="F0E0"/>
      </w:r>
      <w:r>
        <w:t xml:space="preserve"> 256</w:t>
      </w:r>
    </w:p>
    <w:p w14:paraId="4F9BD721" w14:textId="55429200" w:rsidR="00207624" w:rsidRDefault="00207624" w:rsidP="00207624">
      <w:pPr>
        <w:pStyle w:val="ListParagraph"/>
        <w:numPr>
          <w:ilvl w:val="3"/>
          <w:numId w:val="4"/>
        </w:numPr>
      </w:pPr>
      <w:r>
        <w:t xml:space="preserve">Dense 256 </w:t>
      </w:r>
      <w:r>
        <w:sym w:font="Wingdings" w:char="F0E0"/>
      </w:r>
      <w:r>
        <w:t xml:space="preserve"> 256</w:t>
      </w:r>
    </w:p>
    <w:p w14:paraId="5F443C6F" w14:textId="77777777" w:rsidR="00207624" w:rsidRDefault="00207624" w:rsidP="00207624">
      <w:pPr>
        <w:pStyle w:val="ListParagraph"/>
        <w:numPr>
          <w:ilvl w:val="3"/>
          <w:numId w:val="4"/>
        </w:numPr>
      </w:pPr>
      <w:r>
        <w:t xml:space="preserve">Dense 256 </w:t>
      </w:r>
      <w:r>
        <w:sym w:font="Wingdings" w:char="F0E0"/>
      </w:r>
      <w:r>
        <w:t xml:space="preserve"> 256</w:t>
      </w:r>
    </w:p>
    <w:p w14:paraId="372BA929" w14:textId="4AB08FA6" w:rsidR="00207624" w:rsidRDefault="00207624" w:rsidP="00207624">
      <w:pPr>
        <w:pStyle w:val="ListParagraph"/>
        <w:numPr>
          <w:ilvl w:val="3"/>
          <w:numId w:val="4"/>
        </w:numPr>
      </w:pPr>
      <w:r>
        <w:t xml:space="preserve">Dense 256 </w:t>
      </w:r>
      <w:r>
        <w:sym w:font="Wingdings" w:char="F0E0"/>
      </w:r>
      <w:r>
        <w:t xml:space="preserve"> 784</w:t>
      </w:r>
    </w:p>
    <w:p w14:paraId="7283A2CD" w14:textId="239D997C" w:rsidR="00207624" w:rsidRDefault="00207624" w:rsidP="00207624">
      <w:pPr>
        <w:pStyle w:val="ListParagraph"/>
        <w:numPr>
          <w:ilvl w:val="2"/>
          <w:numId w:val="4"/>
        </w:numPr>
      </w:pPr>
      <w:r>
        <w:t>Image preprocessor: sequential:</w:t>
      </w:r>
    </w:p>
    <w:p w14:paraId="7015FF03" w14:textId="547AE33A" w:rsidR="00207624" w:rsidRDefault="00207624" w:rsidP="00207624">
      <w:pPr>
        <w:pStyle w:val="ListParagraph"/>
        <w:numPr>
          <w:ilvl w:val="3"/>
          <w:numId w:val="4"/>
        </w:numPr>
      </w:pPr>
      <w:r>
        <w:t>Conv2d, kernel size=3x3</w:t>
      </w:r>
    </w:p>
    <w:p w14:paraId="1FD7B25B" w14:textId="77777777" w:rsidR="00207624" w:rsidRDefault="00207624" w:rsidP="00207624">
      <w:pPr>
        <w:pStyle w:val="ListParagraph"/>
        <w:numPr>
          <w:ilvl w:val="3"/>
          <w:numId w:val="4"/>
        </w:numPr>
      </w:pPr>
      <w:r>
        <w:t>Conv2d, kernel size=3x3</w:t>
      </w:r>
    </w:p>
    <w:p w14:paraId="245DD9C1" w14:textId="43D408C1" w:rsidR="00207624" w:rsidRDefault="00207624" w:rsidP="00207624">
      <w:pPr>
        <w:pStyle w:val="ListParagraph"/>
        <w:numPr>
          <w:ilvl w:val="1"/>
          <w:numId w:val="4"/>
        </w:numPr>
      </w:pPr>
      <w:r>
        <w:t>GP-VAE part:</w:t>
      </w:r>
    </w:p>
    <w:p w14:paraId="35981075" w14:textId="77777777" w:rsidR="00343514" w:rsidRDefault="00343514" w:rsidP="00343514">
      <w:pPr>
        <w:pStyle w:val="ListParagraph"/>
        <w:numPr>
          <w:ilvl w:val="2"/>
          <w:numId w:val="4"/>
        </w:numPr>
      </w:pPr>
      <w:r>
        <w:t xml:space="preserve">Encoder = </w:t>
      </w:r>
      <w:proofErr w:type="spellStart"/>
      <w:r>
        <w:t>BandedJointEncoder</w:t>
      </w:r>
      <w:proofErr w:type="spellEnd"/>
      <w:r>
        <w:t xml:space="preserve"> </w:t>
      </w:r>
      <w:r w:rsidRPr="00423E11">
        <w:rPr>
          <w:b/>
          <w:bCs/>
        </w:rPr>
        <w:t>(Specific to GP-VAE!!)</w:t>
      </w:r>
    </w:p>
    <w:p w14:paraId="3860AC4E" w14:textId="70684D8C" w:rsidR="00207624" w:rsidRDefault="00207624" w:rsidP="00207624">
      <w:pPr>
        <w:pStyle w:val="ListParagraph"/>
        <w:numPr>
          <w:ilvl w:val="2"/>
          <w:numId w:val="4"/>
        </w:numPr>
      </w:pPr>
      <w:r>
        <w:t>Kernel = Cauchy</w:t>
      </w:r>
    </w:p>
    <w:p w14:paraId="66151F5C" w14:textId="13B98DD2" w:rsidR="00207624" w:rsidRDefault="00207624" w:rsidP="00207624">
      <w:pPr>
        <w:pStyle w:val="ListParagraph"/>
        <w:numPr>
          <w:ilvl w:val="2"/>
          <w:numId w:val="4"/>
        </w:numPr>
      </w:pPr>
      <w:r>
        <w:t>Sigma = 1</w:t>
      </w:r>
    </w:p>
    <w:p w14:paraId="7A95DBD5" w14:textId="1065E9E4" w:rsidR="00E910C1" w:rsidRDefault="00E910C1">
      <w:pPr>
        <w:spacing w:after="160"/>
      </w:pPr>
    </w:p>
    <w:p w14:paraId="50826B35" w14:textId="6F040973" w:rsidR="00207624" w:rsidRPr="00233215" w:rsidRDefault="00233215" w:rsidP="001F6B35">
      <w:pPr>
        <w:pStyle w:val="ListParagraph"/>
        <w:numPr>
          <w:ilvl w:val="0"/>
          <w:numId w:val="4"/>
        </w:numPr>
        <w:rPr>
          <w:b/>
          <w:bCs/>
        </w:rPr>
      </w:pPr>
      <w:r w:rsidRPr="00233215">
        <w:rPr>
          <w:b/>
          <w:bCs/>
        </w:rPr>
        <w:t xml:space="preserve">Train using </w:t>
      </w:r>
      <w:r>
        <w:rPr>
          <w:b/>
          <w:bCs/>
        </w:rPr>
        <w:t>ELBO</w:t>
      </w:r>
      <w:r w:rsidR="007C4336" w:rsidRPr="00233215">
        <w:rPr>
          <w:b/>
          <w:bCs/>
        </w:rPr>
        <w:t xml:space="preserve"> – can also do IWAE</w:t>
      </w:r>
      <w:r w:rsidR="00F32DF5" w:rsidRPr="00233215">
        <w:rPr>
          <w:b/>
          <w:bCs/>
        </w:rPr>
        <w:t xml:space="preserve"> (importance weighted </w:t>
      </w:r>
      <w:r w:rsidR="00BE7182" w:rsidRPr="00233215">
        <w:rPr>
          <w:b/>
          <w:bCs/>
        </w:rPr>
        <w:t xml:space="preserve">AE - </w:t>
      </w:r>
      <w:hyperlink r:id="rId12" w:history="1">
        <w:r w:rsidR="00BE7182" w:rsidRPr="00233215">
          <w:rPr>
            <w:rStyle w:val="Hyperlink"/>
            <w:b/>
            <w:bCs/>
          </w:rPr>
          <w:t>https://arxiv.org/abs/1509.00519</w:t>
        </w:r>
      </w:hyperlink>
      <w:r w:rsidR="007C4336" w:rsidRPr="00233215">
        <w:rPr>
          <w:b/>
          <w:bCs/>
        </w:rPr>
        <w:t>)</w:t>
      </w:r>
    </w:p>
    <w:p w14:paraId="0FE50FAD" w14:textId="537B5CB8" w:rsidR="00207624" w:rsidRPr="006E7AB9" w:rsidRDefault="00207624" w:rsidP="00207624">
      <w:pPr>
        <w:pStyle w:val="ListParagraph"/>
        <w:numPr>
          <w:ilvl w:val="1"/>
          <w:numId w:val="4"/>
        </w:numPr>
        <w:rPr>
          <w:b/>
          <w:bCs/>
        </w:rPr>
      </w:pPr>
      <w:r w:rsidRPr="006E7AB9">
        <w:rPr>
          <w:b/>
          <w:bCs/>
        </w:rPr>
        <w:t xml:space="preserve">Get X (Masked data) and </w:t>
      </w:r>
      <w:proofErr w:type="spellStart"/>
      <w:r w:rsidRPr="006E7AB9">
        <w:rPr>
          <w:b/>
          <w:bCs/>
        </w:rPr>
        <w:t>m_mask</w:t>
      </w:r>
      <w:proofErr w:type="spellEnd"/>
      <w:r w:rsidRPr="006E7AB9">
        <w:rPr>
          <w:b/>
          <w:bCs/>
        </w:rPr>
        <w:t xml:space="preserve"> (Mask Boolean)</w:t>
      </w:r>
    </w:p>
    <w:p w14:paraId="3EA0E306" w14:textId="514788FC" w:rsidR="00207624" w:rsidRPr="006E7AB9" w:rsidRDefault="00207624" w:rsidP="00207624">
      <w:pPr>
        <w:pStyle w:val="ListParagraph"/>
        <w:numPr>
          <w:ilvl w:val="1"/>
          <w:numId w:val="4"/>
        </w:numPr>
        <w:rPr>
          <w:b/>
          <w:bCs/>
        </w:rPr>
      </w:pPr>
      <w:proofErr w:type="spellStart"/>
      <w:r w:rsidRPr="006E7AB9">
        <w:rPr>
          <w:b/>
          <w:bCs/>
        </w:rPr>
        <w:t>Pz</w:t>
      </w:r>
      <w:proofErr w:type="spellEnd"/>
      <w:r w:rsidRPr="006E7AB9">
        <w:rPr>
          <w:b/>
          <w:bCs/>
        </w:rPr>
        <w:t xml:space="preserve"> = </w:t>
      </w:r>
      <w:proofErr w:type="spellStart"/>
      <w:r w:rsidRPr="006E7AB9">
        <w:rPr>
          <w:b/>
          <w:bCs/>
        </w:rPr>
        <w:t>get_prior</w:t>
      </w:r>
      <w:proofErr w:type="spellEnd"/>
      <w:r w:rsidRPr="006E7AB9">
        <w:rPr>
          <w:b/>
          <w:bCs/>
        </w:rPr>
        <w:t xml:space="preserve"> (From GP_VAE)</w:t>
      </w:r>
    </w:p>
    <w:p w14:paraId="405F04C9" w14:textId="446519EC" w:rsidR="00207624" w:rsidRDefault="008D18ED" w:rsidP="00207624">
      <w:pPr>
        <w:pStyle w:val="ListParagraph"/>
        <w:numPr>
          <w:ilvl w:val="2"/>
          <w:numId w:val="4"/>
        </w:numPr>
      </w:pPr>
      <w:r>
        <w:t>Calculate a kernel matrix</w:t>
      </w:r>
      <w:r w:rsidR="00AB4CC1">
        <w:t xml:space="preserve"> (only once)</w:t>
      </w:r>
      <w:r w:rsidR="00BB5108">
        <w:t xml:space="preserve"> -</w:t>
      </w:r>
      <w:r w:rsidR="00BB5108">
        <w:sym w:font="Wingdings" w:char="F0E0"/>
      </w:r>
      <w:r w:rsidR="00BB5108">
        <w:t xml:space="preserve"> (256, 10, 10)</w:t>
      </w:r>
    </w:p>
    <w:p w14:paraId="15CC0B32" w14:textId="16BB3F91" w:rsidR="008D18ED" w:rsidRDefault="00AB4CC1" w:rsidP="00207624">
      <w:pPr>
        <w:pStyle w:val="ListParagraph"/>
        <w:numPr>
          <w:ilvl w:val="2"/>
          <w:numId w:val="4"/>
        </w:numPr>
      </w:pPr>
      <w:r>
        <w:t xml:space="preserve">Returns a </w:t>
      </w:r>
      <w:r w:rsidR="00BB5108">
        <w:t>distribution object</w:t>
      </w:r>
      <w:r>
        <w:t xml:space="preserve"> </w:t>
      </w:r>
      <w:proofErr w:type="spellStart"/>
      <w:r w:rsidRPr="00AB4CC1">
        <w:t>MultivariateNormalFullCovariance</w:t>
      </w:r>
      <w:proofErr w:type="spellEnd"/>
      <w:r>
        <w:t xml:space="preserve"> </w:t>
      </w:r>
    </w:p>
    <w:p w14:paraId="2C5BBCE1" w14:textId="0564BDF8" w:rsidR="007B379D" w:rsidRPr="006E7AB9" w:rsidRDefault="007B379D" w:rsidP="007B379D">
      <w:pPr>
        <w:pStyle w:val="ListParagraph"/>
        <w:numPr>
          <w:ilvl w:val="1"/>
          <w:numId w:val="4"/>
        </w:numPr>
        <w:rPr>
          <w:b/>
          <w:bCs/>
        </w:rPr>
      </w:pPr>
      <w:proofErr w:type="spellStart"/>
      <w:r w:rsidRPr="006E7AB9">
        <w:rPr>
          <w:b/>
          <w:bCs/>
        </w:rPr>
        <w:t>Qz_x</w:t>
      </w:r>
      <w:proofErr w:type="spellEnd"/>
      <w:r w:rsidRPr="006E7AB9">
        <w:rPr>
          <w:b/>
          <w:bCs/>
        </w:rPr>
        <w:t xml:space="preserve"> = encode(X)</w:t>
      </w:r>
    </w:p>
    <w:p w14:paraId="04D87830" w14:textId="170FBED8" w:rsidR="007B379D" w:rsidRPr="00D06C37" w:rsidRDefault="007B379D" w:rsidP="007B379D">
      <w:pPr>
        <w:pStyle w:val="ListParagraph"/>
        <w:numPr>
          <w:ilvl w:val="2"/>
          <w:numId w:val="4"/>
        </w:numPr>
        <w:rPr>
          <w:b/>
          <w:bCs/>
        </w:rPr>
      </w:pPr>
      <w:r w:rsidRPr="00D06C37">
        <w:rPr>
          <w:b/>
          <w:bCs/>
        </w:rPr>
        <w:t>Preprocess x</w:t>
      </w:r>
      <w:r w:rsidR="00D06C37">
        <w:rPr>
          <w:b/>
          <w:bCs/>
        </w:rPr>
        <w:t xml:space="preserve"> (2d convnet</w:t>
      </w:r>
      <w:proofErr w:type="gramStart"/>
      <w:r w:rsidR="00D06C37">
        <w:rPr>
          <w:b/>
          <w:bCs/>
        </w:rPr>
        <w:t xml:space="preserve">) </w:t>
      </w:r>
      <w:r w:rsidR="00F94212" w:rsidRPr="00D06C37">
        <w:rPr>
          <w:b/>
          <w:bCs/>
        </w:rPr>
        <w:t>:</w:t>
      </w:r>
      <w:proofErr w:type="gramEnd"/>
      <w:r w:rsidR="00F94212" w:rsidRPr="00D06C37">
        <w:rPr>
          <w:b/>
          <w:bCs/>
        </w:rPr>
        <w:t xml:space="preserve"> (64, 10, 784) </w:t>
      </w:r>
      <w:r w:rsidR="00F94212" w:rsidRPr="00D06C37">
        <w:rPr>
          <w:b/>
          <w:bCs/>
        </w:rPr>
        <w:sym w:font="Wingdings" w:char="F0E0"/>
      </w:r>
      <w:r w:rsidR="00F94212" w:rsidRPr="00D06C37">
        <w:rPr>
          <w:b/>
          <w:bCs/>
        </w:rPr>
        <w:t xml:space="preserve"> (64, 10, 768)</w:t>
      </w:r>
    </w:p>
    <w:p w14:paraId="54E0965B" w14:textId="2D3E95C2" w:rsidR="007B379D" w:rsidRPr="00D06C37" w:rsidRDefault="00EF5788" w:rsidP="007B379D">
      <w:pPr>
        <w:pStyle w:val="ListParagraph"/>
        <w:numPr>
          <w:ilvl w:val="2"/>
          <w:numId w:val="4"/>
        </w:numPr>
        <w:rPr>
          <w:b/>
          <w:bCs/>
        </w:rPr>
      </w:pPr>
      <w:r w:rsidRPr="00D06C37">
        <w:rPr>
          <w:b/>
          <w:bCs/>
        </w:rPr>
        <w:t>A</w:t>
      </w:r>
      <w:r w:rsidR="007B379D" w:rsidRPr="00D06C37">
        <w:rPr>
          <w:b/>
          <w:bCs/>
        </w:rPr>
        <w:t>ctivate banded encoder on preprocessed x:</w:t>
      </w:r>
    </w:p>
    <w:p w14:paraId="4BAA1C43" w14:textId="4FF8251F" w:rsidR="007B379D" w:rsidRDefault="007B379D" w:rsidP="007B379D">
      <w:pPr>
        <w:pStyle w:val="ListParagraph"/>
        <w:numPr>
          <w:ilvl w:val="3"/>
          <w:numId w:val="4"/>
        </w:numPr>
      </w:pPr>
      <w:r>
        <w:t>Pass X through VAE encoder</w:t>
      </w:r>
      <w:r w:rsidR="00173E78">
        <w:t xml:space="preserve">, </w:t>
      </w:r>
      <w:r w:rsidR="00EF5788">
        <w:t>get mapped as output</w:t>
      </w:r>
      <w:r w:rsidR="00173E78">
        <w:t xml:space="preserve">: (64, 10, 784) </w:t>
      </w:r>
      <w:r w:rsidR="00173E78">
        <w:sym w:font="Wingdings" w:char="F0E0"/>
      </w:r>
      <w:r w:rsidR="00173E78">
        <w:t xml:space="preserve">  (64, 10, 768) (</w:t>
      </w:r>
      <w:proofErr w:type="gramStart"/>
      <w:r w:rsidR="00173E78">
        <w:t>batch  size</w:t>
      </w:r>
      <w:proofErr w:type="gramEnd"/>
      <w:r w:rsidR="00173E78">
        <w:t>, time range, sample dim)</w:t>
      </w:r>
    </w:p>
    <w:p w14:paraId="6964B402" w14:textId="61EA120C" w:rsidR="00EF5788" w:rsidRDefault="00EF5788" w:rsidP="007B379D">
      <w:pPr>
        <w:pStyle w:val="ListParagraph"/>
        <w:numPr>
          <w:ilvl w:val="3"/>
          <w:numId w:val="4"/>
        </w:numPr>
      </w:pPr>
      <w:r>
        <w:t>Get mu and sigma</w:t>
      </w:r>
    </w:p>
    <w:p w14:paraId="0E488BA1" w14:textId="77777777" w:rsidR="00663DD6" w:rsidRDefault="007B379D" w:rsidP="00EF5788">
      <w:pPr>
        <w:pStyle w:val="ListParagraph"/>
        <w:numPr>
          <w:ilvl w:val="4"/>
          <w:numId w:val="4"/>
        </w:numPr>
      </w:pPr>
      <w:r>
        <w:t xml:space="preserve">Transpose output </w:t>
      </w:r>
      <w:r w:rsidR="00173E78">
        <w:t>to (</w:t>
      </w:r>
      <w:proofErr w:type="spellStart"/>
      <w:r w:rsidR="00173E78">
        <w:t>batch_size</w:t>
      </w:r>
      <w:proofErr w:type="spellEnd"/>
      <w:r w:rsidR="00173E78">
        <w:t>, dim, time)</w:t>
      </w:r>
    </w:p>
    <w:p w14:paraId="36D6AF33" w14:textId="77777777" w:rsidR="00663DD6" w:rsidRDefault="00663DD6" w:rsidP="00EF5788">
      <w:pPr>
        <w:pStyle w:val="ListParagraph"/>
        <w:numPr>
          <w:ilvl w:val="4"/>
          <w:numId w:val="4"/>
        </w:numPr>
      </w:pPr>
      <w:r>
        <w:t>S</w:t>
      </w:r>
      <w:r w:rsidR="007B379D">
        <w:t>plit to</w:t>
      </w:r>
      <w:r>
        <w:t>:</w:t>
      </w:r>
    </w:p>
    <w:p w14:paraId="6E2BB82D" w14:textId="77777777" w:rsidR="00663DD6" w:rsidRDefault="00663DD6" w:rsidP="00663DD6">
      <w:pPr>
        <w:pStyle w:val="ListParagraph"/>
        <w:numPr>
          <w:ilvl w:val="5"/>
          <w:numId w:val="4"/>
        </w:numPr>
      </w:pPr>
      <w:proofErr w:type="spellStart"/>
      <w:r>
        <w:t>mapped_mean</w:t>
      </w:r>
      <w:proofErr w:type="spellEnd"/>
      <w:r>
        <w:t xml:space="preserve"> (64, 256, 10)</w:t>
      </w:r>
    </w:p>
    <w:p w14:paraId="0D1A64C4" w14:textId="35D6B095" w:rsidR="007B379D" w:rsidRDefault="00663DD6" w:rsidP="00663DD6">
      <w:pPr>
        <w:pStyle w:val="ListParagraph"/>
        <w:numPr>
          <w:ilvl w:val="5"/>
          <w:numId w:val="4"/>
        </w:numPr>
      </w:pPr>
      <w:proofErr w:type="spellStart"/>
      <w:r>
        <w:t>mapped_</w:t>
      </w:r>
      <w:proofErr w:type="gramStart"/>
      <w:r>
        <w:t>covar</w:t>
      </w:r>
      <w:proofErr w:type="spellEnd"/>
      <w:r>
        <w:t>(</w:t>
      </w:r>
      <w:proofErr w:type="gramEnd"/>
      <w:r>
        <w:t>64, 512, 10)</w:t>
      </w:r>
    </w:p>
    <w:p w14:paraId="0DDB5EC9" w14:textId="18448CEE" w:rsidR="007B379D" w:rsidRDefault="007B379D" w:rsidP="00EF5788">
      <w:pPr>
        <w:pStyle w:val="ListParagraph"/>
        <w:numPr>
          <w:ilvl w:val="4"/>
          <w:numId w:val="4"/>
        </w:numPr>
      </w:pPr>
      <w:r>
        <w:t xml:space="preserve">Pass </w:t>
      </w:r>
      <w:proofErr w:type="spellStart"/>
      <w:r w:rsidR="00663DD6">
        <w:t>mapped_covar</w:t>
      </w:r>
      <w:proofErr w:type="spellEnd"/>
      <w:r w:rsidR="00663DD6">
        <w:t xml:space="preserve"> </w:t>
      </w:r>
      <w:r>
        <w:t xml:space="preserve">through </w:t>
      </w:r>
      <w:proofErr w:type="spellStart"/>
      <w:r>
        <w:t>softmax</w:t>
      </w:r>
      <w:proofErr w:type="spellEnd"/>
      <w:r>
        <w:t xml:space="preserve"> activation function (sigmoid if </w:t>
      </w:r>
      <w:proofErr w:type="spellStart"/>
      <w:r>
        <w:t>Physionist</w:t>
      </w:r>
      <w:proofErr w:type="spellEnd"/>
      <w:r>
        <w:t xml:space="preserve"> dataset)</w:t>
      </w:r>
    </w:p>
    <w:p w14:paraId="2F08DEDB" w14:textId="15CA98C0" w:rsidR="00D71813" w:rsidRPr="000D5127" w:rsidRDefault="00D71813" w:rsidP="00EF5788">
      <w:pPr>
        <w:pStyle w:val="ListParagraph"/>
        <w:numPr>
          <w:ilvl w:val="3"/>
          <w:numId w:val="4"/>
        </w:numPr>
      </w:pPr>
      <w:r w:rsidRPr="000D5127">
        <w:t xml:space="preserve">Obtain covariance matrix from precision one </w:t>
      </w:r>
    </w:p>
    <w:p w14:paraId="53BE1281" w14:textId="568EC6C7" w:rsidR="007B379D" w:rsidRDefault="00EF5788" w:rsidP="00D71813">
      <w:pPr>
        <w:pStyle w:val="ListParagraph"/>
        <w:numPr>
          <w:ilvl w:val="4"/>
          <w:numId w:val="4"/>
        </w:numPr>
      </w:pPr>
      <w:r w:rsidRPr="000D5127">
        <w:t xml:space="preserve">Reshape mapped to </w:t>
      </w:r>
      <w:r w:rsidR="00CB7E7B" w:rsidRPr="000D5127">
        <w:t>(64, 256, 20) (</w:t>
      </w:r>
      <w:proofErr w:type="spellStart"/>
      <w:r w:rsidR="00CB7E7B" w:rsidRPr="000D5127">
        <w:t>batch</w:t>
      </w:r>
      <w:r w:rsidR="00CB7E7B">
        <w:t>_size</w:t>
      </w:r>
      <w:proofErr w:type="spellEnd"/>
      <w:r w:rsidR="00CB7E7B">
        <w:t xml:space="preserve">, </w:t>
      </w:r>
      <w:proofErr w:type="spellStart"/>
      <w:r w:rsidR="00CB7E7B">
        <w:t>z_size</w:t>
      </w:r>
      <w:proofErr w:type="spellEnd"/>
      <w:r w:rsidR="00CB7E7B">
        <w:t>, 2*</w:t>
      </w:r>
      <w:proofErr w:type="spellStart"/>
      <w:r w:rsidR="00CB7E7B">
        <w:t>time_length</w:t>
      </w:r>
      <w:proofErr w:type="spellEnd"/>
      <w:r w:rsidR="00CB7E7B">
        <w:t>)</w:t>
      </w:r>
    </w:p>
    <w:p w14:paraId="3E6CB2C9" w14:textId="77EA76CE" w:rsidR="00D71813" w:rsidRDefault="00D71813" w:rsidP="00D71813">
      <w:pPr>
        <w:pStyle w:val="ListParagraph"/>
        <w:numPr>
          <w:ilvl w:val="4"/>
          <w:numId w:val="4"/>
        </w:numPr>
      </w:pPr>
      <w:r>
        <w:t xml:space="preserve">Prepare some indexes </w:t>
      </w:r>
      <w:r w:rsidR="0019119D">
        <w:t>matrix (</w:t>
      </w:r>
      <w:r w:rsidR="008F5FBD">
        <w:t>311296</w:t>
      </w:r>
      <w:r w:rsidR="0019119D">
        <w:t>, 4)</w:t>
      </w:r>
    </w:p>
    <w:p w14:paraId="4463B0E9" w14:textId="7C16673A" w:rsidR="0019119D" w:rsidRDefault="0019119D" w:rsidP="00D71813">
      <w:pPr>
        <w:pStyle w:val="ListParagraph"/>
        <w:numPr>
          <w:ilvl w:val="4"/>
          <w:numId w:val="4"/>
        </w:numPr>
      </w:pPr>
      <w:r>
        <w:lastRenderedPageBreak/>
        <w:t xml:space="preserve">Create a sparse matrix </w:t>
      </w:r>
      <w:proofErr w:type="spellStart"/>
      <w:r>
        <w:t>prec_sparse</w:t>
      </w:r>
      <w:proofErr w:type="spellEnd"/>
      <w:r>
        <w:t xml:space="preserve"> using the indexes and data from reshaped mapped omitting the last layer (64, 256, 10, 10)</w:t>
      </w:r>
    </w:p>
    <w:p w14:paraId="079893C9" w14:textId="1B839417" w:rsidR="0019119D" w:rsidRDefault="0019119D" w:rsidP="00D71813">
      <w:pPr>
        <w:pStyle w:val="ListParagraph"/>
        <w:numPr>
          <w:ilvl w:val="4"/>
          <w:numId w:val="4"/>
        </w:numPr>
      </w:pPr>
      <w:r>
        <w:t xml:space="preserve">Create matrix </w:t>
      </w:r>
      <w:proofErr w:type="spellStart"/>
      <w:r>
        <w:t>prec_tril</w:t>
      </w:r>
      <w:proofErr w:type="spellEnd"/>
      <w:r>
        <w:t xml:space="preserve"> (64, 256, 10, 10)</w:t>
      </w:r>
    </w:p>
    <w:p w14:paraId="784A0843" w14:textId="02FB7CBC" w:rsidR="00D71813" w:rsidRDefault="00D71813" w:rsidP="00D71813">
      <w:pPr>
        <w:pStyle w:val="ListParagraph"/>
        <w:numPr>
          <w:ilvl w:val="4"/>
          <w:numId w:val="4"/>
        </w:numPr>
      </w:pPr>
      <w:r>
        <w:t xml:space="preserve">Get matrix </w:t>
      </w:r>
      <w:proofErr w:type="spellStart"/>
      <w:r>
        <w:t>cov_tril</w:t>
      </w:r>
      <w:proofErr w:type="spellEnd"/>
      <w:r>
        <w:t xml:space="preserve"> (64, 256, 10, 10)</w:t>
      </w:r>
    </w:p>
    <w:p w14:paraId="516E20E9" w14:textId="4345CBC4" w:rsidR="00D71813" w:rsidRDefault="00D71813" w:rsidP="008F5FBD">
      <w:pPr>
        <w:pStyle w:val="ListParagraph"/>
        <w:numPr>
          <w:ilvl w:val="5"/>
          <w:numId w:val="4"/>
        </w:numPr>
      </w:pPr>
      <w:r>
        <w:t>Lower triangular matrix????? Related to Cholesky???)</w:t>
      </w:r>
    </w:p>
    <w:p w14:paraId="45C6B756" w14:textId="1933DC98" w:rsidR="007B379D" w:rsidRDefault="00E910C1" w:rsidP="00E910C1">
      <w:pPr>
        <w:pStyle w:val="ListParagraph"/>
        <w:numPr>
          <w:ilvl w:val="4"/>
          <w:numId w:val="4"/>
        </w:numPr>
      </w:pPr>
      <w:r>
        <w:t>Transpose the new matrix</w:t>
      </w:r>
      <w:r w:rsidR="008F5FBD">
        <w:t xml:space="preserve"> to </w:t>
      </w:r>
      <w:proofErr w:type="spellStart"/>
      <w:r w:rsidR="008F5FBD">
        <w:t>cov_tril_lower</w:t>
      </w:r>
      <w:proofErr w:type="spellEnd"/>
      <w:r w:rsidR="008F5FBD">
        <w:t xml:space="preserve"> (64, 256, 10, 10)</w:t>
      </w:r>
    </w:p>
    <w:p w14:paraId="45E9D794" w14:textId="683A55AE" w:rsidR="00E910C1" w:rsidRDefault="00E910C1" w:rsidP="00E910C1">
      <w:pPr>
        <w:pStyle w:val="ListParagraph"/>
        <w:numPr>
          <w:ilvl w:val="3"/>
          <w:numId w:val="4"/>
        </w:numPr>
      </w:pPr>
      <w:r>
        <w:t xml:space="preserve">Return a distribution object: </w:t>
      </w:r>
      <w:proofErr w:type="spellStart"/>
      <w:proofErr w:type="gramStart"/>
      <w:r w:rsidRPr="00E910C1">
        <w:t>MultivariateNormalTriL</w:t>
      </w:r>
      <w:proofErr w:type="spellEnd"/>
      <w:r w:rsidRPr="00E910C1">
        <w:t>(</w:t>
      </w:r>
      <w:proofErr w:type="gramEnd"/>
      <w:r w:rsidRPr="00E910C1">
        <w:t>loc=</w:t>
      </w:r>
      <w:proofErr w:type="spellStart"/>
      <w:r w:rsidRPr="00E910C1">
        <w:t>mapped_mean</w:t>
      </w:r>
      <w:proofErr w:type="spellEnd"/>
      <w:r w:rsidRPr="00E910C1">
        <w:t xml:space="preserve">, </w:t>
      </w:r>
      <w:proofErr w:type="spellStart"/>
      <w:r w:rsidRPr="00E910C1">
        <w:t>scale_tril</w:t>
      </w:r>
      <w:proofErr w:type="spellEnd"/>
      <w:r w:rsidRPr="00E910C1">
        <w:t>=</w:t>
      </w:r>
      <w:proofErr w:type="spellStart"/>
      <w:r w:rsidRPr="00E910C1">
        <w:t>cov_tril_lower</w:t>
      </w:r>
      <w:proofErr w:type="spellEnd"/>
      <w:r w:rsidRPr="00E910C1">
        <w:t>)</w:t>
      </w:r>
    </w:p>
    <w:p w14:paraId="20F5F5EA" w14:textId="4B1E485E" w:rsidR="00E910C1" w:rsidRPr="006E7AB9" w:rsidRDefault="00E910C1" w:rsidP="00E910C1">
      <w:pPr>
        <w:pStyle w:val="ListParagraph"/>
        <w:numPr>
          <w:ilvl w:val="1"/>
          <w:numId w:val="4"/>
        </w:numPr>
        <w:rPr>
          <w:b/>
          <w:bCs/>
        </w:rPr>
      </w:pPr>
      <w:r w:rsidRPr="006E7AB9">
        <w:rPr>
          <w:b/>
          <w:bCs/>
        </w:rPr>
        <w:t xml:space="preserve">Z = sample from </w:t>
      </w:r>
      <w:proofErr w:type="spellStart"/>
      <w:r w:rsidRPr="006E7AB9">
        <w:rPr>
          <w:b/>
          <w:bCs/>
        </w:rPr>
        <w:t>Qz_x</w:t>
      </w:r>
      <w:proofErr w:type="spellEnd"/>
      <w:r w:rsidRPr="006E7AB9">
        <w:rPr>
          <w:b/>
          <w:bCs/>
        </w:rPr>
        <w:t xml:space="preserve"> distribution</w:t>
      </w:r>
      <w:r w:rsidR="00FA1C47">
        <w:rPr>
          <w:b/>
          <w:bCs/>
        </w:rPr>
        <w:t xml:space="preserve"> (vector 64, 256, 10)</w:t>
      </w:r>
    </w:p>
    <w:p w14:paraId="363504FE" w14:textId="52587841" w:rsidR="00E910C1" w:rsidRDefault="006E7AB9" w:rsidP="00E910C1">
      <w:pPr>
        <w:pStyle w:val="ListParagraph"/>
        <w:numPr>
          <w:ilvl w:val="1"/>
          <w:numId w:val="4"/>
        </w:numPr>
        <w:rPr>
          <w:b/>
          <w:bCs/>
        </w:rPr>
      </w:pPr>
      <w:proofErr w:type="spellStart"/>
      <w:r w:rsidRPr="006E7AB9">
        <w:rPr>
          <w:b/>
          <w:bCs/>
        </w:rPr>
        <w:t>px_z</w:t>
      </w:r>
      <w:proofErr w:type="spellEnd"/>
      <w:r w:rsidRPr="006E7AB9">
        <w:rPr>
          <w:b/>
          <w:bCs/>
        </w:rPr>
        <w:t xml:space="preserve"> = </w:t>
      </w:r>
      <w:proofErr w:type="spellStart"/>
      <w:proofErr w:type="gramStart"/>
      <w:r w:rsidRPr="006E7AB9">
        <w:rPr>
          <w:b/>
          <w:bCs/>
        </w:rPr>
        <w:t>self.decode</w:t>
      </w:r>
      <w:proofErr w:type="spellEnd"/>
      <w:proofErr w:type="gramEnd"/>
      <w:r w:rsidRPr="006E7AB9">
        <w:rPr>
          <w:b/>
          <w:bCs/>
        </w:rPr>
        <w:t>(z)</w:t>
      </w:r>
    </w:p>
    <w:p w14:paraId="270A43E9" w14:textId="12DCC2F4" w:rsidR="006E7AB9" w:rsidRPr="000562EA" w:rsidRDefault="000562EA" w:rsidP="006E7AB9">
      <w:pPr>
        <w:pStyle w:val="ListParagraph"/>
        <w:numPr>
          <w:ilvl w:val="2"/>
          <w:numId w:val="4"/>
        </w:numPr>
      </w:pPr>
      <w:r w:rsidRPr="000562EA">
        <w:t xml:space="preserve">Transpose z </w:t>
      </w:r>
      <w:r>
        <w:sym w:font="Wingdings" w:char="F0E0"/>
      </w:r>
      <w:r>
        <w:t xml:space="preserve"> (64, 10, 256)</w:t>
      </w:r>
    </w:p>
    <w:p w14:paraId="1AD10DED" w14:textId="17EF66C7" w:rsidR="000562EA" w:rsidRPr="000562EA" w:rsidRDefault="000562EA" w:rsidP="006E7AB9">
      <w:pPr>
        <w:pStyle w:val="ListParagraph"/>
        <w:numPr>
          <w:ilvl w:val="2"/>
          <w:numId w:val="4"/>
        </w:numPr>
        <w:rPr>
          <w:b/>
          <w:bCs/>
        </w:rPr>
      </w:pPr>
      <w:r>
        <w:t xml:space="preserve">Pass through decoder NN </w:t>
      </w:r>
      <w:r>
        <w:sym w:font="Wingdings" w:char="F0E0"/>
      </w:r>
      <w:r>
        <w:t xml:space="preserve"> </w:t>
      </w:r>
      <w:r w:rsidR="00D11907">
        <w:t xml:space="preserve">mapped </w:t>
      </w:r>
      <w:r>
        <w:t>(64, 10, 784)</w:t>
      </w:r>
    </w:p>
    <w:p w14:paraId="07F7816C" w14:textId="7C83B6D5" w:rsidR="000562EA" w:rsidRPr="00F56E58" w:rsidRDefault="00F56E58" w:rsidP="00DE4B04">
      <w:pPr>
        <w:pStyle w:val="ListParagraph"/>
        <w:numPr>
          <w:ilvl w:val="2"/>
          <w:numId w:val="4"/>
        </w:numPr>
        <w:rPr>
          <w:b/>
          <w:bCs/>
        </w:rPr>
      </w:pPr>
      <w:r>
        <w:t xml:space="preserve">Return </w:t>
      </w:r>
      <w:r w:rsidR="005E6489">
        <w:t xml:space="preserve">a sample from a </w:t>
      </w:r>
      <w:r>
        <w:t xml:space="preserve">distribution object: </w:t>
      </w:r>
      <w:r w:rsidR="00D11907">
        <w:t xml:space="preserve"> Bernoull</w:t>
      </w:r>
      <w:r>
        <w:t>i</w:t>
      </w:r>
      <w:r w:rsidR="00D11907">
        <w:t xml:space="preserve">(logits=mapped) </w:t>
      </w:r>
    </w:p>
    <w:p w14:paraId="6F953B1D" w14:textId="724B16ED" w:rsidR="002A4329" w:rsidRDefault="002A4329" w:rsidP="00FB2BCD">
      <w:pPr>
        <w:pStyle w:val="ListParagraph"/>
        <w:numPr>
          <w:ilvl w:val="1"/>
          <w:numId w:val="4"/>
        </w:numPr>
        <w:rPr>
          <w:b/>
          <w:bCs/>
        </w:rPr>
      </w:pPr>
      <w:r>
        <w:rPr>
          <w:b/>
          <w:bCs/>
        </w:rPr>
        <w:t>Calculate cost function</w:t>
      </w:r>
    </w:p>
    <w:p w14:paraId="215BFEF8" w14:textId="4CEE4117" w:rsidR="00FB2BCD" w:rsidRDefault="008F73F7" w:rsidP="002A4329">
      <w:pPr>
        <w:pStyle w:val="ListParagraph"/>
        <w:numPr>
          <w:ilvl w:val="2"/>
          <w:numId w:val="4"/>
        </w:numPr>
        <w:rPr>
          <w:b/>
          <w:bCs/>
        </w:rPr>
      </w:pPr>
      <w:r>
        <w:rPr>
          <w:b/>
          <w:bCs/>
        </w:rPr>
        <w:t xml:space="preserve">Calculate </w:t>
      </w:r>
      <w:r w:rsidR="000F4A5D">
        <w:rPr>
          <w:b/>
          <w:bCs/>
        </w:rPr>
        <w:t xml:space="preserve">Negative Log Likelihood </w:t>
      </w:r>
      <w:r>
        <w:rPr>
          <w:b/>
          <w:bCs/>
        </w:rPr>
        <w:t>– The log probability of the observed samples according to p(</w:t>
      </w:r>
      <w:proofErr w:type="spellStart"/>
      <w:r>
        <w:rPr>
          <w:b/>
          <w:bCs/>
        </w:rPr>
        <w:t>x|z</w:t>
      </w:r>
      <w:proofErr w:type="spellEnd"/>
      <w:r>
        <w:rPr>
          <w:b/>
          <w:bCs/>
        </w:rPr>
        <w:t>)</w:t>
      </w:r>
    </w:p>
    <w:p w14:paraId="5CBE939F" w14:textId="1A3BEA65" w:rsidR="00CA44C7" w:rsidRPr="000562EA" w:rsidRDefault="00FB2BCD" w:rsidP="002A4329">
      <w:pPr>
        <w:pStyle w:val="ListParagraph"/>
        <w:numPr>
          <w:ilvl w:val="3"/>
          <w:numId w:val="4"/>
        </w:numPr>
        <w:rPr>
          <w:b/>
          <w:bCs/>
        </w:rPr>
      </w:pPr>
      <w:proofErr w:type="spellStart"/>
      <w:r w:rsidRPr="00FB2BCD">
        <w:t>nll</w:t>
      </w:r>
      <w:proofErr w:type="spellEnd"/>
      <w:r w:rsidRPr="00FB2BCD">
        <w:t xml:space="preserve"> = -</w:t>
      </w:r>
      <w:proofErr w:type="spellStart"/>
      <w:r w:rsidRPr="00FB2BCD">
        <w:t>px_z.log_prob</w:t>
      </w:r>
      <w:proofErr w:type="spellEnd"/>
      <w:r w:rsidRPr="00FB2BCD">
        <w:t>(x)</w:t>
      </w:r>
      <w:r w:rsidR="00CA44C7">
        <w:t xml:space="preserve">  </w:t>
      </w:r>
      <w:r w:rsidR="00CA44C7">
        <w:sym w:font="Wingdings" w:char="F0E0"/>
      </w:r>
      <w:r w:rsidR="00CA44C7">
        <w:t xml:space="preserve"> (64, 10, 784)</w:t>
      </w:r>
    </w:p>
    <w:p w14:paraId="03CDE72F" w14:textId="3DEDF9BD" w:rsidR="00FB2BCD" w:rsidRDefault="00CA44C7" w:rsidP="002A4329">
      <w:pPr>
        <w:pStyle w:val="ListParagraph"/>
        <w:numPr>
          <w:ilvl w:val="3"/>
          <w:numId w:val="4"/>
        </w:numPr>
      </w:pPr>
      <w:r w:rsidRPr="00CA44C7">
        <w:t xml:space="preserve">replace infinite </w:t>
      </w:r>
      <w:r>
        <w:t xml:space="preserve">elements of </w:t>
      </w:r>
      <w:proofErr w:type="spellStart"/>
      <w:r>
        <w:t>nll</w:t>
      </w:r>
      <w:proofErr w:type="spellEnd"/>
      <w:r>
        <w:t xml:space="preserve"> </w:t>
      </w:r>
      <w:proofErr w:type="spellStart"/>
      <w:r>
        <w:t>wtih</w:t>
      </w:r>
      <w:proofErr w:type="spellEnd"/>
      <w:r>
        <w:t xml:space="preserve"> zeros</w:t>
      </w:r>
    </w:p>
    <w:p w14:paraId="56AAC9C4" w14:textId="563A493A" w:rsidR="00CA44C7" w:rsidRDefault="00CA44C7" w:rsidP="002A4329">
      <w:pPr>
        <w:pStyle w:val="ListParagraph"/>
        <w:numPr>
          <w:ilvl w:val="3"/>
          <w:numId w:val="4"/>
        </w:numPr>
      </w:pPr>
      <w:r>
        <w:t xml:space="preserve">replace masked elements in </w:t>
      </w:r>
      <w:proofErr w:type="spellStart"/>
      <w:r>
        <w:t>nll</w:t>
      </w:r>
      <w:proofErr w:type="spellEnd"/>
      <w:r>
        <w:t xml:space="preserve"> with zeros based on </w:t>
      </w:r>
      <w:proofErr w:type="spellStart"/>
      <w:r>
        <w:t>m_mask</w:t>
      </w:r>
      <w:proofErr w:type="spellEnd"/>
    </w:p>
    <w:p w14:paraId="151816A8" w14:textId="17EC66BC" w:rsidR="00CA44C7" w:rsidRDefault="00CA44C7" w:rsidP="002A4329">
      <w:pPr>
        <w:pStyle w:val="ListParagraph"/>
        <w:numPr>
          <w:ilvl w:val="3"/>
          <w:numId w:val="4"/>
        </w:numPr>
      </w:pPr>
      <w:proofErr w:type="spellStart"/>
      <w:r w:rsidRPr="00CA44C7">
        <w:t>nll</w:t>
      </w:r>
      <w:proofErr w:type="spellEnd"/>
      <w:r w:rsidRPr="00CA44C7">
        <w:t xml:space="preserve"> = </w:t>
      </w:r>
      <w:proofErr w:type="spellStart"/>
      <w:proofErr w:type="gramStart"/>
      <w:r w:rsidRPr="00CA44C7">
        <w:t>tf.reduce</w:t>
      </w:r>
      <w:proofErr w:type="gramEnd"/>
      <w:r w:rsidRPr="00CA44C7">
        <w:t>_sum</w:t>
      </w:r>
      <w:proofErr w:type="spellEnd"/>
      <w:r w:rsidRPr="00CA44C7">
        <w:t>(</w:t>
      </w:r>
      <w:proofErr w:type="spellStart"/>
      <w:r w:rsidRPr="00CA44C7">
        <w:t>nll</w:t>
      </w:r>
      <w:proofErr w:type="spellEnd"/>
      <w:r w:rsidRPr="00CA44C7">
        <w:t xml:space="preserve">, [1, 2])  </w:t>
      </w:r>
      <w:r>
        <w:sym w:font="Wingdings" w:char="F0E0"/>
      </w:r>
      <w:r>
        <w:t xml:space="preserve"> </w:t>
      </w:r>
      <w:r w:rsidRPr="00CA44C7">
        <w:t xml:space="preserve"> shape=(M*K*BS)</w:t>
      </w:r>
      <w:r>
        <w:t xml:space="preserve"> (64)</w:t>
      </w:r>
    </w:p>
    <w:p w14:paraId="1594010D" w14:textId="1AF387F6" w:rsidR="00CA44C7" w:rsidRPr="008F73F7" w:rsidRDefault="008F73F7" w:rsidP="002A4329">
      <w:pPr>
        <w:pStyle w:val="ListParagraph"/>
        <w:numPr>
          <w:ilvl w:val="2"/>
          <w:numId w:val="4"/>
        </w:numPr>
      </w:pPr>
      <w:r w:rsidRPr="008F73F7">
        <w:rPr>
          <w:b/>
          <w:bCs/>
        </w:rPr>
        <w:t xml:space="preserve">Calculate </w:t>
      </w:r>
      <w:proofErr w:type="spellStart"/>
      <w:r w:rsidRPr="008F73F7">
        <w:rPr>
          <w:b/>
          <w:bCs/>
        </w:rPr>
        <w:t>kl_</w:t>
      </w:r>
      <w:proofErr w:type="gramStart"/>
      <w:r w:rsidRPr="008F73F7">
        <w:rPr>
          <w:b/>
          <w:bCs/>
        </w:rPr>
        <w:t>divergence</w:t>
      </w:r>
      <w:proofErr w:type="spellEnd"/>
      <w:r w:rsidRPr="008F73F7">
        <w:rPr>
          <w:b/>
          <w:bCs/>
        </w:rPr>
        <w:t>(</w:t>
      </w:r>
      <w:proofErr w:type="spellStart"/>
      <w:proofErr w:type="gramEnd"/>
      <w:r w:rsidRPr="008F73F7">
        <w:rPr>
          <w:b/>
          <w:bCs/>
        </w:rPr>
        <w:t>qz_x</w:t>
      </w:r>
      <w:proofErr w:type="spellEnd"/>
      <w:r w:rsidRPr="008F73F7">
        <w:rPr>
          <w:b/>
          <w:bCs/>
        </w:rPr>
        <w:t xml:space="preserve">, </w:t>
      </w:r>
      <w:proofErr w:type="spellStart"/>
      <w:r w:rsidRPr="008F73F7">
        <w:rPr>
          <w:b/>
          <w:bCs/>
        </w:rPr>
        <w:t>pz</w:t>
      </w:r>
      <w:proofErr w:type="spellEnd"/>
      <w:r w:rsidRPr="008F73F7">
        <w:rPr>
          <w:b/>
          <w:bCs/>
        </w:rPr>
        <w:t xml:space="preserve">) </w:t>
      </w:r>
      <w:r w:rsidR="00F2124B">
        <w:rPr>
          <w:b/>
          <w:bCs/>
        </w:rPr>
        <w:t>– Either analytically or with monte-</w:t>
      </w:r>
      <w:proofErr w:type="spellStart"/>
      <w:r w:rsidR="00F2124B">
        <w:rPr>
          <w:b/>
          <w:bCs/>
        </w:rPr>
        <w:t>carlo</w:t>
      </w:r>
      <w:proofErr w:type="spellEnd"/>
      <w:r w:rsidR="00F2124B">
        <w:rPr>
          <w:b/>
          <w:bCs/>
        </w:rPr>
        <w:t xml:space="preserve"> sampling </w:t>
      </w:r>
      <w:r w:rsidRPr="008F73F7">
        <w:rPr>
          <w:b/>
          <w:bCs/>
        </w:rPr>
        <w:t xml:space="preserve"> </w:t>
      </w:r>
      <w:r>
        <w:rPr>
          <w:b/>
          <w:bCs/>
        </w:rPr>
        <w:t xml:space="preserve"> </w:t>
      </w:r>
      <w:r w:rsidR="00F2124B" w:rsidRPr="00F2124B">
        <w:rPr>
          <w:b/>
          <w:bCs/>
        </w:rPr>
        <w:sym w:font="Wingdings" w:char="F0E0"/>
      </w:r>
      <w:r w:rsidR="00F2124B">
        <w:rPr>
          <w:b/>
          <w:bCs/>
        </w:rPr>
        <w:t xml:space="preserve"> </w:t>
      </w:r>
      <w:r w:rsidRPr="008F73F7">
        <w:rPr>
          <w:b/>
          <w:bCs/>
        </w:rPr>
        <w:t xml:space="preserve"> shape=(M*K*BS, TL or d)</w:t>
      </w:r>
      <w:r>
        <w:rPr>
          <w:b/>
          <w:bCs/>
        </w:rPr>
        <w:t xml:space="preserve"> (64, 256)</w:t>
      </w:r>
    </w:p>
    <w:p w14:paraId="339CEBC6" w14:textId="3799D17D" w:rsidR="008F73F7" w:rsidRPr="008F73F7" w:rsidRDefault="008F73F7" w:rsidP="002A4329">
      <w:pPr>
        <w:pStyle w:val="ListParagraph"/>
        <w:numPr>
          <w:ilvl w:val="3"/>
          <w:numId w:val="4"/>
        </w:numPr>
      </w:pPr>
      <w:r w:rsidRPr="008F73F7">
        <w:t>Calc KL divergence</w:t>
      </w:r>
    </w:p>
    <w:p w14:paraId="38F0310D" w14:textId="47DA006F" w:rsidR="008F73F7" w:rsidRDefault="008F73F7" w:rsidP="002A4329">
      <w:pPr>
        <w:pStyle w:val="ListParagraph"/>
        <w:numPr>
          <w:ilvl w:val="3"/>
          <w:numId w:val="4"/>
        </w:numPr>
      </w:pPr>
      <w:r w:rsidRPr="008F73F7">
        <w:t>Replace infinite with zeros</w:t>
      </w:r>
    </w:p>
    <w:p w14:paraId="114F8AB4" w14:textId="589C1F6C" w:rsidR="008F73F7" w:rsidRDefault="008F73F7" w:rsidP="002A4329">
      <w:pPr>
        <w:pStyle w:val="ListParagraph"/>
        <w:numPr>
          <w:ilvl w:val="3"/>
          <w:numId w:val="4"/>
        </w:numPr>
      </w:pPr>
      <w:r>
        <w:t xml:space="preserve">Sum over z dimension – get one number per sample </w:t>
      </w:r>
      <w:r>
        <w:sym w:font="Wingdings" w:char="F0E0"/>
      </w:r>
      <w:r>
        <w:t xml:space="preserve"> (</w:t>
      </w:r>
      <w:r w:rsidRPr="008F73F7">
        <w:t>M*K*BS)</w:t>
      </w:r>
      <w:r>
        <w:t xml:space="preserve"> = (64)</w:t>
      </w:r>
    </w:p>
    <w:p w14:paraId="786E5A9B" w14:textId="10A4447C" w:rsidR="005C2EC8" w:rsidRDefault="005C2EC8" w:rsidP="002A4329">
      <w:pPr>
        <w:pStyle w:val="ListParagraph"/>
        <w:numPr>
          <w:ilvl w:val="2"/>
          <w:numId w:val="4"/>
        </w:numPr>
        <w:rPr>
          <w:b/>
          <w:bCs/>
        </w:rPr>
      </w:pPr>
      <w:r w:rsidRPr="005C2EC8">
        <w:rPr>
          <w:b/>
          <w:bCs/>
        </w:rPr>
        <w:t xml:space="preserve">Calc </w:t>
      </w:r>
      <w:proofErr w:type="spellStart"/>
      <w:r w:rsidRPr="005C2EC8">
        <w:rPr>
          <w:b/>
          <w:bCs/>
        </w:rPr>
        <w:t>elbo</w:t>
      </w:r>
      <w:proofErr w:type="spellEnd"/>
    </w:p>
    <w:p w14:paraId="08E40D63" w14:textId="0CCCD2D2" w:rsidR="005C2EC8" w:rsidRDefault="005C2EC8" w:rsidP="002A4329">
      <w:pPr>
        <w:pStyle w:val="ListParagraph"/>
        <w:numPr>
          <w:ilvl w:val="3"/>
          <w:numId w:val="4"/>
        </w:numPr>
      </w:pPr>
      <w:proofErr w:type="spellStart"/>
      <w:r w:rsidRPr="005C2EC8">
        <w:t>elbo</w:t>
      </w:r>
      <w:proofErr w:type="spellEnd"/>
      <w:r w:rsidRPr="005C2EC8">
        <w:t xml:space="preserve"> = -</w:t>
      </w:r>
      <w:proofErr w:type="spellStart"/>
      <w:r w:rsidRPr="005C2EC8">
        <w:t>nll</w:t>
      </w:r>
      <w:proofErr w:type="spellEnd"/>
      <w:r w:rsidRPr="005C2EC8">
        <w:t xml:space="preserve"> - </w:t>
      </w:r>
      <w:proofErr w:type="spellStart"/>
      <w:proofErr w:type="gramStart"/>
      <w:r w:rsidRPr="005C2EC8">
        <w:t>self.beta</w:t>
      </w:r>
      <w:proofErr w:type="spellEnd"/>
      <w:proofErr w:type="gramEnd"/>
      <w:r w:rsidRPr="005C2EC8">
        <w:t xml:space="preserve"> * kl</w:t>
      </w:r>
      <w:r>
        <w:t xml:space="preserve"> </w:t>
      </w:r>
      <w:r w:rsidRPr="005C2EC8">
        <w:t xml:space="preserve">  </w:t>
      </w:r>
      <w:r>
        <w:sym w:font="Wingdings" w:char="F0E0"/>
      </w:r>
      <w:r>
        <w:t xml:space="preserve"> </w:t>
      </w:r>
      <w:r w:rsidRPr="005C2EC8">
        <w:t xml:space="preserve"> shape=(M*K*BS) K=1</w:t>
      </w:r>
    </w:p>
    <w:p w14:paraId="28C080A2" w14:textId="729914D2" w:rsidR="005C2EC8" w:rsidRDefault="005C2EC8" w:rsidP="002A4329">
      <w:pPr>
        <w:pStyle w:val="ListParagraph"/>
        <w:numPr>
          <w:ilvl w:val="3"/>
          <w:numId w:val="4"/>
        </w:numPr>
      </w:pPr>
      <w:proofErr w:type="spellStart"/>
      <w:r w:rsidRPr="005C2EC8">
        <w:t>elbo</w:t>
      </w:r>
      <w:proofErr w:type="spellEnd"/>
      <w:r w:rsidRPr="005C2EC8">
        <w:t xml:space="preserve"> = </w:t>
      </w:r>
      <w:proofErr w:type="spellStart"/>
      <w:proofErr w:type="gramStart"/>
      <w:r w:rsidRPr="005C2EC8">
        <w:t>tf.reduce</w:t>
      </w:r>
      <w:proofErr w:type="gramEnd"/>
      <w:r w:rsidRPr="005C2EC8">
        <w:t>_mean</w:t>
      </w:r>
      <w:proofErr w:type="spellEnd"/>
      <w:r w:rsidRPr="005C2EC8">
        <w:t>(</w:t>
      </w:r>
      <w:proofErr w:type="spellStart"/>
      <w:r w:rsidRPr="005C2EC8">
        <w:t>elbo</w:t>
      </w:r>
      <w:proofErr w:type="spellEnd"/>
      <w:r w:rsidRPr="005C2EC8">
        <w:t xml:space="preserve">)  </w:t>
      </w:r>
      <w:r>
        <w:sym w:font="Wingdings" w:char="F0E0"/>
      </w:r>
      <w:r>
        <w:t xml:space="preserve"> </w:t>
      </w:r>
      <w:r w:rsidRPr="005C2EC8">
        <w:t>scalar</w:t>
      </w:r>
    </w:p>
    <w:p w14:paraId="47FC2D75" w14:textId="71DA6E4F" w:rsidR="005C2EC8" w:rsidRDefault="005C2EC8" w:rsidP="005C2EC8"/>
    <w:p w14:paraId="63C6D2F8" w14:textId="64A232CA" w:rsidR="00C945B3" w:rsidRPr="00E57EE5" w:rsidRDefault="00E57EE5" w:rsidP="00233215">
      <w:pPr>
        <w:pStyle w:val="ListParagraph"/>
        <w:numPr>
          <w:ilvl w:val="1"/>
          <w:numId w:val="4"/>
        </w:numPr>
        <w:rPr>
          <w:b/>
          <w:bCs/>
        </w:rPr>
      </w:pPr>
      <w:r w:rsidRPr="00E57EE5">
        <w:rPr>
          <w:b/>
          <w:bCs/>
        </w:rPr>
        <w:t xml:space="preserve">Optimizer step </w:t>
      </w:r>
    </w:p>
    <w:p w14:paraId="579DF7E8" w14:textId="2604FBF1" w:rsidR="00E57EE5" w:rsidRDefault="00E57EE5" w:rsidP="00737672"/>
    <w:p w14:paraId="2842008E" w14:textId="071BFD50" w:rsidR="00737672" w:rsidRDefault="00737672" w:rsidP="00737672"/>
    <w:p w14:paraId="57D1A29A" w14:textId="2057E529" w:rsidR="00737672" w:rsidRDefault="00737672" w:rsidP="00737672"/>
    <w:p w14:paraId="66FF08FE" w14:textId="6108F3D4" w:rsidR="00737672" w:rsidRDefault="00737672" w:rsidP="00737672"/>
    <w:p w14:paraId="2F7EFA03" w14:textId="354A1171" w:rsidR="00737672" w:rsidRDefault="00737672" w:rsidP="00737672"/>
    <w:p w14:paraId="758BF969" w14:textId="15EC176D" w:rsidR="00737672" w:rsidRDefault="00737672" w:rsidP="00737672"/>
    <w:p w14:paraId="1D4B61D4" w14:textId="6FF4C274" w:rsidR="00737672" w:rsidRDefault="00737672" w:rsidP="00737672"/>
    <w:p w14:paraId="1BD4BE13" w14:textId="4B8CA1F6" w:rsidR="00737672" w:rsidRDefault="00737672" w:rsidP="00737672"/>
    <w:p w14:paraId="6D2E4A02" w14:textId="23DA214B" w:rsidR="00737672" w:rsidRDefault="00737672" w:rsidP="00737672"/>
    <w:p w14:paraId="023C09C0" w14:textId="544EB383" w:rsidR="00737672" w:rsidRDefault="00737672" w:rsidP="00737672"/>
    <w:p w14:paraId="6A497B3C" w14:textId="2009AB0E" w:rsidR="00737672" w:rsidRDefault="00737672" w:rsidP="00737672"/>
    <w:p w14:paraId="2DF3EE09" w14:textId="01FFA0B8" w:rsidR="00737672" w:rsidRDefault="00737672" w:rsidP="00737672"/>
    <w:p w14:paraId="46C57754" w14:textId="207FAC1C" w:rsidR="00737672" w:rsidRDefault="00737672" w:rsidP="00737672"/>
    <w:p w14:paraId="5CFA6970" w14:textId="0DABE188" w:rsidR="00737672" w:rsidRDefault="00737672" w:rsidP="00737672"/>
    <w:p w14:paraId="15F7CAD7" w14:textId="5E2D68EE" w:rsidR="00737672" w:rsidRDefault="00737672" w:rsidP="00737672"/>
    <w:p w14:paraId="0F1F4F9A" w14:textId="3F3D71F4" w:rsidR="00737672" w:rsidRDefault="00737672" w:rsidP="00737672"/>
    <w:p w14:paraId="33498185" w14:textId="25FAAA07" w:rsidR="00737672" w:rsidRDefault="00737672" w:rsidP="00737672"/>
    <w:p w14:paraId="1C5998CD" w14:textId="3447A42D" w:rsidR="00737672" w:rsidRDefault="00737672" w:rsidP="00737672"/>
    <w:p w14:paraId="3B721290" w14:textId="223EEB57" w:rsidR="00737672" w:rsidRDefault="00737672" w:rsidP="00737672"/>
    <w:p w14:paraId="62D737F4" w14:textId="758A7330" w:rsidR="00737672" w:rsidRDefault="00737672" w:rsidP="00737672"/>
    <w:p w14:paraId="5B71F9B0" w14:textId="3E84BB84" w:rsidR="00737672" w:rsidRDefault="00737672" w:rsidP="00737672"/>
    <w:p w14:paraId="051A83FC" w14:textId="65460388" w:rsidR="00737672" w:rsidRDefault="00737672" w:rsidP="00737672"/>
    <w:p w14:paraId="4A025FF5" w14:textId="582814E4" w:rsidR="00737672" w:rsidRDefault="00737672" w:rsidP="00737672"/>
    <w:p w14:paraId="14B65555" w14:textId="31F463F0" w:rsidR="00737672" w:rsidRDefault="00737672" w:rsidP="00737672"/>
    <w:p w14:paraId="07AAC1A9" w14:textId="3CD43135" w:rsidR="00737672" w:rsidRDefault="00737672" w:rsidP="00737672"/>
    <w:p w14:paraId="33709CAA" w14:textId="0236FA81" w:rsidR="00737672" w:rsidRDefault="00737672" w:rsidP="00737672"/>
    <w:p w14:paraId="1234EB0D" w14:textId="132A1071" w:rsidR="00737672" w:rsidRDefault="00737672" w:rsidP="00737672"/>
    <w:p w14:paraId="4FC58ACD" w14:textId="686ACCD0" w:rsidR="00737672" w:rsidRDefault="00737672" w:rsidP="00737672"/>
    <w:p w14:paraId="64402871" w14:textId="0C5C71F0" w:rsidR="00737672" w:rsidRDefault="00737672" w:rsidP="00737672"/>
    <w:p w14:paraId="518BB377" w14:textId="7770CDAB" w:rsidR="00737672" w:rsidRDefault="00737672" w:rsidP="00737672"/>
    <w:p w14:paraId="3D8F1979" w14:textId="35D116A4" w:rsidR="00737672" w:rsidRDefault="00737672" w:rsidP="00737672"/>
    <w:p w14:paraId="315E69B2" w14:textId="0E099C85" w:rsidR="00737672" w:rsidRDefault="00737672" w:rsidP="00737672"/>
    <w:p w14:paraId="21C65F67" w14:textId="5246B807" w:rsidR="00737672" w:rsidRDefault="00737672" w:rsidP="00737672"/>
    <w:sectPr w:rsidR="00737672">
      <w:footerReference w:type="even"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4BEC" w14:textId="77777777" w:rsidR="00E5069E" w:rsidRDefault="00E5069E" w:rsidP="00470A0A">
      <w:pPr>
        <w:spacing w:line="240" w:lineRule="auto"/>
      </w:pPr>
      <w:r>
        <w:separator/>
      </w:r>
    </w:p>
  </w:endnote>
  <w:endnote w:type="continuationSeparator" w:id="0">
    <w:p w14:paraId="6A5C1162" w14:textId="77777777" w:rsidR="00E5069E" w:rsidRDefault="00E5069E" w:rsidP="00470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0379" w14:textId="77777777" w:rsidR="00470A0A" w:rsidRDefault="00470A0A">
    <w:pPr>
      <w:pStyle w:val="Footer"/>
    </w:pPr>
    <w:r>
      <w:rPr>
        <w:noProof/>
      </w:rPr>
      <mc:AlternateContent>
        <mc:Choice Requires="wps">
          <w:drawing>
            <wp:anchor distT="0" distB="0" distL="0" distR="0" simplePos="0" relativeHeight="251659264" behindDoc="0" locked="0" layoutInCell="1" allowOverlap="1" wp14:anchorId="08F2859C" wp14:editId="5AFC582F">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4357D4"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F2859C" id="_x0000_t202" coordsize="21600,21600" o:spt="202" path="m,l,21600r21600,l21600,xe">
              <v:stroke joinstyle="miter"/>
              <v:path gradientshapeok="t" o:connecttype="rect"/>
            </v:shapetype>
            <v:shape id="Text Box 2" o:spid="_x0000_s1026" type="#_x0000_t202" alt="INTERNAL - NI 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234357D4"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D925" w14:textId="77777777" w:rsidR="00470A0A" w:rsidRDefault="00470A0A">
    <w:pPr>
      <w:pStyle w:val="Footer"/>
    </w:pPr>
    <w:r>
      <w:rPr>
        <w:noProof/>
      </w:rPr>
      <mc:AlternateContent>
        <mc:Choice Requires="wps">
          <w:drawing>
            <wp:anchor distT="0" distB="0" distL="0" distR="0" simplePos="0" relativeHeight="251658240" behindDoc="0" locked="0" layoutInCell="1" allowOverlap="1" wp14:anchorId="37E0B244" wp14:editId="4223A1E3">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064A5E"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7E0B244" id="_x0000_t202" coordsize="21600,21600" o:spt="202" path="m,l,21600r21600,l21600,xe">
              <v:stroke joinstyle="miter"/>
              <v:path gradientshapeok="t" o:connecttype="rect"/>
            </v:shapetype>
            <v:shape id="Text Box 1" o:spid="_x0000_s1027" type="#_x0000_t202" alt="INTERNAL - NI 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6C064A5E"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8A567" w14:textId="77777777" w:rsidR="00E5069E" w:rsidRDefault="00E5069E" w:rsidP="00470A0A">
      <w:pPr>
        <w:spacing w:line="240" w:lineRule="auto"/>
      </w:pPr>
      <w:r>
        <w:separator/>
      </w:r>
    </w:p>
  </w:footnote>
  <w:footnote w:type="continuationSeparator" w:id="0">
    <w:p w14:paraId="039B4334" w14:textId="77777777" w:rsidR="00E5069E" w:rsidRDefault="00E5069E" w:rsidP="00470A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5F0"/>
    <w:multiLevelType w:val="hybridMultilevel"/>
    <w:tmpl w:val="46ACA80E"/>
    <w:lvl w:ilvl="0" w:tplc="ED5802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8757BA"/>
    <w:multiLevelType w:val="hybridMultilevel"/>
    <w:tmpl w:val="A2D8B41E"/>
    <w:lvl w:ilvl="0" w:tplc="CA6ACEDE">
      <w:start w:val="1"/>
      <w:numFmt w:val="upperRoman"/>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A8C7317"/>
    <w:multiLevelType w:val="hybridMultilevel"/>
    <w:tmpl w:val="23F00FD0"/>
    <w:lvl w:ilvl="0" w:tplc="3A5678D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8383B"/>
    <w:multiLevelType w:val="hybridMultilevel"/>
    <w:tmpl w:val="4E2C4D5E"/>
    <w:lvl w:ilvl="0" w:tplc="FE2CA890">
      <w:start w:val="1"/>
      <w:numFmt w:val="lowerRoman"/>
      <w:lvlText w:val="(%1)"/>
      <w:lvlJc w:val="left"/>
      <w:pPr>
        <w:ind w:left="720" w:hanging="72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FBA4EB2"/>
    <w:multiLevelType w:val="hybridMultilevel"/>
    <w:tmpl w:val="E294E838"/>
    <w:lvl w:ilvl="0" w:tplc="C6BA495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DF3700"/>
    <w:multiLevelType w:val="hybridMultilevel"/>
    <w:tmpl w:val="5830C600"/>
    <w:lvl w:ilvl="0" w:tplc="E50230A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7D5A67AA">
      <w:start w:val="1"/>
      <w:numFmt w:val="lowerRoman"/>
      <w:lvlText w:val="%3."/>
      <w:lvlJc w:val="right"/>
      <w:pPr>
        <w:ind w:left="2160" w:hanging="180"/>
      </w:pPr>
      <w:rPr>
        <w:b w:val="0"/>
        <w:bCs w:val="0"/>
      </w:r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2BD171A"/>
    <w:multiLevelType w:val="hybridMultilevel"/>
    <w:tmpl w:val="94807736"/>
    <w:lvl w:ilvl="0" w:tplc="75B627E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2378835">
    <w:abstractNumId w:val="2"/>
  </w:num>
  <w:num w:numId="2" w16cid:durableId="990669710">
    <w:abstractNumId w:val="4"/>
  </w:num>
  <w:num w:numId="3" w16cid:durableId="734625569">
    <w:abstractNumId w:val="1"/>
  </w:num>
  <w:num w:numId="4" w16cid:durableId="660086348">
    <w:abstractNumId w:val="5"/>
  </w:num>
  <w:num w:numId="5" w16cid:durableId="1445729924">
    <w:abstractNumId w:val="0"/>
  </w:num>
  <w:num w:numId="6" w16cid:durableId="1522891927">
    <w:abstractNumId w:val="3"/>
  </w:num>
  <w:num w:numId="7" w16cid:durableId="563758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0A"/>
    <w:rsid w:val="00022424"/>
    <w:rsid w:val="00022EA7"/>
    <w:rsid w:val="0002576C"/>
    <w:rsid w:val="000562EA"/>
    <w:rsid w:val="00060156"/>
    <w:rsid w:val="00061382"/>
    <w:rsid w:val="00081D91"/>
    <w:rsid w:val="000A6494"/>
    <w:rsid w:val="000A7ECF"/>
    <w:rsid w:val="000D12FB"/>
    <w:rsid w:val="000D5127"/>
    <w:rsid w:val="000F06D0"/>
    <w:rsid w:val="000F2F53"/>
    <w:rsid w:val="000F4A5D"/>
    <w:rsid w:val="0011205B"/>
    <w:rsid w:val="00123A07"/>
    <w:rsid w:val="001257FA"/>
    <w:rsid w:val="00127733"/>
    <w:rsid w:val="001300A0"/>
    <w:rsid w:val="00134333"/>
    <w:rsid w:val="00134968"/>
    <w:rsid w:val="00146228"/>
    <w:rsid w:val="00161AC6"/>
    <w:rsid w:val="00173E78"/>
    <w:rsid w:val="00184ED3"/>
    <w:rsid w:val="0019001C"/>
    <w:rsid w:val="0019119D"/>
    <w:rsid w:val="001A6B91"/>
    <w:rsid w:val="001D744A"/>
    <w:rsid w:val="001E0256"/>
    <w:rsid w:val="001E044E"/>
    <w:rsid w:val="001E3521"/>
    <w:rsid w:val="001F018B"/>
    <w:rsid w:val="001F5FE3"/>
    <w:rsid w:val="00204E82"/>
    <w:rsid w:val="00207624"/>
    <w:rsid w:val="00211518"/>
    <w:rsid w:val="0022768F"/>
    <w:rsid w:val="00233215"/>
    <w:rsid w:val="0024011D"/>
    <w:rsid w:val="00256226"/>
    <w:rsid w:val="00257106"/>
    <w:rsid w:val="002A4329"/>
    <w:rsid w:val="002B295E"/>
    <w:rsid w:val="002D1D6B"/>
    <w:rsid w:val="002D3B93"/>
    <w:rsid w:val="002D728B"/>
    <w:rsid w:val="0031786E"/>
    <w:rsid w:val="00321BB4"/>
    <w:rsid w:val="00322468"/>
    <w:rsid w:val="00342A8F"/>
    <w:rsid w:val="00343514"/>
    <w:rsid w:val="00345DFE"/>
    <w:rsid w:val="00371415"/>
    <w:rsid w:val="003B12EF"/>
    <w:rsid w:val="003D5B42"/>
    <w:rsid w:val="003E1479"/>
    <w:rsid w:val="003E6A70"/>
    <w:rsid w:val="00423E11"/>
    <w:rsid w:val="0042620C"/>
    <w:rsid w:val="004278AF"/>
    <w:rsid w:val="004314A0"/>
    <w:rsid w:val="004331FC"/>
    <w:rsid w:val="00455D2A"/>
    <w:rsid w:val="00470A0A"/>
    <w:rsid w:val="004A0977"/>
    <w:rsid w:val="004C24D4"/>
    <w:rsid w:val="004E3B1B"/>
    <w:rsid w:val="004F7B60"/>
    <w:rsid w:val="005412CA"/>
    <w:rsid w:val="005529C5"/>
    <w:rsid w:val="00556E67"/>
    <w:rsid w:val="00565611"/>
    <w:rsid w:val="005767FE"/>
    <w:rsid w:val="005901D4"/>
    <w:rsid w:val="005924F1"/>
    <w:rsid w:val="00595769"/>
    <w:rsid w:val="005B1A31"/>
    <w:rsid w:val="005B22E1"/>
    <w:rsid w:val="005C2EC8"/>
    <w:rsid w:val="005C4D6E"/>
    <w:rsid w:val="005D6D14"/>
    <w:rsid w:val="005E6489"/>
    <w:rsid w:val="005F3BD0"/>
    <w:rsid w:val="005F3C0D"/>
    <w:rsid w:val="005F61F4"/>
    <w:rsid w:val="00601074"/>
    <w:rsid w:val="006048AE"/>
    <w:rsid w:val="00604C3E"/>
    <w:rsid w:val="00651BBF"/>
    <w:rsid w:val="006528A7"/>
    <w:rsid w:val="00654DC9"/>
    <w:rsid w:val="00657CCC"/>
    <w:rsid w:val="00663DD6"/>
    <w:rsid w:val="00665526"/>
    <w:rsid w:val="006A36A9"/>
    <w:rsid w:val="006B2BAE"/>
    <w:rsid w:val="006B5746"/>
    <w:rsid w:val="006D680D"/>
    <w:rsid w:val="006E7AB9"/>
    <w:rsid w:val="00703A9A"/>
    <w:rsid w:val="00737672"/>
    <w:rsid w:val="0074417A"/>
    <w:rsid w:val="00764998"/>
    <w:rsid w:val="007752F2"/>
    <w:rsid w:val="00775D64"/>
    <w:rsid w:val="007A4E55"/>
    <w:rsid w:val="007B199E"/>
    <w:rsid w:val="007B1DBA"/>
    <w:rsid w:val="007B379D"/>
    <w:rsid w:val="007C4336"/>
    <w:rsid w:val="007C492D"/>
    <w:rsid w:val="007D649D"/>
    <w:rsid w:val="007E683C"/>
    <w:rsid w:val="00803AA4"/>
    <w:rsid w:val="008044BD"/>
    <w:rsid w:val="008057DC"/>
    <w:rsid w:val="00854D0F"/>
    <w:rsid w:val="00863C02"/>
    <w:rsid w:val="00864E69"/>
    <w:rsid w:val="00871C0D"/>
    <w:rsid w:val="008815F6"/>
    <w:rsid w:val="008872B2"/>
    <w:rsid w:val="00896270"/>
    <w:rsid w:val="008A6834"/>
    <w:rsid w:val="008D18ED"/>
    <w:rsid w:val="008E7164"/>
    <w:rsid w:val="008F5FBD"/>
    <w:rsid w:val="008F73F7"/>
    <w:rsid w:val="00907685"/>
    <w:rsid w:val="00920136"/>
    <w:rsid w:val="0092499E"/>
    <w:rsid w:val="00932ACB"/>
    <w:rsid w:val="00934FBE"/>
    <w:rsid w:val="0094394A"/>
    <w:rsid w:val="00960001"/>
    <w:rsid w:val="00960B9A"/>
    <w:rsid w:val="009623D1"/>
    <w:rsid w:val="009A31F5"/>
    <w:rsid w:val="009B7F0A"/>
    <w:rsid w:val="009E11EF"/>
    <w:rsid w:val="00A11881"/>
    <w:rsid w:val="00A15439"/>
    <w:rsid w:val="00A51EF0"/>
    <w:rsid w:val="00A576E4"/>
    <w:rsid w:val="00A7166F"/>
    <w:rsid w:val="00A82CDC"/>
    <w:rsid w:val="00A870DC"/>
    <w:rsid w:val="00A92736"/>
    <w:rsid w:val="00AA0D85"/>
    <w:rsid w:val="00AA5E5A"/>
    <w:rsid w:val="00AB4CC1"/>
    <w:rsid w:val="00AC2FC3"/>
    <w:rsid w:val="00AE502A"/>
    <w:rsid w:val="00AE512C"/>
    <w:rsid w:val="00AF3913"/>
    <w:rsid w:val="00B034E3"/>
    <w:rsid w:val="00B04A46"/>
    <w:rsid w:val="00B2293F"/>
    <w:rsid w:val="00B24186"/>
    <w:rsid w:val="00B244B5"/>
    <w:rsid w:val="00B3657C"/>
    <w:rsid w:val="00B41293"/>
    <w:rsid w:val="00B43C4E"/>
    <w:rsid w:val="00B51F3C"/>
    <w:rsid w:val="00B55627"/>
    <w:rsid w:val="00B83D5E"/>
    <w:rsid w:val="00BA58BC"/>
    <w:rsid w:val="00BA78AC"/>
    <w:rsid w:val="00BA7927"/>
    <w:rsid w:val="00BB0308"/>
    <w:rsid w:val="00BB2ED6"/>
    <w:rsid w:val="00BB5108"/>
    <w:rsid w:val="00BD3ACE"/>
    <w:rsid w:val="00BE7182"/>
    <w:rsid w:val="00BF1FB8"/>
    <w:rsid w:val="00BF4DEF"/>
    <w:rsid w:val="00C112C4"/>
    <w:rsid w:val="00C150A6"/>
    <w:rsid w:val="00C17250"/>
    <w:rsid w:val="00C31050"/>
    <w:rsid w:val="00C3432E"/>
    <w:rsid w:val="00C365A8"/>
    <w:rsid w:val="00C3737B"/>
    <w:rsid w:val="00C76008"/>
    <w:rsid w:val="00C945B3"/>
    <w:rsid w:val="00CA44C7"/>
    <w:rsid w:val="00CB1038"/>
    <w:rsid w:val="00CB368F"/>
    <w:rsid w:val="00CB6E9B"/>
    <w:rsid w:val="00CB7ABD"/>
    <w:rsid w:val="00CB7B7E"/>
    <w:rsid w:val="00CB7E7B"/>
    <w:rsid w:val="00CD02BB"/>
    <w:rsid w:val="00CE1F6D"/>
    <w:rsid w:val="00CE430B"/>
    <w:rsid w:val="00D060B2"/>
    <w:rsid w:val="00D06C37"/>
    <w:rsid w:val="00D11907"/>
    <w:rsid w:val="00D149E1"/>
    <w:rsid w:val="00D2307D"/>
    <w:rsid w:val="00D37257"/>
    <w:rsid w:val="00D403CB"/>
    <w:rsid w:val="00D624CF"/>
    <w:rsid w:val="00D643ED"/>
    <w:rsid w:val="00D66815"/>
    <w:rsid w:val="00D71813"/>
    <w:rsid w:val="00D93C9A"/>
    <w:rsid w:val="00D956EC"/>
    <w:rsid w:val="00DB13F8"/>
    <w:rsid w:val="00DC6AB1"/>
    <w:rsid w:val="00DD709E"/>
    <w:rsid w:val="00DE4B04"/>
    <w:rsid w:val="00DE6BD8"/>
    <w:rsid w:val="00DE7689"/>
    <w:rsid w:val="00DF2AD9"/>
    <w:rsid w:val="00E042AC"/>
    <w:rsid w:val="00E06D8E"/>
    <w:rsid w:val="00E10980"/>
    <w:rsid w:val="00E5069E"/>
    <w:rsid w:val="00E57005"/>
    <w:rsid w:val="00E57EE5"/>
    <w:rsid w:val="00E910C1"/>
    <w:rsid w:val="00E943ED"/>
    <w:rsid w:val="00E96718"/>
    <w:rsid w:val="00EB6590"/>
    <w:rsid w:val="00EC5646"/>
    <w:rsid w:val="00ED5080"/>
    <w:rsid w:val="00EF44F0"/>
    <w:rsid w:val="00EF5788"/>
    <w:rsid w:val="00F1445A"/>
    <w:rsid w:val="00F2124B"/>
    <w:rsid w:val="00F23C56"/>
    <w:rsid w:val="00F32DF5"/>
    <w:rsid w:val="00F56E58"/>
    <w:rsid w:val="00F642A2"/>
    <w:rsid w:val="00F7164F"/>
    <w:rsid w:val="00F748B4"/>
    <w:rsid w:val="00F94212"/>
    <w:rsid w:val="00FA1C34"/>
    <w:rsid w:val="00FA1C47"/>
    <w:rsid w:val="00FA1DB8"/>
    <w:rsid w:val="00FA73A2"/>
    <w:rsid w:val="00FB2BCD"/>
    <w:rsid w:val="00FB4FFD"/>
    <w:rsid w:val="00FD5E93"/>
    <w:rsid w:val="00FE06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020A"/>
  <w15:chartTrackingRefBased/>
  <w15:docId w15:val="{69CC04AC-8448-4EF0-807D-8BD873C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93"/>
    <w:pPr>
      <w:spacing w:after="0"/>
    </w:pPr>
  </w:style>
  <w:style w:type="paragraph" w:styleId="Heading1">
    <w:name w:val="heading 1"/>
    <w:basedOn w:val="Normal"/>
    <w:next w:val="Normal"/>
    <w:link w:val="Heading1Char"/>
    <w:uiPriority w:val="9"/>
    <w:qFormat/>
    <w:rsid w:val="00E10980"/>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04A46"/>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A7927"/>
    <w:pPr>
      <w:keepNext/>
      <w:keepLines/>
      <w:spacing w:before="160" w:after="12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0A0A"/>
    <w:pPr>
      <w:tabs>
        <w:tab w:val="center" w:pos="4680"/>
        <w:tab w:val="right" w:pos="9360"/>
      </w:tabs>
      <w:spacing w:line="240" w:lineRule="auto"/>
    </w:pPr>
  </w:style>
  <w:style w:type="character" w:customStyle="1" w:styleId="FooterChar">
    <w:name w:val="Footer Char"/>
    <w:basedOn w:val="DefaultParagraphFont"/>
    <w:link w:val="Footer"/>
    <w:uiPriority w:val="99"/>
    <w:rsid w:val="00470A0A"/>
  </w:style>
  <w:style w:type="paragraph" w:styleId="Header">
    <w:name w:val="header"/>
    <w:basedOn w:val="Normal"/>
    <w:link w:val="HeaderChar"/>
    <w:uiPriority w:val="99"/>
    <w:unhideWhenUsed/>
    <w:rsid w:val="005B22E1"/>
    <w:pPr>
      <w:tabs>
        <w:tab w:val="center" w:pos="4680"/>
        <w:tab w:val="right" w:pos="9360"/>
      </w:tabs>
      <w:spacing w:line="240" w:lineRule="auto"/>
    </w:pPr>
  </w:style>
  <w:style w:type="character" w:customStyle="1" w:styleId="HeaderChar">
    <w:name w:val="Header Char"/>
    <w:basedOn w:val="DefaultParagraphFont"/>
    <w:link w:val="Header"/>
    <w:uiPriority w:val="99"/>
    <w:rsid w:val="005B22E1"/>
  </w:style>
  <w:style w:type="paragraph" w:styleId="ListParagraph">
    <w:name w:val="List Paragraph"/>
    <w:basedOn w:val="Normal"/>
    <w:uiPriority w:val="34"/>
    <w:qFormat/>
    <w:rsid w:val="001A6B91"/>
    <w:pPr>
      <w:ind w:left="720"/>
      <w:contextualSpacing/>
    </w:pPr>
  </w:style>
  <w:style w:type="character" w:customStyle="1" w:styleId="Heading1Char">
    <w:name w:val="Heading 1 Char"/>
    <w:basedOn w:val="DefaultParagraphFont"/>
    <w:link w:val="Heading1"/>
    <w:uiPriority w:val="9"/>
    <w:rsid w:val="00E1098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B04A46"/>
    <w:rPr>
      <w:rFonts w:asciiTheme="majorHAnsi" w:eastAsiaTheme="majorEastAsia" w:hAnsiTheme="majorHAnsi" w:cstheme="majorBidi"/>
      <w:b/>
      <w:color w:val="2F5496" w:themeColor="accent1" w:themeShade="BF"/>
      <w:sz w:val="26"/>
      <w:szCs w:val="26"/>
    </w:rPr>
  </w:style>
  <w:style w:type="character" w:styleId="PlaceholderText">
    <w:name w:val="Placeholder Text"/>
    <w:basedOn w:val="DefaultParagraphFont"/>
    <w:uiPriority w:val="99"/>
    <w:semiHidden/>
    <w:rsid w:val="00F23C56"/>
    <w:rPr>
      <w:color w:val="808080"/>
    </w:rPr>
  </w:style>
  <w:style w:type="character" w:customStyle="1" w:styleId="Heading3Char">
    <w:name w:val="Heading 3 Char"/>
    <w:basedOn w:val="DefaultParagraphFont"/>
    <w:link w:val="Heading3"/>
    <w:uiPriority w:val="9"/>
    <w:rsid w:val="00BA7927"/>
    <w:rPr>
      <w:rFonts w:asciiTheme="majorHAnsi" w:eastAsiaTheme="majorEastAsia" w:hAnsiTheme="majorHAnsi" w:cstheme="majorBidi"/>
      <w:b/>
      <w:color w:val="1F3763" w:themeColor="accent1" w:themeShade="7F"/>
      <w:sz w:val="24"/>
      <w:szCs w:val="24"/>
    </w:rPr>
  </w:style>
  <w:style w:type="character" w:styleId="Hyperlink">
    <w:name w:val="Hyperlink"/>
    <w:basedOn w:val="DefaultParagraphFont"/>
    <w:uiPriority w:val="99"/>
    <w:unhideWhenUsed/>
    <w:rsid w:val="007C4336"/>
    <w:rPr>
      <w:color w:val="0563C1" w:themeColor="hyperlink"/>
      <w:u w:val="single"/>
    </w:rPr>
  </w:style>
  <w:style w:type="character" w:styleId="UnresolvedMention">
    <w:name w:val="Unresolved Mention"/>
    <w:basedOn w:val="DefaultParagraphFont"/>
    <w:uiPriority w:val="99"/>
    <w:semiHidden/>
    <w:unhideWhenUsed/>
    <w:rsid w:val="007C4336"/>
    <w:rPr>
      <w:color w:val="605E5C"/>
      <w:shd w:val="clear" w:color="auto" w:fill="E1DFDD"/>
    </w:rPr>
  </w:style>
  <w:style w:type="paragraph" w:styleId="TOCHeading">
    <w:name w:val="TOC Heading"/>
    <w:basedOn w:val="Heading1"/>
    <w:next w:val="Normal"/>
    <w:uiPriority w:val="39"/>
    <w:unhideWhenUsed/>
    <w:qFormat/>
    <w:rsid w:val="00601074"/>
    <w:pPr>
      <w:outlineLvl w:val="9"/>
    </w:pPr>
    <w:rPr>
      <w:b w:val="0"/>
      <w:lang w:bidi="ar-SA"/>
    </w:rPr>
  </w:style>
  <w:style w:type="paragraph" w:styleId="TOC1">
    <w:name w:val="toc 1"/>
    <w:basedOn w:val="Normal"/>
    <w:next w:val="Normal"/>
    <w:autoRedefine/>
    <w:uiPriority w:val="39"/>
    <w:unhideWhenUsed/>
    <w:rsid w:val="00601074"/>
    <w:pPr>
      <w:spacing w:after="100"/>
    </w:pPr>
  </w:style>
  <w:style w:type="paragraph" w:styleId="TOC2">
    <w:name w:val="toc 2"/>
    <w:basedOn w:val="Normal"/>
    <w:next w:val="Normal"/>
    <w:autoRedefine/>
    <w:uiPriority w:val="39"/>
    <w:unhideWhenUsed/>
    <w:rsid w:val="00601074"/>
    <w:pPr>
      <w:spacing w:after="100"/>
      <w:ind w:left="220"/>
    </w:pPr>
  </w:style>
  <w:style w:type="paragraph" w:styleId="TOC3">
    <w:name w:val="toc 3"/>
    <w:basedOn w:val="Normal"/>
    <w:next w:val="Normal"/>
    <w:autoRedefine/>
    <w:uiPriority w:val="39"/>
    <w:unhideWhenUsed/>
    <w:rsid w:val="00601074"/>
    <w:pPr>
      <w:spacing w:after="100"/>
      <w:ind w:left="440"/>
    </w:pPr>
  </w:style>
  <w:style w:type="table" w:styleId="TableGrid">
    <w:name w:val="Table Grid"/>
    <w:basedOn w:val="TableNormal"/>
    <w:uiPriority w:val="39"/>
    <w:rsid w:val="00E0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F2F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342A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5862">
      <w:bodyDiv w:val="1"/>
      <w:marLeft w:val="0"/>
      <w:marRight w:val="0"/>
      <w:marTop w:val="0"/>
      <w:marBottom w:val="0"/>
      <w:divBdr>
        <w:top w:val="none" w:sz="0" w:space="0" w:color="auto"/>
        <w:left w:val="none" w:sz="0" w:space="0" w:color="auto"/>
        <w:bottom w:val="none" w:sz="0" w:space="0" w:color="auto"/>
        <w:right w:val="none" w:sz="0" w:space="0" w:color="auto"/>
      </w:divBdr>
    </w:div>
    <w:div w:id="562106346">
      <w:bodyDiv w:val="1"/>
      <w:marLeft w:val="0"/>
      <w:marRight w:val="0"/>
      <w:marTop w:val="0"/>
      <w:marBottom w:val="0"/>
      <w:divBdr>
        <w:top w:val="none" w:sz="0" w:space="0" w:color="auto"/>
        <w:left w:val="none" w:sz="0" w:space="0" w:color="auto"/>
        <w:bottom w:val="none" w:sz="0" w:space="0" w:color="auto"/>
        <w:right w:val="none" w:sz="0" w:space="0" w:color="auto"/>
      </w:divBdr>
    </w:div>
    <w:div w:id="941649133">
      <w:bodyDiv w:val="1"/>
      <w:marLeft w:val="0"/>
      <w:marRight w:val="0"/>
      <w:marTop w:val="0"/>
      <w:marBottom w:val="0"/>
      <w:divBdr>
        <w:top w:val="none" w:sz="0" w:space="0" w:color="auto"/>
        <w:left w:val="none" w:sz="0" w:space="0" w:color="auto"/>
        <w:bottom w:val="none" w:sz="0" w:space="0" w:color="auto"/>
        <w:right w:val="none" w:sz="0" w:space="0" w:color="auto"/>
      </w:divBdr>
    </w:div>
    <w:div w:id="10925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yanivtal/aml_final_proj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509.005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tschlab/GP-VA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D795-2549-4625-9A01-1F5FCFEC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Horovicz</dc:creator>
  <cp:keywords/>
  <dc:description/>
  <cp:lastModifiedBy>Yaniv Tal</cp:lastModifiedBy>
  <cp:revision>56</cp:revision>
  <dcterms:created xsi:type="dcterms:W3CDTF">2022-07-25T08:13:00Z</dcterms:created>
  <dcterms:modified xsi:type="dcterms:W3CDTF">2022-07-25T10:05:00Z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2022-06-22T06:10:18Z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2d9260c5-e205-4e85-b4c2-93f20845aea4</vt:lpwstr>
  </property>
  <property fmtid="{D5CDD505-2E9C-101B-9397-08002B2CF9AE}" pid="11" name="MSIP_Label_76122db4-a595-414e-9ece-6adfb473e1a0_ContentBits">
    <vt:lpwstr>2</vt:lpwstr>
  </property>
</Properties>
</file>