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3379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  <w:gridCol w:w="2868"/>
        <w:gridCol w:w="2436"/>
      </w:tblGrid>
      <w:tr w:rsidR="00681C0E" w14:paraId="3B98FD8A" w14:textId="77777777" w:rsidTr="00681C0E">
        <w:trPr>
          <w:trHeight w:val="1776"/>
        </w:trPr>
        <w:tc>
          <w:tcPr>
            <w:tcW w:w="1413" w:type="dxa"/>
            <w:vAlign w:val="center"/>
          </w:tcPr>
          <w:p w14:paraId="51CC20FC" w14:textId="7840BC5E" w:rsidR="00D85CF7" w:rsidRDefault="00D85CF7" w:rsidP="00D85CF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  <w:lang w:val="es-MX"/>
              </w:rPr>
              <w:t># Escena</w:t>
            </w:r>
          </w:p>
        </w:tc>
        <w:tc>
          <w:tcPr>
            <w:tcW w:w="1701" w:type="dxa"/>
            <w:vAlign w:val="center"/>
          </w:tcPr>
          <w:p w14:paraId="1F1A40AF" w14:textId="215C5301" w:rsidR="00D85CF7" w:rsidRDefault="00D85CF7" w:rsidP="00D85CF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Tiempo Aprox.</w:t>
            </w:r>
          </w:p>
        </w:tc>
        <w:tc>
          <w:tcPr>
            <w:tcW w:w="4961" w:type="dxa"/>
            <w:vAlign w:val="center"/>
          </w:tcPr>
          <w:p w14:paraId="4D304AF2" w14:textId="4958A583" w:rsidR="00D85CF7" w:rsidRDefault="00D85CF7" w:rsidP="00D85CF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Imagen</w:t>
            </w:r>
          </w:p>
        </w:tc>
        <w:tc>
          <w:tcPr>
            <w:tcW w:w="2868" w:type="dxa"/>
            <w:vAlign w:val="center"/>
          </w:tcPr>
          <w:p w14:paraId="50B809CB" w14:textId="67C03518" w:rsidR="00D85CF7" w:rsidRDefault="00D85CF7" w:rsidP="00D85CF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Dialogo / Voz off/ Voz in</w:t>
            </w:r>
          </w:p>
        </w:tc>
        <w:tc>
          <w:tcPr>
            <w:tcW w:w="2436" w:type="dxa"/>
            <w:vAlign w:val="center"/>
          </w:tcPr>
          <w:p w14:paraId="3F5C8F75" w14:textId="0AB7F64B" w:rsidR="00D85CF7" w:rsidRDefault="00D85CF7" w:rsidP="00D85CF7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Audio</w:t>
            </w:r>
          </w:p>
        </w:tc>
      </w:tr>
      <w:tr w:rsidR="00681C0E" w14:paraId="79A44B18" w14:textId="77777777" w:rsidTr="00057805">
        <w:trPr>
          <w:trHeight w:val="2883"/>
        </w:trPr>
        <w:tc>
          <w:tcPr>
            <w:tcW w:w="1413" w:type="dxa"/>
            <w:vAlign w:val="center"/>
          </w:tcPr>
          <w:p w14:paraId="77437DB5" w14:textId="0BDC3718" w:rsidR="005E2925" w:rsidRDefault="00057805" w:rsidP="0005780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vAlign w:val="center"/>
          </w:tcPr>
          <w:p w14:paraId="733A7C24" w14:textId="0A73DA71" w:rsidR="00681C0E" w:rsidRDefault="00D85CF7" w:rsidP="0005780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 – 01:00</w:t>
            </w:r>
          </w:p>
        </w:tc>
        <w:tc>
          <w:tcPr>
            <w:tcW w:w="4961" w:type="dxa"/>
          </w:tcPr>
          <w:p w14:paraId="49F1B338" w14:textId="79AE0657" w:rsidR="00D85CF7" w:rsidRPr="00681C0E" w:rsidRDefault="00D85CF7" w:rsidP="00D85CF7">
            <w:pPr>
              <w:rPr>
                <w:rFonts w:ascii="Arial" w:hAnsi="Arial" w:cs="Arial"/>
                <w:lang w:val="es-MX"/>
              </w:rPr>
            </w:pPr>
            <w:r w:rsidRPr="00681C0E">
              <w:rPr>
                <w:rFonts w:ascii="Arial" w:hAnsi="Arial" w:cs="Arial"/>
                <w:lang w:val="es-MX"/>
              </w:rPr>
              <w:t xml:space="preserve">- </w:t>
            </w:r>
            <w:r w:rsidR="000E7A81" w:rsidRPr="00681C0E">
              <w:rPr>
                <w:rFonts w:ascii="Arial" w:hAnsi="Arial" w:cs="Arial"/>
                <w:lang w:val="es-MX"/>
              </w:rPr>
              <w:t xml:space="preserve">En la imagen se muestra </w:t>
            </w:r>
            <w:r w:rsidR="003A14F9" w:rsidRPr="00681C0E">
              <w:rPr>
                <w:rFonts w:ascii="Arial" w:hAnsi="Arial" w:cs="Arial"/>
                <w:lang w:val="es-MX"/>
              </w:rPr>
              <w:t>un bosque tranquilo con arbustos verdes, un cielo azul resplandeciente, nubes blancas, un campo verde, islas levitando en el cielo, un pequeño rio y a lo lejos grandes montañas.</w:t>
            </w:r>
          </w:p>
          <w:p w14:paraId="249B9CE1" w14:textId="77777777" w:rsidR="003A14F9" w:rsidRPr="00681C0E" w:rsidRDefault="003A14F9" w:rsidP="00D85CF7">
            <w:pPr>
              <w:rPr>
                <w:rFonts w:ascii="Arial" w:hAnsi="Arial" w:cs="Arial"/>
                <w:lang w:val="es-MX"/>
              </w:rPr>
            </w:pPr>
          </w:p>
          <w:p w14:paraId="394AE090" w14:textId="77777777" w:rsidR="00681C0E" w:rsidRDefault="003A14F9" w:rsidP="00681C0E">
            <w:pPr>
              <w:rPr>
                <w:rFonts w:ascii="Arial" w:hAnsi="Arial" w:cs="Arial"/>
                <w:lang w:val="es-MX"/>
              </w:rPr>
            </w:pPr>
            <w:r w:rsidRPr="00681C0E">
              <w:rPr>
                <w:rFonts w:ascii="Arial" w:hAnsi="Arial" w:cs="Arial"/>
                <w:lang w:val="es-MX"/>
              </w:rPr>
              <w:t xml:space="preserve">- </w:t>
            </w:r>
            <w:r w:rsidR="005E2925" w:rsidRPr="00681C0E">
              <w:rPr>
                <w:rFonts w:ascii="Arial" w:hAnsi="Arial" w:cs="Arial"/>
                <w:lang w:val="es-MX"/>
              </w:rPr>
              <w:t>En una de las islas se encuentra descansando un hermoso búho color café siendo el p</w:t>
            </w:r>
            <w:r w:rsidR="00681C0E">
              <w:rPr>
                <w:rFonts w:ascii="Arial" w:hAnsi="Arial" w:cs="Arial"/>
                <w:lang w:val="es-MX"/>
              </w:rPr>
              <w:t>ersonaje principal</w:t>
            </w:r>
            <w:r w:rsidR="005E2925" w:rsidRPr="00681C0E">
              <w:rPr>
                <w:rFonts w:ascii="Arial" w:hAnsi="Arial" w:cs="Arial"/>
                <w:lang w:val="es-MX"/>
              </w:rPr>
              <w:t xml:space="preserve"> de esta aventura, él es el guardián del conocimiento que tiene como misión guiar a</w:t>
            </w:r>
            <w:r w:rsidR="00E674C5">
              <w:rPr>
                <w:rFonts w:ascii="Arial" w:hAnsi="Arial" w:cs="Arial"/>
                <w:lang w:val="es-MX"/>
              </w:rPr>
              <w:t>l</w:t>
            </w:r>
            <w:r w:rsidR="005E2925" w:rsidRPr="00681C0E">
              <w:rPr>
                <w:rFonts w:ascii="Arial" w:hAnsi="Arial" w:cs="Arial"/>
                <w:lang w:val="es-MX"/>
              </w:rPr>
              <w:t xml:space="preserve"> jugador en todos los nivele</w:t>
            </w:r>
            <w:r w:rsidR="00057805">
              <w:rPr>
                <w:rFonts w:ascii="Arial" w:hAnsi="Arial" w:cs="Arial"/>
                <w:lang w:val="es-MX"/>
              </w:rPr>
              <w:t>s.</w:t>
            </w:r>
          </w:p>
          <w:p w14:paraId="25B966CB" w14:textId="52887177" w:rsidR="00057805" w:rsidRPr="00057805" w:rsidRDefault="00057805" w:rsidP="00681C0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868" w:type="dxa"/>
          </w:tcPr>
          <w:p w14:paraId="384F463D" w14:textId="77777777" w:rsidR="00681C0E" w:rsidRDefault="00681C0E" w:rsidP="00E41629">
            <w:pPr>
              <w:rPr>
                <w:rFonts w:ascii="Arial" w:hAnsi="Arial" w:cs="Arial"/>
                <w:i/>
                <w:iCs/>
                <w:sz w:val="24"/>
                <w:szCs w:val="24"/>
                <w:lang w:val="es-MX"/>
              </w:rPr>
            </w:pPr>
          </w:p>
          <w:p w14:paraId="2D4546B1" w14:textId="77777777" w:rsidR="00681C0E" w:rsidRDefault="00681C0E" w:rsidP="00E41629">
            <w:pPr>
              <w:rPr>
                <w:rFonts w:ascii="Arial" w:hAnsi="Arial" w:cs="Arial"/>
                <w:i/>
                <w:iCs/>
                <w:sz w:val="24"/>
                <w:szCs w:val="24"/>
                <w:lang w:val="es-MX"/>
              </w:rPr>
            </w:pPr>
          </w:p>
          <w:p w14:paraId="54A93B02" w14:textId="08DFC6D9" w:rsidR="00681C0E" w:rsidRPr="00057805" w:rsidRDefault="00681C0E" w:rsidP="00681C0E">
            <w:pPr>
              <w:rPr>
                <w:rFonts w:ascii="Arial" w:hAnsi="Arial" w:cs="Arial"/>
                <w:i/>
                <w:iCs/>
                <w:lang w:val="es-MX"/>
              </w:rPr>
            </w:pPr>
            <w:r w:rsidRPr="00E551E8">
              <w:rPr>
                <w:rFonts w:ascii="Arial" w:hAnsi="Arial" w:cs="Arial"/>
                <w:i/>
                <w:iCs/>
                <w:lang w:val="es-MX"/>
              </w:rPr>
              <w:t>- “¡Hola, joven aprendiz y bienvenido al bosque Analisapp!, elige uno de estos niveles para que puedas conocer el fascinante mundo del análisis textual.”</w:t>
            </w:r>
          </w:p>
        </w:tc>
        <w:tc>
          <w:tcPr>
            <w:tcW w:w="2436" w:type="dxa"/>
          </w:tcPr>
          <w:p w14:paraId="49AC542D" w14:textId="77777777" w:rsidR="002A1B26" w:rsidRDefault="002A1B26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0D0230E" w14:textId="3004F80A" w:rsidR="00D85CF7" w:rsidRDefault="00E551E8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- La música de fondo es animada</w:t>
            </w:r>
            <w:r w:rsidR="0075094C">
              <w:rPr>
                <w:rFonts w:ascii="Arial" w:hAnsi="Arial" w:cs="Arial"/>
                <w:sz w:val="24"/>
                <w:szCs w:val="24"/>
                <w:lang w:val="es-MX"/>
              </w:rPr>
              <w:t xml:space="preserve"> y tranquila brindando un ambiente relajado y de reflexión.</w:t>
            </w:r>
          </w:p>
          <w:p w14:paraId="62737344" w14:textId="77777777" w:rsidR="0075094C" w:rsidRDefault="0075094C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CDC9F41" w14:textId="77777777" w:rsidR="0075094C" w:rsidRDefault="0075094C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B499D94" w14:textId="1A3A5968" w:rsidR="0075094C" w:rsidRPr="0075094C" w:rsidRDefault="00057805" w:rsidP="0075094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057805" w14:paraId="7B7B4C31" w14:textId="77777777" w:rsidTr="00057805">
        <w:trPr>
          <w:trHeight w:val="579"/>
        </w:trPr>
        <w:tc>
          <w:tcPr>
            <w:tcW w:w="1413" w:type="dxa"/>
            <w:vAlign w:val="center"/>
          </w:tcPr>
          <w:p w14:paraId="3E0148F3" w14:textId="46F4F25C" w:rsidR="00057805" w:rsidRDefault="00057805" w:rsidP="0005780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vAlign w:val="center"/>
          </w:tcPr>
          <w:p w14:paraId="2434F22A" w14:textId="77777777" w:rsidR="00057805" w:rsidRDefault="00057805" w:rsidP="0005780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 – 01:00</w:t>
            </w:r>
          </w:p>
          <w:p w14:paraId="525873D5" w14:textId="77777777" w:rsidR="00057805" w:rsidRDefault="00057805" w:rsidP="0005780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961" w:type="dxa"/>
          </w:tcPr>
          <w:p w14:paraId="4D63BD03" w14:textId="77777777" w:rsidR="00057805" w:rsidRPr="00681C0E" w:rsidRDefault="00057805" w:rsidP="00057805">
            <w:pPr>
              <w:rPr>
                <w:rFonts w:ascii="Arial" w:hAnsi="Arial" w:cs="Arial"/>
                <w:lang w:val="es-MX"/>
              </w:rPr>
            </w:pPr>
            <w:r w:rsidRPr="00681C0E">
              <w:rPr>
                <w:rFonts w:ascii="Arial" w:hAnsi="Arial" w:cs="Arial"/>
                <w:lang w:val="es-MX"/>
              </w:rPr>
              <w:t>- La imagen muestra un tablero con tres tipos de niveles que el jugador puede elegir con libertad, en la parte superior izquierda se encuentra nuestro p</w:t>
            </w:r>
            <w:r>
              <w:rPr>
                <w:rFonts w:ascii="Arial" w:hAnsi="Arial" w:cs="Arial"/>
                <w:lang w:val="es-MX"/>
              </w:rPr>
              <w:t>ersonaje principal</w:t>
            </w:r>
            <w:r w:rsidRPr="00681C0E">
              <w:rPr>
                <w:rFonts w:ascii="Arial" w:hAnsi="Arial" w:cs="Arial"/>
                <w:lang w:val="es-MX"/>
              </w:rPr>
              <w:t xml:space="preserve"> por encima de ese tablero con un fondo lleno de un ambiente natural y espacioso.</w:t>
            </w:r>
          </w:p>
          <w:p w14:paraId="0656F14A" w14:textId="77777777" w:rsidR="00057805" w:rsidRPr="00681C0E" w:rsidRDefault="00057805" w:rsidP="00057805">
            <w:pPr>
              <w:rPr>
                <w:rFonts w:ascii="Arial" w:hAnsi="Arial" w:cs="Arial"/>
                <w:lang w:val="es-MX"/>
              </w:rPr>
            </w:pPr>
          </w:p>
          <w:p w14:paraId="26609F40" w14:textId="50734526" w:rsidR="00057805" w:rsidRPr="00681C0E" w:rsidRDefault="00057805" w:rsidP="00057805">
            <w:pPr>
              <w:rPr>
                <w:rFonts w:ascii="Arial" w:hAnsi="Arial" w:cs="Arial"/>
                <w:lang w:val="es-MX"/>
              </w:rPr>
            </w:pPr>
            <w:r w:rsidRPr="00681C0E">
              <w:rPr>
                <w:rFonts w:ascii="Arial" w:hAnsi="Arial" w:cs="Arial"/>
                <w:lang w:val="es-MX"/>
              </w:rPr>
              <w:t>- Los elementos que componen el bosque están lleno de color y detall</w:t>
            </w:r>
            <w:r>
              <w:rPr>
                <w:rFonts w:ascii="Arial" w:hAnsi="Arial" w:cs="Arial"/>
                <w:lang w:val="es-MX"/>
              </w:rPr>
              <w:t>es así mismo el personaje principal que al créalo se añadió elementos como una lupa y un birrete representando el conocimiento, curiosidad y ganas de aprender.</w:t>
            </w:r>
          </w:p>
        </w:tc>
        <w:tc>
          <w:tcPr>
            <w:tcW w:w="2868" w:type="dxa"/>
          </w:tcPr>
          <w:p w14:paraId="63CA312A" w14:textId="2DE49D30" w:rsidR="00057805" w:rsidRDefault="00057805" w:rsidP="00E41629">
            <w:pPr>
              <w:rPr>
                <w:rFonts w:ascii="Arial" w:hAnsi="Arial" w:cs="Arial"/>
                <w:i/>
                <w:iCs/>
                <w:sz w:val="24"/>
                <w:szCs w:val="24"/>
                <w:lang w:val="es-MX"/>
              </w:rPr>
            </w:pPr>
            <w:r w:rsidRPr="00E551E8">
              <w:rPr>
                <w:rFonts w:ascii="Arial" w:hAnsi="Arial" w:cs="Arial"/>
                <w:bCs/>
                <w:lang w:val="es-MX"/>
              </w:rPr>
              <w:t>- Al seleccionar un nivel, te muestra una corteza de árbol con algo escrito en el “</w:t>
            </w:r>
            <w:r w:rsidRPr="00E551E8">
              <w:rPr>
                <w:rFonts w:ascii="Arial" w:hAnsi="Arial" w:cs="Arial"/>
                <w:bCs/>
                <w:i/>
                <w:iCs/>
                <w:lang w:val="es-MX"/>
              </w:rPr>
              <w:t xml:space="preserve">Un verbo es una palabra que expresa acción, proceso o estado.” </w:t>
            </w:r>
            <w:r w:rsidRPr="00E551E8">
              <w:rPr>
                <w:rFonts w:ascii="Arial" w:hAnsi="Arial" w:cs="Arial"/>
                <w:bCs/>
                <w:lang w:val="es-MX"/>
              </w:rPr>
              <w:t>Luego aparece la instrucción de la actividad “</w:t>
            </w:r>
            <w:r w:rsidRPr="00E551E8">
              <w:rPr>
                <w:rFonts w:ascii="Arial" w:hAnsi="Arial" w:cs="Arial"/>
                <w:bCs/>
                <w:i/>
                <w:iCs/>
                <w:lang w:val="es-MX"/>
              </w:rPr>
              <w:t>A partir de la lectura analice ¿Cuál de estas palabras consideras que son verbos?”</w:t>
            </w:r>
          </w:p>
        </w:tc>
        <w:tc>
          <w:tcPr>
            <w:tcW w:w="2436" w:type="dxa"/>
          </w:tcPr>
          <w:p w14:paraId="7679FB2E" w14:textId="77777777" w:rsidR="00057805" w:rsidRDefault="00057805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F0901BD" w14:textId="77777777" w:rsidR="00057805" w:rsidRDefault="00057805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ECD0D12" w14:textId="40A6188F" w:rsidR="00057805" w:rsidRDefault="00057805" w:rsidP="00E4162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75094C">
              <w:rPr>
                <w:rFonts w:ascii="Arial" w:hAnsi="Arial" w:cs="Arial"/>
                <w:sz w:val="24"/>
                <w:szCs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El personaje principal posee una voz única que permite transmitir confianza</w:t>
            </w:r>
          </w:p>
        </w:tc>
      </w:tr>
      <w:bookmarkEnd w:id="0"/>
    </w:tbl>
    <w:p w14:paraId="7334522D" w14:textId="31CCAF62" w:rsidR="00057805" w:rsidRDefault="00057805" w:rsidP="00E41629">
      <w:pPr>
        <w:rPr>
          <w:rFonts w:ascii="Arial" w:hAnsi="Arial" w:cs="Arial"/>
          <w:sz w:val="24"/>
          <w:szCs w:val="24"/>
          <w:lang w:val="es-MX"/>
        </w:rPr>
      </w:pPr>
    </w:p>
    <w:p w14:paraId="147117F3" w14:textId="77777777" w:rsidR="00057805" w:rsidRDefault="0005780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61A2FA9" w14:textId="77777777" w:rsidR="00057805" w:rsidRDefault="00057805" w:rsidP="00E41629">
      <w:pPr>
        <w:rPr>
          <w:rFonts w:ascii="Arial" w:hAnsi="Arial" w:cs="Arial"/>
          <w:sz w:val="24"/>
          <w:szCs w:val="24"/>
          <w:lang w:val="es-MX"/>
        </w:rPr>
        <w:sectPr w:rsidR="00057805" w:rsidSect="00651F01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C227AC5" w14:textId="4418993A" w:rsidR="004D7113" w:rsidRDefault="00057805" w:rsidP="00E4162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Personaje:</w:t>
      </w:r>
    </w:p>
    <w:p w14:paraId="4EDD9C54" w14:textId="79D5194A" w:rsidR="00057805" w:rsidRDefault="00057805" w:rsidP="00B5165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Nuestro personaje principal es un pequeño búho animado color </w:t>
      </w:r>
      <w:r w:rsidR="00B51656">
        <w:rPr>
          <w:rFonts w:ascii="Arial" w:hAnsi="Arial" w:cs="Arial"/>
          <w:sz w:val="24"/>
          <w:szCs w:val="24"/>
          <w:lang w:val="es-MX"/>
        </w:rPr>
        <w:t>café</w:t>
      </w:r>
      <w:r>
        <w:rPr>
          <w:rFonts w:ascii="Arial" w:hAnsi="Arial" w:cs="Arial"/>
          <w:sz w:val="24"/>
          <w:szCs w:val="24"/>
          <w:lang w:val="es-MX"/>
        </w:rPr>
        <w:t>, que representa la sabiduría y el conocimiento</w:t>
      </w:r>
      <w:r w:rsidR="00B51656">
        <w:rPr>
          <w:rFonts w:ascii="Arial" w:hAnsi="Arial" w:cs="Arial"/>
          <w:sz w:val="24"/>
          <w:szCs w:val="24"/>
          <w:lang w:val="es-MX"/>
        </w:rPr>
        <w:t>, este interactúa a través de letreros y así mismo guía al jugador entre los distintos de niveles</w:t>
      </w:r>
    </w:p>
    <w:p w14:paraId="563F251B" w14:textId="3BCEF28D" w:rsidR="00057805" w:rsidRDefault="00057805" w:rsidP="00E4162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Mecánica del juego:</w:t>
      </w:r>
    </w:p>
    <w:p w14:paraId="4A69903A" w14:textId="273C10F2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jugador controla las opciones que posee el juego, desde la elección de niveles hasta la selección de respuestas de cada actividad.</w:t>
      </w:r>
    </w:p>
    <w:p w14:paraId="572ED17F" w14:textId="3F950C16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Conforme vaya pasando de niveles, el personaje principal (El búho) va indicando las actividades a realizar con instrucciones cortas y entendibles.</w:t>
      </w:r>
    </w:p>
    <w:p w14:paraId="3F8D1880" w14:textId="173F1277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Cada actividad incluye destreza, análisis y ganas de aprender para poder completarlas con éxito.</w:t>
      </w:r>
    </w:p>
    <w:p w14:paraId="3BE55F6F" w14:textId="3C570402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jugador selecciona una respuesta correcta, el búho festejara su acierto con alegría.</w:t>
      </w:r>
    </w:p>
    <w:p w14:paraId="7A5DFAAB" w14:textId="378D0EAA" w:rsidR="00B51656" w:rsidRP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jugador</w:t>
      </w:r>
      <w:r w:rsidR="00186A27">
        <w:rPr>
          <w:rFonts w:ascii="Arial" w:hAnsi="Arial" w:cs="Arial"/>
          <w:sz w:val="24"/>
          <w:szCs w:val="24"/>
          <w:lang w:val="es-MX"/>
        </w:rPr>
        <w:t xml:space="preserve"> selecciona una respuesta incorrecta, el búho cambiara de expresión reflejando desanimo por lo tanto indicara que realice nuevamente la actividad para pasar a la siguiente con éxito.</w:t>
      </w:r>
    </w:p>
    <w:sectPr w:rsidR="00B51656" w:rsidRPr="00B51656" w:rsidSect="00651F0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6A8"/>
    <w:multiLevelType w:val="hybridMultilevel"/>
    <w:tmpl w:val="1DD4D798"/>
    <w:lvl w:ilvl="0" w:tplc="748EE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1FE2"/>
    <w:multiLevelType w:val="hybridMultilevel"/>
    <w:tmpl w:val="1BEEC76E"/>
    <w:lvl w:ilvl="0" w:tplc="04CAF1F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441E"/>
    <w:multiLevelType w:val="hybridMultilevel"/>
    <w:tmpl w:val="6AC459AE"/>
    <w:lvl w:ilvl="0" w:tplc="15F4B6E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7F76"/>
    <w:multiLevelType w:val="hybridMultilevel"/>
    <w:tmpl w:val="2C5AF6CE"/>
    <w:lvl w:ilvl="0" w:tplc="87A2EE4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7393"/>
    <w:multiLevelType w:val="hybridMultilevel"/>
    <w:tmpl w:val="D0A4C0F8"/>
    <w:lvl w:ilvl="0" w:tplc="D9A08892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1765"/>
    <w:multiLevelType w:val="hybridMultilevel"/>
    <w:tmpl w:val="BB8ED2A2"/>
    <w:lvl w:ilvl="0" w:tplc="A8C869B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01D7D"/>
    <w:multiLevelType w:val="hybridMultilevel"/>
    <w:tmpl w:val="6B1A31EC"/>
    <w:lvl w:ilvl="0" w:tplc="928CB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29"/>
    <w:rsid w:val="00057805"/>
    <w:rsid w:val="000E7A81"/>
    <w:rsid w:val="00186A27"/>
    <w:rsid w:val="002A1B26"/>
    <w:rsid w:val="003A14F9"/>
    <w:rsid w:val="004C6035"/>
    <w:rsid w:val="004D7113"/>
    <w:rsid w:val="005E2925"/>
    <w:rsid w:val="00651F01"/>
    <w:rsid w:val="00681C0E"/>
    <w:rsid w:val="00701E72"/>
    <w:rsid w:val="0075094C"/>
    <w:rsid w:val="00826C43"/>
    <w:rsid w:val="008D1C29"/>
    <w:rsid w:val="009A7083"/>
    <w:rsid w:val="00A56DBE"/>
    <w:rsid w:val="00B51656"/>
    <w:rsid w:val="00D85CF7"/>
    <w:rsid w:val="00E41629"/>
    <w:rsid w:val="00E551E8"/>
    <w:rsid w:val="00E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D3E"/>
  <w15:chartTrackingRefBased/>
  <w15:docId w15:val="{FE34CC58-5F1A-4B0B-B81B-F20DB6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18718-E720-4B2D-80B8-62CC7C29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Marjourie Morales</dc:creator>
  <cp:keywords/>
  <dc:description/>
  <cp:lastModifiedBy>Miriam Perez</cp:lastModifiedBy>
  <cp:revision>2</cp:revision>
  <dcterms:created xsi:type="dcterms:W3CDTF">2024-05-09T17:48:00Z</dcterms:created>
  <dcterms:modified xsi:type="dcterms:W3CDTF">2024-05-10T05:23:00Z</dcterms:modified>
</cp:coreProperties>
</file>