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3BA485F" w:rsidR="000C1473" w:rsidRPr="0087019B"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575F3960" w14:textId="15D2F855"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331656F8"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 quanto la massima coordinata y, in MediaPipe, si raggiunge in corrispondenza del punto 0</w:t>
      </w:r>
      <w:r w:rsidRPr="005B7CCA">
        <w:rPr>
          <w:rFonts w:ascii="Times New Roman" w:hAnsi="Times New Roman" w:cs="Times New Roman"/>
          <w:color w:val="000000" w:themeColor="text1"/>
        </w:rPr>
        <w:t>.</w:t>
      </w:r>
    </w:p>
    <w:p w14:paraId="043098AA" w14:textId="29D7A848" w:rsidR="000E111F" w:rsidRPr="00A36D5E" w:rsidRDefault="00CA3E33" w:rsidP="00A36D5E">
      <w:pPr>
        <w:pStyle w:val="Paragrafoelenco"/>
        <w:ind w:left="1560"/>
        <w:jc w:val="center"/>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37399E34">
                <wp:simplePos x="0" y="0"/>
                <wp:positionH relativeFrom="column">
                  <wp:posOffset>1941048</wp:posOffset>
                </wp:positionH>
                <wp:positionV relativeFrom="paragraph">
                  <wp:posOffset>503458</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152.85pt;margin-top:39.65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20304B22">
            <wp:extent cx="5146431" cy="3735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5184956" cy="3763715"/>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193F2A16" w14:textId="432F40AD" w:rsidR="00481A16" w:rsidRDefault="00481A16" w:rsidP="003468C0">
      <w:pPr>
        <w:pStyle w:val="Paragrafoelenco"/>
        <w:ind w:left="1560"/>
        <w:jc w:val="both"/>
        <w:rPr>
          <w:rFonts w:ascii="Times New Roman" w:eastAsiaTheme="minorEastAsia" w:hAnsi="Times New Roman" w:cs="Times New Roman"/>
          <w:color w:val="000000" w:themeColor="text1"/>
        </w:rPr>
      </w:pPr>
    </w:p>
    <w:p w14:paraId="06D10B90" w14:textId="118EAE2A"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per cui basta trovare il giusto intervallo entro cui la mano risulta orientata 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513779B0" w:rsidR="007C2AEA" w:rsidRDefault="007C2AEA" w:rsidP="007C2AEA">
      <w:pPr>
        <w:pStyle w:val="Paragrafoelenco"/>
        <w:ind w:left="1560"/>
        <w:jc w:val="both"/>
        <w:rPr>
          <w:rFonts w:ascii="Times New Roman" w:eastAsiaTheme="minorEastAsia" w:hAnsi="Times New Roman" w:cs="Times New Roman"/>
          <w:color w:val="000000" w:themeColor="text1"/>
        </w:rPr>
      </w:pPr>
      <m:oMathPara>
        <m:oMath>
          <m:r>
            <m:rPr>
              <m:sty m:val="bi"/>
            </m:rPr>
            <w:rPr>
              <w:rFonts w:ascii="Cambria Math" w:eastAsiaTheme="minorEastAsia" w:hAnsi="Cambria Math" w:cs="Times New Roman"/>
              <w:color w:val="000000" w:themeColor="text1"/>
            </w:rPr>
            <m:t>0≤</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r>
            <m:rPr>
              <m:sty m:val="bi"/>
            </m:rPr>
            <w:rPr>
              <w:rFonts w:ascii="Cambria Math" w:eastAsiaTheme="minorEastAsia" w:hAnsi="Cambria Math" w:cs="Times New Roman"/>
              <w:color w:val="000000" w:themeColor="text1"/>
            </w:rPr>
            <m:t xml:space="preserve">≤1         </m:t>
          </m:r>
          <m:r>
            <m:rPr>
              <m:sty m:val="bi"/>
            </m:rPr>
            <w:rPr>
              <w:rFonts w:ascii="Cambria Math" w:eastAsiaTheme="minorEastAsia" w:hAnsi="Cambria Math" w:cs="Times New Roman"/>
              <w:color w:val="000000" w:themeColor="text1"/>
            </w:rPr>
            <m:t xml:space="preserve">          </m:t>
          </m:r>
          <m:r>
            <m:rPr>
              <m:sty m:val="bi"/>
            </m:rPr>
            <w:rPr>
              <w:rFonts w:ascii="Cambria Math" w:eastAsiaTheme="minorEastAsia" w:hAnsi="Cambria Math" w:cs="Times New Roman"/>
              <w:color w:val="000000" w:themeColor="text1"/>
            </w:rPr>
            <m:t xml:space="preserve">             </m:t>
          </m:r>
          <m:r>
            <m:rPr>
              <m:sty m:val="bi"/>
            </m:rPr>
            <w:rPr>
              <w:rFonts w:ascii="Cambria Math" w:eastAsiaTheme="minorEastAsia" w:hAnsi="Cambria Math" w:cs="Times New Roman"/>
              <w:color w:val="000000" w:themeColor="text1"/>
            </w:rPr>
            <m:t>0≤</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r>
            <m:rPr>
              <m:sty m:val="bi"/>
            </m:rPr>
            <w:rPr>
              <w:rFonts w:ascii="Cambria Math" w:eastAsiaTheme="minorEastAsia" w:hAnsi="Cambria Math" w:cs="Times New Roman"/>
              <w:color w:val="000000" w:themeColor="text1"/>
            </w:rPr>
            <m:t>≤1</m:t>
          </m:r>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77777777" w:rsidR="004E278E" w:rsidRPr="00FE464A" w:rsidRDefault="004E278E"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B4AA7"/>
    <w:rsid w:val="000C1473"/>
    <w:rsid w:val="000E111F"/>
    <w:rsid w:val="001B2AF7"/>
    <w:rsid w:val="0024269E"/>
    <w:rsid w:val="00246FEF"/>
    <w:rsid w:val="0027481A"/>
    <w:rsid w:val="00274CAC"/>
    <w:rsid w:val="00280914"/>
    <w:rsid w:val="002C5169"/>
    <w:rsid w:val="002D7DF9"/>
    <w:rsid w:val="002E6C75"/>
    <w:rsid w:val="002F026F"/>
    <w:rsid w:val="00300690"/>
    <w:rsid w:val="003468C0"/>
    <w:rsid w:val="00357550"/>
    <w:rsid w:val="00396159"/>
    <w:rsid w:val="003962F8"/>
    <w:rsid w:val="003C172F"/>
    <w:rsid w:val="003D5E6D"/>
    <w:rsid w:val="003D7C22"/>
    <w:rsid w:val="004369C9"/>
    <w:rsid w:val="00467058"/>
    <w:rsid w:val="00481A16"/>
    <w:rsid w:val="00495767"/>
    <w:rsid w:val="004E278E"/>
    <w:rsid w:val="004F7643"/>
    <w:rsid w:val="0050252B"/>
    <w:rsid w:val="005B7CCA"/>
    <w:rsid w:val="005E5A39"/>
    <w:rsid w:val="005F2532"/>
    <w:rsid w:val="00603152"/>
    <w:rsid w:val="00642412"/>
    <w:rsid w:val="0068759F"/>
    <w:rsid w:val="006A54E8"/>
    <w:rsid w:val="006C1311"/>
    <w:rsid w:val="006C27B6"/>
    <w:rsid w:val="006C7B6A"/>
    <w:rsid w:val="006F6CC3"/>
    <w:rsid w:val="00702A97"/>
    <w:rsid w:val="00715F71"/>
    <w:rsid w:val="007270A3"/>
    <w:rsid w:val="007C2AEA"/>
    <w:rsid w:val="007E4E09"/>
    <w:rsid w:val="007E50D4"/>
    <w:rsid w:val="007F4CE6"/>
    <w:rsid w:val="0087019B"/>
    <w:rsid w:val="00870E2F"/>
    <w:rsid w:val="008E6FAA"/>
    <w:rsid w:val="00912721"/>
    <w:rsid w:val="00961AD1"/>
    <w:rsid w:val="009843D1"/>
    <w:rsid w:val="009A036C"/>
    <w:rsid w:val="009A5B6C"/>
    <w:rsid w:val="00A13575"/>
    <w:rsid w:val="00A22AB1"/>
    <w:rsid w:val="00A36D5E"/>
    <w:rsid w:val="00A40FB9"/>
    <w:rsid w:val="00A805CB"/>
    <w:rsid w:val="00A87B8D"/>
    <w:rsid w:val="00B728B4"/>
    <w:rsid w:val="00B92F58"/>
    <w:rsid w:val="00B93F6E"/>
    <w:rsid w:val="00C22579"/>
    <w:rsid w:val="00C63C5D"/>
    <w:rsid w:val="00C646F1"/>
    <w:rsid w:val="00C7482F"/>
    <w:rsid w:val="00C750B5"/>
    <w:rsid w:val="00CA3E33"/>
    <w:rsid w:val="00D03D14"/>
    <w:rsid w:val="00D122EA"/>
    <w:rsid w:val="00D51B9D"/>
    <w:rsid w:val="00D6065B"/>
    <w:rsid w:val="00DA6960"/>
    <w:rsid w:val="00DB2A3D"/>
    <w:rsid w:val="00DE50F9"/>
    <w:rsid w:val="00E40239"/>
    <w:rsid w:val="00E96998"/>
    <w:rsid w:val="00EB3CCD"/>
    <w:rsid w:val="00EF24D7"/>
    <w:rsid w:val="00F331AD"/>
    <w:rsid w:val="00FC7745"/>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1164</Words>
  <Characters>6641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169</cp:revision>
  <dcterms:created xsi:type="dcterms:W3CDTF">2022-11-14T15:21:00Z</dcterms:created>
  <dcterms:modified xsi:type="dcterms:W3CDTF">2022-11-15T19:45:00Z</dcterms:modified>
</cp:coreProperties>
</file>