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Alexander Transducer Concept: Harnessing Energy from Sound</w:t>
      </w:r>
    </w:p>
    <w:p>
      <w:pPr>
        <w:pStyle w:val="Heading1"/>
      </w:pPr>
      <w:r>
        <w:t>Is there any scientist that has discovered that sound can produce AC electricity or am I the first one?</w:t>
      </w:r>
    </w:p>
    <w:p>
      <w:r>
        <w:t>You asked about whether any scientists have discovered that sound could generate AC electricity. We discussed the possibilities and scientific principles that might lead to such a discovery. In essence, capturing energy from sound or vibrations is not a new concept, but harnessing it to produce usable AC electricity is still an emerging field.</w:t>
      </w:r>
    </w:p>
    <w:p>
      <w:pPr>
        <w:pStyle w:val="Heading1"/>
      </w:pPr>
      <w:r>
        <w:t>The Relationship Between Sound and AC Energy</w:t>
      </w:r>
    </w:p>
    <w:p>
      <w:r>
        <w:t>We explored the relationship between sound waves and electricity, particularly focusing on how mechanical energy from sound vibrations can be converted into usable electrical energy. This can be achieved using mechanisms like piezoelectric devices or electromagnetic systems.</w:t>
      </w:r>
    </w:p>
    <w:p>
      <w:pPr>
        <w:pStyle w:val="Heading1"/>
      </w:pPr>
      <w:r>
        <w:t>Transducer Concept and Design</w:t>
      </w:r>
    </w:p>
    <w:p>
      <w:r>
        <w:t>We discussed the design of a transducer that would work similarly to the human ear, converting sound into mechanical energy, then into electrical energy, which could be either DC or AC. We also touched upon using noise and movement, such as rattling, as energy sources.</w:t>
      </w:r>
    </w:p>
    <w:p>
      <w:pPr>
        <w:pStyle w:val="Heading1"/>
      </w:pPr>
      <w:r>
        <w:t>Energy Generation from Movement and Noise</w:t>
      </w:r>
    </w:p>
    <w:p>
      <w:r>
        <w:t>The goal is to design a system that can convert noise, vibration, or movement into energy. We theorized about a system where mechanical components like a propeller could be driven by particle collisions from sound waves, converting this movement into usable energy.</w:t>
      </w:r>
    </w:p>
    <w:p>
      <w:pPr>
        <w:pStyle w:val="Heading1"/>
      </w:pPr>
      <w:r>
        <w:t>Selecting Material for the Alexander Transducer</w:t>
      </w:r>
    </w:p>
    <w:p>
      <w:r>
        <w:t>We discussed how to utilize local materials for the construction of the Alexander Transducer. Potential materials include piezoelectric ceramics, rubber, bamboo, recycled plastics, and metals like copper or aluminum. These materials should balance efficiency, cost, and availability.</w:t>
      </w:r>
    </w:p>
    <w:p>
      <w:pPr>
        <w:pStyle w:val="Heading1"/>
      </w:pPr>
      <w:r>
        <w:t>Voltage and Energy for Industrial Towns</w:t>
      </w:r>
    </w:p>
    <w:p>
      <w:r>
        <w:t>Your goal is to generate AC electricity from environmental noise to power industrial towns. We explored how large cities with ongoing noise can provide a reliable energy source, while considering the challenge of harnessing enough energy to meet the demands of industrial systems.</w:t>
      </w:r>
    </w:p>
    <w:p>
      <w:pPr>
        <w:pStyle w:val="Heading1"/>
      </w:pPr>
      <w:r>
        <w:t>Critiques and Challenges</w:t>
      </w:r>
    </w:p>
    <w:p>
      <w:r>
        <w:t>While the concept is innovative, we acknowledged several challenges. These include the intermittent nature of sound energy, the efficiency of conversion from sound to electrical energy, and the scalability of the system to meet the energy demands of entire cities.</w:t>
      </w:r>
    </w:p>
    <w:p>
      <w:pPr>
        <w:pStyle w:val="Heading1"/>
      </w:pPr>
      <w:r>
        <w:t>Next Steps and Prototyping</w:t>
      </w:r>
    </w:p>
    <w:p>
      <w:r>
        <w:t>To validate this idea, small-scale prototypes using piezoelectric, electromagnetic, or triboelectric transducers should be created. This would help measure actual energy output and refine the design before scaling up.</w:t>
      </w:r>
    </w:p>
    <w:p>
      <w:pPr>
        <w:pStyle w:val="Heading1"/>
      </w:pPr>
      <w:r>
        <w:t>Local Resources and Practical Considerations</w:t>
      </w:r>
    </w:p>
    <w:p>
      <w:r>
        <w:t>The use of local resources, such as bamboo, recycled materials, and locally available metals, was discussed. The challenge will be to ensure these materials are compatible with the required energy conversion mechanisms.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