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赛事分组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业余组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年龄组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岁及以下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自选作品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时常不超过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分钟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7-12</w:t>
      </w:r>
      <w:r>
        <w:rPr>
          <w:rFonts w:hint="eastAsia"/>
          <w:lang w:val="en-US" w:eastAsia="zh-Hans"/>
        </w:rPr>
        <w:t>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自选作品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时常不超过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13-15</w:t>
      </w:r>
      <w:r>
        <w:rPr>
          <w:rFonts w:hint="eastAsia"/>
          <w:lang w:val="en-US" w:eastAsia="zh-Hans"/>
        </w:rPr>
        <w:t>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自选作品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时常不超过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分钟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16-18</w:t>
      </w:r>
      <w:r>
        <w:rPr>
          <w:rFonts w:hint="eastAsia"/>
          <w:lang w:val="en-US" w:eastAsia="zh-Hans"/>
        </w:rPr>
        <w:t>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自选作品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时常不超过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分钟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考级组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任意考级书内曲目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任意两首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三首作品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专业组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岁及以下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自选作品时常不超过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分钟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13-18</w:t>
      </w:r>
      <w:r>
        <w:rPr>
          <w:rFonts w:hint="eastAsia"/>
          <w:lang w:val="en-US" w:eastAsia="zh-Hans"/>
        </w:rPr>
        <w:t>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自选作品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时常不超过</w:t>
      </w:r>
      <w:r>
        <w:rPr>
          <w:rFonts w:hint="default"/>
          <w:lang w:eastAsia="zh-Hans"/>
        </w:rPr>
        <w:t>15</w:t>
      </w:r>
      <w:r>
        <w:rPr>
          <w:rFonts w:hint="eastAsia"/>
          <w:lang w:val="en-US" w:eastAsia="zh-Hans"/>
        </w:rPr>
        <w:t>分钟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19-28</w:t>
      </w:r>
      <w:r>
        <w:rPr>
          <w:rFonts w:hint="eastAsia"/>
          <w:lang w:val="en-US" w:eastAsia="zh-Hans"/>
        </w:rPr>
        <w:t>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自选作品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时常不超过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分钟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需出示在校学生证件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必须为音乐学院附中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音乐学院或者音乐表演专业在校学生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比赛不接受节选曲目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节选曲目的选手没有分数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所有参赛者必须背谱演奏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专业设置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键盘类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钢琴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手风琴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电子管风琴等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弦乐类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小提琴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中提琴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大提琴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低音提琴等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管乐类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长笛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短笛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双簧管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单簧管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大管等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吉他类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古典吉他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民谣吉他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电吉他等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打击乐类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爵士鼓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马林巴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定音鼓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小军鼓等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声乐类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童声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美声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民族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通俗等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展演形式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个人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组合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评委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410460" cy="3554095"/>
            <wp:effectExtent l="0" t="0" r="2540" b="1905"/>
            <wp:docPr id="4" name="图片 4" descr="WechatIMG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5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Colin</w:t>
      </w:r>
      <w:r>
        <w:rPr>
          <w:rFonts w:hint="default"/>
          <w:sz w:val="30"/>
          <w:szCs w:val="30"/>
          <w:lang w:eastAsia="zh-Hans"/>
        </w:rPr>
        <w:t xml:space="preserve"> </w:t>
      </w:r>
      <w:r>
        <w:rPr>
          <w:rFonts w:hint="eastAsia"/>
          <w:sz w:val="30"/>
          <w:szCs w:val="30"/>
          <w:lang w:val="en-US" w:eastAsia="zh-Hans"/>
        </w:rPr>
        <w:t>stone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888740" cy="2707640"/>
            <wp:effectExtent l="0" t="0" r="22860" b="10160"/>
            <wp:docPr id="8" name="图片 8" descr="WechatIM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IMG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intaras</w:t>
      </w:r>
      <w:r>
        <w:rPr>
          <w:rFonts w:hint="default"/>
          <w:lang w:eastAsia="zh-Hans"/>
        </w:rPr>
        <w:t xml:space="preserve"> J</w:t>
      </w:r>
      <w:r>
        <w:rPr>
          <w:rFonts w:hint="eastAsia"/>
          <w:lang w:val="en-US" w:eastAsia="zh-Hans"/>
        </w:rPr>
        <w:t>anu</w:t>
      </w:r>
      <w:r>
        <w:rPr>
          <w:rFonts w:hint="eastAsia"/>
          <w:lang w:eastAsia="zh-Hans"/>
        </w:rPr>
        <w:t>š</w:t>
      </w:r>
      <w:r>
        <w:rPr>
          <w:rFonts w:hint="default"/>
          <w:lang w:eastAsia="zh-Hans"/>
        </w:rPr>
        <w:t>evi</w:t>
      </w:r>
      <w:r>
        <w:rPr>
          <w:rFonts w:hint="eastAsia"/>
          <w:lang w:eastAsia="zh-Hans"/>
        </w:rPr>
        <w:t>č</w:t>
      </w:r>
      <w:r>
        <w:rPr>
          <w:rFonts w:hint="default"/>
          <w:lang w:eastAsia="zh-Hans"/>
        </w:rPr>
        <w:t>ius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764280" cy="2510155"/>
            <wp:effectExtent l="0" t="0" r="20320" b="4445"/>
            <wp:docPr id="5" name="图片 5" descr="WechatIM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陆遥遥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05380" cy="3608705"/>
            <wp:effectExtent l="0" t="0" r="7620" b="23495"/>
            <wp:docPr id="7" name="图片 7" descr="WechatIM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IMG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徐伟钦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584450" cy="4088765"/>
            <wp:effectExtent l="0" t="0" r="6350" b="635"/>
            <wp:docPr id="6" name="图片 6" descr="WechatIMG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范子滕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618865" cy="5120005"/>
            <wp:effectExtent l="0" t="0" r="13335" b="10795"/>
            <wp:docPr id="1" name="图片 1" descr="WechatIMG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张荷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赛事介绍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是一项在线音乐比赛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为参赛者提供了一个展现自己的机会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也助力于参赛者的一次成长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评委选中的选手将有一次去英国演出的机会</w:t>
      </w:r>
      <w:r>
        <w:rPr>
          <w:rFonts w:hint="default"/>
          <w:lang w:eastAsia="zh-Hans"/>
        </w:rPr>
        <w:t>。《</w:t>
      </w:r>
      <w:r>
        <w:rPr>
          <w:rFonts w:hint="eastAsia"/>
          <w:lang w:val="en-US" w:eastAsia="zh-Hans"/>
        </w:rPr>
        <w:t>先不写完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会有修改</w:t>
      </w:r>
      <w:r>
        <w:rPr>
          <w:rFonts w:hint="default"/>
          <w:lang w:eastAsia="zh-Hans"/>
        </w:rPr>
        <w:t>》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奖项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特等奖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业余组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专业组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各一名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海内外大师课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证书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演出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一等奖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业余组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专业组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各一名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证书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演出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二等奖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业余组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专业组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各两名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证书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演出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三等奖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业余组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专业组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各三名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证书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演出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优秀奖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证书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E71D7"/>
    <w:rsid w:val="2BFF514B"/>
    <w:rsid w:val="3E8E6220"/>
    <w:rsid w:val="F6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2025-01-12T04:07:00Z</dcterms:created>
  <dc:creator>can</dc:creator>
  <cp:lastModifiedBy>can</cp:lastModifiedBy>
  <dcterms:modified xsi:type="dcterms:W3CDTF">2025-01-14T20:09:28Z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