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4508" w14:textId="77777777" w:rsidR="00BA51B6" w:rsidRPr="007C7E3A" w:rsidRDefault="00BA51B6" w:rsidP="007C7E3A">
      <w:pPr>
        <w:pStyle w:val="PlainText"/>
        <w:spacing w:line="276" w:lineRule="auto"/>
        <w:ind w:left="720" w:firstLine="720"/>
        <w:jc w:val="both"/>
        <w:rPr>
          <w:rFonts w:asciiTheme="minorHAnsi" w:hAnsiTheme="minorHAnsi" w:cstheme="minorHAnsi"/>
          <w:b/>
          <w:bCs/>
          <w:sz w:val="32"/>
          <w:szCs w:val="32"/>
          <w:lang w:val="fr-FR"/>
        </w:rPr>
      </w:pPr>
      <w:r w:rsidRPr="007C7E3A">
        <w:rPr>
          <w:rFonts w:asciiTheme="minorHAnsi" w:hAnsiTheme="minorHAnsi" w:cstheme="minorHAnsi"/>
          <w:b/>
          <w:bCs/>
          <w:sz w:val="32"/>
          <w:szCs w:val="32"/>
          <w:lang w:val="fr-FR"/>
        </w:rPr>
        <w:t>Vizja Tech E-commerce: Technical Documentation</w:t>
      </w:r>
    </w:p>
    <w:p w14:paraId="57D4F52F" w14:textId="77777777" w:rsidR="00BA51B6" w:rsidRPr="007C7E3A" w:rsidRDefault="00BA51B6" w:rsidP="007C7E3A">
      <w:pPr>
        <w:pStyle w:val="PlainText"/>
        <w:spacing w:line="276" w:lineRule="auto"/>
        <w:jc w:val="both"/>
        <w:rPr>
          <w:rFonts w:asciiTheme="minorHAnsi" w:hAnsiTheme="minorHAnsi" w:cstheme="minorHAnsi"/>
          <w:b/>
          <w:bCs/>
          <w:sz w:val="32"/>
          <w:szCs w:val="32"/>
          <w:lang w:val="fr-FR"/>
        </w:rPr>
      </w:pPr>
    </w:p>
    <w:p w14:paraId="577C1667" w14:textId="4EA6BA3E" w:rsidR="00BA51B6" w:rsidRPr="00BA51B6" w:rsidRDefault="00BA51B6" w:rsidP="007C7E3A">
      <w:pPr>
        <w:pStyle w:val="PlainText"/>
        <w:spacing w:line="276" w:lineRule="auto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7C7E3A">
        <w:rPr>
          <w:rFonts w:asciiTheme="minorHAnsi" w:hAnsiTheme="minorHAnsi" w:cstheme="minorHAnsi"/>
          <w:b/>
          <w:bCs/>
          <w:sz w:val="28"/>
          <w:szCs w:val="28"/>
          <w:lang w:val="fr-FR"/>
        </w:rPr>
        <w:t xml:space="preserve">                                     </w:t>
      </w:r>
      <w:r w:rsidRPr="00BA51B6">
        <w:rPr>
          <w:rFonts w:asciiTheme="minorHAnsi" w:hAnsiTheme="minorHAnsi" w:cstheme="minorHAnsi"/>
          <w:b/>
          <w:bCs/>
          <w:sz w:val="28"/>
          <w:szCs w:val="28"/>
        </w:rPr>
        <w:t>Technical Architecture &amp; System Design</w:t>
      </w:r>
    </w:p>
    <w:p w14:paraId="032B24B7" w14:textId="292C3981" w:rsidR="007C7E3A" w:rsidRPr="007C7E3A" w:rsidRDefault="007C7E3A" w:rsidP="007C7E3A">
      <w:pPr>
        <w:pStyle w:val="PlainText"/>
        <w:numPr>
          <w:ilvl w:val="0"/>
          <w:numId w:val="15"/>
        </w:num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 xml:space="preserve">Project Overview </w:t>
      </w:r>
    </w:p>
    <w:p w14:paraId="4C095CE6" w14:textId="099A6541" w:rsidR="007C7E3A" w:rsidRPr="007C7E3A" w:rsidRDefault="007C7E3A" w:rsidP="007C7E3A">
      <w:pPr>
        <w:pStyle w:val="PlainText"/>
        <w:spacing w:line="276" w:lineRule="auto"/>
        <w:ind w:firstLine="360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sz w:val="24"/>
          <w:szCs w:val="24"/>
        </w:rPr>
        <w:t>The Vizja Tech E-commerce Platform is a robust, full-stack web application developed using the Django framework. The project is designed to provide a seamless online shopping experience, featuring an AI-powered semantic search engine, secure user authentication, and a structured order management system. The application follows the Model-Template-View (MTV) architectural pattern.</w:t>
      </w:r>
    </w:p>
    <w:p w14:paraId="14221507" w14:textId="7A8D5F84" w:rsidR="007C7E3A" w:rsidRPr="007C7E3A" w:rsidRDefault="007C7E3A" w:rsidP="007C7E3A">
      <w:pPr>
        <w:pStyle w:val="PlainText"/>
        <w:numPr>
          <w:ilvl w:val="0"/>
          <w:numId w:val="15"/>
        </w:num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 xml:space="preserve">System Architecture </w:t>
      </w:r>
    </w:p>
    <w:p w14:paraId="1E3DC4F7" w14:textId="304CFA10" w:rsidR="007C7E3A" w:rsidRPr="007C7E3A" w:rsidRDefault="007C7E3A" w:rsidP="007C7E3A">
      <w:pPr>
        <w:pStyle w:val="PlainText"/>
        <w:spacing w:line="276" w:lineRule="auto"/>
        <w:ind w:firstLine="360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sz w:val="24"/>
          <w:szCs w:val="24"/>
        </w:rPr>
        <w:t>The system is built on a modular architecture where each core functionality is isolated into specific Django apps:</w:t>
      </w:r>
    </w:p>
    <w:p w14:paraId="42B9F04D" w14:textId="77777777" w:rsidR="007C7E3A" w:rsidRPr="007C7E3A" w:rsidRDefault="007C7E3A" w:rsidP="007C7E3A">
      <w:pPr>
        <w:pStyle w:val="PlainText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Accounts Module (accounts/):</w:t>
      </w:r>
      <w:r w:rsidRPr="007C7E3A">
        <w:rPr>
          <w:rFonts w:asciiTheme="minorHAnsi" w:hAnsiTheme="minorHAnsi" w:cstheme="minorHAnsi"/>
          <w:sz w:val="24"/>
          <w:szCs w:val="24"/>
        </w:rPr>
        <w:t xml:space="preserve"> Manages user lifecycle and profile management.</w:t>
      </w:r>
    </w:p>
    <w:p w14:paraId="72449921" w14:textId="77777777" w:rsidR="007C7E3A" w:rsidRPr="007C7E3A" w:rsidRDefault="007C7E3A" w:rsidP="007C7E3A">
      <w:pPr>
        <w:pStyle w:val="PlainText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Store Module (store/):</w:t>
      </w:r>
      <w:r w:rsidRPr="007C7E3A">
        <w:rPr>
          <w:rFonts w:asciiTheme="minorHAnsi" w:hAnsiTheme="minorHAnsi" w:cstheme="minorHAnsi"/>
          <w:sz w:val="24"/>
          <w:szCs w:val="24"/>
        </w:rPr>
        <w:t xml:space="preserve"> The primary engine for product display, Natural Language Processing (NLP) based search, and product rendering.</w:t>
      </w:r>
    </w:p>
    <w:p w14:paraId="4CB37B0D" w14:textId="77777777" w:rsidR="007C7E3A" w:rsidRPr="007C7E3A" w:rsidRDefault="007C7E3A" w:rsidP="007C7E3A">
      <w:pPr>
        <w:pStyle w:val="PlainText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Category Module (category/):</w:t>
      </w:r>
      <w:r w:rsidRPr="007C7E3A">
        <w:rPr>
          <w:rFonts w:asciiTheme="minorHAnsi" w:hAnsiTheme="minorHAnsi" w:cstheme="minorHAnsi"/>
          <w:sz w:val="24"/>
          <w:szCs w:val="24"/>
        </w:rPr>
        <w:t xml:space="preserve"> Provides hierarchical organization for products.</w:t>
      </w:r>
    </w:p>
    <w:p w14:paraId="1C848980" w14:textId="77777777" w:rsidR="007C7E3A" w:rsidRPr="007C7E3A" w:rsidRDefault="007C7E3A" w:rsidP="007C7E3A">
      <w:pPr>
        <w:pStyle w:val="PlainText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Cart &amp; Order Modules (carts/, orders/):</w:t>
      </w:r>
      <w:r w:rsidRPr="007C7E3A">
        <w:rPr>
          <w:rFonts w:asciiTheme="minorHAnsi" w:hAnsiTheme="minorHAnsi" w:cstheme="minorHAnsi"/>
          <w:sz w:val="24"/>
          <w:szCs w:val="24"/>
        </w:rPr>
        <w:t xml:space="preserve"> Manages product selection and final purchase records.</w:t>
      </w:r>
    </w:p>
    <w:p w14:paraId="239BBCEF" w14:textId="77777777" w:rsidR="007C7E3A" w:rsidRPr="007C7E3A" w:rsidRDefault="007C7E3A" w:rsidP="007C7E3A">
      <w:pPr>
        <w:pStyle w:val="PlainText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sz w:val="24"/>
          <w:szCs w:val="24"/>
        </w:rPr>
        <w:t xml:space="preserve">3. </w:t>
      </w:r>
      <w:r w:rsidRPr="007C7E3A">
        <w:rPr>
          <w:rFonts w:asciiTheme="minorHAnsi" w:hAnsiTheme="minorHAnsi" w:cstheme="minorHAnsi"/>
          <w:b/>
          <w:bCs/>
          <w:sz w:val="24"/>
          <w:szCs w:val="24"/>
        </w:rPr>
        <w:t>Technology Stack</w:t>
      </w:r>
    </w:p>
    <w:p w14:paraId="28ABD09A" w14:textId="77777777" w:rsidR="007C7E3A" w:rsidRPr="007C7E3A" w:rsidRDefault="007C7E3A" w:rsidP="007C7E3A">
      <w:pPr>
        <w:pStyle w:val="PlainText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Backend Framework:</w:t>
      </w:r>
      <w:r w:rsidRPr="007C7E3A">
        <w:rPr>
          <w:rFonts w:asciiTheme="minorHAnsi" w:hAnsiTheme="minorHAnsi" w:cstheme="minorHAnsi"/>
          <w:sz w:val="24"/>
          <w:szCs w:val="24"/>
        </w:rPr>
        <w:t xml:space="preserve"> Python 3.x / Django</w:t>
      </w:r>
    </w:p>
    <w:p w14:paraId="626E6B20" w14:textId="77777777" w:rsidR="007C7E3A" w:rsidRPr="007C7E3A" w:rsidRDefault="007C7E3A" w:rsidP="007C7E3A">
      <w:pPr>
        <w:pStyle w:val="PlainText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Database:</w:t>
      </w:r>
      <w:r w:rsidRPr="007C7E3A">
        <w:rPr>
          <w:rFonts w:asciiTheme="minorHAnsi" w:hAnsiTheme="minorHAnsi" w:cstheme="minorHAnsi"/>
          <w:sz w:val="24"/>
          <w:szCs w:val="24"/>
        </w:rPr>
        <w:t xml:space="preserve"> PostgreSQL (with pgvector extension)</w:t>
      </w:r>
    </w:p>
    <w:p w14:paraId="411099E5" w14:textId="77777777" w:rsidR="007C7E3A" w:rsidRPr="007C7E3A" w:rsidRDefault="007C7E3A" w:rsidP="007C7E3A">
      <w:pPr>
        <w:pStyle w:val="PlainText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AI Model:</w:t>
      </w:r>
      <w:r w:rsidRPr="007C7E3A">
        <w:rPr>
          <w:rFonts w:asciiTheme="minorHAnsi" w:hAnsiTheme="minorHAnsi" w:cstheme="minorHAnsi"/>
          <w:sz w:val="24"/>
          <w:szCs w:val="24"/>
        </w:rPr>
        <w:t xml:space="preserve"> Sentence-Transformers (all-MiniLM-L6-v2) for Semantic Vector Embeddings.</w:t>
      </w:r>
    </w:p>
    <w:p w14:paraId="34ECB5EB" w14:textId="77777777" w:rsidR="007C7E3A" w:rsidRPr="007C7E3A" w:rsidRDefault="007C7E3A" w:rsidP="007C7E3A">
      <w:pPr>
        <w:pStyle w:val="PlainText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Frontend:</w:t>
      </w:r>
      <w:r w:rsidRPr="007C7E3A">
        <w:rPr>
          <w:rFonts w:asciiTheme="minorHAnsi" w:hAnsiTheme="minorHAnsi" w:cstheme="minorHAnsi"/>
          <w:sz w:val="24"/>
          <w:szCs w:val="24"/>
        </w:rPr>
        <w:t xml:space="preserve"> Django Template Language (DTL), HTML5, CSS3, JavaScript.</w:t>
      </w:r>
    </w:p>
    <w:p w14:paraId="780BB609" w14:textId="77777777" w:rsidR="007C7E3A" w:rsidRPr="007C7E3A" w:rsidRDefault="007C7E3A" w:rsidP="007C7E3A">
      <w:pPr>
        <w:pStyle w:val="PlainText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sz w:val="24"/>
          <w:szCs w:val="24"/>
        </w:rPr>
        <w:t xml:space="preserve">4. </w:t>
      </w:r>
      <w:r w:rsidRPr="007C7E3A">
        <w:rPr>
          <w:rFonts w:asciiTheme="minorHAnsi" w:hAnsiTheme="minorHAnsi" w:cstheme="minorHAnsi"/>
          <w:b/>
          <w:bCs/>
          <w:sz w:val="24"/>
          <w:szCs w:val="24"/>
        </w:rPr>
        <w:t>Data Models and Schema</w:t>
      </w:r>
    </w:p>
    <w:p w14:paraId="745363EA" w14:textId="77777777" w:rsidR="007C7E3A" w:rsidRPr="007C7E3A" w:rsidRDefault="007C7E3A" w:rsidP="007C7E3A">
      <w:pPr>
        <w:pStyle w:val="PlainText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Account:</w:t>
      </w:r>
      <w:r w:rsidRPr="007C7E3A">
        <w:rPr>
          <w:rFonts w:asciiTheme="minorHAnsi" w:hAnsiTheme="minorHAnsi" w:cstheme="minorHAnsi"/>
          <w:sz w:val="24"/>
          <w:szCs w:val="24"/>
        </w:rPr>
        <w:t xml:space="preserve"> Stores hashed credentials and user metadata.</w:t>
      </w:r>
    </w:p>
    <w:p w14:paraId="3E2CF089" w14:textId="77777777" w:rsidR="007C7E3A" w:rsidRPr="007C7E3A" w:rsidRDefault="007C7E3A" w:rsidP="007C7E3A">
      <w:pPr>
        <w:pStyle w:val="PlainText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Product:</w:t>
      </w:r>
      <w:r w:rsidRPr="007C7E3A">
        <w:rPr>
          <w:rFonts w:asciiTheme="minorHAnsi" w:hAnsiTheme="minorHAnsi" w:cstheme="minorHAnsi"/>
          <w:sz w:val="24"/>
          <w:szCs w:val="24"/>
        </w:rPr>
        <w:t xml:space="preserve"> Contains pricing, stock levels, and a 384-dimensional Vector Embedding field for AI-driven retrieval.</w:t>
      </w:r>
    </w:p>
    <w:p w14:paraId="5D147A3B" w14:textId="77777777" w:rsidR="007C7E3A" w:rsidRPr="007C7E3A" w:rsidRDefault="007C7E3A" w:rsidP="007C7E3A">
      <w:pPr>
        <w:pStyle w:val="PlainText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CartItem:</w:t>
      </w:r>
      <w:r w:rsidRPr="007C7E3A">
        <w:rPr>
          <w:rFonts w:asciiTheme="minorHAnsi" w:hAnsiTheme="minorHAnsi" w:cstheme="minorHAnsi"/>
          <w:sz w:val="24"/>
          <w:szCs w:val="24"/>
        </w:rPr>
        <w:t xml:space="preserve"> Links products to specific user sessions.</w:t>
      </w:r>
    </w:p>
    <w:p w14:paraId="75A207B1" w14:textId="77777777" w:rsidR="007C7E3A" w:rsidRPr="007C7E3A" w:rsidRDefault="007C7E3A" w:rsidP="007C7E3A">
      <w:pPr>
        <w:pStyle w:val="PlainText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Order:</w:t>
      </w:r>
      <w:r w:rsidRPr="007C7E3A">
        <w:rPr>
          <w:rFonts w:asciiTheme="minorHAnsi" w:hAnsiTheme="minorHAnsi" w:cstheme="minorHAnsi"/>
          <w:sz w:val="24"/>
          <w:szCs w:val="24"/>
        </w:rPr>
        <w:t xml:space="preserve"> Captures a snapshot of transactions.</w:t>
      </w:r>
    </w:p>
    <w:p w14:paraId="640DFE78" w14:textId="77777777" w:rsidR="007C7E3A" w:rsidRPr="007C7E3A" w:rsidRDefault="007C7E3A" w:rsidP="007C7E3A">
      <w:pPr>
        <w:pStyle w:val="PlainText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sz w:val="24"/>
          <w:szCs w:val="24"/>
        </w:rPr>
        <w:pict w14:anchorId="44640465">
          <v:rect id="_x0000_i1055" style="width:0;height:1.5pt" o:hralign="center" o:hrstd="t" o:hr="t" fillcolor="#a0a0a0" stroked="f"/>
        </w:pict>
      </w:r>
    </w:p>
    <w:p w14:paraId="2683FB50" w14:textId="77777777" w:rsidR="007C7E3A" w:rsidRDefault="007C7E3A" w:rsidP="007C7E3A">
      <w:pPr>
        <w:pStyle w:val="PlainText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7E83476" w14:textId="6DC48089" w:rsidR="007C7E3A" w:rsidRPr="007C7E3A" w:rsidRDefault="007C7E3A" w:rsidP="007C7E3A">
      <w:pPr>
        <w:pStyle w:val="PlainText"/>
        <w:spacing w:line="276" w:lineRule="auto"/>
        <w:ind w:left="1440" w:firstLine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7C7E3A">
        <w:rPr>
          <w:rFonts w:asciiTheme="minorHAnsi" w:hAnsiTheme="minorHAnsi" w:cstheme="minorHAnsi"/>
          <w:b/>
          <w:bCs/>
          <w:sz w:val="28"/>
          <w:szCs w:val="28"/>
        </w:rPr>
        <w:t>Operations, Deployment &amp; Maintenance</w:t>
      </w:r>
    </w:p>
    <w:p w14:paraId="723157CC" w14:textId="77777777" w:rsidR="007C7E3A" w:rsidRPr="007C7E3A" w:rsidRDefault="007C7E3A" w:rsidP="007C7E3A">
      <w:pPr>
        <w:pStyle w:val="PlainText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sz w:val="24"/>
          <w:szCs w:val="24"/>
        </w:rPr>
        <w:t xml:space="preserve">1. </w:t>
      </w:r>
      <w:r w:rsidRPr="007C7E3A">
        <w:rPr>
          <w:rFonts w:asciiTheme="minorHAnsi" w:hAnsiTheme="minorHAnsi" w:cstheme="minorHAnsi"/>
          <w:b/>
          <w:bCs/>
          <w:sz w:val="24"/>
          <w:szCs w:val="24"/>
        </w:rPr>
        <w:t>Installation and Environment Setup</w:t>
      </w:r>
    </w:p>
    <w:p w14:paraId="6A023181" w14:textId="77777777" w:rsidR="007C7E3A" w:rsidRPr="007C7E3A" w:rsidRDefault="007C7E3A" w:rsidP="007C7E3A">
      <w:pPr>
        <w:pStyle w:val="PlainText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Virtual Environment:</w:t>
      </w:r>
      <w:r w:rsidRPr="007C7E3A">
        <w:rPr>
          <w:rFonts w:asciiTheme="minorHAnsi" w:hAnsiTheme="minorHAnsi" w:cstheme="minorHAnsi"/>
          <w:sz w:val="24"/>
          <w:szCs w:val="24"/>
        </w:rPr>
        <w:t xml:space="preserve"> Initialize a Python virtual environment to isolate dependencies.</w:t>
      </w:r>
    </w:p>
    <w:p w14:paraId="71322090" w14:textId="77777777" w:rsidR="007C7E3A" w:rsidRPr="007C7E3A" w:rsidRDefault="007C7E3A" w:rsidP="007C7E3A">
      <w:pPr>
        <w:pStyle w:val="PlainText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Dependency Installation:</w:t>
      </w:r>
      <w:r w:rsidRPr="007C7E3A">
        <w:rPr>
          <w:rFonts w:asciiTheme="minorHAnsi" w:hAnsiTheme="minorHAnsi" w:cstheme="minorHAnsi"/>
          <w:sz w:val="24"/>
          <w:szCs w:val="24"/>
        </w:rPr>
        <w:t xml:space="preserve"> Install required packages via pip install -r requirements.txt (includes torch, sentence-transformers, and pgvector).</w:t>
      </w:r>
    </w:p>
    <w:p w14:paraId="2B183A70" w14:textId="77777777" w:rsidR="007C7E3A" w:rsidRPr="007C7E3A" w:rsidRDefault="007C7E3A" w:rsidP="007C7E3A">
      <w:pPr>
        <w:pStyle w:val="PlainText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lastRenderedPageBreak/>
        <w:t>Database Initialization:</w:t>
      </w:r>
      <w:r w:rsidRPr="007C7E3A">
        <w:rPr>
          <w:rFonts w:asciiTheme="minorHAnsi" w:hAnsiTheme="minorHAnsi" w:cstheme="minorHAnsi"/>
          <w:sz w:val="24"/>
          <w:szCs w:val="24"/>
        </w:rPr>
        <w:t xml:space="preserve"> Ensure PostgreSQL is active with the pgvector extension enabled, then run python manage.py migrate.</w:t>
      </w:r>
    </w:p>
    <w:p w14:paraId="5B86938F" w14:textId="77777777" w:rsidR="007C7E3A" w:rsidRPr="007C7E3A" w:rsidRDefault="007C7E3A" w:rsidP="007C7E3A">
      <w:pPr>
        <w:pStyle w:val="PlainText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AI Embedding Generation:</w:t>
      </w:r>
      <w:r w:rsidRPr="007C7E3A">
        <w:rPr>
          <w:rFonts w:asciiTheme="minorHAnsi" w:hAnsiTheme="minorHAnsi" w:cstheme="minorHAnsi"/>
          <w:sz w:val="24"/>
          <w:szCs w:val="24"/>
        </w:rPr>
        <w:t xml:space="preserve"> To initialize search functionality, run the save() loop in the Django shell to generate vectors for all products.</w:t>
      </w:r>
    </w:p>
    <w:p w14:paraId="54D7A99E" w14:textId="77777777" w:rsidR="007C7E3A" w:rsidRPr="007C7E3A" w:rsidRDefault="007C7E3A" w:rsidP="007C7E3A">
      <w:pPr>
        <w:pStyle w:val="PlainText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sz w:val="24"/>
          <w:szCs w:val="24"/>
        </w:rPr>
        <w:t xml:space="preserve">2. </w:t>
      </w:r>
      <w:r w:rsidRPr="007C7E3A">
        <w:rPr>
          <w:rFonts w:asciiTheme="minorHAnsi" w:hAnsiTheme="minorHAnsi" w:cstheme="minorHAnsi"/>
          <w:b/>
          <w:bCs/>
          <w:sz w:val="24"/>
          <w:szCs w:val="24"/>
        </w:rPr>
        <w:t>Administrative Management The Django Admin Interface is used for:</w:t>
      </w:r>
    </w:p>
    <w:p w14:paraId="7092F5FA" w14:textId="77777777" w:rsidR="007C7E3A" w:rsidRPr="007C7E3A" w:rsidRDefault="007C7E3A" w:rsidP="007C7E3A">
      <w:pPr>
        <w:pStyle w:val="PlainText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Inventory Updates:</w:t>
      </w:r>
      <w:r w:rsidRPr="007C7E3A">
        <w:rPr>
          <w:rFonts w:asciiTheme="minorHAnsi" w:hAnsiTheme="minorHAnsi" w:cstheme="minorHAnsi"/>
          <w:sz w:val="24"/>
          <w:szCs w:val="24"/>
        </w:rPr>
        <w:t xml:space="preserve"> Adding or editing products (which automatically triggers AI re-indexing).</w:t>
      </w:r>
    </w:p>
    <w:p w14:paraId="50F36105" w14:textId="77777777" w:rsidR="007C7E3A" w:rsidRPr="007C7E3A" w:rsidRDefault="007C7E3A" w:rsidP="007C7E3A">
      <w:pPr>
        <w:pStyle w:val="PlainText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Order Tracking:</w:t>
      </w:r>
      <w:r w:rsidRPr="007C7E3A">
        <w:rPr>
          <w:rFonts w:asciiTheme="minorHAnsi" w:hAnsiTheme="minorHAnsi" w:cstheme="minorHAnsi"/>
          <w:sz w:val="24"/>
          <w:szCs w:val="24"/>
        </w:rPr>
        <w:t xml:space="preserve"> Reviewing customer orders.</w:t>
      </w:r>
    </w:p>
    <w:p w14:paraId="23DDD78E" w14:textId="77777777" w:rsidR="007C7E3A" w:rsidRPr="007C7E3A" w:rsidRDefault="007C7E3A" w:rsidP="007C7E3A">
      <w:pPr>
        <w:pStyle w:val="PlainText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sz w:val="24"/>
          <w:szCs w:val="24"/>
        </w:rPr>
        <w:t>3</w:t>
      </w:r>
      <w:r w:rsidRPr="007C7E3A">
        <w:rPr>
          <w:rFonts w:asciiTheme="minorHAnsi" w:hAnsiTheme="minorHAnsi" w:cstheme="minorHAnsi"/>
          <w:b/>
          <w:bCs/>
          <w:sz w:val="24"/>
          <w:szCs w:val="24"/>
        </w:rPr>
        <w:t>. Security &amp; Scalability Protocols</w:t>
      </w:r>
    </w:p>
    <w:p w14:paraId="10A33B28" w14:textId="77777777" w:rsidR="007C7E3A" w:rsidRPr="007C7E3A" w:rsidRDefault="007C7E3A" w:rsidP="007C7E3A">
      <w:pPr>
        <w:pStyle w:val="PlainText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Data Security:</w:t>
      </w:r>
      <w:r w:rsidRPr="007C7E3A">
        <w:rPr>
          <w:rFonts w:asciiTheme="minorHAnsi" w:hAnsiTheme="minorHAnsi" w:cstheme="minorHAnsi"/>
          <w:sz w:val="24"/>
          <w:szCs w:val="24"/>
        </w:rPr>
        <w:t xml:space="preserve"> All passwords are encrypted using PBKDF2. CSRF protection is enabled.</w:t>
      </w:r>
    </w:p>
    <w:p w14:paraId="61211577" w14:textId="77777777" w:rsidR="007C7E3A" w:rsidRPr="007C7E3A" w:rsidRDefault="007C7E3A" w:rsidP="007C7E3A">
      <w:pPr>
        <w:pStyle w:val="PlainText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Vector Search Logic:</w:t>
      </w:r>
      <w:r w:rsidRPr="007C7E3A">
        <w:rPr>
          <w:rFonts w:asciiTheme="minorHAnsi" w:hAnsiTheme="minorHAnsi" w:cstheme="minorHAnsi"/>
          <w:sz w:val="24"/>
          <w:szCs w:val="24"/>
        </w:rPr>
        <w:t xml:space="preserve"> The search uses Cosine Similarity to match user intent to product features, providing higher accuracy than standard text matching.</w:t>
      </w:r>
    </w:p>
    <w:p w14:paraId="4D416F50" w14:textId="77777777" w:rsidR="007C7E3A" w:rsidRPr="007C7E3A" w:rsidRDefault="007C7E3A" w:rsidP="007C7E3A">
      <w:pPr>
        <w:pStyle w:val="PlainText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Fuzzy Logic:</w:t>
      </w:r>
      <w:r w:rsidRPr="007C7E3A">
        <w:rPr>
          <w:rFonts w:asciiTheme="minorHAnsi" w:hAnsiTheme="minorHAnsi" w:cstheme="minorHAnsi"/>
          <w:sz w:val="24"/>
          <w:szCs w:val="24"/>
        </w:rPr>
        <w:t xml:space="preserve"> Integrated Levenshtein Distance spell-checking to handle user typos in the hardware catalog.</w:t>
      </w:r>
    </w:p>
    <w:p w14:paraId="62583E48" w14:textId="77777777" w:rsidR="007C7E3A" w:rsidRPr="007C7E3A" w:rsidRDefault="007C7E3A" w:rsidP="007C7E3A">
      <w:pPr>
        <w:pStyle w:val="PlainText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sz w:val="24"/>
          <w:szCs w:val="24"/>
        </w:rPr>
        <w:t xml:space="preserve">4. </w:t>
      </w:r>
      <w:r w:rsidRPr="007C7E3A">
        <w:rPr>
          <w:rFonts w:asciiTheme="minorHAnsi" w:hAnsiTheme="minorHAnsi" w:cstheme="minorHAnsi"/>
          <w:b/>
          <w:bCs/>
          <w:sz w:val="24"/>
          <w:szCs w:val="24"/>
        </w:rPr>
        <w:t>Troubleshooting Guide</w:t>
      </w:r>
    </w:p>
    <w:p w14:paraId="6E5A3169" w14:textId="77777777" w:rsidR="007C7E3A" w:rsidRPr="007C7E3A" w:rsidRDefault="007C7E3A" w:rsidP="007C7E3A">
      <w:pPr>
        <w:pStyle w:val="PlainText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Issue:</w:t>
      </w:r>
      <w:r w:rsidRPr="007C7E3A">
        <w:rPr>
          <w:rFonts w:asciiTheme="minorHAnsi" w:hAnsiTheme="minorHAnsi" w:cstheme="minorHAnsi"/>
          <w:sz w:val="24"/>
          <w:szCs w:val="24"/>
        </w:rPr>
        <w:t xml:space="preserve"> Search results not appearing or irrelevant.</w:t>
      </w:r>
    </w:p>
    <w:p w14:paraId="15268082" w14:textId="77777777" w:rsidR="007C7E3A" w:rsidRPr="007C7E3A" w:rsidRDefault="007C7E3A" w:rsidP="007C7E3A">
      <w:pPr>
        <w:pStyle w:val="PlainText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Solution:</w:t>
      </w:r>
      <w:r w:rsidRPr="007C7E3A">
        <w:rPr>
          <w:rFonts w:asciiTheme="minorHAnsi" w:hAnsiTheme="minorHAnsi" w:cstheme="minorHAnsi"/>
          <w:sz w:val="24"/>
          <w:szCs w:val="24"/>
        </w:rPr>
        <w:t xml:space="preserve"> Ensure the p.save() loop has been run in the shell to populate the embedding column. Verify the distance__lt threshold in views.py.</w:t>
      </w:r>
    </w:p>
    <w:p w14:paraId="011CBC58" w14:textId="77777777" w:rsidR="007C7E3A" w:rsidRPr="007C7E3A" w:rsidRDefault="007C7E3A" w:rsidP="007C7E3A">
      <w:pPr>
        <w:pStyle w:val="PlainText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Issue:</w:t>
      </w:r>
      <w:r w:rsidRPr="007C7E3A">
        <w:rPr>
          <w:rFonts w:asciiTheme="minorHAnsi" w:hAnsiTheme="minorHAnsi" w:cstheme="minorHAnsi"/>
          <w:sz w:val="24"/>
          <w:szCs w:val="24"/>
        </w:rPr>
        <w:t xml:space="preserve"> ImportError regarding torch or sentence_transformers.</w:t>
      </w:r>
    </w:p>
    <w:p w14:paraId="46722986" w14:textId="77777777" w:rsidR="007C7E3A" w:rsidRPr="007C7E3A" w:rsidRDefault="007C7E3A" w:rsidP="007C7E3A">
      <w:pPr>
        <w:pStyle w:val="PlainText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Solution:</w:t>
      </w:r>
      <w:r w:rsidRPr="007C7E3A">
        <w:rPr>
          <w:rFonts w:asciiTheme="minorHAnsi" w:hAnsiTheme="minorHAnsi" w:cstheme="minorHAnsi"/>
          <w:sz w:val="24"/>
          <w:szCs w:val="24"/>
        </w:rPr>
        <w:t xml:space="preserve"> Re-run pip install -r requirements.txt to ensure all AI dependencies are present.</w:t>
      </w:r>
    </w:p>
    <w:p w14:paraId="24AFE44E" w14:textId="77777777" w:rsidR="007C7E3A" w:rsidRPr="007C7E3A" w:rsidRDefault="007C7E3A" w:rsidP="007C7E3A">
      <w:pPr>
        <w:pStyle w:val="PlainText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Issue:</w:t>
      </w:r>
      <w:r w:rsidRPr="007C7E3A">
        <w:rPr>
          <w:rFonts w:asciiTheme="minorHAnsi" w:hAnsiTheme="minorHAnsi" w:cstheme="minorHAnsi"/>
          <w:sz w:val="24"/>
          <w:szCs w:val="24"/>
        </w:rPr>
        <w:t xml:space="preserve"> Database connection failed.</w:t>
      </w:r>
    </w:p>
    <w:p w14:paraId="0AD6557D" w14:textId="77777777" w:rsidR="007C7E3A" w:rsidRPr="007C7E3A" w:rsidRDefault="007C7E3A" w:rsidP="007C7E3A">
      <w:pPr>
        <w:pStyle w:val="PlainText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C7E3A">
        <w:rPr>
          <w:rFonts w:asciiTheme="minorHAnsi" w:hAnsiTheme="minorHAnsi" w:cstheme="minorHAnsi"/>
          <w:b/>
          <w:bCs/>
          <w:sz w:val="24"/>
          <w:szCs w:val="24"/>
        </w:rPr>
        <w:t>Solution:</w:t>
      </w:r>
      <w:r w:rsidRPr="007C7E3A">
        <w:rPr>
          <w:rFonts w:asciiTheme="minorHAnsi" w:hAnsiTheme="minorHAnsi" w:cstheme="minorHAnsi"/>
          <w:sz w:val="24"/>
          <w:szCs w:val="24"/>
        </w:rPr>
        <w:t xml:space="preserve"> Check DATABASES settings in settings.py to ensure it is pointing to the PostgreSQL service rather than SQLite</w:t>
      </w:r>
    </w:p>
    <w:p w14:paraId="31502F3A" w14:textId="3CE55112" w:rsidR="00BA51B6" w:rsidRPr="00BA51B6" w:rsidRDefault="00BA51B6" w:rsidP="007C7E3A">
      <w:pPr>
        <w:pStyle w:val="PlainText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BA51B6">
        <w:rPr>
          <w:rFonts w:asciiTheme="minorHAnsi" w:hAnsiTheme="minorHAnsi" w:cstheme="minorHAnsi"/>
          <w:sz w:val="24"/>
          <w:szCs w:val="24"/>
        </w:rPr>
        <w:t>.</w:t>
      </w:r>
    </w:p>
    <w:p w14:paraId="12CB7433" w14:textId="77777777" w:rsidR="00E041D3" w:rsidRPr="00BA51B6" w:rsidRDefault="00E041D3" w:rsidP="007C7E3A">
      <w:pPr>
        <w:pStyle w:val="PlainText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sectPr w:rsidR="00E041D3" w:rsidRPr="00BA51B6" w:rsidSect="00E041D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651"/>
    <w:multiLevelType w:val="multilevel"/>
    <w:tmpl w:val="DDC6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E4D0D"/>
    <w:multiLevelType w:val="multilevel"/>
    <w:tmpl w:val="6C0E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B4BE6"/>
    <w:multiLevelType w:val="multilevel"/>
    <w:tmpl w:val="170C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670CD"/>
    <w:multiLevelType w:val="multilevel"/>
    <w:tmpl w:val="5118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23681"/>
    <w:multiLevelType w:val="multilevel"/>
    <w:tmpl w:val="5422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520D5"/>
    <w:multiLevelType w:val="hybridMultilevel"/>
    <w:tmpl w:val="629C9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C0AE1"/>
    <w:multiLevelType w:val="multilevel"/>
    <w:tmpl w:val="27C8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768D5"/>
    <w:multiLevelType w:val="multilevel"/>
    <w:tmpl w:val="FC4C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856E4"/>
    <w:multiLevelType w:val="multilevel"/>
    <w:tmpl w:val="6E3A0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05253C"/>
    <w:multiLevelType w:val="multilevel"/>
    <w:tmpl w:val="5696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030BB"/>
    <w:multiLevelType w:val="multilevel"/>
    <w:tmpl w:val="4CCA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F35BB"/>
    <w:multiLevelType w:val="multilevel"/>
    <w:tmpl w:val="F75C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22ECE"/>
    <w:multiLevelType w:val="multilevel"/>
    <w:tmpl w:val="8012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03EB5"/>
    <w:multiLevelType w:val="multilevel"/>
    <w:tmpl w:val="B1D6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76EDA"/>
    <w:multiLevelType w:val="multilevel"/>
    <w:tmpl w:val="01E6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046555">
    <w:abstractNumId w:val="7"/>
  </w:num>
  <w:num w:numId="2" w16cid:durableId="1648436560">
    <w:abstractNumId w:val="9"/>
  </w:num>
  <w:num w:numId="3" w16cid:durableId="2011519119">
    <w:abstractNumId w:val="4"/>
  </w:num>
  <w:num w:numId="4" w16cid:durableId="272447948">
    <w:abstractNumId w:val="8"/>
  </w:num>
  <w:num w:numId="5" w16cid:durableId="1504540939">
    <w:abstractNumId w:val="14"/>
  </w:num>
  <w:num w:numId="6" w16cid:durableId="360866098">
    <w:abstractNumId w:val="12"/>
  </w:num>
  <w:num w:numId="7" w16cid:durableId="1849175328">
    <w:abstractNumId w:val="1"/>
  </w:num>
  <w:num w:numId="8" w16cid:durableId="192350212">
    <w:abstractNumId w:val="13"/>
  </w:num>
  <w:num w:numId="9" w16cid:durableId="81686078">
    <w:abstractNumId w:val="6"/>
  </w:num>
  <w:num w:numId="10" w16cid:durableId="338234001">
    <w:abstractNumId w:val="0"/>
  </w:num>
  <w:num w:numId="11" w16cid:durableId="730888946">
    <w:abstractNumId w:val="3"/>
  </w:num>
  <w:num w:numId="12" w16cid:durableId="1801652681">
    <w:abstractNumId w:val="11"/>
  </w:num>
  <w:num w:numId="13" w16cid:durableId="1977950448">
    <w:abstractNumId w:val="2"/>
  </w:num>
  <w:num w:numId="14" w16cid:durableId="209195237">
    <w:abstractNumId w:val="10"/>
  </w:num>
  <w:num w:numId="15" w16cid:durableId="1851486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D3"/>
    <w:rsid w:val="005930B6"/>
    <w:rsid w:val="00612B28"/>
    <w:rsid w:val="007C7E3A"/>
    <w:rsid w:val="009E7BA3"/>
    <w:rsid w:val="00AC4584"/>
    <w:rsid w:val="00BA51B6"/>
    <w:rsid w:val="00C13CEB"/>
    <w:rsid w:val="00E041D3"/>
    <w:rsid w:val="00E9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C9B5"/>
  <w15:chartTrackingRefBased/>
  <w15:docId w15:val="{C7618403-F88B-44CF-A94E-F223D24B7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041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041D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D6621-B264-4498-8AA6-B4492E38D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Allahverdiyev</dc:creator>
  <cp:keywords/>
  <dc:description/>
  <cp:lastModifiedBy>Mirparvin Miriyev</cp:lastModifiedBy>
  <cp:revision>2</cp:revision>
  <dcterms:created xsi:type="dcterms:W3CDTF">2026-01-26T14:45:00Z</dcterms:created>
  <dcterms:modified xsi:type="dcterms:W3CDTF">2026-01-26T14:45:00Z</dcterms:modified>
</cp:coreProperties>
</file>