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6vyqmdrjjm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Identidad Visual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08ph6d9xuh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Paleta de colores</w:t>
      </w:r>
    </w:p>
    <w:tbl>
      <w:tblPr>
        <w:tblStyle w:val="Table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190"/>
        <w:gridCol w:w="5330"/>
        <w:tblGridChange w:id="0">
          <w:tblGrid>
            <w:gridCol w:w="1670"/>
            <w:gridCol w:w="1190"/>
            <w:gridCol w:w="5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Azul Industrial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#0B4F8C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Color principal (header, títulos y fondo de secciones)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Gris Claro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#F2F2F2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Color secundario (fondos y tarjetas)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Naranja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#F28C28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Color de acento (botones y llamadas a la acción)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kuoy2vmy8x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ficha técnica describe a Instaler como un negocio técnico, funcional e industrial, cuyos colores representativos son azul, gris y blanco.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ese motivo se eligieron: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Azul:</w:t>
      </w:r>
      <w:r w:rsidDel="00000000" w:rsidR="00000000" w:rsidRPr="00000000">
        <w:rPr>
          <w:rtl w:val="0"/>
        </w:rPr>
        <w:t xml:space="preserve"> transmite confianza, profesionalismo y seguridad.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Gris claro:</w:t>
      </w:r>
      <w:r w:rsidDel="00000000" w:rsidR="00000000" w:rsidRPr="00000000">
        <w:rPr>
          <w:rtl w:val="0"/>
        </w:rPr>
        <w:t xml:space="preserve"> aporta limpieza y facilita la lectura.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Naranja:</w:t>
      </w:r>
      <w:r w:rsidDel="00000000" w:rsidR="00000000" w:rsidRPr="00000000">
        <w:rPr>
          <w:rtl w:val="0"/>
        </w:rPr>
        <w:t xml:space="preserve"> llama la atención sin romper la estética industrial, ideal para botones como </w:t>
      </w:r>
      <w:r w:rsidDel="00000000" w:rsidR="00000000" w:rsidRPr="00000000">
        <w:rPr>
          <w:b w:val="1"/>
          <w:bCs w:val="1"/>
          <w:rtl w:val="0"/>
        </w:rPr>
        <w:t xml:space="preserve">"Solicitar Presupuesto"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"Contactar"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xbfscpu77p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Montserrat Bold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jq4yaq7ix5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Materiales para Construcción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nunysda5fy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Sans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Instaler ofrece materiales y asesoramiento técnico para obras, instalaciones y mantenimiento.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1tf5x7fqbq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Montserrat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Moderna.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Industrial.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Muy utilizada por empresas técnicas.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Excelente para títulos.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Sans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Muy legible.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Profesional.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Perfecta para descripciones largas y catálogos.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r0noai5idz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Wireframe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579961</wp:posOffset>
            </wp:positionH>
            <wp:positionV relativeFrom="paragraph">
              <wp:posOffset>761824</wp:posOffset>
            </wp:positionV>
            <wp:extent cx="4267200" cy="56881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688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7im3gblyga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del Wireframe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eligió este diseño porque sigue el formato clásico de una </w:t>
      </w:r>
      <w:r w:rsidDel="00000000" w:rsidR="00000000" w:rsidRPr="00000000">
        <w:rPr>
          <w:b w:val="1"/>
          <w:bCs w:val="1"/>
          <w:rtl w:val="0"/>
        </w:rPr>
        <w:t xml:space="preserve">Landing Page comercial</w:t>
      </w:r>
      <w:r w:rsidDel="00000000" w:rsidR="00000000" w:rsidRPr="00000000">
        <w:rPr>
          <w:rtl w:val="0"/>
        </w:rPr>
        <w:t xml:space="preserve">, permitiendo que el usuario encuentre rápidamente la información más importante.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recorrido del usuario sería: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Conocer la empresa.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 el producto principal.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Leer quiénes son.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 los productos destacados.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Descubrir las ventajas del negocio.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Contactarse fácilmente.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coincide con el objetivo detectado en la ficha técnica: mostrar productos, brindar información técnica y facilitar la solicitud de presupuestos.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pmukx1xzuo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ihmyqwnkn7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1upgylfdvu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9l304edhm4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di3jfg18y8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tg8y3whj04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s2jdhhrbo3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hecaru6qhy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Mockup (Diseño Final)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11382" cy="61670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1382" cy="616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dd1y6u33sb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Beneficios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sdt>
        <w:sdtPr>
          <w:id w:val="18106141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Atención personalizada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sdt>
        <w:sdtPr>
          <w:id w:val="772318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Amplio stock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sdt>
        <w:sdtPr>
          <w:id w:val="6964522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Productos de calidad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-2061147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 Asesoramiento profesional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1p3dxcr8qg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Av. de los Constituyentes 4702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Horario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Lunes a Viernes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08:00–18:00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Sábados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08:00–13:00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llegar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Formulario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Enviar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1g7xbmoew6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INSTALER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Av. de los Constituyentes 4702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Lunes a Viernes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08:00 - 18:00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© 2026 Instaler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3k581yc9a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48uo18ffz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Entregable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8qcgpngyxi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Colores elegidos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2559768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Azul Industrial (#0B4F8C) → Profesionalismo y confianza.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163163881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Gris Claro (#F2F2F2) → Limpieza y claridad.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-76668939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Naranja (#F28C28) → Resalta botones importantes.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kocays337g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para títulos, por su aspecto moderno y técnico.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 Sans</w:t>
      </w:r>
      <w:r w:rsidDel="00000000" w:rsidR="00000000" w:rsidRPr="00000000">
        <w:rPr>
          <w:rtl w:val="0"/>
        </w:rPr>
        <w:t xml:space="preserve"> para textos, por su excelente legibilidad.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ucg9kiizb2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Justificación del Wireframe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diseñó una Landing Page con una estructura simple y ordenada para que el usuario pueda conocer rápidamente el negocio, visualizar los productos principales y acceder fácilmente a la información de contacto y al formulario de solicitud de presupuestos. Esta organización responde a las necesidades identificadas en la ficha técnica: exhibir productos, brindar información técnica y captar consultas comerciales.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4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XT8WhYdnAUXybasEXyNVzkb3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OaC5mNnZ5cW1kcmpqbWQyDmguajA4cGg2ZDl4dWgyMg5oLnNrdW95MnZteTh4ODIOaC5xeGJmc2NwdTc3cHIyDmgubWpxNHlhcTdpeDU5Mg5oLmRudW55c2RhNWZ5aDIOaC5oMXRmNXg3ZnFicXIyDmgucnIwbm9haTVpZHppMg5oLjg3aW0zZ2JseWdhcjIOaC4xcG11a3gxeHp1b3QyDmguYmlobXlxd25rbjdmMg5oLmIxdXBneWxmZHZ1bjIOaC5xOWwzMDRlZGhtNHcyDmgud2RpM2pmZzE4eTh4Mg5oLmR0Zzh5M3doajA0ZDIOaC51czJqZGhocmJvM2YyDmguaWhlY2FydTZxaHkxMg5oLjFkZDF5NnUzM3NieTIOaC5rMXAzZHhjcjhxZzcyDmguNTFnN3hibW9ldzY4Mg1oLjgzazU4MXljOWFlMg1oLmQ0OHVvMThmZnprMg5oLnU4cWNncG5neXhpYzIOaC5za29jYXlzMzM3Z2MyDmgucHVjZzlraWl6YjJsOAByITFrVlFsVGRiSl9RVXVLbWNaREVUenY2bXQtNUUxSUt6S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2" ma:contentTypeDescription="Crear nuevo documento." ma:contentTypeScope="" ma:versionID="803196bd0cb94a6905e5d6b07b27f3bb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07ecfe077a1eea5be1821fbc27525a84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33da4-ae7a-4517-af80-9f731e31d1b2" xsi:nil="true"/>
    <lcf76f155ced4ddcb4097134ff3c332f xmlns="f0a2fc70-189d-4376-bf89-b55e1940a383" xsi:nil="true"/>
    <ReferenceId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4484700-FA69-45E4-8416-FFD60AC13E3B}"/>
</file>

<file path=customXML/itemProps3.xml><?xml version="1.0" encoding="utf-8"?>
<ds:datastoreItem xmlns:ds="http://schemas.openxmlformats.org/officeDocument/2006/customXml" ds:itemID="{C1140C31-FE85-49B8-8A9B-F9AFCC493471}"/>
</file>

<file path=customXML/itemProps4.xml><?xml version="1.0" encoding="utf-8"?>
<ds:datastoreItem xmlns:ds="http://schemas.openxmlformats.org/officeDocument/2006/customXml" ds:itemID="{22F9ED8E-7B2C-4E68-8095-048F25C4DB4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