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C04" w:rsidRDefault="00F461B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310" cy="4929322"/>
            <wp:effectExtent l="0" t="0" r="2540" b="5080"/>
            <wp:wrapNone/>
            <wp:docPr id="2" name="Immagine 2" descr="Future of AR and VR in eCommerce - WebsiteRadar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ture of AR and VR in eCommerce - WebsiteRadar.n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92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:rsidTr="00A1111B">
        <w:trPr>
          <w:trHeight w:val="7553"/>
        </w:trPr>
        <w:tc>
          <w:tcPr>
            <w:tcW w:w="12229" w:type="dxa"/>
          </w:tcPr>
          <w:p w:rsidR="00021C04" w:rsidRDefault="00D76AB2" w:rsidP="00D76AB2">
            <w:pPr>
              <w:ind w:left="720"/>
            </w:pPr>
            <w:bookmarkStart w:id="0" w:name="_GoBack"/>
            <w:bookmarkEnd w:id="0"/>
            <w:r>
              <w:rPr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28CAE115" wp14:editId="0A299ECD">
                      <wp:extent cx="6705601" cy="9212242"/>
                      <wp:effectExtent l="0" t="0" r="0" b="8255"/>
                      <wp:docPr id="9" name="Gruppo 9" descr="Titolo e tes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5601" cy="9212242"/>
                                <a:chOff x="0" y="209550"/>
                                <a:chExt cx="6705601" cy="9212242"/>
                              </a:xfrm>
                            </wpg:grpSpPr>
                            <wps:wsp>
                              <wps:cNvPr id="6" name="Casella di testo 6"/>
                              <wps:cNvSpPr txBox="1"/>
                              <wps:spPr>
                                <a:xfrm>
                                  <a:off x="76191" y="3276303"/>
                                  <a:ext cx="4857759" cy="13416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461B7" w:rsidRPr="00F461B7" w:rsidRDefault="00F461B7" w:rsidP="00F461B7">
                                    <w:pPr>
                                      <w:pStyle w:val="Titolo"/>
                                      <w:rPr>
                                        <w:color w:val="000000" w:themeColor="text1"/>
                                        <w:szCs w:val="8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84"/>
                                        <w:lang w:val="en-US"/>
                                      </w:rPr>
                                      <w:t>STUDIO FATTIBILITÀ</w:t>
                                    </w:r>
                                  </w:p>
                                  <w:p w:rsidR="00D76AB2" w:rsidRPr="000B4502" w:rsidRDefault="00F461B7" w:rsidP="000B4502">
                                    <w:pPr>
                                      <w:pStyle w:val="Sottotitolo"/>
                                    </w:pPr>
                                    <w:r>
                                      <w:rPr>
                                        <w:lang w:bidi="it-IT"/>
                                      </w:rPr>
                                      <w:t>FASE 1.1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sella di testo 7"/>
                              <wps:cNvSpPr txBox="1"/>
                              <wps:spPr>
                                <a:xfrm>
                                  <a:off x="4438651" y="209550"/>
                                  <a:ext cx="22669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76AB2" w:rsidRPr="00F461B7" w:rsidRDefault="00F461B7" w:rsidP="00F461B7">
                                    <w:pPr>
                                      <w:pStyle w:val="Titolo1"/>
                                      <w:ind w:left="720"/>
                                      <w:rPr>
                                        <w:color w:val="auto"/>
                                        <w:sz w:val="36"/>
                                      </w:rPr>
                                    </w:pPr>
                                    <w:r w:rsidRPr="00F461B7">
                                      <w:rPr>
                                        <w:color w:val="auto"/>
                                        <w:sz w:val="36"/>
                                        <w:lang w:bidi="it-IT"/>
                                      </w:rPr>
                                      <w:t>E-COMMERCE VR</w:t>
                                    </w:r>
                                  </w:p>
                                  <w:p w:rsidR="00D76AB2" w:rsidRPr="00F461B7" w:rsidRDefault="00F461B7" w:rsidP="00F461B7">
                                    <w:pPr>
                                      <w:pStyle w:val="Titolo2"/>
                                      <w:ind w:left="720"/>
                                      <w:rPr>
                                        <w:color w:val="auto"/>
                                        <w:sz w:val="28"/>
                                      </w:rPr>
                                    </w:pPr>
                                    <w:r w:rsidRPr="00F461B7">
                                      <w:rPr>
                                        <w:color w:val="auto"/>
                                        <w:sz w:val="28"/>
                                        <w:lang w:bidi="it-IT"/>
                                      </w:rPr>
                                      <w:t>27/11/2023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asella di testo 8"/>
                              <wps:cNvSpPr txBox="1"/>
                              <wps:spPr>
                                <a:xfrm>
                                  <a:off x="0" y="4866939"/>
                                  <a:ext cx="6657975" cy="4554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76AB2" w:rsidRDefault="00D76AB2" w:rsidP="00A1111B"/>
                                  <w:p w:rsidR="001A34F2" w:rsidRDefault="001A34F2" w:rsidP="00A1111B">
                                    <w:proofErr w:type="spellStart"/>
                                    <w:proofErr w:type="gramStart"/>
                                    <w:r>
                                      <w:t>Tecnica,economica</w:t>
                                    </w:r>
                                    <w:proofErr w:type="spellEnd"/>
                                    <w:proofErr w:type="gramEnd"/>
                                    <w:r>
                                      <w:t>(fondi?),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CAE115" id="Gruppo 9" o:spid="_x0000_s1026" alt="Titolo e testo&#10;" style="width:528pt;height:725.35pt;mso-position-horizontal-relative:char;mso-position-vertical-relative:line" coordorigin=",2095" coordsize="67056,9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lla di testo 6" o:spid="_x0000_s1027" type="#_x0000_t202" style="position:absolute;left:761;top:32763;width:48578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:rsidR="00F461B7" w:rsidRPr="00F461B7" w:rsidRDefault="00F461B7" w:rsidP="00F461B7">
                              <w:pPr>
                                <w:pStyle w:val="Titolo"/>
                                <w:rPr>
                                  <w:color w:val="000000" w:themeColor="text1"/>
                                  <w:szCs w:val="8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Cs w:val="84"/>
                                  <w:lang w:val="en-US"/>
                                </w:rPr>
                                <w:t>STUDIO FATTIBILITÀ</w:t>
                              </w:r>
                            </w:p>
                            <w:p w:rsidR="00D76AB2" w:rsidRPr="000B4502" w:rsidRDefault="00F461B7" w:rsidP="000B4502">
                              <w:pPr>
                                <w:pStyle w:val="Sottotitolo"/>
                              </w:pPr>
                              <w:r>
                                <w:rPr>
                                  <w:lang w:bidi="it-IT"/>
                                </w:rPr>
                                <w:t>FASE 1.1</w:t>
                              </w:r>
                            </w:p>
                          </w:txbxContent>
                        </v:textbox>
                      </v:shape>
                      <v:shape id="Casella di testo 7" o:spid="_x0000_s1028" type="#_x0000_t202" style="position:absolute;left:44386;top:2095;width:22670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:rsidR="00D76AB2" w:rsidRPr="00F461B7" w:rsidRDefault="00F461B7" w:rsidP="00F461B7">
                              <w:pPr>
                                <w:pStyle w:val="Titolo1"/>
                                <w:ind w:left="720"/>
                                <w:rPr>
                                  <w:color w:val="auto"/>
                                  <w:sz w:val="36"/>
                                </w:rPr>
                              </w:pPr>
                              <w:r w:rsidRPr="00F461B7">
                                <w:rPr>
                                  <w:color w:val="auto"/>
                                  <w:sz w:val="36"/>
                                  <w:lang w:bidi="it-IT"/>
                                </w:rPr>
                                <w:t>E-COMMERCE VR</w:t>
                              </w:r>
                            </w:p>
                            <w:p w:rsidR="00D76AB2" w:rsidRPr="00F461B7" w:rsidRDefault="00F461B7" w:rsidP="00F461B7">
                              <w:pPr>
                                <w:pStyle w:val="Titolo2"/>
                                <w:ind w:left="720"/>
                                <w:rPr>
                                  <w:color w:val="auto"/>
                                  <w:sz w:val="28"/>
                                </w:rPr>
                              </w:pPr>
                              <w:r w:rsidRPr="00F461B7">
                                <w:rPr>
                                  <w:color w:val="auto"/>
                                  <w:sz w:val="28"/>
                                  <w:lang w:bidi="it-IT"/>
                                </w:rPr>
                                <w:t>27/11/2023</w:t>
                              </w:r>
                            </w:p>
                          </w:txbxContent>
                        </v:textbox>
                      </v:shape>
                      <v:shape id="Casella di testo 8" o:spid="_x0000_s1029" type="#_x0000_t202" style="position:absolute;top:48669;width:66579;height:45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:rsidR="00D76AB2" w:rsidRDefault="00D76AB2" w:rsidP="00A1111B"/>
                            <w:p w:rsidR="001A34F2" w:rsidRDefault="001A34F2" w:rsidP="00A1111B">
                              <w:proofErr w:type="spellStart"/>
                              <w:proofErr w:type="gramStart"/>
                              <w:r>
                                <w:t>Tecnica,economica</w:t>
                              </w:r>
                              <w:proofErr w:type="spellEnd"/>
                              <w:proofErr w:type="gramEnd"/>
                              <w:r>
                                <w:t>(fondi?),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:rsidTr="00A1111B">
        <w:trPr>
          <w:trHeight w:val="900"/>
        </w:trPr>
        <w:tc>
          <w:tcPr>
            <w:tcW w:w="12229" w:type="dxa"/>
            <w:vAlign w:val="bottom"/>
          </w:tcPr>
          <w:p w:rsidR="00A1111B" w:rsidRDefault="00F461B7" w:rsidP="00A1111B">
            <w:pPr>
              <w:ind w:left="720"/>
              <w:jc w:val="right"/>
            </w:pPr>
            <w:r>
              <w:rPr>
                <w:lang w:bidi="it-IT"/>
              </w:rPr>
              <w:t>Pa</w:t>
            </w:r>
            <w:r w:rsidR="00A1111B">
              <w:rPr>
                <w:lang w:bidi="it-IT"/>
              </w:rPr>
              <w:t>gina 1</w:t>
            </w:r>
          </w:p>
        </w:tc>
      </w:tr>
    </w:tbl>
    <w:p w:rsidR="00392FA9" w:rsidRDefault="00392FA9"/>
    <w:sectPr w:rsidR="00392FA9" w:rsidSect="0081425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B7"/>
    <w:rsid w:val="00021C04"/>
    <w:rsid w:val="000B4502"/>
    <w:rsid w:val="001057EA"/>
    <w:rsid w:val="001631B2"/>
    <w:rsid w:val="001A34F2"/>
    <w:rsid w:val="00392FA9"/>
    <w:rsid w:val="004054E2"/>
    <w:rsid w:val="00515218"/>
    <w:rsid w:val="005C4375"/>
    <w:rsid w:val="007A0EA4"/>
    <w:rsid w:val="007C78CD"/>
    <w:rsid w:val="0081425F"/>
    <w:rsid w:val="00A027A4"/>
    <w:rsid w:val="00A1111B"/>
    <w:rsid w:val="00CC7757"/>
    <w:rsid w:val="00D76AB2"/>
    <w:rsid w:val="00E74C51"/>
    <w:rsid w:val="00F4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73C9"/>
  <w15:chartTrackingRefBased/>
  <w15:docId w15:val="{E37199C6-7756-4F75-A2E9-0E26195E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C7757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7757"/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0B4502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venzi_manuel\AppData\Roaming\Microsoft\Templates\Rapporto%20(tema%20Origin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Rapporto (tema Origine).dotx</Template>
  <TotalTime>19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Provenzi</dc:creator>
  <cp:keywords/>
  <dc:description/>
  <cp:lastModifiedBy>Manuel Provenzi</cp:lastModifiedBy>
  <cp:revision>2</cp:revision>
  <dcterms:created xsi:type="dcterms:W3CDTF">2023-11-27T07:27:00Z</dcterms:created>
  <dcterms:modified xsi:type="dcterms:W3CDTF">2023-11-27T07:46:00Z</dcterms:modified>
</cp:coreProperties>
</file>