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7E7" w:rsidRPr="00F777E7" w:rsidRDefault="00F777E7" w:rsidP="00F777E7">
      <w:pPr>
        <w:jc w:val="center"/>
        <w:rPr>
          <w:b/>
          <w:sz w:val="36"/>
        </w:rPr>
      </w:pPr>
      <w:r w:rsidRPr="00F777E7">
        <w:rPr>
          <w:b/>
          <w:sz w:val="36"/>
        </w:rPr>
        <w:t>Requisiti non funzionali</w:t>
      </w:r>
    </w:p>
    <w:p w:rsidR="00F777E7" w:rsidRPr="00F777E7" w:rsidRDefault="00F777E7" w:rsidP="00F777E7">
      <w:pPr>
        <w:rPr>
          <w:b/>
          <w:sz w:val="28"/>
        </w:rPr>
      </w:pPr>
      <w:r w:rsidRPr="00F777E7">
        <w:rPr>
          <w:b/>
          <w:sz w:val="28"/>
        </w:rPr>
        <w:t>3.1 Interfaccia utente, fattori umani e Ambiente fisico</w:t>
      </w:r>
    </w:p>
    <w:p w:rsidR="00F777E7" w:rsidRPr="00F777E7" w:rsidRDefault="00F777E7" w:rsidP="00F777E7">
      <w:pPr>
        <w:rPr>
          <w:b/>
        </w:rPr>
      </w:pPr>
      <w:r w:rsidRPr="00F777E7">
        <w:rPr>
          <w:b/>
        </w:rPr>
        <w:t>3.1.1 Interfaccia lato Cliente</w:t>
      </w:r>
    </w:p>
    <w:p w:rsidR="00F777E7" w:rsidRDefault="00F777E7" w:rsidP="00F777E7">
      <w:r>
        <w:t>L'interfaccia utente riveste un ruolo fondamentale nell'esperienza complessiva degli utenti. Deve essere progettata in modo intuitivo e user-</w:t>
      </w:r>
      <w:proofErr w:type="spellStart"/>
      <w:r>
        <w:t>friendly</w:t>
      </w:r>
      <w:proofErr w:type="spellEnd"/>
      <w:r>
        <w:t xml:space="preserve"> per consentire agli utenti di navigare facilmente attraverso le varie funzionalità offerte dall'applicazione </w:t>
      </w:r>
      <w:r w:rsidR="00D351AC">
        <w:t>E-commerce</w:t>
      </w:r>
      <w:r w:rsidR="00D351AC">
        <w:t xml:space="preserve"> </w:t>
      </w:r>
      <w:r>
        <w:t>VR. L'obiettivo è fornire un'esperienza utente senza intoppi, riducendo al minimo la necessità di istruzioni aggiuntive o supporto esterno durante l'utilizzo dell'applicazione.</w:t>
      </w:r>
    </w:p>
    <w:p w:rsidR="00F777E7" w:rsidRDefault="00F777E7" w:rsidP="00F777E7"/>
    <w:p w:rsidR="00F777E7" w:rsidRPr="00F777E7" w:rsidRDefault="00F777E7" w:rsidP="00F777E7">
      <w:pPr>
        <w:rPr>
          <w:b/>
        </w:rPr>
      </w:pPr>
      <w:r w:rsidRPr="00F777E7">
        <w:rPr>
          <w:b/>
        </w:rPr>
        <w:t>3.1.2 Interfaccia lato Amministratore</w:t>
      </w:r>
    </w:p>
    <w:p w:rsidR="00F777E7" w:rsidRPr="00D351AC" w:rsidRDefault="00F777E7" w:rsidP="00F777E7">
      <w:pPr>
        <w:rPr>
          <w:u w:val="single"/>
        </w:rPr>
      </w:pPr>
      <w:r>
        <w:t>L'interfaccia amministrativa deve offrire agli amministratori strumenti potenti e facili da usare per gestire efficacemente il sistema</w:t>
      </w:r>
      <w:r w:rsidR="00D351AC">
        <w:t xml:space="preserve"> e il database</w:t>
      </w:r>
      <w:r>
        <w:t>. Dovrebbe consentire agli amministratori di visualizzare e modificare le impostazioni, gestire i dati degli utenti e monitorare le attività dell'applicazione. La progettazione dell'interfaccia amministrativa dovrebbe concentrarsi sull'efficienza e sulla facilità d'uso</w:t>
      </w:r>
      <w:r w:rsidR="00D351AC">
        <w:t>.</w:t>
      </w:r>
    </w:p>
    <w:p w:rsidR="00F777E7" w:rsidRDefault="00F777E7" w:rsidP="00F777E7"/>
    <w:p w:rsidR="00F777E7" w:rsidRPr="00F777E7" w:rsidRDefault="00F777E7" w:rsidP="00F777E7">
      <w:pPr>
        <w:rPr>
          <w:b/>
          <w:sz w:val="28"/>
        </w:rPr>
      </w:pPr>
      <w:r w:rsidRPr="00F777E7">
        <w:rPr>
          <w:b/>
          <w:sz w:val="28"/>
        </w:rPr>
        <w:t>3.2 Documentazione</w:t>
      </w:r>
    </w:p>
    <w:p w:rsidR="00F777E7" w:rsidRDefault="00F777E7" w:rsidP="00F777E7">
      <w:r>
        <w:t>Una documentazione completa e chiara è essenziale per facilitare l'adozione e l'utilizzo del sistema da parte degli utenti e degli amministratori. La documentazione dovrebbe comprendere istruzioni dettagliate sull'installazione e sull'utilizzo dell'applicazione, nonché informazioni sulla configurazione e sulla risoluzione dei problemi comuni. Inoltre, dovrebbe essere aggiornata regolarmente per riflettere eventuali modifiche o aggiornamenti apportati al sistema.</w:t>
      </w:r>
    </w:p>
    <w:p w:rsidR="00F777E7" w:rsidRDefault="00F777E7" w:rsidP="00F777E7"/>
    <w:p w:rsidR="00F777E7" w:rsidRPr="00F777E7" w:rsidRDefault="00F777E7" w:rsidP="00F777E7">
      <w:pPr>
        <w:rPr>
          <w:b/>
          <w:sz w:val="28"/>
        </w:rPr>
      </w:pPr>
      <w:r w:rsidRPr="00F777E7">
        <w:rPr>
          <w:b/>
          <w:sz w:val="28"/>
        </w:rPr>
        <w:t>3.3 Requisiti hardware e software</w:t>
      </w:r>
    </w:p>
    <w:p w:rsidR="00F777E7" w:rsidRDefault="00F777E7" w:rsidP="00F777E7">
      <w:r>
        <w:t xml:space="preserve">L'applicazione </w:t>
      </w:r>
      <w:r w:rsidR="00D351AC">
        <w:t xml:space="preserve">E-commerce </w:t>
      </w:r>
      <w:r>
        <w:t>VR deve essere progettata per essere compatibile con una vasta gamma di dispositivi hardware e software, inclusi dispositivi VR e piattaforme software. Dovrebbe funzionare senza problemi su diverse configurazioni hardware e software, garantendo un'esperienza coerente per tutti gli utenti, indipendentemente dal dispositivo o dalla piattaforma utilizzata.</w:t>
      </w:r>
    </w:p>
    <w:p w:rsidR="00F777E7" w:rsidRDefault="00F777E7" w:rsidP="00F777E7"/>
    <w:p w:rsidR="00F777E7" w:rsidRPr="00F777E7" w:rsidRDefault="00F777E7" w:rsidP="00F777E7">
      <w:pPr>
        <w:rPr>
          <w:b/>
          <w:sz w:val="28"/>
        </w:rPr>
      </w:pPr>
      <w:r w:rsidRPr="00F777E7">
        <w:rPr>
          <w:b/>
          <w:sz w:val="28"/>
        </w:rPr>
        <w:t>3.4 Gestione degli errori e delle condizioni al limite</w:t>
      </w:r>
    </w:p>
    <w:p w:rsidR="00F777E7" w:rsidRDefault="00F777E7" w:rsidP="00F777E7">
      <w:r>
        <w:t>Il sistema deve essere in grado di gestire correttamente gli errori e le condizioni al limite per garantire un'esperienza utente affidabile e senza interruzioni. Dovrebbe essere in grado di rilevare e rispondere prontamente agli errori, fornendo agli utenti feedback chiari e soluzioni efficaci per risolvere eventuali problemi che possono sorgere durante l'utilizzo dell'applicazione.</w:t>
      </w:r>
    </w:p>
    <w:p w:rsidR="00F777E7" w:rsidRDefault="00F777E7" w:rsidP="00F777E7"/>
    <w:p w:rsidR="00F777E7" w:rsidRPr="00F777E7" w:rsidRDefault="00F777E7" w:rsidP="00F777E7">
      <w:pPr>
        <w:rPr>
          <w:b/>
          <w:sz w:val="28"/>
        </w:rPr>
      </w:pPr>
      <w:r w:rsidRPr="00F777E7">
        <w:rPr>
          <w:b/>
          <w:sz w:val="28"/>
        </w:rPr>
        <w:t>3.5 Interfaccia del sistema</w:t>
      </w:r>
    </w:p>
    <w:p w:rsidR="00F777E7" w:rsidRDefault="00F777E7" w:rsidP="00F777E7">
      <w:r>
        <w:t xml:space="preserve">L'interfaccia del sistema deve essere progettata in modo robusto e efficiente per facilitare la comunicazione tra i diversi componenti del sistema. Dovrebbe supportare la scalabilità e la flessibilità, consentendo al </w:t>
      </w:r>
      <w:r>
        <w:lastRenderedPageBreak/>
        <w:t>sistema di adattarsi alle esigenze in continua evoluzione degli utenti e degli amministratori. Inoltre, dovrebbe essere altamente disponibile e resiliente per garantire un funzionamento continuo e affidabile dell'applicazione.</w:t>
      </w:r>
    </w:p>
    <w:p w:rsidR="00F777E7" w:rsidRDefault="00F777E7" w:rsidP="00F777E7"/>
    <w:p w:rsidR="00F777E7" w:rsidRPr="00F777E7" w:rsidRDefault="00F777E7" w:rsidP="00F777E7">
      <w:pPr>
        <w:rPr>
          <w:b/>
          <w:sz w:val="28"/>
        </w:rPr>
      </w:pPr>
      <w:r w:rsidRPr="00F777E7">
        <w:rPr>
          <w:b/>
          <w:sz w:val="28"/>
        </w:rPr>
        <w:t>3.6 Prestazioni e qualità</w:t>
      </w:r>
    </w:p>
    <w:p w:rsidR="00F777E7" w:rsidRDefault="00F777E7" w:rsidP="00F777E7">
      <w:r>
        <w:t>Il sistema deve garantire prestazioni elevate e una qualità del servizio superiore per garantire un'esperienza utente ottimale. Dovrebbe essere in grado di gestire un carico di lavoro elevato senza compromettere le prestazioni o la stabilità del sistema. Inoltre, dovrebbe essere soggetto a test regolari per valutare le prestazioni e identificare eventuali aree di miglioramento per garantire un funzionamento ottimale dell'applicazione.</w:t>
      </w:r>
    </w:p>
    <w:p w:rsidR="00F777E7" w:rsidRDefault="00F777E7" w:rsidP="00F777E7"/>
    <w:p w:rsidR="00F777E7" w:rsidRPr="00F777E7" w:rsidRDefault="00F777E7" w:rsidP="00F777E7">
      <w:pPr>
        <w:rPr>
          <w:b/>
          <w:sz w:val="28"/>
        </w:rPr>
      </w:pPr>
      <w:r w:rsidRPr="00F777E7">
        <w:rPr>
          <w:b/>
          <w:sz w:val="28"/>
        </w:rPr>
        <w:t>3.7 Manutenibilità</w:t>
      </w:r>
    </w:p>
    <w:p w:rsidR="00F777E7" w:rsidRDefault="00F777E7" w:rsidP="00F777E7">
      <w:r>
        <w:t xml:space="preserve">Il codice dell'applicazione deve essere ben strutturato, modulare e facilmente </w:t>
      </w:r>
      <w:proofErr w:type="spellStart"/>
      <w:r>
        <w:t>manutenibile</w:t>
      </w:r>
      <w:proofErr w:type="spellEnd"/>
      <w:r>
        <w:t xml:space="preserve"> per consentire agli sviluppatori di effettuare modifiche e aggiornamenti in modo rapido ed efficiente. Dovrebbe essere accompagnato da una documentazione chiara e dettagliata per facilitare la comprensione e la manutenzione del codice. Inoltre, dovrebbe essere soggetto a pratiche di sviluppo software agile per garantire un ciclo di sviluppo rapido e iterativo.</w:t>
      </w:r>
    </w:p>
    <w:p w:rsidR="00F777E7" w:rsidRDefault="00F777E7" w:rsidP="00F777E7"/>
    <w:p w:rsidR="00F777E7" w:rsidRPr="00F777E7" w:rsidRDefault="00F777E7" w:rsidP="00F777E7">
      <w:pPr>
        <w:rPr>
          <w:b/>
          <w:sz w:val="28"/>
        </w:rPr>
      </w:pPr>
      <w:r w:rsidRPr="00F777E7">
        <w:rPr>
          <w:b/>
          <w:sz w:val="28"/>
        </w:rPr>
        <w:t>3.8 Sicurezza</w:t>
      </w:r>
    </w:p>
    <w:p w:rsidR="00F777E7" w:rsidRDefault="00F777E7" w:rsidP="00F777E7">
      <w:r>
        <w:t>La sicurezza dei dati degli utenti è di fondamentale importanza e deve essere garantita attraverso misure di sicurezza rigorose e protocolli di crittografia robusti. Il sistema deve essere in grado di proteggere i dati sensibili degli utenti da accessi non autorizzati e violazioni della sicurezza. Inoltre, dovrebbe essere soggetto a test regolari per identificare e mitigare eventuali vulnerabilità o minacce alla sicurezza.</w:t>
      </w:r>
    </w:p>
    <w:p w:rsidR="00F777E7" w:rsidRDefault="00F777E7" w:rsidP="00F777E7"/>
    <w:p w:rsidR="00F777E7" w:rsidRPr="00F777E7" w:rsidRDefault="00F777E7" w:rsidP="00F777E7">
      <w:pPr>
        <w:rPr>
          <w:b/>
          <w:sz w:val="28"/>
        </w:rPr>
      </w:pPr>
      <w:r w:rsidRPr="00F777E7">
        <w:rPr>
          <w:b/>
          <w:sz w:val="28"/>
        </w:rPr>
        <w:t>3.9 Aspetti politico-legali</w:t>
      </w:r>
    </w:p>
    <w:p w:rsidR="004F1DB1" w:rsidRPr="00F06A83" w:rsidRDefault="00F777E7" w:rsidP="00F777E7">
      <w:pPr>
        <w:rPr>
          <w:u w:val="single"/>
        </w:rPr>
      </w:pPr>
      <w:r>
        <w:t>Il sistema deve essere conforme a tutte le normative e i regolamenti politico-legali applicabili, inclusi quelli relativi alla privacy dei dati e alla protezione dei consumatori</w:t>
      </w:r>
      <w:r w:rsidR="00F06A83">
        <w:t>.</w:t>
      </w:r>
      <w:bookmarkStart w:id="0" w:name="_GoBack"/>
      <w:bookmarkEnd w:id="0"/>
    </w:p>
    <w:sectPr w:rsidR="004F1DB1" w:rsidRPr="00F06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B2"/>
    <w:rsid w:val="004A05B2"/>
    <w:rsid w:val="004F1DB1"/>
    <w:rsid w:val="00D351AC"/>
    <w:rsid w:val="00F06A83"/>
    <w:rsid w:val="00F7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2B06"/>
  <w15:chartTrackingRefBased/>
  <w15:docId w15:val="{4AE888D0-8721-4C86-8B42-C8465683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Molteni</dc:creator>
  <cp:keywords/>
  <dc:description/>
  <cp:lastModifiedBy>Filippo Molteni</cp:lastModifiedBy>
  <cp:revision>4</cp:revision>
  <dcterms:created xsi:type="dcterms:W3CDTF">2024-03-04T07:33:00Z</dcterms:created>
  <dcterms:modified xsi:type="dcterms:W3CDTF">2024-03-04T07:50:00Z</dcterms:modified>
</cp:coreProperties>
</file>