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00"/>
        <w:ind w:firstLine="375"/>
        <w:rPr>
          <w:rFonts w:ascii="Tahoma Bold" w:hAnsi="Tahoma Bold"/>
          <w:sz w:val="18"/>
          <w:szCs w:val="18"/>
        </w:rPr>
      </w:pPr>
      <w:r>
        <w:rPr>
          <w:rFonts w:ascii="Tahoma Bold" w:hAnsi="Tahoma Bold"/>
          <w:sz w:val="18"/>
          <w:szCs w:val="18"/>
        </w:rPr>
        <w:drawing xmlns:a="http://schemas.openxmlformats.org/drawingml/2006/main">
          <wp:inline distT="0" distB="0" distL="0" distR="0">
            <wp:extent cx="3983715" cy="1887624"/>
            <wp:effectExtent l="0" t="0" r="0" b="0"/>
            <wp:docPr id="1073741825" name="officeArt object" descr="C:\Users\info\Desktop\Associazione Giuseppe Torrisi\Marchio Associazione Giuseppe Torrisi\JPG\marchio nero@3x-1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info\Desktop\Associazione Giuseppe Torrisi\Marchio Associazione Giuseppe Torrisi\JPG\marchio nero@3x-100.jpg" descr="C:\Users\info\Desktop\Associazione Giuseppe Torrisi\Marchio Associazione Giuseppe Torrisi\JPG\marchio nero@3x-100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715" cy="1887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00"/>
        <w:ind w:firstLine="375"/>
        <w:rPr>
          <w:rFonts w:ascii="Tahoma Bold" w:cs="Tahoma Bold" w:hAnsi="Tahoma Bold" w:eastAsia="Tahoma Bold"/>
          <w:sz w:val="28"/>
          <w:szCs w:val="28"/>
          <w:lang w:val="it-IT"/>
        </w:rPr>
      </w:pPr>
      <w:r>
        <w:rPr>
          <w:rFonts w:ascii="Tahoma Bold" w:hAnsi="Tahoma Bold"/>
          <w:sz w:val="28"/>
          <w:szCs w:val="28"/>
          <w:rtl w:val="0"/>
          <w:lang w:val="it-IT"/>
        </w:rPr>
        <w:t>1</w:t>
      </w:r>
      <w:r>
        <w:rPr>
          <w:rFonts w:ascii="Tahoma Bold" w:hAnsi="Tahoma Bold" w:hint="default"/>
          <w:sz w:val="28"/>
          <w:szCs w:val="28"/>
          <w:rtl w:val="0"/>
          <w:lang w:val="it-IT"/>
        </w:rPr>
        <w:t xml:space="preserve">° </w:t>
      </w:r>
      <w:r>
        <w:rPr>
          <w:rFonts w:ascii="Tahoma Bold" w:hAnsi="Tahoma Bold"/>
          <w:sz w:val="28"/>
          <w:szCs w:val="28"/>
          <w:rtl w:val="0"/>
          <w:lang w:val="it-IT"/>
        </w:rPr>
        <w:t>Concorso Internazionale di Chitarra Classica</w:t>
      </w:r>
    </w:p>
    <w:p>
      <w:pPr>
        <w:pStyle w:val="Normal.0"/>
        <w:spacing w:after="100" w:line="240" w:lineRule="auto"/>
        <w:ind w:firstLine="375"/>
        <w:rPr>
          <w:rFonts w:ascii="Tahoma Bold" w:cs="Tahoma Bold" w:hAnsi="Tahoma Bold" w:eastAsia="Tahoma Bold"/>
          <w:outline w:val="0"/>
          <w:color w:val="ff0000"/>
          <w:sz w:val="28"/>
          <w:szCs w:val="28"/>
          <w:u w:color="ff0000"/>
          <w:lang w:val="it-IT"/>
          <w14:textFill>
            <w14:solidFill>
              <w14:srgbClr w14:val="FF0000"/>
            </w14:solidFill>
          </w14:textFill>
        </w:rPr>
      </w:pPr>
      <w:r>
        <w:rPr>
          <w:rFonts w:ascii="Tahoma Bold" w:hAnsi="Tahoma Bold" w:hint="default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“</w:t>
      </w:r>
      <w:r>
        <w:rPr>
          <w:rFonts w:ascii="Tahoma Bold" w:hAnsi="Tahoma Bold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Giuseppe Torrisi</w:t>
      </w:r>
      <w:r>
        <w:rPr>
          <w:rFonts w:ascii="Tahoma Bold" w:hAnsi="Tahoma Bold" w:hint="default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”</w:t>
      </w:r>
    </w:p>
    <w:p>
      <w:pPr>
        <w:pStyle w:val="Normal.0"/>
        <w:spacing w:after="100"/>
        <w:ind w:firstLine="375"/>
        <w:rPr>
          <w:rFonts w:ascii="Tahoma Bold" w:cs="Tahoma Bold" w:hAnsi="Tahoma Bold" w:eastAsia="Tahoma Bold"/>
          <w:sz w:val="18"/>
          <w:szCs w:val="18"/>
          <w:lang w:val="it-IT"/>
        </w:rPr>
      </w:pPr>
      <w:r>
        <w:rPr>
          <w:rFonts w:ascii="Tahoma Bold" w:hAnsi="Tahoma Bold"/>
          <w:sz w:val="18"/>
          <w:szCs w:val="18"/>
          <w:rtl w:val="0"/>
          <w:lang w:val="it-IT"/>
        </w:rPr>
        <w:t>25/26/27  novembre, 2022</w:t>
      </w:r>
    </w:p>
    <w:p>
      <w:pPr>
        <w:pStyle w:val="Normal.0"/>
        <w:spacing w:after="100"/>
        <w:ind w:firstLine="375"/>
        <w:rPr>
          <w:rFonts w:ascii="Tahoma" w:cs="Tahoma" w:hAnsi="Tahoma" w:eastAsia="Tahoma"/>
          <w:sz w:val="18"/>
          <w:szCs w:val="18"/>
          <w:lang w:val="it-IT"/>
        </w:rPr>
      </w:pPr>
      <w:r>
        <w:rPr>
          <w:rFonts w:ascii="Tahoma Bold" w:hAnsi="Tahoma Bold"/>
          <w:sz w:val="18"/>
          <w:szCs w:val="18"/>
          <w:rtl w:val="0"/>
          <w:lang w:val="it-IT"/>
        </w:rPr>
        <w:t xml:space="preserve">1) </w:t>
      </w:r>
      <w:r>
        <w:rPr>
          <w:rFonts w:ascii="Tahoma Bold" w:hAnsi="Tahoma Bold"/>
          <w:smallCaps w:val="1"/>
          <w:sz w:val="21"/>
          <w:szCs w:val="21"/>
          <w:rtl w:val="0"/>
          <w:lang w:val="it-IT"/>
        </w:rPr>
        <w:t>BANDO E REGOLAMENTO</w:t>
      </w:r>
    </w:p>
    <w:p>
      <w:pPr>
        <w:pStyle w:val="Normal.0"/>
        <w:jc w:val="left"/>
        <w:rPr>
          <w:rFonts w:ascii="Tahoma" w:cs="Tahoma" w:hAnsi="Tahoma" w:eastAsia="Tahoma"/>
          <w:sz w:val="18"/>
          <w:szCs w:val="18"/>
          <w:lang w:val="it-IT"/>
        </w:rPr>
      </w:pPr>
      <w:r>
        <w:rPr>
          <w:rFonts w:ascii="Tahoma Bold" w:hAnsi="Tahoma Bold"/>
          <w:sz w:val="18"/>
          <w:szCs w:val="18"/>
          <w:rtl w:val="0"/>
          <w:lang w:val="it-IT"/>
        </w:rPr>
        <w:t>Art. 1</w:t>
      </w:r>
      <w:r>
        <w:rPr>
          <w:rFonts w:ascii="Tahoma" w:hAnsi="Tahoma"/>
          <w:sz w:val="18"/>
          <w:szCs w:val="18"/>
          <w:rtl w:val="0"/>
          <w:lang w:val="it-IT"/>
        </w:rPr>
        <w:t xml:space="preserve"> - </w:t>
      </w:r>
      <w:r>
        <w:rPr>
          <w:rFonts w:ascii="Tahoma" w:hAnsi="Tahoma"/>
          <w:sz w:val="18"/>
          <w:szCs w:val="18"/>
          <w:rtl w:val="0"/>
          <w:lang w:val="it-IT"/>
        </w:rPr>
        <w:t>ENTE ORGANIZZATORE</w:t>
      </w:r>
      <w:r>
        <w:rPr>
          <w:rFonts w:ascii="Tahoma" w:hAnsi="Tahoma"/>
          <w:sz w:val="18"/>
          <w:szCs w:val="18"/>
          <w:rtl w:val="0"/>
          <w:lang w:val="it-IT"/>
        </w:rPr>
        <w:t xml:space="preserve">: </w:t>
      </w:r>
      <w:r>
        <w:rPr>
          <w:rFonts w:ascii="Tahoma Bold" w:hAnsi="Tahoma Bold"/>
          <w:sz w:val="18"/>
          <w:szCs w:val="18"/>
          <w:rtl w:val="0"/>
          <w:lang w:val="it-IT"/>
        </w:rPr>
        <w:t xml:space="preserve">Associazione Culturale, Musicale, </w:t>
      </w:r>
      <w:r>
        <w:rPr>
          <w:rFonts w:ascii="Tahoma Bold" w:hAnsi="Tahoma Bold" w:hint="default"/>
          <w:sz w:val="18"/>
          <w:szCs w:val="18"/>
          <w:rtl w:val="0"/>
          <w:lang w:val="it-IT"/>
        </w:rPr>
        <w:t>“</w:t>
      </w:r>
      <w:r>
        <w:rPr>
          <w:rFonts w:ascii="Tahoma Bold" w:hAnsi="Tahoma Bold"/>
          <w:sz w:val="18"/>
          <w:szCs w:val="18"/>
          <w:rtl w:val="0"/>
          <w:lang w:val="it-IT"/>
        </w:rPr>
        <w:t>Giuseppe Torrisi</w:t>
      </w:r>
      <w:r>
        <w:rPr>
          <w:rFonts w:ascii="Tahoma Bold" w:hAnsi="Tahoma Bold" w:hint="default"/>
          <w:sz w:val="18"/>
          <w:szCs w:val="18"/>
          <w:rtl w:val="0"/>
          <w:lang w:val="it-IT"/>
        </w:rPr>
        <w:t>”</w:t>
      </w:r>
      <w:r>
        <w:rPr>
          <w:rFonts w:ascii="Tahoma Bold" w:hAnsi="Tahoma Bold"/>
          <w:sz w:val="18"/>
          <w:szCs w:val="18"/>
          <w:rtl w:val="0"/>
          <w:lang w:val="it-IT"/>
        </w:rPr>
        <w:t>,</w:t>
      </w:r>
    </w:p>
    <w:p>
      <w:pPr>
        <w:pStyle w:val="Normal.0"/>
        <w:spacing w:before="0"/>
        <w:jc w:val="left"/>
        <w:rPr>
          <w:rFonts w:ascii="Tahoma Bold" w:cs="Tahoma Bold" w:hAnsi="Tahoma Bold" w:eastAsia="Tahoma Bold"/>
          <w:sz w:val="18"/>
          <w:szCs w:val="18"/>
          <w:lang w:val="it-IT"/>
        </w:rPr>
      </w:pPr>
      <w:r>
        <w:rPr>
          <w:rFonts w:ascii="Tahoma" w:hAnsi="Tahoma"/>
          <w:sz w:val="18"/>
          <w:szCs w:val="18"/>
          <w:rtl w:val="0"/>
          <w:lang w:val="it-IT"/>
        </w:rPr>
        <w:t>San Giovanni La Punta (CT) Italia.</w:t>
      </w:r>
    </w:p>
    <w:p>
      <w:pPr>
        <w:pStyle w:val="Normal.0"/>
        <w:jc w:val="left"/>
        <w:rPr>
          <w:rFonts w:ascii="Tahoma" w:cs="Tahoma" w:hAnsi="Tahoma" w:eastAsia="Tahoma"/>
          <w:sz w:val="18"/>
          <w:szCs w:val="18"/>
          <w:lang w:val="it-IT"/>
        </w:rPr>
      </w:pPr>
      <w:r>
        <w:rPr>
          <w:rFonts w:ascii="Tahoma" w:hAnsi="Tahoma"/>
          <w:sz w:val="18"/>
          <w:szCs w:val="18"/>
          <w:rtl w:val="0"/>
          <w:lang w:val="it-IT"/>
        </w:rPr>
        <w:t xml:space="preserve">Il concorso </w:t>
      </w:r>
      <w:r>
        <w:rPr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Fonts w:ascii="Tahoma" w:hAnsi="Tahoma"/>
          <w:sz w:val="18"/>
          <w:szCs w:val="18"/>
          <w:rtl w:val="0"/>
          <w:lang w:val="it-IT"/>
        </w:rPr>
        <w:t>aperto ai giovani chitarristi e chitarriste di qualsiasi nazionalit</w:t>
      </w:r>
      <w:r>
        <w:rPr>
          <w:rFonts w:ascii="Tahoma" w:hAnsi="Tahoma" w:hint="default"/>
          <w:sz w:val="18"/>
          <w:szCs w:val="18"/>
          <w:rtl w:val="0"/>
          <w:lang w:val="it-IT"/>
        </w:rPr>
        <w:t>à</w:t>
      </w:r>
      <w:r>
        <w:rPr>
          <w:rFonts w:ascii="Tahoma" w:hAnsi="Tahoma"/>
          <w:sz w:val="18"/>
          <w:szCs w:val="18"/>
          <w:rtl w:val="0"/>
          <w:lang w:val="it-IT"/>
        </w:rPr>
        <w:t>, ensemble di chitarre (dal duo in poi) e musica da camera con chitarra, archi, fiati, legni o strumenti a pizzico in qualsiasi formazione. Si svolge a Catania dal</w:t>
      </w:r>
    </w:p>
    <w:p>
      <w:pPr>
        <w:pStyle w:val="Normal.0"/>
        <w:spacing w:before="0"/>
        <w:jc w:val="left"/>
        <w:rPr>
          <w:rFonts w:ascii="Tahoma" w:cs="Tahoma" w:hAnsi="Tahoma" w:eastAsia="Tahoma"/>
          <w:sz w:val="18"/>
          <w:szCs w:val="18"/>
          <w:lang w:val="it-IT"/>
        </w:rPr>
      </w:pPr>
      <w:r>
        <w:rPr>
          <w:rFonts w:ascii="Tahoma Bold" w:hAnsi="Tahoma Bold"/>
          <w:sz w:val="18"/>
          <w:szCs w:val="18"/>
          <w:rtl w:val="0"/>
          <w:lang w:val="it-IT"/>
        </w:rPr>
        <w:t xml:space="preserve">25 al 27 novembre 2022 </w:t>
      </w:r>
      <w:r>
        <w:rPr>
          <w:rFonts w:ascii="Tahoma" w:hAnsi="Tahoma"/>
          <w:sz w:val="18"/>
          <w:szCs w:val="18"/>
          <w:rtl w:val="0"/>
          <w:lang w:val="it-IT"/>
        </w:rPr>
        <w:t>presso l</w:t>
      </w:r>
      <w:r>
        <w:rPr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Fonts w:ascii="Tahoma" w:hAnsi="Tahoma"/>
          <w:sz w:val="18"/>
          <w:szCs w:val="18"/>
          <w:rtl w:val="0"/>
          <w:lang w:val="it-IT"/>
        </w:rPr>
        <w:t xml:space="preserve">Auditorium Sacro Cuore di via Milano </w:t>
      </w:r>
      <w:r>
        <w:rPr>
          <w:rFonts w:ascii="Tahoma" w:hAnsi="Tahoma" w:hint="default"/>
          <w:sz w:val="18"/>
          <w:szCs w:val="18"/>
          <w:rtl w:val="0"/>
          <w:lang w:val="it-IT"/>
        </w:rPr>
        <w:t xml:space="preserve">– </w:t>
      </w:r>
      <w:r>
        <w:rPr>
          <w:rFonts w:ascii="Tahoma" w:hAnsi="Tahoma"/>
          <w:sz w:val="18"/>
          <w:szCs w:val="18"/>
          <w:rtl w:val="0"/>
          <w:lang w:val="it-IT"/>
        </w:rPr>
        <w:t>n</w:t>
      </w:r>
      <w:r>
        <w:rPr>
          <w:rFonts w:ascii="Tahoma" w:hAnsi="Tahoma" w:hint="default"/>
          <w:sz w:val="18"/>
          <w:szCs w:val="18"/>
          <w:rtl w:val="0"/>
          <w:lang w:val="it-IT"/>
        </w:rPr>
        <w:t xml:space="preserve">° </w:t>
      </w:r>
      <w:r>
        <w:rPr>
          <w:rFonts w:ascii="Tahoma" w:hAnsi="Tahoma"/>
          <w:sz w:val="18"/>
          <w:szCs w:val="18"/>
          <w:rtl w:val="0"/>
          <w:lang w:val="it-IT"/>
        </w:rPr>
        <w:t>47 - Catania.</w:t>
      </w:r>
    </w:p>
    <w:p>
      <w:pPr>
        <w:pStyle w:val="Normal.0"/>
        <w:jc w:val="left"/>
        <w:rPr>
          <w:rFonts w:ascii="Tahoma" w:cs="Tahoma" w:hAnsi="Tahoma" w:eastAsia="Tahoma"/>
          <w:sz w:val="18"/>
          <w:szCs w:val="18"/>
        </w:rPr>
      </w:pPr>
      <w:r>
        <w:rPr>
          <w:rFonts w:ascii="Tahoma Bold" w:hAnsi="Tahoma Bold"/>
          <w:sz w:val="18"/>
          <w:szCs w:val="18"/>
          <w:rtl w:val="0"/>
          <w:lang w:val="it-IT"/>
        </w:rPr>
        <w:t>Art. 2</w:t>
      </w:r>
      <w:r>
        <w:rPr>
          <w:rFonts w:ascii="Tahoma" w:hAnsi="Tahoma"/>
          <w:sz w:val="18"/>
          <w:szCs w:val="18"/>
          <w:rtl w:val="0"/>
          <w:lang w:val="it-IT"/>
        </w:rPr>
        <w:t xml:space="preserve"> - Le iscrizioni si chiuderanno   irrevocabilmente il </w:t>
      </w:r>
      <w:r>
        <w:rPr>
          <w:rFonts w:ascii="Tahoma Bold" w:hAnsi="Tahoma Bold"/>
          <w:sz w:val="18"/>
          <w:szCs w:val="18"/>
          <w:rtl w:val="0"/>
          <w:lang w:val="it-IT"/>
        </w:rPr>
        <w:t>5 novembre 2022</w:t>
      </w:r>
      <w:r>
        <w:rPr>
          <w:rFonts w:ascii="Tahoma" w:hAnsi="Tahoma"/>
          <w:sz w:val="18"/>
          <w:szCs w:val="18"/>
          <w:rtl w:val="0"/>
          <w:lang w:val="it-IT"/>
        </w:rPr>
        <w:t>.</w:t>
      </w:r>
      <w:r>
        <w:rPr>
          <w:rtl w:val="0"/>
          <w:lang w:val="es-ES_tradnl"/>
        </w:rPr>
        <w:t xml:space="preserve"> </w:t>
      </w:r>
      <w:r>
        <w:rPr>
          <w:rFonts w:ascii="Tahoma" w:hAnsi="Tahoma"/>
          <w:sz w:val="18"/>
          <w:szCs w:val="18"/>
          <w:rtl w:val="0"/>
          <w:lang w:val="es-ES_tradnl"/>
        </w:rPr>
        <w:t>L</w:t>
      </w:r>
      <w:r>
        <w:rPr>
          <w:rFonts w:ascii="Tahoma" w:hAnsi="Tahoma" w:hint="default"/>
          <w:sz w:val="18"/>
          <w:szCs w:val="18"/>
          <w:rtl w:val="0"/>
          <w:lang w:val="es-ES_tradnl"/>
        </w:rPr>
        <w:t>’</w:t>
      </w:r>
      <w:r>
        <w:rPr>
          <w:rFonts w:ascii="Tahoma" w:hAnsi="Tahoma"/>
          <w:sz w:val="18"/>
          <w:szCs w:val="18"/>
          <w:rtl w:val="0"/>
          <w:lang w:val="es-ES_tradnl"/>
        </w:rPr>
        <w:t>iscrizione deve avvenire tramite l</w:t>
      </w:r>
      <w:r>
        <w:rPr>
          <w:rFonts w:ascii="Tahoma" w:hAnsi="Tahoma" w:hint="default"/>
          <w:sz w:val="18"/>
          <w:szCs w:val="18"/>
          <w:rtl w:val="0"/>
          <w:lang w:val="es-ES_tradnl"/>
        </w:rPr>
        <w:t>’</w:t>
      </w:r>
      <w:r>
        <w:rPr>
          <w:rFonts w:ascii="Tahoma" w:hAnsi="Tahoma"/>
          <w:sz w:val="18"/>
          <w:szCs w:val="18"/>
          <w:rtl w:val="0"/>
          <w:lang w:val="es-ES_tradnl"/>
        </w:rPr>
        <w:t xml:space="preserve">invio per posta ordinaria </w:t>
      </w:r>
      <w:r>
        <w:rPr>
          <w:rFonts w:ascii="Tahoma" w:hAnsi="Tahoma" w:hint="default"/>
          <w:sz w:val="18"/>
          <w:szCs w:val="18"/>
          <w:rtl w:val="0"/>
          <w:lang w:val="es-ES_tradnl"/>
        </w:rPr>
        <w:t xml:space="preserve">– </w:t>
      </w:r>
      <w:r>
        <w:rPr>
          <w:rFonts w:ascii="Tahoma" w:hAnsi="Tahoma"/>
          <w:sz w:val="18"/>
          <w:szCs w:val="18"/>
          <w:rtl w:val="0"/>
          <w:lang w:val="es-ES_tradnl"/>
        </w:rPr>
        <w:t xml:space="preserve">Associazione Culturale, Musicale, Giuseppe Torrisi- via Lipari 5, 95037 S. Giovanni La Punta (CT) </w:t>
      </w:r>
    </w:p>
    <w:p>
      <w:pPr>
        <w:pStyle w:val="Normal.0"/>
        <w:jc w:val="left"/>
        <w:rPr>
          <w:rFonts w:ascii="Tahoma" w:cs="Tahoma" w:hAnsi="Tahoma" w:eastAsia="Tahoma"/>
          <w:sz w:val="18"/>
          <w:szCs w:val="18"/>
        </w:rPr>
      </w:pPr>
      <w:r>
        <w:rPr>
          <w:rFonts w:ascii="Tahoma" w:hAnsi="Tahoma"/>
          <w:sz w:val="18"/>
          <w:szCs w:val="18"/>
          <w:rtl w:val="0"/>
          <w:lang w:val="es-ES_tradnl"/>
        </w:rPr>
        <w:t xml:space="preserve">                                       o elettronica, all</w:t>
      </w:r>
      <w:r>
        <w:rPr>
          <w:rFonts w:ascii="Tahoma" w:hAnsi="Tahoma" w:hint="default"/>
          <w:sz w:val="18"/>
          <w:szCs w:val="18"/>
          <w:rtl w:val="0"/>
          <w:lang w:val="es-ES_tradnl"/>
        </w:rPr>
        <w:t>’</w:t>
      </w:r>
      <w:r>
        <w:rPr>
          <w:rFonts w:ascii="Tahoma" w:hAnsi="Tahoma"/>
          <w:sz w:val="18"/>
          <w:szCs w:val="18"/>
          <w:rtl w:val="0"/>
          <w:lang w:val="es-ES_tradnl"/>
        </w:rPr>
        <w:t>email:  concorsogtorrisi@gmail.com</w:t>
      </w:r>
    </w:p>
    <w:p>
      <w:pPr>
        <w:pStyle w:val="Normal.0"/>
        <w:spacing w:line="240" w:lineRule="auto"/>
        <w:jc w:val="left"/>
        <w:rPr>
          <w:rFonts w:ascii="Tahoma" w:cs="Tahoma" w:hAnsi="Tahoma" w:eastAsia="Tahoma"/>
          <w:sz w:val="18"/>
          <w:szCs w:val="18"/>
        </w:rPr>
      </w:pPr>
      <w:r>
        <w:rPr>
          <w:rFonts w:ascii="Tahoma" w:hAnsi="Tahoma"/>
          <w:sz w:val="18"/>
          <w:szCs w:val="18"/>
          <w:rtl w:val="0"/>
          <w:lang w:val="es-ES_tradnl"/>
        </w:rPr>
        <w:t xml:space="preserve">allegando i documenti richiesti sotto elencati;  il modulo di iscrizione firmato dal/dalla candidato/a </w:t>
      </w:r>
      <w:r>
        <w:rPr>
          <w:rFonts w:ascii="Tahoma" w:hAnsi="Tahoma" w:hint="default"/>
          <w:sz w:val="18"/>
          <w:szCs w:val="18"/>
          <w:rtl w:val="0"/>
          <w:lang w:val="es-ES_tradnl"/>
        </w:rPr>
        <w:t xml:space="preserve">è </w:t>
      </w:r>
      <w:r>
        <w:rPr>
          <w:rFonts w:ascii="Tahoma" w:hAnsi="Tahoma"/>
          <w:sz w:val="18"/>
          <w:szCs w:val="18"/>
          <w:rtl w:val="0"/>
          <w:lang w:val="es-ES_tradnl"/>
        </w:rPr>
        <w:t>scaricabile dalla pagina FaceBook:</w:t>
      </w:r>
    </w:p>
    <w:p>
      <w:pPr>
        <w:pStyle w:val="Normal.0"/>
        <w:spacing w:line="240" w:lineRule="auto"/>
        <w:rPr>
          <w:rFonts w:ascii="Tahoma Bold" w:cs="Tahoma Bold" w:hAnsi="Tahoma Bold" w:eastAsia="Tahoma Bold"/>
          <w:sz w:val="18"/>
          <w:szCs w:val="18"/>
        </w:rPr>
      </w:pPr>
      <w:r>
        <w:rPr>
          <w:rFonts w:ascii="Tahoma Bold" w:hAnsi="Tahoma Bold"/>
          <w:sz w:val="18"/>
          <w:szCs w:val="18"/>
          <w:rtl w:val="0"/>
          <w:lang w:val="es-ES_tradnl"/>
        </w:rPr>
        <w:t>Concorso Internazionale di Chitarra Classica "Giuseppe Torrisi"</w:t>
      </w:r>
    </w:p>
    <w:p>
      <w:pPr>
        <w:pStyle w:val="Normal.0"/>
        <w:spacing w:line="240" w:lineRule="auto"/>
        <w:rPr>
          <w:rFonts w:ascii="Tahoma Bold" w:cs="Tahoma Bold" w:hAnsi="Tahoma Bold" w:eastAsia="Tahoma Bold"/>
          <w:sz w:val="18"/>
          <w:szCs w:val="18"/>
          <w:lang w:val="it-IT"/>
        </w:rPr>
      </w:pPr>
      <w:r>
        <w:rPr>
          <w:rFonts w:ascii="Tahoma Bold" w:hAnsi="Tahoma Bold"/>
          <w:sz w:val="18"/>
          <w:szCs w:val="18"/>
          <w:rtl w:val="0"/>
          <w:lang w:val="it-IT"/>
        </w:rPr>
        <w:t>@ConcorsoDiChitarraClassicaGiuseppeTorrisi</w:t>
      </w:r>
    </w:p>
    <w:p>
      <w:pPr>
        <w:pStyle w:val="Normal.0"/>
        <w:spacing w:line="240" w:lineRule="auto"/>
        <w:rPr>
          <w:rFonts w:ascii="Tahoma Bold" w:cs="Tahoma Bold" w:hAnsi="Tahoma Bold" w:eastAsia="Tahoma Bold"/>
          <w:sz w:val="18"/>
          <w:szCs w:val="18"/>
          <w:lang w:val="it-IT"/>
        </w:rPr>
      </w:pPr>
      <w:r>
        <w:rPr>
          <w:rFonts w:ascii="Tahoma Bold" w:hAnsi="Tahoma Bold" w:hint="default"/>
          <w:sz w:val="18"/>
          <w:szCs w:val="18"/>
          <w:rtl w:val="0"/>
          <w:lang w:val="it-IT"/>
        </w:rPr>
        <w:t>  </w:t>
      </w:r>
    </w:p>
    <w:p>
      <w:pPr>
        <w:pStyle w:val="Normal.0"/>
        <w:spacing w:line="240" w:lineRule="auto"/>
        <w:rPr>
          <w:rFonts w:ascii="Tahoma" w:cs="Tahoma" w:hAnsi="Tahoma" w:eastAsia="Tahoma"/>
          <w:sz w:val="18"/>
          <w:szCs w:val="18"/>
          <w:lang w:val="it-IT"/>
        </w:rPr>
      </w:pPr>
      <w:r>
        <w:rPr>
          <w:rFonts w:ascii="Tahoma" w:hAnsi="Tahoma"/>
          <w:sz w:val="18"/>
          <w:szCs w:val="18"/>
          <w:rtl w:val="0"/>
          <w:lang w:val="it-IT"/>
        </w:rPr>
        <w:t>Il modulo di iscrizione deve essere inviato a :</w:t>
      </w:r>
    </w:p>
    <w:p>
      <w:pPr>
        <w:pStyle w:val="Normal.0"/>
        <w:spacing w:line="240" w:lineRule="auto"/>
        <w:rPr>
          <w:rFonts w:ascii="Tahoma" w:cs="Tahoma" w:hAnsi="Tahoma" w:eastAsia="Tahoma"/>
          <w:sz w:val="18"/>
          <w:szCs w:val="18"/>
          <w:lang w:val="it-IT"/>
        </w:rPr>
      </w:pPr>
    </w:p>
    <w:p>
      <w:pPr>
        <w:pStyle w:val="Normal.0"/>
        <w:suppressAutoHyphens w:val="1"/>
        <w:spacing w:before="0" w:line="240" w:lineRule="auto"/>
        <w:rPr>
          <w:rStyle w:val="Nessuno"/>
          <w:rFonts w:ascii="Verdana" w:cs="Verdana" w:hAnsi="Verdana" w:eastAsia="Verdana"/>
          <w:kern w:val="3"/>
          <w:sz w:val="28"/>
          <w:szCs w:val="28"/>
          <w:lang w:val="de-DE"/>
        </w:rPr>
      </w:pPr>
      <w:r>
        <w:rPr>
          <w:rStyle w:val="Hyperlink.0"/>
          <w:rFonts w:ascii="Verdana" w:cs="Verdana" w:hAnsi="Verdana" w:eastAsia="Verdana"/>
          <w:outline w:val="0"/>
          <w:color w:val="0563c1"/>
          <w:kern w:val="3"/>
          <w:sz w:val="28"/>
          <w:szCs w:val="28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Verdana" w:cs="Verdana" w:hAnsi="Verdana" w:eastAsia="Verdana"/>
          <w:outline w:val="0"/>
          <w:color w:val="0563c1"/>
          <w:kern w:val="3"/>
          <w:sz w:val="28"/>
          <w:szCs w:val="28"/>
          <w:u w:val="single" w:color="0563c1"/>
          <w:lang w:val="de-DE"/>
          <w14:textFill>
            <w14:solidFill>
              <w14:srgbClr w14:val="0563C1"/>
            </w14:solidFill>
          </w14:textFill>
        </w:rPr>
        <w:instrText xml:space="preserve"> HYPERLINK "mailto:concorsogtorrisi@gmail.com"</w:instrText>
      </w:r>
      <w:r>
        <w:rPr>
          <w:rStyle w:val="Hyperlink.0"/>
          <w:rFonts w:ascii="Verdana" w:cs="Verdana" w:hAnsi="Verdana" w:eastAsia="Verdana"/>
          <w:outline w:val="0"/>
          <w:color w:val="0563c1"/>
          <w:kern w:val="3"/>
          <w:sz w:val="28"/>
          <w:szCs w:val="28"/>
          <w:u w:val="single" w:color="0563c1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Verdana" w:hAnsi="Verdana"/>
          <w:outline w:val="0"/>
          <w:color w:val="0563c1"/>
          <w:kern w:val="3"/>
          <w:sz w:val="28"/>
          <w:szCs w:val="28"/>
          <w:u w:val="single" w:color="0563c1"/>
          <w:rtl w:val="0"/>
          <w:lang w:val="de-DE"/>
          <w14:textFill>
            <w14:solidFill>
              <w14:srgbClr w14:val="0563C1"/>
            </w14:solidFill>
          </w14:textFill>
        </w:rPr>
        <w:t>concorsogtorrisi@gmail.com</w:t>
      </w:r>
      <w:r>
        <w:rPr>
          <w:lang w:val="de-DE"/>
        </w:rPr>
        <w:fldChar w:fldCharType="end" w:fldLock="0"/>
      </w:r>
    </w:p>
    <w:p>
      <w:pPr>
        <w:pStyle w:val="Normal.0"/>
        <w:suppressAutoHyphens w:val="1"/>
        <w:spacing w:before="0" w:line="240" w:lineRule="auto"/>
        <w:rPr>
          <w:rStyle w:val="Nessuno"/>
          <w:rFonts w:ascii="Verdana" w:cs="Verdana" w:hAnsi="Verdana" w:eastAsia="Verdana"/>
          <w:kern w:val="3"/>
          <w:sz w:val="28"/>
          <w:szCs w:val="28"/>
          <w:lang w:val="de-DE"/>
        </w:rPr>
      </w:pPr>
    </w:p>
    <w:p>
      <w:pPr>
        <w:pStyle w:val="Normal.0"/>
        <w:spacing w:line="240" w:lineRule="auto"/>
        <w:rPr>
          <w:rStyle w:val="Nessuno"/>
          <w:rFonts w:ascii="Tahoma" w:cs="Tahoma" w:hAnsi="Tahoma" w:eastAsia="Tahoma"/>
          <w:sz w:val="18"/>
          <w:szCs w:val="18"/>
          <w:lang w:val="it-IT"/>
        </w:rPr>
      </w:pP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allegando:</w:t>
      </w:r>
      <w:r>
        <w:rPr>
          <w:rStyle w:val="Nessuno"/>
          <w:rFonts w:ascii="Tahoma" w:cs="Tahoma" w:hAnsi="Tahoma" w:eastAsia="Tahoma"/>
          <w:sz w:val="18"/>
          <w:szCs w:val="18"/>
          <w:lang w:val="it-IT"/>
        </w:rPr>
        <w:br w:type="textWrapping"/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- domanda di iscrizione secondo il modello annesso al regolamento;</w:t>
      </w:r>
      <w:r>
        <w:rPr>
          <w:rStyle w:val="Nessuno"/>
          <w:rFonts w:ascii="Tahoma" w:cs="Tahoma" w:hAnsi="Tahoma" w:eastAsia="Tahoma"/>
          <w:sz w:val="18"/>
          <w:szCs w:val="18"/>
          <w:lang w:val="it-IT"/>
        </w:rPr>
        <w:br w:type="textWrapping"/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- copia del documento di identit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o autocertificazione per gli aventi diritto;</w:t>
      </w:r>
      <w:r>
        <w:rPr>
          <w:rStyle w:val="Nessuno"/>
          <w:rFonts w:ascii="Tahoma" w:cs="Tahoma" w:hAnsi="Tahoma" w:eastAsia="Tahoma"/>
          <w:sz w:val="18"/>
          <w:szCs w:val="18"/>
          <w:lang w:val="it-IT"/>
        </w:rPr>
        <w:br w:type="textWrapping"/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- n. 1 copia firmata dell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elenco dei brani divisi per ogni prova, indicando:</w:t>
      </w:r>
    </w:p>
    <w:p>
      <w:pPr>
        <w:pStyle w:val="List Paragraph"/>
        <w:numPr>
          <w:ilvl w:val="0"/>
          <w:numId w:val="2"/>
        </w:numPr>
        <w:bidi w:val="0"/>
        <w:spacing w:after="100"/>
        <w:ind w:right="0"/>
        <w:jc w:val="left"/>
        <w:rPr>
          <w:rFonts w:ascii="Tahoma" w:hAnsi="Tahoma"/>
          <w:sz w:val="18"/>
          <w:szCs w:val="18"/>
          <w:rtl w:val="0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autore con relative date di nascita e morte, titolo e data di composizione del brano, numero d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opera, casa editrice o ricevitore del deposito, durata. Sono ammesse trascrizioni ma non facilitazioni. Lo spartito non dovr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essere inviato insieme all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iscrizione, ma verr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presentato solo alla Commissione al momento della prova;</w:t>
      </w:r>
    </w:p>
    <w:p>
      <w:pPr>
        <w:pStyle w:val="List Paragraph"/>
        <w:numPr>
          <w:ilvl w:val="0"/>
          <w:numId w:val="2"/>
        </w:numPr>
        <w:bidi w:val="0"/>
        <w:spacing w:after="100"/>
        <w:ind w:right="0"/>
        <w:jc w:val="left"/>
        <w:rPr>
          <w:rFonts w:ascii="Tahoma" w:hAnsi="Tahoma"/>
          <w:sz w:val="18"/>
          <w:szCs w:val="18"/>
          <w:rtl w:val="0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ricevuta della quota d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iscrizione, non rimborsabile, per gli importi indicati all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art.3, effettuata a mezzo di bonifico bancario intestato a:</w:t>
      </w:r>
    </w:p>
    <w:p>
      <w:pPr>
        <w:pStyle w:val="List Paragraph"/>
        <w:spacing w:after="100"/>
        <w:ind w:left="1095" w:firstLine="0"/>
        <w:jc w:val="left"/>
        <w:rPr>
          <w:rStyle w:val="Nessuno"/>
          <w:rFonts w:ascii="Tahoma" w:cs="Tahoma" w:hAnsi="Tahoma" w:eastAsia="Tahoma"/>
          <w:sz w:val="18"/>
          <w:szCs w:val="18"/>
        </w:rPr>
      </w:pPr>
      <w:r>
        <w:rPr>
          <w:rStyle w:val="Nessuno"/>
          <w:rFonts w:ascii="Times New Roman" w:hAnsi="Times New Roman"/>
          <w:sz w:val="20"/>
          <w:szCs w:val="20"/>
          <w:rtl w:val="0"/>
          <w:lang w:val="es-ES_tradnl"/>
        </w:rPr>
        <w:t xml:space="preserve">                                        Associazione Culturale, Musicale, Giuseppe Torrisi </w:t>
      </w:r>
    </w:p>
    <w:p>
      <w:pPr>
        <w:pStyle w:val="Normal.0"/>
        <w:spacing w:after="100"/>
        <w:ind w:firstLine="375"/>
        <w:rPr>
          <w:rStyle w:val="Nessuno"/>
          <w:rFonts w:ascii="Arial" w:cs="Arial" w:hAnsi="Arial" w:eastAsia="Arial"/>
          <w:sz w:val="20"/>
          <w:szCs w:val="20"/>
        </w:rPr>
      </w:pPr>
      <w:r>
        <w:rPr>
          <w:rStyle w:val="Nessuno"/>
          <w:rFonts w:ascii="Times New Roman" w:hAnsi="Times New Roman"/>
          <w:b w:val="1"/>
          <w:bCs w:val="1"/>
          <w:sz w:val="20"/>
          <w:szCs w:val="20"/>
          <w:rtl w:val="0"/>
          <w:lang w:val="es-ES_tradnl"/>
        </w:rPr>
        <w:t>IBAN</w:t>
      </w:r>
      <w:r>
        <w:rPr>
          <w:rStyle w:val="Nessuno"/>
          <w:rFonts w:ascii="Arial" w:hAnsi="Arial"/>
          <w:sz w:val="20"/>
          <w:szCs w:val="20"/>
          <w:rtl w:val="0"/>
          <w:lang w:val="es-ES_tradnl"/>
        </w:rPr>
        <w:t xml:space="preserve"> IT10P0200884190000106432875</w:t>
      </w:r>
    </w:p>
    <w:p>
      <w:pPr>
        <w:pStyle w:val="Normal.0"/>
        <w:shd w:val="clear" w:color="auto" w:fill="ffffff"/>
        <w:spacing w:before="41" w:line="240" w:lineRule="auto"/>
        <w:outlineLvl w:val="2"/>
        <w:rPr>
          <w:rStyle w:val="Nessuno"/>
          <w:rFonts w:ascii="Arial" w:cs="Arial" w:hAnsi="Arial" w:eastAsia="Arial"/>
          <w:sz w:val="20"/>
          <w:szCs w:val="20"/>
          <w:lang w:val="it-IT"/>
        </w:rPr>
      </w:pPr>
      <w:r>
        <w:rPr>
          <w:rStyle w:val="Nessuno"/>
          <w:rFonts w:ascii="Arial" w:hAnsi="Arial"/>
          <w:sz w:val="20"/>
          <w:szCs w:val="20"/>
          <w:rtl w:val="0"/>
          <w:lang w:val="it-IT"/>
        </w:rPr>
        <w:t>Causale : quota associativa</w:t>
      </w:r>
    </w:p>
    <w:p>
      <w:pPr>
        <w:pStyle w:val="Normal.0"/>
        <w:shd w:val="clear" w:color="auto" w:fill="ffffff"/>
        <w:spacing w:before="41" w:line="240" w:lineRule="auto"/>
        <w:outlineLvl w:val="2"/>
        <w:rPr>
          <w:rStyle w:val="Nessuno"/>
          <w:rFonts w:ascii="Times New Roman" w:cs="Times New Roman" w:hAnsi="Times New Roman" w:eastAsia="Times New Roman"/>
          <w:b w:val="1"/>
          <w:bCs w:val="1"/>
          <w:outline w:val="0"/>
          <w:color w:val="003d73"/>
          <w:sz w:val="20"/>
          <w:szCs w:val="20"/>
          <w:u w:color="003d73"/>
          <w:lang w:val="it-IT"/>
          <w14:textFill>
            <w14:solidFill>
              <w14:srgbClr w14:val="003D73"/>
            </w14:solidFill>
          </w14:textFill>
        </w:rPr>
      </w:pPr>
      <w:r>
        <w:rPr>
          <w:rStyle w:val="Nessuno"/>
          <w:rFonts w:ascii="Arial" w:hAnsi="Arial" w:hint="default"/>
          <w:sz w:val="20"/>
          <w:szCs w:val="20"/>
          <w:rtl w:val="0"/>
          <w:lang w:val="it-IT"/>
        </w:rPr>
        <w:t>“</w:t>
      </w:r>
      <w:r>
        <w:rPr>
          <w:rStyle w:val="Nessuno"/>
          <w:rFonts w:ascii="Arial" w:hAnsi="Arial"/>
          <w:sz w:val="20"/>
          <w:szCs w:val="20"/>
          <w:rtl w:val="0"/>
          <w:lang w:val="it-IT"/>
        </w:rPr>
        <w:t>Associazione Culturale, Musicale, Giuseppe Torrisi</w:t>
      </w:r>
      <w:r>
        <w:rPr>
          <w:rStyle w:val="Nessuno"/>
          <w:rFonts w:ascii="Arial" w:hAnsi="Arial" w:hint="default"/>
          <w:sz w:val="20"/>
          <w:szCs w:val="20"/>
          <w:rtl w:val="0"/>
          <w:lang w:val="it-IT"/>
        </w:rPr>
        <w:t>”</w:t>
      </w:r>
    </w:p>
    <w:p>
      <w:pPr>
        <w:pStyle w:val="Normal.0"/>
        <w:spacing w:line="240" w:lineRule="auto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Arial" w:hAnsi="Arial"/>
          <w:sz w:val="20"/>
          <w:szCs w:val="20"/>
          <w:rtl w:val="0"/>
          <w:lang w:val="it-IT"/>
        </w:rPr>
        <w:t>International Competition 2022</w:t>
      </w:r>
    </w:p>
    <w:p>
      <w:pPr>
        <w:pStyle w:val="Normal.0"/>
        <w:spacing w:after="10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La composizione della Giuria sar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pubblicizzata sui media e sar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confermata ai concorrenti dopo la chiusura delle iscrizioni.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 Bold" w:cs="Tahoma Bold" w:hAnsi="Tahoma Bold" w:eastAsia="Tahoma Bold"/>
          <w:sz w:val="18"/>
          <w:szCs w:val="18"/>
          <w:lang w:val="it-IT"/>
        </w:rPr>
      </w:pP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3 - CATEGORIE, QUOTE D</w:t>
      </w:r>
      <w:r>
        <w:rPr>
          <w:rStyle w:val="Nessuno"/>
          <w:rFonts w:ascii="Tahoma Bold" w:hAnsi="Tahoma Bold" w:hint="default"/>
          <w:sz w:val="18"/>
          <w:szCs w:val="18"/>
          <w:rtl w:val="0"/>
          <w:lang w:val="it-IT"/>
        </w:rPr>
        <w:t xml:space="preserve">’ </w:t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ISCRIZIONE, PROGRAMMI, DURATA</w:t>
      </w:r>
      <w:r>
        <w:rPr>
          <w:rStyle w:val="Nessuno"/>
          <w:rFonts w:ascii="Tahoma" w:cs="Tahoma" w:hAnsi="Tahoma" w:eastAsia="Tahoma"/>
          <w:sz w:val="18"/>
          <w:szCs w:val="18"/>
          <w:rtl w:val="0"/>
          <w:lang w:val="it-IT"/>
        </w:rPr>
        <w:br w:type="textWrapping"/>
        <w:t xml:space="preserve">                    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I partecipanti al concorso saranno suddivisi nelle seguenti categorie: </w:t>
      </w:r>
    </w:p>
    <w:p>
      <w:pPr>
        <w:pStyle w:val="Normal.0"/>
        <w:spacing w:after="100"/>
        <w:ind w:left="720" w:firstLine="0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 xml:space="preserve">CATEGORIA  A: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 nati dal 2009 compreso in poi. La quota d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iscrizione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di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€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30,00. Il programma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libero per Ensemble di Chitarre e Musica da camera per Chitarra. La durata massima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di 8 minuti. </w:t>
      </w:r>
    </w:p>
    <w:p>
      <w:pPr>
        <w:pStyle w:val="Normal.0"/>
        <w:spacing w:after="100"/>
        <w:ind w:left="720" w:firstLine="0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CATEGORIA   B: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i nati dal 2005 compreso in poi. La quota d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iscrizione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di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€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40,00. Il programma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libero per Ensemble di Chitarre e Musica da camera per Chitarra. La durata massima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di 10 minuti. </w:t>
      </w:r>
    </w:p>
    <w:p>
      <w:pPr>
        <w:pStyle w:val="Normal.0"/>
        <w:spacing w:after="100"/>
        <w:ind w:left="720" w:firstLine="0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CATEGORIA C: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i nati dal 2000 compreso in poi. La quota d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iscrizione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di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€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50,00, il programma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libero e dovr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essere incluso almeno un brano scelto tra gli studi di Giuseppe Torrisi, o una sua trascrizione o un suo arrangiamento o revisione. La durata massima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di 15 minuti.*</w:t>
      </w:r>
    </w:p>
    <w:p>
      <w:pPr>
        <w:pStyle w:val="Normal.0"/>
        <w:spacing w:after="100"/>
        <w:ind w:left="720" w:firstLine="0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CATEGORIA D: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i nati dal 1995 compreso in poi. La quota d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iscrizione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di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€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60,00, il programma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libero e dovr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essere incluso almeno un brano composto da G. Torrisi. La durata massima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é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di 20 minuti.* </w:t>
      </w:r>
    </w:p>
    <w:p>
      <w:pPr>
        <w:pStyle w:val="Normal.0"/>
        <w:spacing w:after="100"/>
        <w:ind w:left="720" w:firstLine="0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CATEGORIA E(Professionale):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senza limite d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et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à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, dovr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essere incluso almeno un brano pubblicato da G. Torrisi. La quota d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iscrizione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di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€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70,00.*</w:t>
      </w:r>
    </w:p>
    <w:p>
      <w:pPr>
        <w:pStyle w:val="Normal.0"/>
        <w:spacing w:after="100"/>
        <w:ind w:left="720" w:firstLine="0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*I  brani del Maestro, scelti dai partecipanti, saranno inviati gratuitamente tramite email a chi ne far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richiesta specifica.           </w:t>
      </w:r>
    </w:p>
    <w:p>
      <w:pPr>
        <w:pStyle w:val="Normal.0"/>
        <w:spacing w:after="100"/>
        <w:ind w:left="720" w:firstLine="0"/>
        <w:jc w:val="left"/>
        <w:rPr>
          <w:rStyle w:val="Nessuno"/>
          <w:rFonts w:ascii="Tahoma" w:cs="Tahoma" w:hAnsi="Tahoma" w:eastAsia="Tahoma"/>
          <w:sz w:val="18"/>
          <w:szCs w:val="18"/>
        </w:rPr>
      </w:pPr>
      <w:r>
        <w:rPr>
          <w:rStyle w:val="Nessuno"/>
          <w:rFonts w:ascii="Tahoma" w:hAnsi="Tahoma"/>
          <w:sz w:val="18"/>
          <w:szCs w:val="18"/>
          <w:rtl w:val="0"/>
          <w:lang w:val="es-ES_tradnl"/>
        </w:rPr>
        <w:t>Il brano d'obbligo di Giuseppe Torrisi, scelto dal candidato, sar</w:t>
      </w:r>
      <w:r>
        <w:rPr>
          <w:rStyle w:val="Nessuno"/>
          <w:rFonts w:ascii="Tahoma" w:hAnsi="Tahoma" w:hint="default"/>
          <w:sz w:val="18"/>
          <w:szCs w:val="18"/>
          <w:rtl w:val="0"/>
          <w:lang w:val="es-ES_tradnl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es-ES_tradnl"/>
        </w:rPr>
        <w:t>disponibile a partire dall</w:t>
      </w:r>
      <w:r>
        <w:rPr>
          <w:rStyle w:val="Nessuno"/>
          <w:rFonts w:ascii="Tahoma" w:hAnsi="Tahoma" w:hint="default"/>
          <w:sz w:val="18"/>
          <w:szCs w:val="18"/>
          <w:rtl w:val="0"/>
          <w:lang w:val="es-ES_tradnl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es-ES_tradnl"/>
        </w:rPr>
        <w:t>iscrizione al concorso e verr</w:t>
      </w:r>
      <w:r>
        <w:rPr>
          <w:rStyle w:val="Nessuno"/>
          <w:rFonts w:ascii="Tahoma" w:hAnsi="Tahoma" w:hint="default"/>
          <w:sz w:val="18"/>
          <w:szCs w:val="18"/>
          <w:rtl w:val="0"/>
          <w:lang w:val="es-ES_tradnl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es-ES_tradnl"/>
        </w:rPr>
        <w:t>inviato tramite email a tutti gli iscritti che ne faranno regolamentare richiesta.</w:t>
      </w:r>
    </w:p>
    <w:p>
      <w:pPr>
        <w:pStyle w:val="Normal.0"/>
        <w:spacing w:after="100"/>
        <w:ind w:firstLine="375"/>
        <w:jc w:val="both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                            Solo i partecipanti della Categoria E avranno due prove: </w:t>
      </w:r>
      <w:r>
        <w:rPr>
          <w:rStyle w:val="Nessuno"/>
          <w:rFonts w:ascii="Tahoma Bold" w:hAnsi="Tahoma Bold"/>
          <w:sz w:val="18"/>
          <w:szCs w:val="18"/>
          <w:u w:val="single"/>
          <w:rtl w:val="0"/>
          <w:lang w:val="it-IT"/>
        </w:rPr>
        <w:t>Eliminatoria e Finale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.</w:t>
      </w:r>
    </w:p>
    <w:p>
      <w:pPr>
        <w:pStyle w:val="Normal.0"/>
        <w:spacing w:after="100"/>
        <w:ind w:firstLine="375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3)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</w:t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 xml:space="preserve">PROGRAMMA E DURATA DI ESECUZIONE CATEGORIA E </w:t>
      </w:r>
      <w:r>
        <w:rPr>
          <w:rStyle w:val="Nessuno"/>
          <w:rFonts w:ascii="Tahoma" w:cs="Tahoma" w:hAnsi="Tahoma" w:eastAsia="Tahoma"/>
          <w:sz w:val="18"/>
          <w:szCs w:val="18"/>
          <w:rtl w:val="0"/>
          <w:lang w:val="it-IT"/>
        </w:rPr>
        <w:br w:type="textWrapping"/>
        <w:t xml:space="preserve">        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Il programma del concorso nella Categoria E si svolge in due prove:</w:t>
      </w:r>
    </w:p>
    <w:p>
      <w:pPr>
        <w:pStyle w:val="Normal.0"/>
        <w:spacing w:after="100" w:line="276" w:lineRule="auto"/>
        <w:ind w:firstLine="375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 xml:space="preserve">ELIMINATORIA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e </w:t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FINALE ELIMINATORIA:</w:t>
      </w:r>
      <w:r>
        <w:rPr>
          <w:rStyle w:val="Nessuno"/>
          <w:rFonts w:ascii="Tahoma" w:cs="Tahoma" w:hAnsi="Tahoma" w:eastAsia="Tahoma"/>
          <w:sz w:val="18"/>
          <w:szCs w:val="18"/>
          <w:lang w:val="it-IT"/>
        </w:rPr>
        <w:br w:type="textWrapping"/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 xml:space="preserve">     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il programma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libero. La durata massima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di 15 minuti.</w:t>
      </w:r>
    </w:p>
    <w:p>
      <w:pPr>
        <w:pStyle w:val="Normal.0"/>
        <w:spacing w:after="100" w:line="276" w:lineRule="auto"/>
        <w:ind w:firstLine="375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cs="Tahoma" w:hAnsi="Tahoma" w:eastAsia="Tahoma"/>
          <w:sz w:val="18"/>
          <w:szCs w:val="18"/>
          <w:lang w:val="it-IT"/>
        </w:rPr>
        <w:br w:type="textWrapping"/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FINALE:</w:t>
      </w:r>
    </w:p>
    <w:p>
      <w:pPr>
        <w:pStyle w:val="Normal.0"/>
        <w:spacing w:after="100" w:line="276" w:lineRule="auto"/>
        <w:ind w:firstLine="375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nel programma libero dovr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essere incluso almeno un brano del compositore Giuseppe Torrisi. La durata                                            massima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di 20 minuti.</w:t>
      </w:r>
      <w:r>
        <w:rPr>
          <w:rStyle w:val="Nessuno"/>
          <w:rFonts w:ascii="Tahoma" w:cs="Tahoma" w:hAnsi="Tahoma" w:eastAsia="Tahoma"/>
          <w:sz w:val="18"/>
          <w:szCs w:val="18"/>
          <w:rtl w:val="0"/>
          <w:lang w:val="it-IT"/>
        </w:rPr>
        <w:br w:type="textWrapping"/>
        <w:t xml:space="preserve">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Non si possono ripetere i brani presentati nella eliminatoria.</w:t>
      </w:r>
    </w:p>
    <w:p>
      <w:pPr>
        <w:pStyle w:val="Normal.0"/>
        <w:spacing w:after="100"/>
        <w:ind w:firstLine="375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-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’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possibile presentare domanda anche per una categoria superiore a quella stabilita dall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et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à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: ci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ò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implica assumere                              gli oneri di entrambe le categorie.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 Bold" w:cs="Tahoma Bold" w:hAnsi="Tahoma Bold" w:eastAsia="Tahoma Bold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4 - PUNTEGGIO E PREMI</w:t>
      </w:r>
    </w:p>
    <w:p>
      <w:pPr>
        <w:pStyle w:val="Normal.0"/>
        <w:spacing w:after="100"/>
        <w:ind w:firstLine="375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Ogni primo classificato di ogni categoria, ricever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varie tipologie di premi.</w:t>
      </w:r>
      <w:r>
        <w:rPr>
          <w:rStyle w:val="Nessuno"/>
          <w:rFonts w:ascii="Tahoma" w:cs="Tahoma" w:hAnsi="Tahoma" w:eastAsia="Tahoma"/>
          <w:sz w:val="18"/>
          <w:szCs w:val="18"/>
          <w:lang w:val="it-IT"/>
        </w:rPr>
        <w:br w:type="textWrapping"/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 punteggi, stabiliti sulla base della valutazione della commissione, determineranno 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assegnazione dei seguenti premi:</w:t>
      </w:r>
    </w:p>
    <w:p>
      <w:pPr>
        <w:pStyle w:val="Normal.0"/>
        <w:spacing w:after="100"/>
        <w:ind w:left="360" w:firstLine="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1</w:t>
      </w:r>
      <w:r>
        <w:rPr>
          <w:rStyle w:val="Nessuno"/>
          <w:rFonts w:ascii="Tahoma Bold" w:hAnsi="Tahoma Bold" w:hint="default"/>
          <w:sz w:val="18"/>
          <w:szCs w:val="18"/>
          <w:rtl w:val="0"/>
          <w:lang w:val="it-IT"/>
        </w:rPr>
        <w:t xml:space="preserve">° </w:t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classificato (da 95 a 100/100)</w:t>
      </w:r>
    </w:p>
    <w:p>
      <w:pPr>
        <w:pStyle w:val="Normal.0"/>
        <w:spacing w:after="100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ricever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il diploma di Primo Premio solo il primo classificato della categoria E, Solisti, vincitore assoluto, avr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diritto a:</w:t>
      </w:r>
    </w:p>
    <w:p>
      <w:pPr>
        <w:pStyle w:val="Normal.0"/>
        <w:spacing w:after="100"/>
        <w:jc w:val="both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                                                        Concerti premio rispettivamente offerti da:</w:t>
      </w:r>
    </w:p>
    <w:p>
      <w:pPr>
        <w:pStyle w:val="Normal.0"/>
        <w:spacing w:after="100"/>
        <w:ind w:left="360" w:firstLine="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“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Centro Culturale Musicale Magma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”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di Catania;</w:t>
      </w:r>
    </w:p>
    <w:p>
      <w:pPr>
        <w:pStyle w:val="Normal.0"/>
        <w:spacing w:after="100"/>
        <w:ind w:left="360" w:firstLine="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“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Guitar Summer Festival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”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di Siracusa;</w:t>
      </w:r>
    </w:p>
    <w:p>
      <w:pPr>
        <w:pStyle w:val="Normal.0"/>
        <w:spacing w:after="100"/>
        <w:ind w:left="360" w:firstLine="0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(I suddetti concerti non prevedono compensi economici)</w:t>
      </w:r>
    </w:p>
    <w:p>
      <w:pPr>
        <w:pStyle w:val="Normal.0"/>
        <w:spacing w:after="100"/>
        <w:ind w:left="360" w:firstLine="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2) il video dell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esecuzione finale meritevole verr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inserito sul canale YouTube : </w:t>
      </w: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fldChar w:fldCharType="begin" w:fldLock="0"/>
      </w: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instrText xml:space="preserve"> HYPERLINK "https://www.youtube.com/c/GiuseppeTorrisi"</w:instrText>
      </w: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fldChar w:fldCharType="separate" w:fldLock="0"/>
      </w:r>
      <w:r>
        <w:rPr>
          <w:rStyle w:val="Hyperlink.1"/>
          <w:rFonts w:ascii="Tahoma" w:hAnsi="Tahoma"/>
          <w:sz w:val="18"/>
          <w:szCs w:val="18"/>
          <w:rtl w:val="0"/>
          <w:lang w:val="it-IT"/>
        </w:rPr>
        <w:t>https://www.youtube.com/c/GiuseppeTorrisi</w:t>
      </w:r>
      <w:r>
        <w:rPr>
          <w:lang w:val="it-IT"/>
        </w:rPr>
        <w:fldChar w:fldCharType="end" w:fldLock="0"/>
      </w:r>
    </w:p>
    <w:p>
      <w:pPr>
        <w:pStyle w:val="Normal.0"/>
        <w:spacing w:after="100"/>
        <w:ind w:left="360" w:firstLine="0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e sulle pagine social del concorso:</w:t>
      </w:r>
    </w:p>
    <w:p>
      <w:pPr>
        <w:pStyle w:val="Normal.0"/>
        <w:spacing w:after="100"/>
        <w:ind w:left="360" w:firstLine="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fldChar w:fldCharType="begin" w:fldLock="0"/>
      </w: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instrText xml:space="preserve"> HYPERLINK "https://www.facebook.com/groups/guitarfreescores"</w:instrText>
      </w: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fldChar w:fldCharType="separate" w:fldLock="0"/>
      </w:r>
      <w:r>
        <w:rPr>
          <w:rStyle w:val="Hyperlink.1"/>
          <w:rFonts w:ascii="Tahoma" w:hAnsi="Tahoma"/>
          <w:sz w:val="18"/>
          <w:szCs w:val="18"/>
          <w:rtl w:val="0"/>
          <w:lang w:val="it-IT"/>
        </w:rPr>
        <w:t>https://www.facebook.com/groups/guitarfreescores</w:t>
      </w:r>
      <w:r>
        <w:rPr>
          <w:lang w:val="it-IT"/>
        </w:rPr>
        <w:fldChar w:fldCharType="end" w:fldLock="0"/>
      </w:r>
    </w:p>
    <w:p>
      <w:pPr>
        <w:pStyle w:val="Normal.0"/>
        <w:spacing w:after="100"/>
        <w:ind w:left="360" w:firstLine="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fldChar w:fldCharType="begin" w:fldLock="0"/>
      </w: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instrText xml:space="preserve"> HYPERLINK "https://www.facebook.com/AmiciDellaChitarra"</w:instrText>
      </w: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fldChar w:fldCharType="separate" w:fldLock="0"/>
      </w:r>
      <w:r>
        <w:rPr>
          <w:rStyle w:val="Hyperlink.1"/>
          <w:rFonts w:ascii="Tahoma" w:hAnsi="Tahoma"/>
          <w:sz w:val="18"/>
          <w:szCs w:val="18"/>
          <w:rtl w:val="0"/>
          <w:lang w:val="it-IT"/>
        </w:rPr>
        <w:t>https://www.facebook.com/AmiciDellaChitarra</w:t>
      </w:r>
      <w:r>
        <w:rPr>
          <w:lang w:val="it-IT"/>
        </w:rPr>
        <w:fldChar w:fldCharType="end" w:fldLock="0"/>
      </w:r>
    </w:p>
    <w:p>
      <w:pPr>
        <w:pStyle w:val="Normal.0"/>
        <w:spacing w:after="100"/>
        <w:ind w:left="360" w:firstLine="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fldChar w:fldCharType="begin" w:fldLock="0"/>
      </w: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instrText xml:space="preserve"> HYPERLINK "https://www.facebook.com/ConcorsoDiChitarraClassicaGiuseppeTorrisi"</w:instrText>
      </w:r>
      <w:r>
        <w:rPr>
          <w:rStyle w:val="Hyperlink.1"/>
          <w:rFonts w:ascii="Tahoma" w:cs="Tahoma" w:hAnsi="Tahoma" w:eastAsia="Tahoma"/>
          <w:sz w:val="18"/>
          <w:szCs w:val="18"/>
          <w:lang w:val="it-IT"/>
        </w:rPr>
        <w:fldChar w:fldCharType="separate" w:fldLock="0"/>
      </w:r>
      <w:r>
        <w:rPr>
          <w:rStyle w:val="Hyperlink.1"/>
          <w:rFonts w:ascii="Tahoma" w:hAnsi="Tahoma"/>
          <w:sz w:val="18"/>
          <w:szCs w:val="18"/>
          <w:rtl w:val="0"/>
          <w:lang w:val="it-IT"/>
        </w:rPr>
        <w:t>https://www.facebook.com/ConcorsoDiChitarraClassicaGiuseppeTorrisi</w:t>
      </w:r>
      <w:r>
        <w:rPr>
          <w:lang w:val="it-IT"/>
        </w:rPr>
        <w:fldChar w:fldCharType="end" w:fldLock="0"/>
      </w:r>
    </w:p>
    <w:p>
      <w:pPr>
        <w:pStyle w:val="Normal.0"/>
        <w:spacing w:after="100"/>
        <w:ind w:left="360" w:firstLine="0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</w:p>
    <w:p>
      <w:pPr>
        <w:pStyle w:val="Normal.0"/>
        <w:spacing w:after="10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 xml:space="preserve">          2</w:t>
      </w:r>
      <w:r>
        <w:rPr>
          <w:rStyle w:val="Nessuno"/>
          <w:rFonts w:ascii="Tahoma Bold" w:hAnsi="Tahoma Bold" w:hint="default"/>
          <w:sz w:val="18"/>
          <w:szCs w:val="18"/>
          <w:rtl w:val="0"/>
          <w:lang w:val="it-IT"/>
        </w:rPr>
        <w:t xml:space="preserve">°  </w:t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classificato (da 90 a 94/100)</w:t>
      </w:r>
    </w:p>
    <w:p>
      <w:pPr>
        <w:pStyle w:val="Normal.0"/>
        <w:ind w:left="360" w:firstLine="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ricever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il diploma di classificazione di Secondo Premio;</w:t>
      </w:r>
    </w:p>
    <w:p>
      <w:pPr>
        <w:pStyle w:val="Normal.0"/>
        <w:spacing w:after="100"/>
        <w:ind w:left="720" w:firstLine="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3</w:t>
      </w:r>
      <w:r>
        <w:rPr>
          <w:rStyle w:val="Nessuno"/>
          <w:rFonts w:ascii="Tahoma Bold" w:hAnsi="Tahoma Bold" w:hint="default"/>
          <w:sz w:val="18"/>
          <w:szCs w:val="18"/>
          <w:rtl w:val="0"/>
          <w:lang w:val="it-IT"/>
        </w:rPr>
        <w:t xml:space="preserve">° </w:t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classificato (da 85 a 89/100)</w:t>
      </w:r>
    </w:p>
    <w:p>
      <w:pPr>
        <w:pStyle w:val="Normal.0"/>
        <w:spacing w:after="100"/>
        <w:ind w:left="142" w:firstLine="0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ricever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il diploma di classificazione terzo premio, solo</w:t>
      </w:r>
      <w:r>
        <w:rPr>
          <w:rStyle w:val="Nessuno"/>
          <w:rFonts w:ascii="Tahoma" w:hAnsi="Tahoma"/>
          <w:sz w:val="18"/>
          <w:szCs w:val="18"/>
          <w:u w:val="single"/>
          <w:rtl w:val="0"/>
          <w:lang w:val="it-IT"/>
        </w:rPr>
        <w:t xml:space="preserve"> categoria E (Solisti)</w:t>
      </w:r>
    </w:p>
    <w:p>
      <w:pPr>
        <w:pStyle w:val="Normal.0"/>
        <w:spacing w:after="100"/>
        <w:ind w:firstLine="375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" w:hAnsi="Tahoma"/>
          <w:sz w:val="18"/>
          <w:szCs w:val="18"/>
          <w:rtl w:val="0"/>
          <w:lang w:val="it-IT"/>
        </w:rPr>
        <w:t>Ai restanti partecipanti verr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consegnato un diploma di merito/partecipazione.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 Bold" w:cs="Tahoma Bold" w:hAnsi="Tahoma Bold" w:eastAsia="Tahoma Bold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5 -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Tutti i primi premi assoluti (100\100) dovranno esibirsi obbligatoriamente ai concerti di premiazione, pena 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esclusione dal premio. Ai partecipanti ai concerti serali non compete alcun compenso.</w:t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 xml:space="preserve"> 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6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- E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’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prevista la registrazione gratuita delle prove. In caso di registrazione anche solo di parte del concorso, i concorrenti non hanno alcun diritto a pretesa o richiesta finanziaria nei riguardi dell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Ente organizzatore.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7 - GIURIA</w:t>
      </w:r>
      <w:r>
        <w:rPr>
          <w:rStyle w:val="Nessuno"/>
          <w:rFonts w:ascii="Tahoma" w:cs="Tahoma" w:hAnsi="Tahoma" w:eastAsia="Tahoma"/>
          <w:sz w:val="18"/>
          <w:szCs w:val="18"/>
          <w:lang w:val="it-IT"/>
        </w:rPr>
        <w:br w:type="textWrapping"/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La Giuria Internazionale sar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composta da membri di chiara fama in campo musicale; Ai lavori della Giuria potranno assistere, senza partecipare al voto,i rappresentanti  del Ministero dei Beni Culturali MIBAC, del Ministero dell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Istruzione Universit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 Ricerca (MIUR) italiani e altre personalit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dello Stato.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8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- Non possono far parte della Giuria persone che abbiano rapporti di parentela o di affinit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con alcuno dei concorrenti. Non possono altres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ì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farne parte coloro che abbiano in atto o abbiano avuto nei due anni precedenti 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inizio delle prove rapporti didattici </w:t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privati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con uno o pi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ù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concorrenti. Qualora questi rapporti fossero </w:t>
      </w: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pubblici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, devono astenersi dal partecipare alla discussione e dall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esprimere il voto sulla prova dei concorrenti medesimi. Di tale astensione dev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essere fatta esplicita menzione nel verbale. All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atto dell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insediamento, ciascun giurato rilascia una dichiarazione sulla propria situazione personale nei confronti dei concorrenti, in relazione a quanto sopra stabilito.</w:t>
      </w:r>
      <w:r>
        <w:rPr>
          <w:rStyle w:val="Nessuno"/>
          <w:rFonts w:ascii="Tahoma" w:cs="Tahoma" w:hAnsi="Tahoma" w:eastAsia="Tahoma"/>
          <w:sz w:val="18"/>
          <w:szCs w:val="18"/>
          <w:lang w:val="it-IT"/>
        </w:rPr>
        <w:br w:type="textWrapping"/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In caso di impossibilit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di uno o pi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ù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membri della Giuria a presenziare alle prove del Concorso, si potr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procedere alla sostituzione con giurati scelti dal Comitato organizzatore.</w:t>
      </w:r>
      <w:r>
        <w:rPr>
          <w:rStyle w:val="Nessuno"/>
          <w:rFonts w:ascii="Tahoma" w:cs="Tahoma" w:hAnsi="Tahoma" w:eastAsia="Tahoma"/>
          <w:sz w:val="18"/>
          <w:szCs w:val="18"/>
          <w:lang w:val="it-IT"/>
        </w:rPr>
        <w:br w:type="textWrapping"/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La Giuria, per validi motivi, potr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anticipare o posticipare i giorni delle prove. 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9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- 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ordine di esecuzione dei candidati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alfabetico e sar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seguito per tutte le prove.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10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- I candidati, prima di presentarsi alle prove, devono obbligatoriamente registrarsi presso la Segreteria, esibendo un documento d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identit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à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. All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inizio di ogni audizione i candidati dovranno presentare alla Commissione un documento di identit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e 1 copia degli spartiti dei brani in programma. I candidati nel periodo di effettiva partecipazione al concorso devono essere sempre reperibili, lasciando in Segreteria, al momento della registrazione, recapito e numero telefonico provvisori. 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11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- La Giuria si riserva il diritto di abbreviare la durata dell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esecuzione per 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intera categoria.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12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- Il giudizio della Giuria 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inappellabile. La media dei voti sar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calcolata senza tenere conto dei voti estremi                       che, se assegnati da pi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ù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giurati, verranno detratti una sola volta.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  <w:lang w:val="it-IT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13 -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La Direzione organizzativa non assume responsabilit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à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per danni di qualsiasi natura a persone o cose, durante lo svolgimento del concorso.</w:t>
      </w:r>
    </w:p>
    <w:p>
      <w:pPr>
        <w:pStyle w:val="Normal.0"/>
        <w:spacing w:after="100"/>
        <w:ind w:firstLine="375"/>
        <w:jc w:val="left"/>
        <w:rPr>
          <w:rStyle w:val="Nessuno"/>
          <w:rFonts w:ascii="Tahoma" w:cs="Tahoma" w:hAnsi="Tahoma" w:eastAsia="Tahoma"/>
          <w:sz w:val="18"/>
          <w:szCs w:val="18"/>
        </w:rPr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14</w:t>
      </w:r>
      <w:r>
        <w:rPr>
          <w:rStyle w:val="Nessuno"/>
          <w:rFonts w:ascii="Tahoma" w:hAnsi="Tahoma"/>
          <w:rtl w:val="0"/>
          <w:lang w:val="it-IT"/>
        </w:rPr>
        <w:t xml:space="preserve"> </w:t>
      </w:r>
      <w:r>
        <w:rPr>
          <w:rStyle w:val="Nessuno"/>
          <w:rFonts w:ascii="Tahoma" w:hAnsi="Tahoma"/>
          <w:sz w:val="18"/>
          <w:szCs w:val="18"/>
          <w:rtl w:val="0"/>
          <w:lang w:val="es-ES_tradnl"/>
        </w:rPr>
        <w:t>I dati personali dell'utente sono utilizzati dall</w:t>
      </w:r>
      <w:r>
        <w:rPr>
          <w:rStyle w:val="Nessuno"/>
          <w:rFonts w:ascii="Tahoma" w:hAnsi="Tahoma" w:hint="default"/>
          <w:sz w:val="18"/>
          <w:szCs w:val="18"/>
          <w:rtl w:val="0"/>
          <w:lang w:val="es-ES_tradnl"/>
        </w:rPr>
        <w:t xml:space="preserve">’ </w:t>
      </w:r>
      <w:r>
        <w:rPr>
          <w:rStyle w:val="Nessuno"/>
          <w:rFonts w:ascii="Tahoma" w:hAnsi="Tahoma"/>
          <w:sz w:val="18"/>
          <w:szCs w:val="18"/>
          <w:rtl w:val="0"/>
          <w:lang w:val="es-ES_tradnl"/>
        </w:rPr>
        <w:t xml:space="preserve">Associazione   Culturale, Musicale, Giuseppe Torrisi, che ne </w:t>
      </w:r>
      <w:r>
        <w:rPr>
          <w:rStyle w:val="Nessuno"/>
          <w:rFonts w:ascii="Tahoma" w:hAnsi="Tahoma" w:hint="default"/>
          <w:sz w:val="18"/>
          <w:szCs w:val="18"/>
          <w:rtl w:val="0"/>
          <w:lang w:val="es-ES_tradnl"/>
        </w:rPr>
        <w:t xml:space="preserve">è </w:t>
      </w:r>
      <w:r>
        <w:rPr>
          <w:rStyle w:val="Nessuno"/>
          <w:rFonts w:ascii="Tahoma" w:hAnsi="Tahoma"/>
          <w:sz w:val="18"/>
          <w:szCs w:val="18"/>
          <w:rtl w:val="0"/>
          <w:lang w:val="es-ES_tradnl"/>
        </w:rPr>
        <w:t xml:space="preserve">titolare per il trattamento, nel rispetto dei principi di protezione dei dati personali stabiliti dal Regolamento. </w:t>
      </w:r>
    </w:p>
    <w:p>
      <w:pPr>
        <w:pStyle w:val="Normal.0"/>
        <w:spacing w:after="100"/>
        <w:ind w:firstLine="375"/>
        <w:jc w:val="left"/>
      </w:pPr>
      <w:r>
        <w:rPr>
          <w:rStyle w:val="Nessuno"/>
          <w:rFonts w:ascii="Tahoma Bold" w:hAnsi="Tahoma Bold"/>
          <w:sz w:val="18"/>
          <w:szCs w:val="18"/>
          <w:rtl w:val="0"/>
          <w:lang w:val="it-IT"/>
        </w:rPr>
        <w:t>Art. 15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 xml:space="preserve"> - 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iscrizione al concorso implica l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>’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accettazione incondizionata del presente regolamento, nonch</w:t>
      </w:r>
      <w:r>
        <w:rPr>
          <w:rStyle w:val="Nessuno"/>
          <w:rFonts w:ascii="Tahoma" w:hAnsi="Tahoma" w:hint="default"/>
          <w:sz w:val="18"/>
          <w:szCs w:val="18"/>
          <w:rtl w:val="0"/>
          <w:lang w:val="it-IT"/>
        </w:rPr>
        <w:t xml:space="preserve">é </w:t>
      </w:r>
      <w:r>
        <w:rPr>
          <w:rStyle w:val="Nessuno"/>
          <w:rFonts w:ascii="Tahoma" w:hAnsi="Tahoma"/>
          <w:sz w:val="18"/>
          <w:szCs w:val="18"/>
          <w:rtl w:val="0"/>
          <w:lang w:val="it-IT"/>
        </w:rPr>
        <w:t>la riserva della Direzione organizzativa ed artistica di apportare modifiche allo stesso.</w:t>
      </w:r>
      <w:r>
        <w:rPr>
          <w:rStyle w:val="Nessuno"/>
          <w:lang w:val="it-IT"/>
        </w:rPr>
      </w:r>
    </w:p>
    <w:sectPr>
      <w:headerReference w:type="default" r:id="rId5"/>
      <w:footerReference w:type="default" r:id="rId6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ahoma Bold">
    <w:charset w:val="00"/>
    <w:family w:val="roman"/>
    <w:pitch w:val="default"/>
  </w:font>
  <w:font w:name="Tahom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·"/>
      <w:lvlJc w:val="left"/>
      <w:pPr>
        <w:ind w:left="109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5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1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5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0" w:line="36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rFonts w:ascii="Verdana" w:cs="Verdana" w:hAnsi="Verdana" w:eastAsia="Verdana"/>
      <w:outline w:val="0"/>
      <w:color w:val="0563c1"/>
      <w:kern w:val="3"/>
      <w:sz w:val="28"/>
      <w:szCs w:val="28"/>
      <w:u w:val="single" w:color="0563c1"/>
      <w:lang w:val="de-DE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0" w:line="360" w:lineRule="auto"/>
      <w:ind w:left="720" w:right="0" w:firstLine="0"/>
      <w:jc w:val="center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Link"/>
    <w:next w:val="Hyperlink.1"/>
    <w:rPr>
      <w:rFonts w:ascii="Tahoma" w:cs="Tahoma" w:hAnsi="Tahoma" w:eastAsia="Tahoma"/>
      <w:sz w:val="18"/>
      <w:szCs w:val="18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