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</w:rPr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start="547"/>
        <w:jc w:val="center"/>
        <w:rPr/>
      </w:pPr>
      <w:r>
        <w:rPr/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start="547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/>
        <w:drawing>
          <wp:inline distT="0" distB="0" distL="0" distR="0">
            <wp:extent cx="2709545" cy="926465"/>
            <wp:effectExtent l="0" t="0" r="0" b="0"/>
            <wp:docPr id="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93" r="-32" b="-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/>
          <w:b/>
          <w:sz w:val="32"/>
          <w:szCs w:val="28"/>
          <w:lang w:eastAsia="en-US"/>
        </w:rPr>
        <w:t xml:space="preserve">ЛАБОРАТОРНАЯ РАБОТА </w:t>
      </w:r>
      <w:r>
        <w:rPr>
          <w:rFonts w:eastAsia="Calibri"/>
          <w:b/>
          <w:sz w:val="32"/>
          <w:szCs w:val="28"/>
          <w:lang w:val="ru-RU" w:eastAsia="en-US"/>
        </w:rPr>
        <w:t>№</w:t>
      </w:r>
      <w:r>
        <w:rPr>
          <w:rFonts w:eastAsia="Calibri"/>
          <w:b/>
          <w:sz w:val="32"/>
          <w:szCs w:val="28"/>
          <w:lang w:val="ru-RU" w:eastAsia="en-US"/>
        </w:rPr>
        <w:t>5</w:t>
      </w:r>
    </w:p>
    <w:p>
      <w:pPr>
        <w:pStyle w:val="Normal"/>
        <w:spacing w:lineRule="auto" w:line="276" w:before="0" w:after="0"/>
        <w:jc w:val="center"/>
        <w:rPr>
          <w:rFonts w:eastAsia="Calibri"/>
          <w:b/>
          <w:sz w:val="32"/>
          <w:szCs w:val="28"/>
          <w:lang w:val="en-US" w:eastAsia="en-US"/>
        </w:rPr>
      </w:pPr>
      <w:r>
        <w:rPr>
          <w:rFonts w:eastAsia="Calibri"/>
          <w:b/>
          <w:sz w:val="32"/>
          <w:szCs w:val="28"/>
          <w:lang w:val="en-US" w:eastAsia="en-US"/>
        </w:rPr>
      </w:r>
    </w:p>
    <w:p>
      <w:pPr>
        <w:pStyle w:val="Normal"/>
        <w:spacing w:lineRule="auto" w:line="276" w:before="0" w:after="0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eastAsia="en-US"/>
        </w:rPr>
        <w:t>«</w:t>
      </w:r>
      <w:r>
        <w:rPr>
          <w:rFonts w:eastAsia="Calibri"/>
          <w:b w:val="false"/>
          <w:bCs w:val="false"/>
          <w:sz w:val="28"/>
          <w:szCs w:val="28"/>
          <w:lang w:val="en-US" w:eastAsia="en-US"/>
        </w:rPr>
        <w:t>Многопоточность</w:t>
      </w:r>
      <w:r>
        <w:rPr>
          <w:rFonts w:eastAsia="Calibri"/>
          <w:b w:val="false"/>
          <w:bCs w:val="false"/>
          <w:sz w:val="28"/>
          <w:szCs w:val="28"/>
          <w:lang w:eastAsia="en-US"/>
        </w:rPr>
        <w:t>»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eastAsia="Calibri"/>
          <w:b/>
          <w:sz w:val="28"/>
          <w:szCs w:val="28"/>
          <w:lang w:eastAsia="en-US"/>
        </w:rPr>
        <w:t xml:space="preserve">по дисциплине: « </w:t>
      </w:r>
      <w:r>
        <w:rPr>
          <w:rFonts w:eastAsia="Calibri"/>
          <w:b/>
          <w:sz w:val="28"/>
          <w:szCs w:val="28"/>
          <w:lang w:val="ru-RU" w:eastAsia="en-US"/>
        </w:rPr>
        <w:t xml:space="preserve">Программирование </w:t>
      </w:r>
      <w:r>
        <w:rPr>
          <w:rFonts w:eastAsia="Calibri"/>
          <w:b/>
          <w:sz w:val="28"/>
          <w:szCs w:val="28"/>
          <w:lang w:eastAsia="en-US"/>
        </w:rPr>
        <w:t xml:space="preserve">»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tbl>
      <w:tblPr>
        <w:tblW w:w="9989" w:type="dxa"/>
        <w:jc w:val="start"/>
        <w:tblInd w:w="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40"/>
        <w:gridCol w:w="5348"/>
      </w:tblGrid>
      <w:tr>
        <w:trPr/>
        <w:tc>
          <w:tcPr>
            <w:tcW w:w="4640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i/>
                <w:iCs/>
                <w:sz w:val="28"/>
                <w:szCs w:val="22"/>
                <w:lang w:eastAsia="en-US"/>
              </w:rPr>
              <w:t>«АБ-321», «АВТФ»</w:t>
            </w:r>
          </w:p>
          <w:p>
            <w:pPr>
              <w:pStyle w:val="Normal"/>
              <w:spacing w:before="0"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i/>
                <w:iCs/>
                <w:sz w:val="28"/>
                <w:szCs w:val="28"/>
              </w:rPr>
              <w:t>Морозов Даниил Иванович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21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»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ф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евраля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2025г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8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 кафедры ЗИ</w:t>
            </w:r>
          </w:p>
          <w:p>
            <w:pPr>
              <w:pStyle w:val="Normal"/>
              <w:spacing w:before="0" w:after="198"/>
              <w:rPr>
                <w:i/>
                <w:i/>
                <w:iCs/>
              </w:rPr>
            </w:pPr>
            <w:r>
              <w:rPr>
                <w:i/>
                <w:iCs/>
              </w:rPr>
              <w:t>Исаев Глеб Андреевич</w:t>
            </w:r>
          </w:p>
          <w:p>
            <w:pPr>
              <w:pStyle w:val="Normal"/>
              <w:spacing w:before="0" w:after="198"/>
              <w:rPr/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2024г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Новосибирск 2024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 xml:space="preserve">Задание к работе: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Написать программу с использованием принципов ООП и паттернов программирования.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color w:val="000000"/>
          <w:sz w:val="28"/>
          <w:szCs w:val="28"/>
          <w:lang w:val="ru-RU"/>
        </w:rPr>
        <w:t>Задание 1</w:t>
      </w:r>
      <w:r>
        <w:rPr>
          <w:rStyle w:val="Strong"/>
          <w:b/>
          <w:bCs/>
          <w:color w:val="000000"/>
          <w:sz w:val="28"/>
          <w:szCs w:val="28"/>
          <w:lang w:val="ru-RU"/>
        </w:rPr>
        <w:t>1</w:t>
      </w:r>
      <w:r>
        <w:rPr>
          <w:rStyle w:val="Strong"/>
          <w:b/>
          <w:bCs/>
          <w:color w:val="000000"/>
          <w:sz w:val="28"/>
          <w:szCs w:val="28"/>
          <w:lang w:val="ru-RU"/>
        </w:rPr>
        <w:t>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Королевство состоит из короля, его детей, внуков и так далее. Время от времени кто-то из членов семьи умирает или рождается ребенок. В королевстве существует четко определенный порядок наследования, в котором король является первым членом. Определим рекурсивную функцию Successor(x, curOrder), которая, учитывая человека x и порядок наследования, возвращает, кто должен быть следующим человеком x в порядке наследования. 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923925"/>
            <wp:effectExtent l="0" t="0" r="0" b="0"/>
            <wp:wrapTopAndBottom/>
            <wp:docPr id="2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Рис.1. Функция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Successor.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Например, предположим, что у нас есть королевство, состоящее из короля, его детей Alice и Bob (Alice старше Bob) и, наконец, сына Alice - Jack. В начале curOrder будет ["king"]. Вызов Successor(king, curOrder) вернет Алису, поэтому мы добавляем к curOrder, чтобы получить ["king", "Alice"]. Вызов Successor(Alice, curOrder) вернет Jack, поэтому мы добавляем к curOrder, чтобы получить ["king", "Alice", "Jack"]. Вызов Successor(Jack, curOrder) вернет Боба, поэтому мы добавляем к curOrder, чтобы получить ["king", "Alice", "Jack", "Bob"]. Вызов Successor(Bob, curOrder) вернется null. Таким образом, порядок наследования будет таким ["king", "Alice", "Jack", "Bob"]. Используя вышеуказанную функцию, мы всегда можем получить уникальный порядок наследования. 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Необходимо реализовать ThroneInheritance класс: 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1. Конструктор ThroneInheritance(string kingName) инициализирует объект класса ThroneInheritance. Имя короля указано в конструкторе. 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2. void birth(string parentName, string childName) указывает на то, что parentName является родителем childName.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3. void death(string name) Указывает на смерть name. Смерть человека не влияет ни на Successor функцию, ни на текущий порядок наследования.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4. string[] getInheritanceOrder() возвращает список, представляющий текущий порядок наследования, исключая умерших людей.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Ввод: ["ThroneInheritance", "birth", "birth", "birth", "birth", "birth", "birth", "getInheritanceOrder", "death", "getInheritanceOrder"] [["king"], ["king", "andy"], ["king", "bob"], ["king", "catherine"], ["andy", "matthew"], ["bob", "alex"], ["bob", "asha"], [null], ["bob"], [null]]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Вывод: [null, null, null, null, null, null, null, ["king", "andy", "matthew", "bob", "alex", "asha", "catherine"], null, ["king", "andy", "matthew", "alex", "asha", "catherine"]]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В моей программе задание реализовано в точности, имеет место инкапсуляция и абстракция над способом хранимых данных. Предоставляемый классом интерфейс скрывает всевдодревовидную структуру от пользователя, позволяет влиять на дерево и получать текущий порядок наследования.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Существует две вариации —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>11c (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консольный вариант) и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11f –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файловый вариант.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Программа доступна по ссылке </w:t>
      </w:r>
      <w:hyperlink r:id="rId4">
        <w:r>
          <w:rPr>
            <w:rStyle w:val="Hyperlink"/>
            <w:b w:val="false"/>
            <w:bCs w:val="false"/>
            <w:color w:val="000000"/>
            <w:sz w:val="28"/>
            <w:szCs w:val="28"/>
            <w:lang w:val="ru-RU"/>
          </w:rPr>
          <w:t>https://github.com/Mirmordan/S3L3-6</w:t>
        </w:r>
      </w:hyperlink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62300" cy="2276475"/>
            <wp:effectExtent l="0" t="0" r="0" b="0"/>
            <wp:wrapTopAndBottom/>
            <wp:docPr id="3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 xml:space="preserve">Рис.2. </w:t>
      </w:r>
      <w:r>
        <w:rPr>
          <w:rStyle w:val="Strong"/>
          <w:b w:val="false"/>
          <w:bCs w:val="false"/>
          <w:color w:val="000000"/>
          <w:sz w:val="28"/>
          <w:szCs w:val="28"/>
          <w:lang w:val="en-US"/>
        </w:rPr>
        <w:t xml:space="preserve">UML </w:t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класса.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735455"/>
            <wp:effectExtent l="0" t="0" r="0" b="0"/>
            <wp:wrapTopAndBottom/>
            <wp:docPr id="4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Рис.3. Вывод программы.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Вывод</w:t>
      </w:r>
    </w:p>
    <w:p>
      <w:pPr>
        <w:pStyle w:val="Normal"/>
        <w:spacing w:before="0" w:after="0"/>
        <w:ind w:firstLine="567" w:start="0"/>
        <w:jc w:val="both"/>
        <w:rPr>
          <w:b w:val="false"/>
          <w:bCs w:val="false"/>
          <w:color w:val="000000"/>
          <w:sz w:val="28"/>
          <w:szCs w:val="28"/>
          <w:lang w:val="ru-RU"/>
        </w:rPr>
      </w:pPr>
      <w:r>
        <w:rPr>
          <w:rStyle w:val="Strong"/>
          <w:b w:val="false"/>
          <w:bCs w:val="false"/>
          <w:color w:val="000000"/>
          <w:sz w:val="28"/>
          <w:szCs w:val="28"/>
          <w:lang w:val="ru-RU"/>
        </w:rPr>
        <w:t>В ходе выполнения лабораторной работы я ознакомился с принципами ООП и частью паттернов проектирования. Данные знания позволяют более эффективно  писать легко поддерживаемый и понимаемый, читаемый код.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settings.xml><?xml version="1.0" encoding="utf-8"?>
<w:settings xmlns:w="http://schemas.openxmlformats.org/wordprocessingml/2006/main">
  <w:zoom w:percent="85"/>
  <w:displayBackgroundShape/>
  <w:defaultTabStop w:val="708"/>
  <w:autoHyphenation w:val="true"/>
  <w:hyphenationZone w:val="360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Style18"/>
    <w:next w:val="BodyText"/>
    <w:qFormat/>
    <w:pPr>
      <w:spacing w:before="0" w:after="0"/>
      <w:ind w:firstLine="567"/>
      <w:outlineLvl w:val="0"/>
    </w:pPr>
    <w:rPr>
      <w:rFonts w:ascii="Times New Roman" w:hAnsi="Times New Roman" w:eastAsia="NSimSun"/>
      <w:b/>
      <w:bCs/>
      <w:sz w:val="28"/>
      <w:szCs w:val="28"/>
    </w:rPr>
  </w:style>
  <w:style w:type="paragraph" w:styleId="Heading2">
    <w:name w:val="heading 2"/>
    <w:basedOn w:val="Style18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Style18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1z1">
    <w:name w:val="WW8Num1z1"/>
    <w:qFormat/>
    <w:rPr>
      <w:rFonts w:cs="Times New Roman"/>
    </w:rPr>
  </w:style>
  <w:style w:type="character" w:styleId="Style1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2">
    <w:name w:val="Текст Знак"/>
    <w:qFormat/>
    <w:rPr>
      <w:rFonts w:ascii="Courier New" w:hAnsi="Courier New" w:cs="Courier New"/>
    </w:rPr>
  </w:style>
  <w:style w:type="character" w:styleId="Style13">
    <w:name w:val="Верхний колонтитул Знак"/>
    <w:qFormat/>
    <w:rPr>
      <w:sz w:val="24"/>
      <w:szCs w:val="24"/>
    </w:rPr>
  </w:style>
  <w:style w:type="character" w:styleId="Style14">
    <w:name w:val="Нижний колонтитул Знак"/>
    <w:qFormat/>
    <w:rPr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character" w:styleId="Style16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pPr>
      <w:suppressLineNumbers/>
    </w:pPr>
    <w:rPr>
      <w:rFonts w:cs="Arial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">
    <w:name w:val="Caption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">
    <w:name w:val="Caption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1">
    <w:name w:val="Caption1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>
    <w:name w:val="Содержимое врезки"/>
    <w:basedOn w:val="Normal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jc w:val="center"/>
    </w:pPr>
    <w:rPr>
      <w:b/>
      <w:bCs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Style19"/>
    <w:pPr>
      <w:tabs>
        <w:tab w:val="clear" w:pos="708"/>
        <w:tab w:val="right" w:pos="10205" w:leader="dot"/>
      </w:tabs>
      <w:ind w:hanging="0" w:start="0"/>
    </w:pPr>
    <w:rPr/>
  </w:style>
  <w:style w:type="numbering" w:styleId="Style24">
    <w:name w:val="Без списка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Mirmordan/S3L3-6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Application>LibreOffice/24.8.4.2$Windows_X86_64 LibreOffice_project/bb3cfa12c7b1bf994ecc5649a80400d06cd71002</Application>
  <AppVersion>15.0000</AppVersion>
  <Pages>3</Pages>
  <Words>425</Words>
  <Characters>3184</Characters>
  <CharactersWithSpaces>3577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2018-09-19T18:07:00Z</dcterms:created>
  <dc:creator>PM1</dc:creator>
  <dc:description/>
  <dc:language>ru-RU</dc:language>
  <cp:lastModifiedBy/>
  <cp:lastPrinted>2010-10-28T10:01:00Z</cp:lastPrinted>
  <dcterms:modified xsi:type="dcterms:W3CDTF">2025-02-21T20:14:21Z</dcterms:modified>
  <cp:revision>70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