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933" w:rsidRDefault="001B20F4">
      <w:pPr>
        <w:pStyle w:val="2"/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720"/>
      </w:pPr>
      <w:bookmarkStart w:id="0" w:name="_5qtel01tqgzh" w:colFirst="0" w:colLast="0"/>
      <w:bookmarkEnd w:id="0"/>
      <w:r>
        <w:t>ТЕХНИЧЕСКОЕ ЗАДАНИЕ</w:t>
      </w:r>
    </w:p>
    <w:p w14:paraId="00000002" w14:textId="77777777" w:rsidR="001B0933" w:rsidRPr="001B20F4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sz w:val="27"/>
          <w:szCs w:val="27"/>
        </w:rPr>
      </w:pPr>
      <w:r w:rsidRPr="001B20F4">
        <w:rPr>
          <w:color w:val="1F292B"/>
          <w:sz w:val="27"/>
          <w:szCs w:val="27"/>
        </w:rPr>
        <w:t>Назначение разработки</w:t>
      </w:r>
    </w:p>
    <w:p w14:paraId="00000003" w14:textId="0A9EE2F8" w:rsidR="001B0933" w:rsidRPr="001B20F4" w:rsidRDefault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720"/>
        <w:rPr>
          <w:i/>
          <w:color w:val="1F292B"/>
          <w:sz w:val="27"/>
          <w:szCs w:val="27"/>
          <w:lang w:val="ru-RU"/>
        </w:rPr>
      </w:pPr>
      <w:r w:rsidRPr="001B20F4">
        <w:rPr>
          <w:color w:val="1F292B"/>
          <w:sz w:val="27"/>
          <w:szCs w:val="27"/>
        </w:rPr>
        <w:tab/>
      </w:r>
      <w:r w:rsidR="00157226">
        <w:rPr>
          <w:sz w:val="27"/>
          <w:szCs w:val="27"/>
          <w:lang w:val="en-US"/>
        </w:rPr>
        <w:t>S</w:t>
      </w:r>
      <w:r w:rsidRPr="001B20F4">
        <w:rPr>
          <w:sz w:val="27"/>
          <w:szCs w:val="27"/>
          <w:lang w:val="en-US"/>
        </w:rPr>
        <w:t>ecurity</w:t>
      </w:r>
      <w:r w:rsidRPr="001B20F4">
        <w:rPr>
          <w:sz w:val="27"/>
          <w:szCs w:val="27"/>
          <w:lang w:val="ru-RU"/>
        </w:rPr>
        <w:t xml:space="preserve"> </w:t>
      </w:r>
      <w:r w:rsidRPr="001B20F4">
        <w:rPr>
          <w:sz w:val="27"/>
          <w:szCs w:val="27"/>
          <w:lang w:val="en-US"/>
        </w:rPr>
        <w:t>tool</w:t>
      </w:r>
      <w:r w:rsidR="00157226">
        <w:rPr>
          <w:sz w:val="27"/>
          <w:szCs w:val="27"/>
          <w:lang w:val="en-US"/>
        </w:rPr>
        <w:t>kit</w:t>
      </w:r>
      <w:r w:rsidRPr="001B20F4">
        <w:rPr>
          <w:sz w:val="27"/>
          <w:szCs w:val="27"/>
          <w:lang w:val="ru-RU"/>
        </w:rPr>
        <w:t xml:space="preserve"> предназначен для обеспечения безопасности данных пользователя путем удаления метаданных, шифрования, генерации надежных паролей и т.д.</w:t>
      </w:r>
    </w:p>
    <w:p w14:paraId="00000004" w14:textId="77777777" w:rsidR="001B0933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Целевая аудитория (</w:t>
      </w:r>
      <w:hyperlink r:id="rId5">
        <w:r>
          <w:rPr>
            <w:color w:val="1155CC"/>
            <w:sz w:val="27"/>
            <w:szCs w:val="27"/>
            <w:u w:val="single"/>
          </w:rPr>
          <w:t>что это</w:t>
        </w:r>
      </w:hyperlink>
      <w:r>
        <w:rPr>
          <w:color w:val="1F292B"/>
          <w:sz w:val="27"/>
          <w:szCs w:val="27"/>
        </w:rPr>
        <w:t>)</w:t>
      </w:r>
    </w:p>
    <w:p w14:paraId="00000006" w14:textId="644FCBBE" w:rsidR="001B0933" w:rsidRP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720" w:firstLine="720"/>
        <w:rPr>
          <w:i/>
          <w:color w:val="1F292B"/>
          <w:sz w:val="27"/>
          <w:szCs w:val="27"/>
          <w:lang w:val="ru-RU"/>
        </w:rPr>
      </w:pPr>
      <w:r>
        <w:rPr>
          <w:i/>
          <w:color w:val="1F292B"/>
          <w:sz w:val="27"/>
          <w:szCs w:val="27"/>
          <w:lang w:val="ru-RU"/>
        </w:rPr>
        <w:t>Люди от 0 до 99 лет</w:t>
      </w:r>
    </w:p>
    <w:p w14:paraId="00000007" w14:textId="77777777" w:rsidR="001B0933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</w:pPr>
      <w:r>
        <w:rPr>
          <w:color w:val="1F292B"/>
          <w:sz w:val="27"/>
          <w:szCs w:val="27"/>
        </w:rPr>
        <w:t>Требования к программе или программному изделию</w:t>
      </w:r>
    </w:p>
    <w:p w14:paraId="00000008" w14:textId="679A17C0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Удаление метаданных из изображений</w:t>
      </w:r>
    </w:p>
    <w:p w14:paraId="00000009" w14:textId="6D18720D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Генерация паролей заданной длины с возможностью записи в текстовый файл</w:t>
      </w:r>
    </w:p>
    <w:p w14:paraId="0000000A" w14:textId="09A78095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Шифрование данных</w:t>
      </w:r>
    </w:p>
    <w:p w14:paraId="0000000B" w14:textId="70F97FB5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Расшифровка зашифрованных данных</w:t>
      </w:r>
    </w:p>
    <w:p w14:paraId="0000000C" w14:textId="77777777" w:rsidR="001B0933" w:rsidRDefault="001B20F4">
      <w:pPr>
        <w:numPr>
          <w:ilvl w:val="0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</w:pPr>
      <w:r>
        <w:rPr>
          <w:color w:val="1F292B"/>
          <w:sz w:val="27"/>
          <w:szCs w:val="27"/>
        </w:rPr>
        <w:t>Стадии и этапы разработки</w:t>
      </w:r>
    </w:p>
    <w:p w14:paraId="0000000D" w14:textId="77777777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Версия 0.1</w:t>
      </w:r>
    </w:p>
    <w:p w14:paraId="0000000F" w14:textId="5078D4A7" w:rsidR="001B0933" w:rsidRP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Удаление метаданных из изображений</w:t>
      </w:r>
    </w:p>
    <w:p w14:paraId="00000012" w14:textId="52FA09ED" w:rsidR="001B0933" w:rsidRDefault="001B20F4" w:rsidP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Версия 0.2</w:t>
      </w:r>
    </w:p>
    <w:p w14:paraId="5D5B9C7E" w14:textId="6F2DF0B9" w:rsidR="001B20F4" w:rsidRP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Генерация паролей заданной длины с возможностью записи в текстовый файл</w:t>
      </w:r>
    </w:p>
    <w:p w14:paraId="00000013" w14:textId="77777777" w:rsidR="001B0933" w:rsidRDefault="001B20F4">
      <w:pPr>
        <w:numPr>
          <w:ilvl w:val="1"/>
          <w:numId w:val="1"/>
        </w:num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rPr>
          <w:color w:val="1F292B"/>
          <w:sz w:val="27"/>
          <w:szCs w:val="27"/>
        </w:rPr>
      </w:pPr>
      <w:r>
        <w:rPr>
          <w:color w:val="1F292B"/>
          <w:sz w:val="27"/>
          <w:szCs w:val="27"/>
        </w:rPr>
        <w:t>Версия 0.3</w:t>
      </w:r>
    </w:p>
    <w:p w14:paraId="06DD0B4F" w14:textId="77777777" w:rsid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Шифрование данных</w:t>
      </w:r>
    </w:p>
    <w:p w14:paraId="69079456" w14:textId="77777777" w:rsidR="001B20F4" w:rsidRDefault="001B20F4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  <w:rPr>
          <w:i/>
          <w:color w:val="1F292B"/>
          <w:sz w:val="27"/>
          <w:szCs w:val="27"/>
        </w:rPr>
      </w:pPr>
      <w:r>
        <w:rPr>
          <w:i/>
          <w:color w:val="1F292B"/>
          <w:sz w:val="27"/>
          <w:szCs w:val="27"/>
          <w:lang w:val="ru-RU"/>
        </w:rPr>
        <w:t>Расшифровка зашифрованных данных</w:t>
      </w:r>
    </w:p>
    <w:p w14:paraId="00000015" w14:textId="11D5335B" w:rsidR="001B0933" w:rsidRPr="001B20F4" w:rsidRDefault="001B0933" w:rsidP="001B20F4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2160"/>
        <w:rPr>
          <w:i/>
          <w:color w:val="1F292B"/>
          <w:sz w:val="27"/>
          <w:szCs w:val="27"/>
        </w:rPr>
      </w:pPr>
    </w:p>
    <w:p w14:paraId="00000016" w14:textId="77777777" w:rsidR="001B0933" w:rsidRDefault="001B0933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line="240" w:lineRule="auto"/>
        <w:ind w:left="1440"/>
      </w:pPr>
    </w:p>
    <w:sectPr w:rsidR="001B09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2E94"/>
    <w:multiLevelType w:val="multilevel"/>
    <w:tmpl w:val="228CA2F6"/>
    <w:lvl w:ilvl="0">
      <w:start w:val="1"/>
      <w:numFmt w:val="decimal"/>
      <w:lvlText w:val="%1."/>
      <w:lvlJc w:val="left"/>
      <w:pPr>
        <w:ind w:left="720" w:hanging="360"/>
      </w:pPr>
      <w:rPr>
        <w:color w:val="1F292B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33"/>
    <w:rsid w:val="00157226"/>
    <w:rsid w:val="001B0933"/>
    <w:rsid w:val="001B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32C"/>
  <w15:docId w15:val="{99148FCE-5CCA-4A5E-9377-BD426E7D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0F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alltouch.ru/chto-takoe-tselevaya-auditoriya-i-kak-pravilno-ee-opredel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Miron fuyusfsrguisgufys</cp:lastModifiedBy>
  <cp:revision>3</cp:revision>
  <dcterms:created xsi:type="dcterms:W3CDTF">2022-10-21T16:40:00Z</dcterms:created>
  <dcterms:modified xsi:type="dcterms:W3CDTF">2022-10-27T13:55:00Z</dcterms:modified>
</cp:coreProperties>
</file>