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отчет-о-реализованных-api"/>
    <w:p>
      <w:pPr>
        <w:pStyle w:val="Heading1"/>
      </w:pPr>
      <w:r>
        <w:t xml:space="preserve">Отчет о реализованных API</w:t>
      </w:r>
    </w:p>
    <w:bookmarkStart w:id="9" w:name="erpmax-orchestrator---saas-платформа"/>
    <w:p>
      <w:pPr>
        <w:pStyle w:val="Heading2"/>
      </w:pPr>
      <w:r>
        <w:t xml:space="preserve">ERPMax Orchestrator - SaaS платформа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9 января 2026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0.1.0</w:t>
      </w:r>
      <w:r>
        <w:br/>
      </w:r>
      <w:r>
        <w:rPr>
          <w:b/>
          <w:bCs/>
        </w:rPr>
        <w:t xml:space="preserve">Технологический стек:</w:t>
      </w:r>
      <w:r>
        <w:t xml:space="preserve"> </w:t>
      </w:r>
      <w:r>
        <w:t xml:space="preserve">FastAPI, PostgreSQL, Redis, Socket.IO</w:t>
      </w:r>
    </w:p>
    <w:p>
      <w:r>
        <w:pict>
          <v:rect style="width:0;height:1.5pt" o:hralign="center" o:hrstd="t" o:hr="t"/>
        </w:pict>
      </w:r>
    </w:p>
    <w:bookmarkEnd w:id="9"/>
    <w:bookmarkStart w:id="11" w:name="обзор-системы"/>
    <w:p>
      <w:pPr>
        <w:pStyle w:val="Heading2"/>
      </w:pPr>
      <w:r>
        <w:t xml:space="preserve">1. Обзор системы</w:t>
      </w:r>
    </w:p>
    <w:p>
      <w:pPr>
        <w:pStyle w:val="FirstParagraph"/>
      </w:pPr>
      <w:r>
        <w:t xml:space="preserve">ERPMax Orchestrator — это backend-платформа для управления SaaS-системой ERPMax с поддержкой multi-tenancy, аутентификации, биллинга и интеграции с ERPNext.</w:t>
      </w:r>
    </w:p>
    <w:bookmarkStart w:id="10" w:name="основные-возможности"/>
    <w:p>
      <w:pPr>
        <w:pStyle w:val="Heading3"/>
      </w:pPr>
      <w:r>
        <w:t xml:space="preserve">Основные возможности</w:t>
      </w:r>
    </w:p>
    <w:p>
      <w:pPr>
        <w:pStyle w:val="Compact"/>
        <w:numPr>
          <w:ilvl w:val="0"/>
          <w:numId w:val="1001"/>
        </w:numPr>
      </w:pPr>
      <w:r>
        <w:t xml:space="preserve">✅ Multi-tenancy архитектура</w:t>
      </w:r>
    </w:p>
    <w:p>
      <w:pPr>
        <w:pStyle w:val="Compact"/>
        <w:numPr>
          <w:ilvl w:val="0"/>
          <w:numId w:val="1001"/>
        </w:numPr>
      </w:pPr>
      <w:r>
        <w:t xml:space="preserve">✅ JWT аутентификация и авторизация</w:t>
      </w:r>
    </w:p>
    <w:p>
      <w:pPr>
        <w:pStyle w:val="Compact"/>
        <w:numPr>
          <w:ilvl w:val="0"/>
          <w:numId w:val="1001"/>
        </w:numPr>
      </w:pPr>
      <w:r>
        <w:t xml:space="preserve">✅ Управление подписками и тарифными планами</w:t>
      </w:r>
    </w:p>
    <w:p>
      <w:pPr>
        <w:pStyle w:val="Compact"/>
        <w:numPr>
          <w:ilvl w:val="0"/>
          <w:numId w:val="1001"/>
        </w:numPr>
      </w:pPr>
      <w:r>
        <w:t xml:space="preserve">✅ Интеграция с платежными системами (Stripe)</w:t>
      </w:r>
    </w:p>
    <w:p>
      <w:pPr>
        <w:pStyle w:val="Compact"/>
        <w:numPr>
          <w:ilvl w:val="0"/>
          <w:numId w:val="1001"/>
        </w:numPr>
      </w:pPr>
      <w:r>
        <w:t xml:space="preserve">✅ Provisioning инфраструктуры</w:t>
      </w:r>
    </w:p>
    <w:p>
      <w:pPr>
        <w:pStyle w:val="Compact"/>
        <w:numPr>
          <w:ilvl w:val="0"/>
          <w:numId w:val="1001"/>
        </w:numPr>
      </w:pPr>
      <w:r>
        <w:t xml:space="preserve">✅ SSO интеграция с ERPNext</w:t>
      </w:r>
    </w:p>
    <w:p>
      <w:pPr>
        <w:pStyle w:val="Compact"/>
        <w:numPr>
          <w:ilvl w:val="0"/>
          <w:numId w:val="1001"/>
        </w:numPr>
      </w:pPr>
      <w:r>
        <w:t xml:space="preserve">✅ Real-time уведомления через WebSocket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45" w:name="rest-api-endpoints"/>
    <w:p>
      <w:pPr>
        <w:pStyle w:val="Heading2"/>
      </w:pPr>
      <w:r>
        <w:t xml:space="preserve">2. REST API Endpoints</w:t>
      </w:r>
    </w:p>
    <w:bookmarkStart w:id="18" w:name="аутентификация-apiv1auth"/>
    <w:p>
      <w:pPr>
        <w:pStyle w:val="Heading3"/>
      </w:pPr>
      <w:r>
        <w:t xml:space="preserve">2.1 Аутентификация (</w:t>
      </w:r>
      <w:r>
        <w:rPr>
          <w:rStyle w:val="VerbatimChar"/>
        </w:rPr>
        <w:t xml:space="preserve">/api/v1/auth</w:t>
      </w:r>
      <w:r>
        <w:t xml:space="preserve">)</w:t>
      </w:r>
    </w:p>
    <w:bookmarkStart w:id="12" w:name="post-apiv1authregister"/>
    <w:p>
      <w:pPr>
        <w:pStyle w:val="Heading4"/>
      </w:pPr>
      <w:r>
        <w:rPr>
          <w:b/>
          <w:bCs/>
        </w:rPr>
        <w:t xml:space="preserve">POST /api/v1/auth/register</w:t>
      </w:r>
    </w:p>
    <w:p>
      <w:pPr>
        <w:pStyle w:val="FirstParagraph"/>
      </w:pPr>
      <w:r>
        <w:t xml:space="preserve">Регистрация нового пользователя с созданием компании</w:t>
      </w:r>
    </w:p>
    <w:p>
      <w:pPr>
        <w:pStyle w:val="BodyText"/>
      </w:pP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02"/>
        </w:numPr>
      </w:pPr>
      <w:r>
        <w:t xml:space="preserve">Создание учетной записи пользователя</w:t>
      </w:r>
    </w:p>
    <w:p>
      <w:pPr>
        <w:pStyle w:val="Compact"/>
        <w:numPr>
          <w:ilvl w:val="0"/>
          <w:numId w:val="1002"/>
        </w:numPr>
      </w:pPr>
      <w:r>
        <w:t xml:space="preserve">Автоматическое создание Tenant (компании)</w:t>
      </w:r>
    </w:p>
    <w:p>
      <w:pPr>
        <w:pStyle w:val="Compact"/>
        <w:numPr>
          <w:ilvl w:val="0"/>
          <w:numId w:val="1002"/>
        </w:numPr>
      </w:pPr>
      <w:r>
        <w:t xml:space="preserve">Назначение роли Owner</w:t>
      </w:r>
    </w:p>
    <w:p>
      <w:pPr>
        <w:pStyle w:val="Compact"/>
        <w:numPr>
          <w:ilvl w:val="0"/>
          <w:numId w:val="1002"/>
        </w:numPr>
      </w:pPr>
      <w:r>
        <w:t xml:space="preserve">Создание пробной подписки (Trial) на 14 дней</w:t>
      </w:r>
    </w:p>
    <w:p>
      <w:pPr>
        <w:pStyle w:val="Compact"/>
        <w:numPr>
          <w:ilvl w:val="0"/>
          <w:numId w:val="1002"/>
        </w:numPr>
      </w:pPr>
      <w:r>
        <w:t xml:space="preserve">Возврат JWT токенов (access + refresh)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"current_tenant"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post-apiv1authlogin"/>
    <w:p>
      <w:pPr>
        <w:pStyle w:val="Heading4"/>
      </w:pPr>
      <w:r>
        <w:rPr>
          <w:b/>
          <w:bCs/>
        </w:rPr>
        <w:t xml:space="preserve">POST /api/v1/auth/login</w:t>
      </w:r>
    </w:p>
    <w:p>
      <w:pPr>
        <w:pStyle w:val="FirstParagraph"/>
      </w:pPr>
      <w:r>
        <w:t xml:space="preserve">Аутентификация пользователя</w:t>
      </w:r>
    </w:p>
    <w:p>
      <w:pPr>
        <w:pStyle w:val="BodyText"/>
      </w:pP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03"/>
        </w:numPr>
      </w:pPr>
      <w:r>
        <w:t xml:space="preserve">Проверка учетных данных</w:t>
      </w:r>
    </w:p>
    <w:p>
      <w:pPr>
        <w:pStyle w:val="Compact"/>
        <w:numPr>
          <w:ilvl w:val="0"/>
          <w:numId w:val="1003"/>
        </w:numPr>
      </w:pPr>
      <w:r>
        <w:t xml:space="preserve">Возврат JWT токенов</w:t>
      </w:r>
    </w:p>
    <w:p>
      <w:pPr>
        <w:pStyle w:val="Compact"/>
        <w:numPr>
          <w:ilvl w:val="0"/>
          <w:numId w:val="1003"/>
        </w:numPr>
      </w:pPr>
      <w:r>
        <w:t xml:space="preserve">Информация о пользователе и всех его Tenants</w:t>
      </w:r>
    </w:p>
    <w:p>
      <w:pPr>
        <w:pStyle w:val="Compact"/>
        <w:numPr>
          <w:ilvl w:val="0"/>
          <w:numId w:val="1003"/>
        </w:numPr>
      </w:pPr>
      <w:r>
        <w:t xml:space="preserve">Текущий/дефолтный Tenant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"current_tenant"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post-apiv1authrefresh"/>
    <w:p>
      <w:pPr>
        <w:pStyle w:val="Heading4"/>
      </w:pPr>
      <w:r>
        <w:rPr>
          <w:b/>
          <w:bCs/>
        </w:rPr>
        <w:t xml:space="preserve">POST /api/v1/auth/refresh</w:t>
      </w:r>
    </w:p>
    <w:p>
      <w:pPr>
        <w:pStyle w:val="FirstParagraph"/>
      </w:pPr>
      <w:r>
        <w:t xml:space="preserve">Обновление access токена</w:t>
      </w:r>
    </w:p>
    <w:p>
      <w:pPr>
        <w:pStyle w:val="BodyText"/>
      </w:pP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04"/>
        </w:numPr>
      </w:pPr>
      <w:r>
        <w:t xml:space="preserve">Валидация refresh токена</w:t>
      </w:r>
    </w:p>
    <w:p>
      <w:pPr>
        <w:pStyle w:val="Compact"/>
        <w:numPr>
          <w:ilvl w:val="0"/>
          <w:numId w:val="1004"/>
        </w:numPr>
      </w:pPr>
      <w:r>
        <w:t xml:space="preserve">Выдача новых access и refresh токенов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14"/>
    <w:bookmarkStart w:id="15" w:name="post-apiv1authlogout"/>
    <w:p>
      <w:pPr>
        <w:pStyle w:val="Heading4"/>
      </w:pPr>
      <w:r>
        <w:rPr>
          <w:b/>
          <w:bCs/>
        </w:rPr>
        <w:t xml:space="preserve">POST /api/v1/auth/logout</w:t>
      </w:r>
    </w:p>
    <w:p>
      <w:pPr>
        <w:pStyle w:val="FirstParagraph"/>
      </w:pPr>
      <w:r>
        <w:t xml:space="preserve">Выход из системы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 текущей версии возвращает успешный ответ. Планируется добавление blacklist токенов в Redis.</w:t>
      </w:r>
    </w:p>
    <w:p>
      <w:r>
        <w:pict>
          <v:rect style="width:0;height:1.5pt" o:hralign="center" o:hrstd="t" o:hr="t"/>
        </w:pict>
      </w:r>
    </w:p>
    <w:bookmarkEnd w:id="15"/>
    <w:bookmarkStart w:id="16" w:name="get-apiv1authme"/>
    <w:p>
      <w:pPr>
        <w:pStyle w:val="Heading4"/>
      </w:pPr>
      <w:r>
        <w:rPr>
          <w:b/>
          <w:bCs/>
        </w:rPr>
        <w:t xml:space="preserve">GET /api/v1/auth/me</w:t>
      </w:r>
    </w:p>
    <w:p>
      <w:pPr>
        <w:pStyle w:val="FirstParagraph"/>
      </w:pPr>
      <w:r>
        <w:t xml:space="preserve">Получение информации о текущем пользователе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05"/>
        </w:numPr>
      </w:pPr>
      <w:r>
        <w:t xml:space="preserve">Информация о пользователе</w:t>
      </w:r>
    </w:p>
    <w:p>
      <w:pPr>
        <w:pStyle w:val="Compact"/>
        <w:numPr>
          <w:ilvl w:val="0"/>
          <w:numId w:val="1005"/>
        </w:numPr>
      </w:pPr>
      <w:r>
        <w:t xml:space="preserve">Список всех Tenants с ролями</w:t>
      </w:r>
    </w:p>
    <w:p>
      <w:pPr>
        <w:pStyle w:val="Compact"/>
        <w:numPr>
          <w:ilvl w:val="0"/>
          <w:numId w:val="1005"/>
        </w:numPr>
      </w:pPr>
      <w:r>
        <w:t xml:space="preserve">Текущий Tenant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16"/>
    <w:bookmarkStart w:id="17" w:name="post-apiv1authswitch-tenant"/>
    <w:p>
      <w:pPr>
        <w:pStyle w:val="Heading4"/>
      </w:pPr>
      <w:r>
        <w:rPr>
          <w:b/>
          <w:bCs/>
        </w:rPr>
        <w:t xml:space="preserve">POST /api/v1/auth/switch-tenant</w:t>
      </w:r>
    </w:p>
    <w:p>
      <w:pPr>
        <w:pStyle w:val="FirstParagraph"/>
      </w:pPr>
      <w:r>
        <w:t xml:space="preserve">Переключение между компаниями (Tenants)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06"/>
        </w:numPr>
      </w:pPr>
      <w:r>
        <w:t xml:space="preserve">Проверка доступа к Tenant</w:t>
      </w:r>
    </w:p>
    <w:p>
      <w:pPr>
        <w:pStyle w:val="Compact"/>
        <w:numPr>
          <w:ilvl w:val="0"/>
          <w:numId w:val="1006"/>
        </w:numPr>
      </w:pPr>
      <w:r>
        <w:t xml:space="preserve">Обновление дефолтного Tenant</w:t>
      </w:r>
    </w:p>
    <w:p>
      <w:pPr>
        <w:pStyle w:val="Compact"/>
        <w:numPr>
          <w:ilvl w:val="0"/>
          <w:numId w:val="1006"/>
        </w:numPr>
      </w:pPr>
      <w:r>
        <w:t xml:space="preserve">Выдача новых JWT токенов с новым tenant_id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управление-tenants-apiv1tenants"/>
    <w:p>
      <w:pPr>
        <w:pStyle w:val="Heading3"/>
      </w:pPr>
      <w:r>
        <w:t xml:space="preserve">2.2 Управление Tenants (</w:t>
      </w:r>
      <w:r>
        <w:rPr>
          <w:rStyle w:val="VerbatimChar"/>
        </w:rPr>
        <w:t xml:space="preserve">/api/v1/tenants</w:t>
      </w:r>
      <w:r>
        <w:t xml:space="preserve">)</w:t>
      </w:r>
    </w:p>
    <w:bookmarkStart w:id="19" w:name="get-apiv1tenants"/>
    <w:p>
      <w:pPr>
        <w:pStyle w:val="Heading4"/>
      </w:pPr>
      <w:r>
        <w:rPr>
          <w:b/>
          <w:bCs/>
        </w:rPr>
        <w:t xml:space="preserve">GET /api/v1/tenants</w:t>
      </w:r>
    </w:p>
    <w:p>
      <w:pPr>
        <w:pStyle w:val="FirstParagraph"/>
      </w:pPr>
      <w:r>
        <w:t xml:space="preserve">Список всех компаний пользователя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07"/>
        </w:numPr>
      </w:pPr>
      <w:r>
        <w:t xml:space="preserve">Пагинация</w:t>
      </w:r>
    </w:p>
    <w:p>
      <w:pPr>
        <w:pStyle w:val="Compact"/>
        <w:numPr>
          <w:ilvl w:val="0"/>
          <w:numId w:val="1007"/>
        </w:numPr>
      </w:pPr>
      <w:r>
        <w:t xml:space="preserve">Включает роль пользователя в каждом Tenant</w:t>
      </w:r>
    </w:p>
    <w:p>
      <w:pPr>
        <w:pStyle w:val="FirstParagraph"/>
      </w:pPr>
      <w:r>
        <w:rPr>
          <w:b/>
          <w:bCs/>
        </w:rPr>
        <w:t xml:space="preserve">Query Parameters: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page</w:t>
      </w:r>
      <w:r>
        <w:t xml:space="preserve"> </w:t>
      </w:r>
      <w:r>
        <w:t xml:space="preserve">(default: 1)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size</w:t>
      </w:r>
      <w:r>
        <w:t xml:space="preserve"> </w:t>
      </w:r>
      <w:r>
        <w:t xml:space="preserve">(default: 10)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19"/>
    <w:bookmarkStart w:id="20" w:name="get-apiv1tenantscurrent"/>
    <w:p>
      <w:pPr>
        <w:pStyle w:val="Heading4"/>
      </w:pPr>
      <w:r>
        <w:rPr>
          <w:b/>
          <w:bCs/>
        </w:rPr>
        <w:t xml:space="preserve">GET /api/v1/tenants/current</w:t>
      </w:r>
    </w:p>
    <w:p>
      <w:pPr>
        <w:pStyle w:val="FirstParagraph"/>
      </w:pPr>
      <w:r>
        <w:t xml:space="preserve">Информация о текущем Tenant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09"/>
        </w:numPr>
      </w:pPr>
      <w:r>
        <w:t xml:space="preserve">Детали компании</w:t>
      </w:r>
    </w:p>
    <w:p>
      <w:pPr>
        <w:pStyle w:val="Compact"/>
        <w:numPr>
          <w:ilvl w:val="0"/>
          <w:numId w:val="1009"/>
        </w:numPr>
      </w:pPr>
      <w:r>
        <w:t xml:space="preserve">Информация о подписке</w:t>
      </w:r>
    </w:p>
    <w:p>
      <w:pPr>
        <w:pStyle w:val="Compact"/>
        <w:numPr>
          <w:ilvl w:val="0"/>
          <w:numId w:val="1009"/>
        </w:numPr>
      </w:pPr>
      <w:r>
        <w:t xml:space="preserve">Лимиты из тарифного плана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20"/>
    <w:bookmarkStart w:id="21" w:name="get-apiv1tenantstenant_id"/>
    <w:p>
      <w:pPr>
        <w:pStyle w:val="Heading4"/>
      </w:pPr>
      <w:r>
        <w:rPr>
          <w:b/>
          <w:bCs/>
        </w:rPr>
        <w:t xml:space="preserve">GET /api/v1/tenants/{tenant_id}</w:t>
      </w:r>
    </w:p>
    <w:p>
      <w:pPr>
        <w:pStyle w:val="FirstParagraph"/>
      </w:pPr>
      <w:r>
        <w:t xml:space="preserve">Получение конкретного Tenant по ID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Token, доступ к Tenant</w:t>
      </w:r>
      <w:r>
        <w:br/>
      </w: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21"/>
    <w:bookmarkStart w:id="22" w:name="patch-apiv1tenantstenant_id"/>
    <w:p>
      <w:pPr>
        <w:pStyle w:val="Heading4"/>
      </w:pPr>
      <w:r>
        <w:rPr>
          <w:b/>
          <w:bCs/>
        </w:rPr>
        <w:t xml:space="preserve">PATCH /api/v1/tenants/{tenant_id}</w:t>
      </w:r>
    </w:p>
    <w:p>
      <w:pPr>
        <w:pStyle w:val="FirstParagraph"/>
      </w:pPr>
      <w:r>
        <w:t xml:space="preserve">Обновление информации о Tenant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Token, роль Owner или Admin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10"/>
        </w:numPr>
      </w:pPr>
      <w:r>
        <w:t xml:space="preserve">Изменение названия</w:t>
      </w:r>
    </w:p>
    <w:p>
      <w:pPr>
        <w:pStyle w:val="Compact"/>
        <w:numPr>
          <w:ilvl w:val="0"/>
          <w:numId w:val="1010"/>
        </w:numPr>
      </w:pPr>
      <w:r>
        <w:t xml:space="preserve">Обновление настроек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Company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22"/>
    <w:bookmarkStart w:id="23" w:name="get-apiv1tenantstenant_idusers"/>
    <w:p>
      <w:pPr>
        <w:pStyle w:val="Heading4"/>
      </w:pPr>
      <w:r>
        <w:rPr>
          <w:b/>
          <w:bCs/>
        </w:rPr>
        <w:t xml:space="preserve">GET /api/v1/tenants/{tenant_id}/users</w:t>
      </w:r>
    </w:p>
    <w:p>
      <w:pPr>
        <w:pStyle w:val="FirstParagraph"/>
      </w:pPr>
      <w:r>
        <w:t xml:space="preserve">Список пользователей в Tenant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Token, роль Owner или Admin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11"/>
        </w:numPr>
      </w:pPr>
      <w:r>
        <w:t xml:space="preserve">Пагинация</w:t>
      </w:r>
    </w:p>
    <w:p>
      <w:pPr>
        <w:pStyle w:val="Compact"/>
        <w:numPr>
          <w:ilvl w:val="0"/>
          <w:numId w:val="1011"/>
        </w:numPr>
      </w:pPr>
      <w:r>
        <w:t xml:space="preserve">Информация о ролях пользователей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23"/>
    <w:bookmarkStart w:id="24" w:name="post-apiv1tenantstenant_idusersinvite"/>
    <w:p>
      <w:pPr>
        <w:pStyle w:val="Heading4"/>
      </w:pPr>
      <w:r>
        <w:rPr>
          <w:b/>
          <w:bCs/>
        </w:rPr>
        <w:t xml:space="preserve">POST /api/v1/tenants/{tenant_id}/users/invite</w:t>
      </w:r>
    </w:p>
    <w:p>
      <w:pPr>
        <w:pStyle w:val="FirstParagraph"/>
      </w:pPr>
      <w:r>
        <w:t xml:space="preserve">Приглашение пользователя в Tenant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Token, роль Owner или Admin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12"/>
        </w:numPr>
      </w:pPr>
      <w:r>
        <w:t xml:space="preserve">Пользователь должен существовать в системе</w:t>
      </w:r>
    </w:p>
    <w:p>
      <w:pPr>
        <w:pStyle w:val="Compact"/>
        <w:numPr>
          <w:ilvl w:val="0"/>
          <w:numId w:val="1012"/>
        </w:numPr>
      </w:pPr>
      <w:r>
        <w:t xml:space="preserve">Отправка email-приглашения (TODO)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 Created</w:t>
      </w:r>
    </w:p>
    <w:p>
      <w:r>
        <w:pict>
          <v:rect style="width:0;height:1.5pt" o:hralign="center" o:hrstd="t" o:hr="t"/>
        </w:pict>
      </w:r>
    </w:p>
    <w:bookmarkEnd w:id="24"/>
    <w:bookmarkStart w:id="25" w:name="patch-apiv1tenantstenant_idusersuser_id"/>
    <w:p>
      <w:pPr>
        <w:pStyle w:val="Heading4"/>
      </w:pPr>
      <w:r>
        <w:rPr>
          <w:b/>
          <w:bCs/>
        </w:rPr>
        <w:t xml:space="preserve">PATCH /api/v1/tenants/{tenant_id}/users/{user_id}</w:t>
      </w:r>
    </w:p>
    <w:p>
      <w:pPr>
        <w:pStyle w:val="FirstParagraph"/>
      </w:pPr>
      <w:r>
        <w:t xml:space="preserve">Изменение роли пользователя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Token, роль Owner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13"/>
        </w:numPr>
      </w:pPr>
      <w:r>
        <w:t xml:space="preserve">Нельзя изменить роль Owner</w:t>
      </w:r>
    </w:p>
    <w:p>
      <w:pPr>
        <w:pStyle w:val="Compact"/>
        <w:numPr>
          <w:ilvl w:val="0"/>
          <w:numId w:val="1013"/>
        </w:numPr>
      </w:pPr>
      <w:r>
        <w:t xml:space="preserve">Доступные роли: OWNER, ADMIN, MEMBER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25"/>
    <w:bookmarkStart w:id="26" w:name="delete-apiv1tenantstenant_idusersuser_id"/>
    <w:p>
      <w:pPr>
        <w:pStyle w:val="Heading4"/>
      </w:pPr>
      <w:r>
        <w:rPr>
          <w:b/>
          <w:bCs/>
        </w:rPr>
        <w:t xml:space="preserve">DELETE /api/v1/tenants/{tenant_id}/users/{user_id}</w:t>
      </w:r>
    </w:p>
    <w:p>
      <w:pPr>
        <w:pStyle w:val="FirstParagraph"/>
      </w:pPr>
      <w:r>
        <w:t xml:space="preserve">Удаление пользователя из Tenant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Token, роль Owner или Admin</w:t>
      </w:r>
      <w:r>
        <w:br/>
      </w:r>
      <w:r>
        <w:rPr>
          <w:b/>
          <w:bCs/>
        </w:rPr>
        <w:t xml:space="preserve">Ограничения:</w:t>
      </w:r>
    </w:p>
    <w:p>
      <w:pPr>
        <w:pStyle w:val="Compact"/>
        <w:numPr>
          <w:ilvl w:val="0"/>
          <w:numId w:val="1014"/>
        </w:numPr>
      </w:pPr>
      <w:r>
        <w:t xml:space="preserve">Нельзя удалить Owner</w:t>
      </w:r>
    </w:p>
    <w:p>
      <w:pPr>
        <w:pStyle w:val="Compact"/>
        <w:numPr>
          <w:ilvl w:val="0"/>
          <w:numId w:val="1014"/>
        </w:numPr>
      </w:pPr>
      <w:r>
        <w:t xml:space="preserve">Нельзя удалить самого себя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биллинг-и-подписки-apiv1billing"/>
    <w:p>
      <w:pPr>
        <w:pStyle w:val="Heading3"/>
      </w:pPr>
      <w:r>
        <w:t xml:space="preserve">2.3 Биллинг и подписки (</w:t>
      </w:r>
      <w:r>
        <w:rPr>
          <w:rStyle w:val="VerbatimChar"/>
        </w:rPr>
        <w:t xml:space="preserve">/api/v1/billing</w:t>
      </w:r>
      <w:r>
        <w:t xml:space="preserve">)</w:t>
      </w:r>
    </w:p>
    <w:bookmarkStart w:id="28" w:name="get-apiv1billingplans"/>
    <w:p>
      <w:pPr>
        <w:pStyle w:val="Heading4"/>
      </w:pPr>
      <w:r>
        <w:rPr>
          <w:b/>
          <w:bCs/>
        </w:rPr>
        <w:t xml:space="preserve">GET /api/v1/billing/plans</w:t>
      </w:r>
    </w:p>
    <w:p>
      <w:pPr>
        <w:pStyle w:val="FirstParagraph"/>
      </w:pPr>
      <w:r>
        <w:t xml:space="preserve">Список доступных тарифных планов</w:t>
      </w:r>
    </w:p>
    <w:p>
      <w:pPr>
        <w:pStyle w:val="BodyText"/>
      </w:pP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15"/>
        </w:numPr>
      </w:pPr>
      <w:r>
        <w:t xml:space="preserve">Только активные планы</w:t>
      </w:r>
    </w:p>
    <w:p>
      <w:pPr>
        <w:pStyle w:val="Compact"/>
        <w:numPr>
          <w:ilvl w:val="0"/>
          <w:numId w:val="1015"/>
        </w:numPr>
      </w:pPr>
      <w:r>
        <w:t xml:space="preserve">Информация о ценах и лимитах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growing businesses"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"price_monthly"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"price_yearly"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"max_storage_gb"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get-apiv1billingsubscription"/>
    <w:p>
      <w:pPr>
        <w:pStyle w:val="Heading4"/>
      </w:pPr>
      <w:r>
        <w:rPr>
          <w:b/>
          <w:bCs/>
        </w:rPr>
        <w:t xml:space="preserve">GET /api/v1/billing/subscription</w:t>
      </w:r>
    </w:p>
    <w:p>
      <w:pPr>
        <w:pStyle w:val="FirstParagraph"/>
      </w:pPr>
      <w:r>
        <w:t xml:space="preserve">Текущая подписка Tenant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16"/>
        </w:numPr>
      </w:pPr>
      <w:r>
        <w:t xml:space="preserve">Информация о подписке</w:t>
      </w:r>
    </w:p>
    <w:p>
      <w:pPr>
        <w:pStyle w:val="Compact"/>
        <w:numPr>
          <w:ilvl w:val="0"/>
          <w:numId w:val="1016"/>
        </w:numPr>
      </w:pPr>
      <w:r>
        <w:t xml:space="preserve">Детали тарифного плана</w:t>
      </w:r>
    </w:p>
    <w:p>
      <w:pPr>
        <w:pStyle w:val="Compact"/>
        <w:numPr>
          <w:ilvl w:val="0"/>
          <w:numId w:val="1016"/>
        </w:numPr>
      </w:pPr>
      <w:r>
        <w:t xml:space="preserve">Статус и даты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29"/>
    <w:bookmarkStart w:id="30" w:name="post-apiv1billingcheckout"/>
    <w:p>
      <w:pPr>
        <w:pStyle w:val="Heading4"/>
      </w:pPr>
      <w:r>
        <w:rPr>
          <w:b/>
          <w:bCs/>
        </w:rPr>
        <w:t xml:space="preserve">POST /api/v1/billing/checkout</w:t>
      </w:r>
    </w:p>
    <w:p>
      <w:pPr>
        <w:pStyle w:val="FirstParagraph"/>
      </w:pPr>
      <w:r>
        <w:t xml:space="preserve">Создание сессии оплаты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17"/>
        </w:numPr>
      </w:pPr>
      <w:r>
        <w:t xml:space="preserve">Интеграция со Stripe</w:t>
      </w:r>
    </w:p>
    <w:p>
      <w:pPr>
        <w:pStyle w:val="Compact"/>
        <w:numPr>
          <w:ilvl w:val="0"/>
          <w:numId w:val="1017"/>
        </w:numPr>
      </w:pPr>
      <w:r>
        <w:t xml:space="preserve">Создание checkout сессии для смены плана</w:t>
      </w:r>
    </w:p>
    <w:p>
      <w:pPr>
        <w:pStyle w:val="Compact"/>
        <w:numPr>
          <w:ilvl w:val="0"/>
          <w:numId w:val="1017"/>
        </w:numPr>
      </w:pPr>
      <w:r>
        <w:t xml:space="preserve">Поддержка monthly/yearly периодов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"billing_period"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"https://app.example.com/success"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"cancel_url"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"https://app.example.com/cancel"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"checkout_url"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"https://checkout.stripe.com/..."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"cs_..."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post-apiv1billingcancel"/>
    <w:p>
      <w:pPr>
        <w:pStyle w:val="Heading4"/>
      </w:pPr>
      <w:r>
        <w:rPr>
          <w:b/>
          <w:bCs/>
        </w:rPr>
        <w:t xml:space="preserve">POST /api/v1/billing/cancel</w:t>
      </w:r>
    </w:p>
    <w:p>
      <w:pPr>
        <w:pStyle w:val="FirstParagraph"/>
      </w:pPr>
      <w:r>
        <w:t xml:space="preserve">Отмена подписки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Token, роль Owner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18"/>
        </w:numPr>
      </w:pPr>
      <w:r>
        <w:t xml:space="preserve">Немедленная отмена или в конце периода</w:t>
      </w:r>
    </w:p>
    <w:p>
      <w:pPr>
        <w:pStyle w:val="Compact"/>
        <w:numPr>
          <w:ilvl w:val="0"/>
          <w:numId w:val="1018"/>
        </w:numPr>
      </w:pPr>
      <w:r>
        <w:t xml:space="preserve">Указание причины отмены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expensive"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"cancel_at_period_end"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31"/>
    <w:bookmarkStart w:id="32" w:name="get-apiv1billinginvoices"/>
    <w:p>
      <w:pPr>
        <w:pStyle w:val="Heading4"/>
      </w:pPr>
      <w:r>
        <w:rPr>
          <w:b/>
          <w:bCs/>
        </w:rPr>
        <w:t xml:space="preserve">GET /api/v1/billing/invoices</w:t>
      </w:r>
    </w:p>
    <w:p>
      <w:pPr>
        <w:pStyle w:val="FirstParagraph"/>
      </w:pPr>
      <w:r>
        <w:t xml:space="preserve">История платежей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19"/>
        </w:numPr>
      </w:pPr>
      <w:r>
        <w:t xml:space="preserve">Пагинация</w:t>
      </w:r>
    </w:p>
    <w:p>
      <w:pPr>
        <w:pStyle w:val="Compact"/>
        <w:numPr>
          <w:ilvl w:val="0"/>
          <w:numId w:val="1019"/>
        </w:numPr>
      </w:pPr>
      <w:r>
        <w:t xml:space="preserve">Список всех платежных событий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32"/>
    <w:bookmarkStart w:id="33" w:name="post-apiv1billingwebhookstripe"/>
    <w:p>
      <w:pPr>
        <w:pStyle w:val="Heading4"/>
      </w:pPr>
      <w:r>
        <w:rPr>
          <w:b/>
          <w:bCs/>
        </w:rPr>
        <w:t xml:space="preserve">POST /api/v1/billing/webhook/stripe</w:t>
      </w:r>
    </w:p>
    <w:p>
      <w:pPr>
        <w:pStyle w:val="FirstParagraph"/>
      </w:pPr>
      <w:r>
        <w:t xml:space="preserve">Webhook для обработки событий Stripe</w:t>
      </w:r>
    </w:p>
    <w:p>
      <w:pPr>
        <w:pStyle w:val="BodyText"/>
      </w:pP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20"/>
        </w:numPr>
      </w:pPr>
      <w:r>
        <w:t xml:space="preserve">Валидация подписи Stripe</w:t>
      </w:r>
    </w:p>
    <w:p>
      <w:pPr>
        <w:pStyle w:val="Compact"/>
        <w:numPr>
          <w:ilvl w:val="0"/>
          <w:numId w:val="1020"/>
        </w:numPr>
      </w:pPr>
      <w:r>
        <w:t xml:space="preserve">Обработка событий: payment_succeeded, subscription_updated, и др.</w:t>
      </w:r>
    </w:p>
    <w:p>
      <w:pPr>
        <w:pStyle w:val="Compact"/>
        <w:numPr>
          <w:ilvl w:val="0"/>
          <w:numId w:val="1020"/>
        </w:numPr>
      </w:pPr>
      <w:r>
        <w:t xml:space="preserve">Автоматическое обновление статусов подписок</w:t>
      </w:r>
    </w:p>
    <w:p>
      <w:pPr>
        <w:pStyle w:val="FirstParagraph"/>
      </w:pPr>
      <w:r>
        <w:rPr>
          <w:b/>
          <w:bCs/>
        </w:rPr>
        <w:t xml:space="preserve">Headers: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Stripe-Signature</w:t>
      </w:r>
      <w:r>
        <w:t xml:space="preserve">: webhook signature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rovisioning-apiv1provisioning"/>
    <w:p>
      <w:pPr>
        <w:pStyle w:val="Heading3"/>
      </w:pPr>
      <w:r>
        <w:t xml:space="preserve">2.4 Provisioning (</w:t>
      </w:r>
      <w:r>
        <w:rPr>
          <w:rStyle w:val="VerbatimChar"/>
        </w:rPr>
        <w:t xml:space="preserve">/api/v1/provisioning</w:t>
      </w:r>
      <w:r>
        <w:t xml:space="preserve">)</w:t>
      </w:r>
    </w:p>
    <w:bookmarkStart w:id="35" w:name="post-apiv1provisioningjobs"/>
    <w:p>
      <w:pPr>
        <w:pStyle w:val="Heading4"/>
      </w:pPr>
      <w:r>
        <w:rPr>
          <w:b/>
          <w:bCs/>
        </w:rPr>
        <w:t xml:space="preserve">POST /api/v1/provisioning/jobs</w:t>
      </w:r>
    </w:p>
    <w:p>
      <w:pPr>
        <w:pStyle w:val="FirstParagraph"/>
      </w:pPr>
      <w:r>
        <w:t xml:space="preserve">Создание задачи provisioning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Token, роль Owner или Admin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22"/>
        </w:numPr>
      </w:pPr>
      <w:r>
        <w:t xml:space="preserve">Создание инфраструктуры для Tenant</w:t>
      </w:r>
    </w:p>
    <w:p>
      <w:pPr>
        <w:pStyle w:val="Compact"/>
        <w:numPr>
          <w:ilvl w:val="0"/>
          <w:numId w:val="1022"/>
        </w:numPr>
      </w:pPr>
      <w:r>
        <w:t xml:space="preserve">Асинхронное выполнение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"create_instance"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 Created</w:t>
      </w:r>
    </w:p>
    <w:p>
      <w:r>
        <w:pict>
          <v:rect style="width:0;height:1.5pt" o:hralign="center" o:hrstd="t" o:hr="t"/>
        </w:pict>
      </w:r>
    </w:p>
    <w:bookmarkEnd w:id="35"/>
    <w:bookmarkStart w:id="36" w:name="get-apiv1provisioningjobs"/>
    <w:p>
      <w:pPr>
        <w:pStyle w:val="Heading4"/>
      </w:pPr>
      <w:r>
        <w:rPr>
          <w:b/>
          <w:bCs/>
        </w:rPr>
        <w:t xml:space="preserve">GET /api/v1/provisioning/jobs</w:t>
      </w:r>
    </w:p>
    <w:p>
      <w:pPr>
        <w:pStyle w:val="FirstParagraph"/>
      </w:pPr>
      <w:r>
        <w:t xml:space="preserve">Список задач provisioning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23"/>
        </w:numPr>
      </w:pPr>
      <w:r>
        <w:t xml:space="preserve">Пагинация</w:t>
      </w:r>
    </w:p>
    <w:p>
      <w:pPr>
        <w:pStyle w:val="Compact"/>
        <w:numPr>
          <w:ilvl w:val="0"/>
          <w:numId w:val="1023"/>
        </w:numPr>
      </w:pPr>
      <w:r>
        <w:t xml:space="preserve">Только задачи текущего Tenant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36"/>
    <w:bookmarkStart w:id="37" w:name="get-apiv1provisioningjobsjob_id"/>
    <w:p>
      <w:pPr>
        <w:pStyle w:val="Heading4"/>
      </w:pPr>
      <w:r>
        <w:rPr>
          <w:b/>
          <w:bCs/>
        </w:rPr>
        <w:t xml:space="preserve">GET /api/v1/provisioning/jobs/{job_id}</w:t>
      </w:r>
    </w:p>
    <w:p>
      <w:pPr>
        <w:pStyle w:val="FirstParagraph"/>
      </w:pPr>
      <w:r>
        <w:t xml:space="preserve">Получение статуса задачи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24"/>
        </w:numPr>
      </w:pPr>
      <w:r>
        <w:t xml:space="preserve">Детальная информация о задаче</w:t>
      </w:r>
    </w:p>
    <w:p>
      <w:pPr>
        <w:pStyle w:val="Compact"/>
        <w:numPr>
          <w:ilvl w:val="0"/>
          <w:numId w:val="1024"/>
        </w:numPr>
      </w:pPr>
      <w:r>
        <w:t xml:space="preserve">Статус выполнения</w:t>
      </w:r>
    </w:p>
    <w:p>
      <w:pPr>
        <w:pStyle w:val="Compact"/>
        <w:numPr>
          <w:ilvl w:val="0"/>
          <w:numId w:val="1024"/>
        </w:numPr>
      </w:pPr>
      <w:r>
        <w:t xml:space="preserve">Логи и ошибки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37"/>
    <w:bookmarkStart w:id="38" w:name="post-apiv1provisioningjobsjob_idretry"/>
    <w:p>
      <w:pPr>
        <w:pStyle w:val="Heading4"/>
      </w:pPr>
      <w:r>
        <w:rPr>
          <w:b/>
          <w:bCs/>
        </w:rPr>
        <w:t xml:space="preserve">POST /api/v1/provisioning/jobs/{job_id}/retry</w:t>
      </w:r>
    </w:p>
    <w:p>
      <w:pPr>
        <w:pStyle w:val="FirstParagraph"/>
      </w:pPr>
      <w:r>
        <w:t xml:space="preserve">Повторный запуск задачи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Token, роль Owner или Admin</w:t>
      </w:r>
      <w:r>
        <w:br/>
      </w: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38"/>
    <w:bookmarkStart w:id="39" w:name="post-apiv1provisioningjobsjob_idcancel"/>
    <w:p>
      <w:pPr>
        <w:pStyle w:val="Heading4"/>
      </w:pPr>
      <w:r>
        <w:rPr>
          <w:b/>
          <w:bCs/>
        </w:rPr>
        <w:t xml:space="preserve">POST /api/v1/provisioning/jobs/{job_id}/cancel</w:t>
      </w:r>
    </w:p>
    <w:p>
      <w:pPr>
        <w:pStyle w:val="FirstParagraph"/>
      </w:pPr>
      <w:r>
        <w:t xml:space="preserve">Отмена задачи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Token, роль Owner или Admin</w:t>
      </w:r>
      <w:r>
        <w:br/>
      </w: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so-интеграция-apiv1sso"/>
    <w:p>
      <w:pPr>
        <w:pStyle w:val="Heading3"/>
      </w:pPr>
      <w:r>
        <w:t xml:space="preserve">2.5 SSO интеграция (</w:t>
      </w:r>
      <w:r>
        <w:rPr>
          <w:rStyle w:val="VerbatimChar"/>
        </w:rPr>
        <w:t xml:space="preserve">/api/v1/sso</w:t>
      </w:r>
      <w:r>
        <w:t xml:space="preserve">)</w:t>
      </w:r>
    </w:p>
    <w:bookmarkStart w:id="41" w:name="post-apiv1ssoerpnexttoken"/>
    <w:p>
      <w:pPr>
        <w:pStyle w:val="Heading4"/>
      </w:pPr>
      <w:r>
        <w:rPr>
          <w:b/>
          <w:bCs/>
        </w:rPr>
        <w:t xml:space="preserve">POST /api/v1/sso/erpnext/token</w:t>
      </w:r>
    </w:p>
    <w:p>
      <w:pPr>
        <w:pStyle w:val="FirstParagraph"/>
      </w:pPr>
      <w:r>
        <w:t xml:space="preserve">Генерация SSO токена для ERPNext</w:t>
      </w:r>
    </w:p>
    <w:p>
      <w:pPr>
        <w:pStyle w:val="Body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25"/>
        </w:numPr>
      </w:pPr>
      <w:r>
        <w:t xml:space="preserve">Создание одноразового токена</w:t>
      </w:r>
    </w:p>
    <w:p>
      <w:pPr>
        <w:pStyle w:val="Compact"/>
        <w:numPr>
          <w:ilvl w:val="0"/>
          <w:numId w:val="1025"/>
        </w:numPr>
      </w:pPr>
      <w:r>
        <w:t xml:space="preserve">Срок действия: 60 секунд</w:t>
      </w:r>
    </w:p>
    <w:p>
      <w:pPr>
        <w:pStyle w:val="Compact"/>
        <w:numPr>
          <w:ilvl w:val="0"/>
          <w:numId w:val="1025"/>
        </w:numPr>
      </w:pPr>
      <w:r>
        <w:t xml:space="preserve">Токен удаляется после использования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"sso_url"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"https://erpnext.example.com/sso/callback?token=..."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get-apiv1ssoerpnextcallback"/>
    <w:p>
      <w:pPr>
        <w:pStyle w:val="Heading4"/>
      </w:pPr>
      <w:r>
        <w:rPr>
          <w:b/>
          <w:bCs/>
        </w:rPr>
        <w:t xml:space="preserve">GET /api/v1/sso/erpnext/callback</w:t>
      </w:r>
    </w:p>
    <w:p>
      <w:pPr>
        <w:pStyle w:val="FirstParagraph"/>
      </w:pPr>
      <w:r>
        <w:t xml:space="preserve">Callback для валидации SSO токена</w:t>
      </w:r>
    </w:p>
    <w:p>
      <w:pPr>
        <w:pStyle w:val="BodyText"/>
      </w:pP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26"/>
        </w:numPr>
      </w:pPr>
      <w:r>
        <w:t xml:space="preserve">Валидация токена</w:t>
      </w:r>
    </w:p>
    <w:p>
      <w:pPr>
        <w:pStyle w:val="Compact"/>
        <w:numPr>
          <w:ilvl w:val="0"/>
          <w:numId w:val="1026"/>
        </w:numPr>
      </w:pPr>
      <w:r>
        <w:t xml:space="preserve">Возврат данных сессии для ERPNext</w:t>
      </w:r>
    </w:p>
    <w:p>
      <w:pPr>
        <w:pStyle w:val="Compact"/>
        <w:numPr>
          <w:ilvl w:val="0"/>
          <w:numId w:val="1026"/>
        </w:numPr>
      </w:pPr>
      <w:r>
        <w:t xml:space="preserve">Автоматическое удаление токена</w:t>
      </w:r>
    </w:p>
    <w:p>
      <w:pPr>
        <w:pStyle w:val="FirstParagraph"/>
      </w:pPr>
      <w:r>
        <w:rPr>
          <w:b/>
          <w:bCs/>
        </w:rPr>
        <w:t xml:space="preserve">Query Parameters: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token</w:t>
      </w:r>
      <w:r>
        <w:t xml:space="preserve">: SSO токен (обязательный)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redirect</w:t>
      </w:r>
      <w:r>
        <w:t xml:space="preserve">: путь редиректа после входа (default: /desk)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"/desk"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get-apiv1ssoerpnextvalidatetoken"/>
    <w:p>
      <w:pPr>
        <w:pStyle w:val="Heading4"/>
      </w:pPr>
      <w:r>
        <w:rPr>
          <w:b/>
          <w:bCs/>
        </w:rPr>
        <w:t xml:space="preserve">GET /api/v1/sso/erpnext/validate/{token}</w:t>
      </w:r>
    </w:p>
    <w:p>
      <w:pPr>
        <w:pStyle w:val="FirstParagraph"/>
      </w:pPr>
      <w:r>
        <w:t xml:space="preserve">Проверка валидности токена без его использования</w:t>
      </w:r>
    </w:p>
    <w:p>
      <w:pPr>
        <w:pStyle w:val="BodyText"/>
      </w:pP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28"/>
        </w:numPr>
      </w:pPr>
      <w:r>
        <w:t xml:space="preserve">Проверка существования токена</w:t>
      </w:r>
    </w:p>
    <w:p>
      <w:pPr>
        <w:pStyle w:val="Compact"/>
        <w:numPr>
          <w:ilvl w:val="0"/>
          <w:numId w:val="1028"/>
        </w:numPr>
      </w:pPr>
      <w:r>
        <w:t xml:space="preserve">НЕ удаляет токен из Redis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4" w:name="websocket-api-socket.io"/>
    <w:p>
      <w:pPr>
        <w:pStyle w:val="Heading2"/>
      </w:pPr>
      <w:r>
        <w:t xml:space="preserve">3. WebSocket API (Socket.IO)</w:t>
      </w:r>
    </w:p>
    <w:bookmarkStart w:id="46" w:name="подключение"/>
    <w:p>
      <w:pPr>
        <w:pStyle w:val="Heading3"/>
      </w:pPr>
      <w:r>
        <w:t xml:space="preserve">3.1 Подключение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ws://localhost:8000/ws</w:t>
      </w:r>
    </w:p>
    <w:p>
      <w:pPr>
        <w:pStyle w:val="BodyText"/>
      </w:pPr>
      <w:r>
        <w:rPr>
          <w:b/>
          <w:bCs/>
        </w:rPr>
        <w:t xml:space="preserve">Аутентификация: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'http://localhost:8000/ws'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'your_jwt_access_token'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События при подключении:</w:t>
      </w:r>
    </w:p>
    <w:p>
      <w:pPr>
        <w:pStyle w:val="Compact"/>
        <w:numPr>
          <w:ilvl w:val="0"/>
          <w:numId w:val="1029"/>
        </w:numPr>
      </w:pPr>
      <w:r>
        <w:t xml:space="preserve">Валидация JWT токена</w:t>
      </w:r>
    </w:p>
    <w:p>
      <w:pPr>
        <w:pStyle w:val="Compact"/>
        <w:numPr>
          <w:ilvl w:val="0"/>
          <w:numId w:val="1029"/>
        </w:numPr>
      </w:pPr>
      <w:r>
        <w:t xml:space="preserve">Автоматическое присоединение к комнатам: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user:{user_id}</w:t>
      </w:r>
      <w:r>
        <w:t xml:space="preserve"> </w:t>
      </w:r>
      <w:r>
        <w:t xml:space="preserve">— персональные уведомления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tenant:{tenant_id}</w:t>
      </w:r>
      <w:r>
        <w:t xml:space="preserve"> </w:t>
      </w:r>
      <w:r>
        <w:t xml:space="preserve">— уведомления компании</w:t>
      </w:r>
    </w:p>
    <w:p>
      <w:r>
        <w:pict>
          <v:rect style="width:0;height:1.5pt" o:hralign="center" o:hrstd="t" o:hr="t"/>
        </w:pict>
      </w:r>
    </w:p>
    <w:bookmarkEnd w:id="46"/>
    <w:bookmarkStart w:id="49" w:name="события"/>
    <w:p>
      <w:pPr>
        <w:pStyle w:val="Heading3"/>
      </w:pPr>
      <w:r>
        <w:t xml:space="preserve">3.2 События</w:t>
      </w:r>
    </w:p>
    <w:bookmarkStart w:id="47" w:name="connected"/>
    <w:p>
      <w:pPr>
        <w:pStyle w:val="Heading4"/>
      </w:pPr>
      <w:r>
        <w:rPr>
          <w:b/>
          <w:bCs/>
        </w:rPr>
        <w:t xml:space="preserve">connected</w:t>
      </w:r>
    </w:p>
    <w:p>
      <w:pPr>
        <w:pStyle w:val="FirstParagraph"/>
      </w:pPr>
      <w:r>
        <w:t xml:space="preserve">Подтверждение успешного подключения</w:t>
      </w:r>
    </w:p>
    <w:p>
      <w:pPr>
        <w:pStyle w:val="BodyText"/>
      </w:pPr>
      <w:r>
        <w:rPr>
          <w:b/>
          <w:bCs/>
        </w:rP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"Successfully connected to ERPMax Orchestrator"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ping-pong"/>
    <w:p>
      <w:pPr>
        <w:pStyle w:val="Heading4"/>
      </w:pPr>
      <w:r>
        <w:rPr>
          <w:b/>
          <w:bCs/>
        </w:rPr>
        <w:t xml:space="preserve">ping / pong</w:t>
      </w:r>
    </w:p>
    <w:p>
      <w:pPr>
        <w:pStyle w:val="FirstParagraph"/>
      </w:pPr>
      <w:r>
        <w:t xml:space="preserve">Keepalive механизм</w:t>
      </w:r>
    </w:p>
    <w:p>
      <w:pPr>
        <w:pStyle w:val="BodyText"/>
      </w:pPr>
      <w:r>
        <w:rPr>
          <w:b/>
          <w:bCs/>
        </w:rPr>
        <w:t xml:space="preserve">Client → Server:</w:t>
      </w:r>
      <w:r>
        <w:t xml:space="preserve"> </w:t>
      </w:r>
      <w:r>
        <w:rPr>
          <w:rStyle w:val="VerbatimChar"/>
        </w:rPr>
        <w:t xml:space="preserve">ping</w:t>
      </w:r>
      <w:r>
        <w:br/>
      </w:r>
      <w:r>
        <w:rPr>
          <w:b/>
          <w:bCs/>
        </w:rPr>
        <w:t xml:space="preserve">Server → Client:</w:t>
      </w:r>
      <w:r>
        <w:t xml:space="preserve"> </w:t>
      </w:r>
      <w:r>
        <w:rPr>
          <w:rStyle w:val="VerbatimChar"/>
        </w:rPr>
        <w:t xml:space="preserve">pong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namespaces"/>
    <w:p>
      <w:pPr>
        <w:pStyle w:val="Heading3"/>
      </w:pPr>
      <w:r>
        <w:t xml:space="preserve">3.3 Namespaces</w:t>
      </w:r>
    </w:p>
    <w:bookmarkStart w:id="50" w:name="notifications"/>
    <w:p>
      <w:pPr>
        <w:pStyle w:val="Heading4"/>
      </w:pPr>
      <w:r>
        <w:rPr>
          <w:b/>
          <w:bCs/>
        </w:rPr>
        <w:t xml:space="preserve">/notifications</w:t>
      </w:r>
    </w:p>
    <w:p>
      <w:pPr>
        <w:pStyle w:val="FirstParagraph"/>
      </w:pPr>
      <w:r>
        <w:t xml:space="preserve">Namespace для уведомлений</w:t>
      </w:r>
    </w:p>
    <w:p>
      <w:pPr>
        <w:pStyle w:val="BodyText"/>
      </w:pPr>
      <w:r>
        <w:rPr>
          <w:b/>
          <w:bCs/>
        </w:rPr>
        <w:t xml:space="preserve">События: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notification_read</w:t>
      </w:r>
      <w:r>
        <w:t xml:space="preserve"> </w:t>
      </w:r>
      <w:r>
        <w:t xml:space="preserve">— отметить уведомление как прочитанное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notification_read_confirmed</w:t>
      </w:r>
      <w:r>
        <w:t xml:space="preserve"> </w:t>
      </w:r>
      <w:r>
        <w:t xml:space="preserve">— подтверждение</w:t>
      </w:r>
    </w:p>
    <w:p>
      <w:pPr>
        <w:pStyle w:val="FirstParagraph"/>
      </w:pPr>
      <w:r>
        <w:rPr>
          <w:b/>
          <w:bCs/>
        </w:rPr>
        <w:t xml:space="preserve">Использование: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notifSocket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'http://localhost:8000/ws/notifications'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'jwt_token'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notifSocket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'notification_read'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notification_id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0"/>
    <w:bookmarkStart w:id="51" w:name="provisioning"/>
    <w:p>
      <w:pPr>
        <w:pStyle w:val="Heading4"/>
      </w:pPr>
      <w:r>
        <w:rPr>
          <w:b/>
          <w:bCs/>
        </w:rPr>
        <w:t xml:space="preserve">/provisioning</w:t>
      </w:r>
    </w:p>
    <w:p>
      <w:pPr>
        <w:pStyle w:val="FirstParagraph"/>
      </w:pPr>
      <w:r>
        <w:t xml:space="preserve">Namespace для событий provisioning</w:t>
      </w:r>
    </w:p>
    <w:p>
      <w:pPr>
        <w:pStyle w:val="BodyText"/>
      </w:pP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32"/>
        </w:numPr>
      </w:pPr>
      <w:r>
        <w:t xml:space="preserve">Real-time обновления статуса задач</w:t>
      </w:r>
    </w:p>
    <w:p>
      <w:pPr>
        <w:pStyle w:val="Compact"/>
        <w:numPr>
          <w:ilvl w:val="0"/>
          <w:numId w:val="1032"/>
        </w:numPr>
      </w:pPr>
      <w:r>
        <w:t xml:space="preserve">Уведомления о завершении/ошибках</w:t>
      </w:r>
    </w:p>
    <w:p>
      <w:r>
        <w:pict>
          <v:rect style="width:0;height:1.5pt" o:hralign="center" o:hrstd="t" o:hr="t"/>
        </w:pict>
      </w:r>
    </w:p>
    <w:bookmarkEnd w:id="51"/>
    <w:bookmarkStart w:id="52" w:name="billing"/>
    <w:p>
      <w:pPr>
        <w:pStyle w:val="Heading4"/>
      </w:pPr>
      <w:r>
        <w:rPr>
          <w:b/>
          <w:bCs/>
        </w:rPr>
        <w:t xml:space="preserve">/billing</w:t>
      </w:r>
    </w:p>
    <w:p>
      <w:pPr>
        <w:pStyle w:val="FirstParagraph"/>
      </w:pPr>
      <w:r>
        <w:t xml:space="preserve">Namespace для биллинг событий</w:t>
      </w:r>
    </w:p>
    <w:p>
      <w:pPr>
        <w:pStyle w:val="BodyText"/>
      </w:pP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33"/>
        </w:numPr>
      </w:pPr>
      <w:r>
        <w:t xml:space="preserve">Уведомления об успешных платежах</w:t>
      </w:r>
    </w:p>
    <w:p>
      <w:pPr>
        <w:pStyle w:val="Compact"/>
        <w:numPr>
          <w:ilvl w:val="0"/>
          <w:numId w:val="1033"/>
        </w:numPr>
      </w:pPr>
      <w:r>
        <w:t xml:space="preserve">Предупреждения об истечении подписки</w:t>
      </w:r>
    </w:p>
    <w:p>
      <w:pPr>
        <w:pStyle w:val="Compact"/>
        <w:numPr>
          <w:ilvl w:val="0"/>
          <w:numId w:val="1033"/>
        </w:numPr>
      </w:pPr>
      <w:r>
        <w:t xml:space="preserve">Изменения тарифного плана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3" w:name="модели-данных"/>
    <w:p>
      <w:pPr>
        <w:pStyle w:val="Heading2"/>
      </w:pPr>
      <w:r>
        <w:t xml:space="preserve">4. Модели данных</w:t>
      </w:r>
    </w:p>
    <w:bookmarkStart w:id="62" w:name="основные-сущности"/>
    <w:p>
      <w:pPr>
        <w:pStyle w:val="Heading3"/>
      </w:pPr>
      <w:r>
        <w:t xml:space="preserve">4.1 Основные сущности</w:t>
      </w:r>
    </w:p>
    <w:bookmarkStart w:id="55" w:name="user-пользователь"/>
    <w:p>
      <w:pPr>
        <w:pStyle w:val="Heading4"/>
      </w:pPr>
      <w:r>
        <w:rPr>
          <w:b/>
          <w:bCs/>
        </w:rPr>
        <w:t xml:space="preserve">User</w:t>
      </w:r>
      <w:r>
        <w:t xml:space="preserve"> </w:t>
      </w:r>
      <w:r>
        <w:t xml:space="preserve">(Пользователь)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email</w:t>
      </w:r>
      <w:r>
        <w:t xml:space="preserve">: уникальный email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password_hash</w:t>
      </w:r>
      <w:r>
        <w:t xml:space="preserve">: хеш пароля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full_name</w:t>
      </w:r>
      <w:r>
        <w:t xml:space="preserve">: полное имя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is_active</w:t>
      </w:r>
      <w:r>
        <w:t xml:space="preserve">: статус активности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default_tenant_id</w:t>
      </w:r>
      <w:r>
        <w:t xml:space="preserve">: дефолтный Tenant</w:t>
      </w:r>
    </w:p>
    <w:bookmarkEnd w:id="55"/>
    <w:bookmarkStart w:id="56" w:name="tenant-компания"/>
    <w:p>
      <w:pPr>
        <w:pStyle w:val="Heading4"/>
      </w:pPr>
      <w:r>
        <w:rPr>
          <w:b/>
          <w:bCs/>
        </w:rPr>
        <w:t xml:space="preserve">Tenant</w:t>
      </w:r>
      <w:r>
        <w:t xml:space="preserve"> </w:t>
      </w:r>
      <w:r>
        <w:t xml:space="preserve">(Компания)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name</w:t>
      </w:r>
      <w:r>
        <w:t xml:space="preserve">: название компании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slug</w:t>
      </w:r>
      <w:r>
        <w:t xml:space="preserve">: уникальный URL-friendly идентификатор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settings</w:t>
      </w:r>
      <w:r>
        <w:t xml:space="preserve">: JSON настройки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created_at</w:t>
      </w:r>
      <w:r>
        <w:t xml:space="preserve">: дата создания</w:t>
      </w:r>
    </w:p>
    <w:bookmarkEnd w:id="56"/>
    <w:bookmarkStart w:id="57" w:name="tenantuser-связь-пользователь-компания"/>
    <w:p>
      <w:pPr>
        <w:pStyle w:val="Heading4"/>
      </w:pPr>
      <w:r>
        <w:rPr>
          <w:b/>
          <w:bCs/>
        </w:rPr>
        <w:t xml:space="preserve">TenantUser</w:t>
      </w:r>
      <w:r>
        <w:t xml:space="preserve"> </w:t>
      </w:r>
      <w:r>
        <w:t xml:space="preserve">(Связь пользователь-компания)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user_id</w:t>
      </w:r>
      <w:r>
        <w:t xml:space="preserve">: UUID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tenant_id</w:t>
      </w:r>
      <w:r>
        <w:t xml:space="preserve">: UUID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role</w:t>
      </w:r>
      <w:r>
        <w:t xml:space="preserve">: OWNER | ADMIN | MEMBER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joined_at</w:t>
      </w:r>
      <w:r>
        <w:t xml:space="preserve">: дата присоединения</w:t>
      </w:r>
    </w:p>
    <w:bookmarkEnd w:id="57"/>
    <w:bookmarkStart w:id="58" w:name="plan-тарифный-план"/>
    <w:p>
      <w:pPr>
        <w:pStyle w:val="Heading4"/>
      </w:pPr>
      <w:r>
        <w:rPr>
          <w:b/>
          <w:bCs/>
        </w:rPr>
        <w:t xml:space="preserve">Plan</w:t>
      </w:r>
      <w:r>
        <w:t xml:space="preserve"> </w:t>
      </w:r>
      <w:r>
        <w:t xml:space="preserve">(Тарифный план)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name</w:t>
      </w:r>
      <w:r>
        <w:t xml:space="preserve">: название плана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description</w:t>
      </w:r>
      <w:r>
        <w:t xml:space="preserve">: описание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price_monthly</w:t>
      </w:r>
      <w:r>
        <w:t xml:space="preserve">: цена в месяц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price_yearly</w:t>
      </w:r>
      <w:r>
        <w:t xml:space="preserve">: цена в год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features</w:t>
      </w:r>
      <w:r>
        <w:t xml:space="preserve">: JSON характеристики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limits</w:t>
      </w:r>
      <w:r>
        <w:t xml:space="preserve">: JSON лимиты</w:t>
      </w:r>
    </w:p>
    <w:bookmarkEnd w:id="58"/>
    <w:bookmarkStart w:id="59" w:name="subscription-подписка"/>
    <w:p>
      <w:pPr>
        <w:pStyle w:val="Heading4"/>
      </w:pPr>
      <w:r>
        <w:rPr>
          <w:b/>
          <w:bCs/>
        </w:rPr>
        <w:t xml:space="preserve">Subscription</w:t>
      </w:r>
      <w:r>
        <w:t xml:space="preserve"> </w:t>
      </w:r>
      <w:r>
        <w:t xml:space="preserve">(Подписка)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tenant_id</w:t>
      </w:r>
      <w:r>
        <w:t xml:space="preserve">: UUID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plan_id</w:t>
      </w:r>
      <w:r>
        <w:t xml:space="preserve">: UUID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status</w:t>
      </w:r>
      <w:r>
        <w:t xml:space="preserve">: TRIAL | ACTIVE | CANCELLED | EXPIRED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billing_period</w:t>
      </w:r>
      <w:r>
        <w:t xml:space="preserve">: MONTHLY | YEARLY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current_period_start</w:t>
      </w:r>
      <w:r>
        <w:t xml:space="preserve">: начало периода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current_period_end</w:t>
      </w:r>
      <w:r>
        <w:t xml:space="preserve">: конец периода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cancel_at_period_end</w:t>
      </w:r>
      <w:r>
        <w:t xml:space="preserve">: флаг отмены</w:t>
      </w:r>
    </w:p>
    <w:bookmarkEnd w:id="59"/>
    <w:bookmarkStart w:id="60" w:name="paymentevent-платежное-событие"/>
    <w:p>
      <w:pPr>
        <w:pStyle w:val="Heading4"/>
      </w:pPr>
      <w:r>
        <w:rPr>
          <w:b/>
          <w:bCs/>
        </w:rPr>
        <w:t xml:space="preserve">PaymentEvent</w:t>
      </w:r>
      <w:r>
        <w:t xml:space="preserve"> </w:t>
      </w:r>
      <w:r>
        <w:t xml:space="preserve">(Платежное событие)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subscription_id</w:t>
      </w:r>
      <w:r>
        <w:t xml:space="preserve">: UUID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event_type</w:t>
      </w:r>
      <w:r>
        <w:t xml:space="preserve">: PAYMENT_SUCCEEDED | PAYMENT_FAILED | REFUND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amount</w:t>
      </w:r>
      <w:r>
        <w:t xml:space="preserve">: сумма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currency</w:t>
      </w:r>
      <w:r>
        <w:t xml:space="preserve">: валюта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provider</w:t>
      </w:r>
      <w:r>
        <w:t xml:space="preserve">: STRIPE | PAYPAL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provider_event_id</w:t>
      </w:r>
      <w:r>
        <w:t xml:space="preserve">: ID события у провайдера</w:t>
      </w:r>
    </w:p>
    <w:bookmarkEnd w:id="60"/>
    <w:bookmarkStart w:id="61" w:name="provisioningjob-задача-provisioning"/>
    <w:p>
      <w:pPr>
        <w:pStyle w:val="Heading4"/>
      </w:pPr>
      <w:r>
        <w:rPr>
          <w:b/>
          <w:bCs/>
        </w:rPr>
        <w:t xml:space="preserve">ProvisioningJob</w:t>
      </w:r>
      <w:r>
        <w:t xml:space="preserve"> </w:t>
      </w:r>
      <w:r>
        <w:t xml:space="preserve">(Задача provisioning)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id</w:t>
      </w:r>
      <w:r>
        <w:t xml:space="preserve">: UUID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tenant_id</w:t>
      </w:r>
      <w:r>
        <w:t xml:space="preserve">: UUID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job_type</w:t>
      </w:r>
      <w:r>
        <w:t xml:space="preserve">: CREATE_INSTANCE | UPDATE_INSTANCE | DELETE_INSTANCE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status</w:t>
      </w:r>
      <w:r>
        <w:t xml:space="preserve">: PENDING | IN_PROGRESS | COMPLETED | FAILED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result</w:t>
      </w:r>
      <w:r>
        <w:t xml:space="preserve">: JSON результат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error</w:t>
      </w:r>
      <w:r>
        <w:t xml:space="preserve">: текст ошибки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7" w:name="безопасность"/>
    <w:p>
      <w:pPr>
        <w:pStyle w:val="Heading2"/>
      </w:pPr>
      <w:r>
        <w:t xml:space="preserve">5. Безопасность</w:t>
      </w:r>
    </w:p>
    <w:bookmarkStart w:id="64" w:name="аутентификация"/>
    <w:p>
      <w:pPr>
        <w:pStyle w:val="Heading3"/>
      </w:pPr>
      <w:r>
        <w:t xml:space="preserve">5.1 Аутентификация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JWT токены</w:t>
      </w:r>
      <w:r>
        <w:t xml:space="preserve"> </w:t>
      </w:r>
      <w:r>
        <w:t xml:space="preserve">с access (15 мин) и refresh (7 дней) токенами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Bcrypt</w:t>
      </w:r>
      <w:r>
        <w:t xml:space="preserve"> </w:t>
      </w:r>
      <w:r>
        <w:t xml:space="preserve">для хеширования паролей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Bearer Token</w:t>
      </w:r>
      <w:r>
        <w:t xml:space="preserve"> </w:t>
      </w:r>
      <w:r>
        <w:t xml:space="preserve">аутентификация для API</w:t>
      </w:r>
    </w:p>
    <w:bookmarkEnd w:id="64"/>
    <w:bookmarkStart w:id="65" w:name="авторизация"/>
    <w:p>
      <w:pPr>
        <w:pStyle w:val="Heading3"/>
      </w:pPr>
      <w:r>
        <w:t xml:space="preserve">5.2 Авторизация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Role-based access control (RBAC)</w:t>
      </w:r>
    </w:p>
    <w:p>
      <w:pPr>
        <w:pStyle w:val="Compact"/>
        <w:numPr>
          <w:ilvl w:val="0"/>
          <w:numId w:val="1042"/>
        </w:numPr>
      </w:pPr>
      <w:r>
        <w:t xml:space="preserve">Роли: OWNER, ADMIN, MEMBER</w:t>
      </w:r>
    </w:p>
    <w:p>
      <w:pPr>
        <w:pStyle w:val="Compact"/>
        <w:numPr>
          <w:ilvl w:val="0"/>
          <w:numId w:val="1042"/>
        </w:numPr>
      </w:pPr>
      <w:r>
        <w:t xml:space="preserve">Проверка доступа на уровне endpoint</w:t>
      </w:r>
    </w:p>
    <w:bookmarkEnd w:id="65"/>
    <w:bookmarkStart w:id="66" w:name="валидация"/>
    <w:p>
      <w:pPr>
        <w:pStyle w:val="Heading3"/>
      </w:pPr>
      <w:r>
        <w:t xml:space="preserve">5.3 Валидация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Pydantic schemas</w:t>
      </w:r>
      <w:r>
        <w:t xml:space="preserve"> </w:t>
      </w:r>
      <w:r>
        <w:t xml:space="preserve">для валидации входных данных</w:t>
      </w:r>
    </w:p>
    <w:p>
      <w:pPr>
        <w:pStyle w:val="Compact"/>
        <w:numPr>
          <w:ilvl w:val="0"/>
          <w:numId w:val="1043"/>
        </w:numPr>
      </w:pPr>
      <w:r>
        <w:t xml:space="preserve">Проверка прав доступа к ресурсам Tenant</w:t>
      </w:r>
    </w:p>
    <w:p>
      <w:pPr>
        <w:pStyle w:val="Compact"/>
        <w:numPr>
          <w:ilvl w:val="0"/>
          <w:numId w:val="1043"/>
        </w:numPr>
      </w:pPr>
      <w:r>
        <w:t xml:space="preserve">CORS настройки для безопасности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интеграции"/>
    <w:p>
      <w:pPr>
        <w:pStyle w:val="Heading2"/>
      </w:pPr>
      <w:r>
        <w:t xml:space="preserve">6. Интеграции</w:t>
      </w:r>
    </w:p>
    <w:bookmarkStart w:id="68" w:name="stripe"/>
    <w:p>
      <w:pPr>
        <w:pStyle w:val="Heading3"/>
      </w:pPr>
      <w:r>
        <w:t xml:space="preserve">6.1 Stripe</w:t>
      </w:r>
    </w:p>
    <w:p>
      <w:pPr>
        <w:pStyle w:val="Compact"/>
        <w:numPr>
          <w:ilvl w:val="0"/>
          <w:numId w:val="1044"/>
        </w:numPr>
      </w:pPr>
      <w:r>
        <w:t xml:space="preserve">Checkout сессии для оплаты</w:t>
      </w:r>
    </w:p>
    <w:p>
      <w:pPr>
        <w:pStyle w:val="Compact"/>
        <w:numPr>
          <w:ilvl w:val="0"/>
          <w:numId w:val="1044"/>
        </w:numPr>
      </w:pPr>
      <w:r>
        <w:t xml:space="preserve">Webhook обработка событий</w:t>
      </w:r>
    </w:p>
    <w:p>
      <w:pPr>
        <w:pStyle w:val="Compact"/>
        <w:numPr>
          <w:ilvl w:val="0"/>
          <w:numId w:val="1044"/>
        </w:numPr>
      </w:pPr>
      <w:r>
        <w:t xml:space="preserve">Автоматическое управление подписками</w:t>
      </w:r>
    </w:p>
    <w:bookmarkEnd w:id="68"/>
    <w:bookmarkStart w:id="69" w:name="erpnext"/>
    <w:p>
      <w:pPr>
        <w:pStyle w:val="Heading3"/>
      </w:pPr>
      <w:r>
        <w:t xml:space="preserve">6.2 ERPNext</w:t>
      </w:r>
    </w:p>
    <w:p>
      <w:pPr>
        <w:pStyle w:val="Compact"/>
        <w:numPr>
          <w:ilvl w:val="0"/>
          <w:numId w:val="1045"/>
        </w:numPr>
      </w:pPr>
      <w:r>
        <w:t xml:space="preserve">SSO интеграция через одноразовые токены</w:t>
      </w:r>
    </w:p>
    <w:p>
      <w:pPr>
        <w:pStyle w:val="Compact"/>
        <w:numPr>
          <w:ilvl w:val="0"/>
          <w:numId w:val="1045"/>
        </w:numPr>
      </w:pPr>
      <w:r>
        <w:t xml:space="preserve">Автоматический вход без пароля</w:t>
      </w:r>
    </w:p>
    <w:p>
      <w:pPr>
        <w:pStyle w:val="Compact"/>
        <w:numPr>
          <w:ilvl w:val="0"/>
          <w:numId w:val="1045"/>
        </w:numPr>
      </w:pPr>
      <w:r>
        <w:t xml:space="preserve">Безопасная передача данных сессии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технические-характеристики"/>
    <w:p>
      <w:pPr>
        <w:pStyle w:val="Heading2"/>
      </w:pPr>
      <w:r>
        <w:t xml:space="preserve">7. Технические характеристики</w:t>
      </w:r>
    </w:p>
    <w:bookmarkStart w:id="71" w:name="api"/>
    <w:p>
      <w:pPr>
        <w:pStyle w:val="Heading3"/>
      </w:pPr>
      <w:r>
        <w:t xml:space="preserve">7.1 API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Формат:</w:t>
      </w:r>
      <w:r>
        <w:t xml:space="preserve"> </w:t>
      </w:r>
      <w:r>
        <w:t xml:space="preserve">REST API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Версионирование:</w:t>
      </w:r>
      <w:r>
        <w:t xml:space="preserve"> </w:t>
      </w:r>
      <w:r>
        <w:rPr>
          <w:rStyle w:val="VerbatimChar"/>
        </w:rPr>
        <w:t xml:space="preserve">/api/v1/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Документация:</w:t>
      </w:r>
      <w:r>
        <w:t xml:space="preserve"> </w:t>
      </w:r>
      <w:r>
        <w:t xml:space="preserve">Swagger UI (</w:t>
      </w:r>
      <w:r>
        <w:rPr>
          <w:rStyle w:val="VerbatimChar"/>
        </w:rPr>
        <w:t xml:space="preserve">/docs</w:t>
      </w:r>
      <w:r>
        <w:t xml:space="preserve">), ReDoc (</w:t>
      </w:r>
      <w:r>
        <w:rPr>
          <w:rStyle w:val="VerbatimChar"/>
        </w:rPr>
        <w:t xml:space="preserve">/redoc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Формат ответов:</w:t>
      </w:r>
      <w:r>
        <w:t xml:space="preserve"> </w:t>
      </w:r>
      <w:r>
        <w:t xml:space="preserve">JSON</w:t>
      </w:r>
    </w:p>
    <w:bookmarkEnd w:id="71"/>
    <w:bookmarkStart w:id="72" w:name="производительность"/>
    <w:p>
      <w:pPr>
        <w:pStyle w:val="Heading3"/>
      </w:pPr>
      <w:r>
        <w:t xml:space="preserve">7.2 Производительность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Async/await</w:t>
      </w:r>
      <w:r>
        <w:t xml:space="preserve"> </w:t>
      </w:r>
      <w:r>
        <w:t xml:space="preserve">для всех операций БД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Connection pooling</w:t>
      </w:r>
      <w:r>
        <w:t xml:space="preserve"> </w:t>
      </w:r>
      <w:r>
        <w:t xml:space="preserve">для PostgreSQL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для кеширования и сессий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Пагинация</w:t>
      </w:r>
      <w:r>
        <w:t xml:space="preserve"> </w:t>
      </w:r>
      <w:r>
        <w:t xml:space="preserve">для списочных запросов</w:t>
      </w:r>
    </w:p>
    <w:bookmarkEnd w:id="72"/>
    <w:bookmarkStart w:id="73" w:name="мониторинг"/>
    <w:p>
      <w:pPr>
        <w:pStyle w:val="Heading3"/>
      </w:pPr>
      <w:r>
        <w:t xml:space="preserve">7.3 Мониторинг</w:t>
      </w:r>
    </w:p>
    <w:p>
      <w:pPr>
        <w:pStyle w:val="Compact"/>
        <w:numPr>
          <w:ilvl w:val="0"/>
          <w:numId w:val="1048"/>
        </w:numPr>
      </w:pPr>
      <w:r>
        <w:t xml:space="preserve">Health check endpoint: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Compact"/>
        <w:numPr>
          <w:ilvl w:val="0"/>
          <w:numId w:val="1048"/>
        </w:numPr>
      </w:pPr>
      <w:r>
        <w:t xml:space="preserve">Логирование всех операций</w:t>
      </w:r>
    </w:p>
    <w:p>
      <w:pPr>
        <w:pStyle w:val="Compact"/>
        <w:numPr>
          <w:ilvl w:val="0"/>
          <w:numId w:val="1048"/>
        </w:numPr>
      </w:pPr>
      <w:r>
        <w:t xml:space="preserve">Структурированные логи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статус-разработки"/>
    <w:p>
      <w:pPr>
        <w:pStyle w:val="Heading2"/>
      </w:pPr>
      <w:r>
        <w:t xml:space="preserve">8. Статус разработки</w:t>
      </w:r>
    </w:p>
    <w:bookmarkStart w:id="75" w:name="реализовано"/>
    <w:p>
      <w:pPr>
        <w:pStyle w:val="Heading3"/>
      </w:pPr>
      <w:r>
        <w:t xml:space="preserve">✅ Реализовано</w:t>
      </w:r>
    </w:p>
    <w:p>
      <w:pPr>
        <w:pStyle w:val="Compact"/>
        <w:numPr>
          <w:ilvl w:val="0"/>
          <w:numId w:val="1049"/>
        </w:numPr>
      </w:pPr>
      <w:r>
        <w:t xml:space="preserve">Полная система аутентификации и авторизации</w:t>
      </w:r>
    </w:p>
    <w:p>
      <w:pPr>
        <w:pStyle w:val="Compact"/>
        <w:numPr>
          <w:ilvl w:val="0"/>
          <w:numId w:val="1049"/>
        </w:numPr>
      </w:pPr>
      <w:r>
        <w:t xml:space="preserve">Multi-tenancy с управлением пользователями</w:t>
      </w:r>
    </w:p>
    <w:p>
      <w:pPr>
        <w:pStyle w:val="Compact"/>
        <w:numPr>
          <w:ilvl w:val="0"/>
          <w:numId w:val="1049"/>
        </w:numPr>
      </w:pPr>
      <w:r>
        <w:t xml:space="preserve">Биллинг система с интеграцией Stripe</w:t>
      </w:r>
    </w:p>
    <w:p>
      <w:pPr>
        <w:pStyle w:val="Compact"/>
        <w:numPr>
          <w:ilvl w:val="0"/>
          <w:numId w:val="1049"/>
        </w:numPr>
      </w:pPr>
      <w:r>
        <w:t xml:space="preserve">Provisioning инфраструктуры</w:t>
      </w:r>
    </w:p>
    <w:p>
      <w:pPr>
        <w:pStyle w:val="Compact"/>
        <w:numPr>
          <w:ilvl w:val="0"/>
          <w:numId w:val="1049"/>
        </w:numPr>
      </w:pPr>
      <w:r>
        <w:t xml:space="preserve">SSO интеграция с ERPNext</w:t>
      </w:r>
    </w:p>
    <w:p>
      <w:pPr>
        <w:pStyle w:val="Compact"/>
        <w:numPr>
          <w:ilvl w:val="0"/>
          <w:numId w:val="1049"/>
        </w:numPr>
      </w:pPr>
      <w:r>
        <w:t xml:space="preserve">WebSocket real-time коммуникация</w:t>
      </w:r>
    </w:p>
    <w:p>
      <w:pPr>
        <w:pStyle w:val="Compact"/>
        <w:numPr>
          <w:ilvl w:val="0"/>
          <w:numId w:val="1049"/>
        </w:numPr>
      </w:pPr>
      <w:r>
        <w:t xml:space="preserve">База данных с миграциями</w:t>
      </w:r>
    </w:p>
    <w:bookmarkEnd w:id="75"/>
    <w:bookmarkStart w:id="76" w:name="в-разработке"/>
    <w:p>
      <w:pPr>
        <w:pStyle w:val="Heading3"/>
      </w:pPr>
      <w:r>
        <w:t xml:space="preserve">🚧 В разработке</w:t>
      </w:r>
    </w:p>
    <w:p>
      <w:pPr>
        <w:pStyle w:val="Compact"/>
        <w:numPr>
          <w:ilvl w:val="0"/>
          <w:numId w:val="1050"/>
        </w:numPr>
      </w:pPr>
      <w:r>
        <w:t xml:space="preserve">Email уведомления</w:t>
      </w:r>
    </w:p>
    <w:p>
      <w:pPr>
        <w:pStyle w:val="Compact"/>
        <w:numPr>
          <w:ilvl w:val="0"/>
          <w:numId w:val="1050"/>
        </w:numPr>
      </w:pPr>
      <w:r>
        <w:t xml:space="preserve">Blacklist токенов в Redis</w:t>
      </w:r>
    </w:p>
    <w:p>
      <w:pPr>
        <w:pStyle w:val="Compact"/>
        <w:numPr>
          <w:ilvl w:val="0"/>
          <w:numId w:val="1050"/>
        </w:numPr>
      </w:pPr>
      <w:r>
        <w:t xml:space="preserve">Расширенная аналитика</w:t>
      </w:r>
    </w:p>
    <w:p>
      <w:pPr>
        <w:pStyle w:val="Compact"/>
        <w:numPr>
          <w:ilvl w:val="0"/>
          <w:numId w:val="1050"/>
        </w:numPr>
      </w:pPr>
      <w:r>
        <w:t xml:space="preserve">Дополнительные платежные провайдеры</w:t>
      </w:r>
    </w:p>
    <w:bookmarkEnd w:id="76"/>
    <w:bookmarkStart w:id="77" w:name="планируется-phase-2"/>
    <w:p>
      <w:pPr>
        <w:pStyle w:val="Heading3"/>
      </w:pPr>
      <w:r>
        <w:t xml:space="preserve">📋 Планируется (Phase 2)</w:t>
      </w:r>
    </w:p>
    <w:p>
      <w:pPr>
        <w:pStyle w:val="Compact"/>
        <w:numPr>
          <w:ilvl w:val="0"/>
          <w:numId w:val="1051"/>
        </w:numPr>
      </w:pPr>
      <w:r>
        <w:t xml:space="preserve">Восстановление пароля (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t xml:space="preserve">Двухфакторная аутентификация (2FA)</w:t>
      </w:r>
    </w:p>
    <w:p>
      <w:pPr>
        <w:pStyle w:val="Compact"/>
        <w:numPr>
          <w:ilvl w:val="0"/>
          <w:numId w:val="1051"/>
        </w:numPr>
      </w:pPr>
      <w:r>
        <w:t xml:space="preserve">Audit logs</w:t>
      </w:r>
    </w:p>
    <w:p>
      <w:pPr>
        <w:pStyle w:val="Compact"/>
        <w:numPr>
          <w:ilvl w:val="0"/>
          <w:numId w:val="1051"/>
        </w:numPr>
      </w:pPr>
      <w:r>
        <w:t xml:space="preserve">Advanced reporting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примеры-использования"/>
    <w:p>
      <w:pPr>
        <w:pStyle w:val="Heading2"/>
      </w:pPr>
      <w:r>
        <w:t xml:space="preserve">9. Примеры использования</w:t>
      </w:r>
    </w:p>
    <w:bookmarkStart w:id="79" w:name="регистрация-и-вход"/>
    <w:p>
      <w:pPr>
        <w:pStyle w:val="Heading3"/>
      </w:pPr>
      <w:r>
        <w:t xml:space="preserve">9.1 Регистрация и вход</w:t>
      </w:r>
    </w:p>
    <w:p>
      <w:pPr>
        <w:pStyle w:val="SourceCode"/>
      </w:pPr>
      <w:r>
        <w:rPr>
          <w:rStyle w:val="CommentTok"/>
        </w:rPr>
        <w:t xml:space="preserve"># Регистрация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http://localhost:8000/api/v1/auth/register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"john@example.com",</w:t>
      </w:r>
      <w:r>
        <w:br/>
      </w:r>
      <w:r>
        <w:rPr>
          <w:rStyle w:val="StringTok"/>
        </w:rPr>
        <w:t xml:space="preserve">    "password": "SecurePass123!",</w:t>
      </w:r>
      <w:r>
        <w:br/>
      </w:r>
      <w:r>
        <w:rPr>
          <w:rStyle w:val="StringTok"/>
        </w:rPr>
        <w:t xml:space="preserve">    "full_name": "John Doe",</w:t>
      </w:r>
      <w:r>
        <w:br/>
      </w:r>
      <w:r>
        <w:rPr>
          <w:rStyle w:val="StringTok"/>
        </w:rPr>
        <w:t xml:space="preserve">    "company_name": "Acme Corp"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Вход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"john@example.com",</w:t>
      </w:r>
      <w:r>
        <w:br/>
      </w:r>
      <w:r>
        <w:rPr>
          <w:rStyle w:val="StringTok"/>
        </w:rPr>
        <w:t xml:space="preserve">    "password": "SecurePass123!"</w:t>
      </w:r>
      <w:r>
        <w:br/>
      </w:r>
      <w:r>
        <w:rPr>
          <w:rStyle w:val="StringTok"/>
        </w:rPr>
        <w:t xml:space="preserve">  }'</w:t>
      </w:r>
    </w:p>
    <w:bookmarkEnd w:id="79"/>
    <w:bookmarkStart w:id="80" w:name="работа-с-api"/>
    <w:p>
      <w:pPr>
        <w:pStyle w:val="Heading3"/>
      </w:pPr>
      <w:r>
        <w:t xml:space="preserve">9.2 Работа с API</w:t>
      </w:r>
    </w:p>
    <w:p>
      <w:pPr>
        <w:pStyle w:val="SourceCode"/>
      </w:pPr>
      <w:r>
        <w:rPr>
          <w:rStyle w:val="CommentTok"/>
        </w:rPr>
        <w:t xml:space="preserve"># Получить текущего пользователя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http://localhost:8000/api/v1/auth/me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br/>
      </w:r>
      <w:r>
        <w:br/>
      </w:r>
      <w:r>
        <w:rPr>
          <w:rStyle w:val="CommentTok"/>
        </w:rPr>
        <w:t xml:space="preserve"># Список тарифных планов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http://localhost:8000/api/v1/billing/plans</w:t>
      </w:r>
      <w:r>
        <w:br/>
      </w:r>
      <w:r>
        <w:br/>
      </w:r>
      <w:r>
        <w:rPr>
          <w:rStyle w:val="CommentTok"/>
        </w:rPr>
        <w:t xml:space="preserve"># Создать checkout сессию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http://localhost:8000/api/v1/billing/checkout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"plan_id": "uuid",</w:t>
      </w:r>
      <w:r>
        <w:br/>
      </w:r>
      <w:r>
        <w:rPr>
          <w:rStyle w:val="StringTok"/>
        </w:rPr>
        <w:t xml:space="preserve">    "billing_period": "monthly",</w:t>
      </w:r>
      <w:r>
        <w:br/>
      </w:r>
      <w:r>
        <w:rPr>
          <w:rStyle w:val="StringTok"/>
        </w:rPr>
        <w:t xml:space="preserve">    "payment_provider": "stripe",</w:t>
      </w:r>
      <w:r>
        <w:br/>
      </w:r>
      <w:r>
        <w:rPr>
          <w:rStyle w:val="StringTok"/>
        </w:rPr>
        <w:t xml:space="preserve">    "success_url": "https://app.example.com/success",</w:t>
      </w:r>
      <w:r>
        <w:br/>
      </w:r>
      <w:r>
        <w:rPr>
          <w:rStyle w:val="StringTok"/>
        </w:rPr>
        <w:t xml:space="preserve">    "cancel_url": "https://app.example.com/cancel"</w:t>
      </w:r>
      <w:r>
        <w:br/>
      </w:r>
      <w:r>
        <w:rPr>
          <w:rStyle w:val="StringTok"/>
        </w:rPr>
        <w:t xml:space="preserve">  }'</w:t>
      </w:r>
    </w:p>
    <w:bookmarkEnd w:id="80"/>
    <w:bookmarkStart w:id="81" w:name="websocket-подключение"/>
    <w:p>
      <w:pPr>
        <w:pStyle w:val="Heading3"/>
      </w:pPr>
      <w:r>
        <w:t xml:space="preserve">9.3 WebSocket подключение</w:t>
      </w:r>
    </w:p>
    <w:p>
      <w:pPr>
        <w:pStyle w:val="SourceCode"/>
      </w:pPr>
      <w:r>
        <w:rPr>
          <w:rStyle w:val="CommentTok"/>
        </w:rPr>
        <w:t xml:space="preserve">// Подключение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'http://localhost:8000/ws'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accessToken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Обработка событий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 notification:'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Keepalive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8" w:name="документация-проекта"/>
    <w:p>
      <w:pPr>
        <w:pStyle w:val="Heading2"/>
      </w:pPr>
      <w:r>
        <w:t xml:space="preserve">10. Документация проекта</w:t>
      </w:r>
    </w:p>
    <w:p>
      <w:pPr>
        <w:pStyle w:val="FirstParagraph"/>
      </w:pPr>
      <w:r>
        <w:t xml:space="preserve">В проекте подготовлена полная техническая документация, охватывающая все аспекты системы:</w:t>
      </w:r>
    </w:p>
    <w:bookmarkStart w:id="86" w:name="основная-документация"/>
    <w:p>
      <w:pPr>
        <w:pStyle w:val="Heading3"/>
      </w:pPr>
      <w:r>
        <w:t xml:space="preserve">10.1 Основная документация</w:t>
      </w:r>
    </w:p>
    <w:bookmarkStart w:id="83" w:name="readme.md"/>
    <w:p>
      <w:pPr>
        <w:pStyle w:val="Heading4"/>
      </w:pPr>
      <w:r>
        <w:rPr>
          <w:b/>
          <w:bCs/>
        </w:rPr>
        <w:t xml:space="preserve">README.md</w:t>
      </w:r>
    </w:p>
    <w:p>
      <w:pPr>
        <w:pStyle w:val="FirstParagraph"/>
      </w:pPr>
      <w:r>
        <w:t xml:space="preserve">Главный файл документации с информацией о:</w:t>
      </w:r>
    </w:p>
    <w:p>
      <w:pPr>
        <w:pStyle w:val="Compact"/>
        <w:numPr>
          <w:ilvl w:val="0"/>
          <w:numId w:val="1052"/>
        </w:numPr>
      </w:pPr>
      <w:r>
        <w:t xml:space="preserve">Технологическом стеке (Python 3.12+, FastAPI, PostgreSQL, Redis, RabbitMQ)</w:t>
      </w:r>
    </w:p>
    <w:p>
      <w:pPr>
        <w:pStyle w:val="Compact"/>
        <w:numPr>
          <w:ilvl w:val="0"/>
          <w:numId w:val="1052"/>
        </w:numPr>
      </w:pPr>
      <w:r>
        <w:t xml:space="preserve">Быстром старте и установке</w:t>
      </w:r>
    </w:p>
    <w:p>
      <w:pPr>
        <w:pStyle w:val="Compact"/>
        <w:numPr>
          <w:ilvl w:val="0"/>
          <w:numId w:val="1052"/>
        </w:numPr>
      </w:pPr>
      <w:r>
        <w:t xml:space="preserve">Структуре проекта</w:t>
      </w:r>
    </w:p>
    <w:p>
      <w:pPr>
        <w:pStyle w:val="Compact"/>
        <w:numPr>
          <w:ilvl w:val="0"/>
          <w:numId w:val="1052"/>
        </w:numPr>
      </w:pPr>
      <w:r>
        <w:t xml:space="preserve">Командах для работы с миграциями</w:t>
      </w:r>
    </w:p>
    <w:p>
      <w:pPr>
        <w:pStyle w:val="Compact"/>
        <w:numPr>
          <w:ilvl w:val="0"/>
          <w:numId w:val="1052"/>
        </w:numPr>
      </w:pPr>
      <w:r>
        <w:t xml:space="preserve">Docker конфигурации</w:t>
      </w:r>
    </w:p>
    <w:bookmarkEnd w:id="83"/>
    <w:bookmarkStart w:id="84" w:name="deployment_guide.md-docs"/>
    <w:p>
      <w:pPr>
        <w:pStyle w:val="Heading4"/>
      </w:pPr>
      <w:r>
        <w:rPr>
          <w:b/>
          <w:bCs/>
        </w:rPr>
        <w:t xml:space="preserve">DEPLOYMENT_GUIDE.md</w:t>
      </w:r>
      <w:r>
        <w:t xml:space="preserve"> </w:t>
      </w:r>
      <w:r>
        <w:t xml:space="preserve">(</w:t>
      </w:r>
      <w:r>
        <w:rPr>
          <w:rStyle w:val="VerbatimChar"/>
        </w:rPr>
        <w:t xml:space="preserve">/docs</w:t>
      </w:r>
      <w:r>
        <w:t xml:space="preserve">)</w:t>
      </w:r>
    </w:p>
    <w:p>
      <w:pPr>
        <w:pStyle w:val="FirstParagraph"/>
      </w:pPr>
      <w:r>
        <w:t xml:space="preserve">Полное руководство по развертыванию:</w:t>
      </w:r>
    </w:p>
    <w:p>
      <w:pPr>
        <w:pStyle w:val="Compact"/>
        <w:numPr>
          <w:ilvl w:val="0"/>
          <w:numId w:val="1053"/>
        </w:numPr>
      </w:pPr>
      <w:r>
        <w:t xml:space="preserve">Стратегия миграций базы данных</w:t>
      </w:r>
    </w:p>
    <w:p>
      <w:pPr>
        <w:pStyle w:val="Compact"/>
        <w:numPr>
          <w:ilvl w:val="0"/>
          <w:numId w:val="1053"/>
        </w:numPr>
      </w:pPr>
      <w:r>
        <w:t xml:space="preserve">Архитектура deployment с отдельным migration service</w:t>
      </w:r>
    </w:p>
    <w:p>
      <w:pPr>
        <w:pStyle w:val="Compact"/>
        <w:numPr>
          <w:ilvl w:val="0"/>
          <w:numId w:val="1053"/>
        </w:numPr>
      </w:pPr>
      <w:r>
        <w:t xml:space="preserve">Инструкции для локальной разработки и production</w:t>
      </w:r>
    </w:p>
    <w:p>
      <w:pPr>
        <w:pStyle w:val="Compact"/>
        <w:numPr>
          <w:ilvl w:val="0"/>
          <w:numId w:val="1053"/>
        </w:numPr>
      </w:pPr>
      <w:r>
        <w:t xml:space="preserve">Zero-downtime deployment стратегии</w:t>
      </w:r>
    </w:p>
    <w:p>
      <w:pPr>
        <w:pStyle w:val="Compact"/>
        <w:numPr>
          <w:ilvl w:val="0"/>
          <w:numId w:val="1053"/>
        </w:numPr>
      </w:pPr>
      <w:r>
        <w:t xml:space="preserve">Мониторинг миграций</w:t>
      </w:r>
    </w:p>
    <w:p>
      <w:pPr>
        <w:pStyle w:val="Compact"/>
        <w:numPr>
          <w:ilvl w:val="0"/>
          <w:numId w:val="1053"/>
        </w:numPr>
      </w:pPr>
      <w:r>
        <w:t xml:space="preserve">Best practices и troubleshooting</w:t>
      </w:r>
    </w:p>
    <w:p>
      <w:pPr>
        <w:pStyle w:val="Compact"/>
        <w:numPr>
          <w:ilvl w:val="0"/>
          <w:numId w:val="1053"/>
        </w:numPr>
      </w:pPr>
      <w:r>
        <w:t xml:space="preserve">CI/CD интеграция</w:t>
      </w:r>
    </w:p>
    <w:bookmarkEnd w:id="84"/>
    <w:bookmarkStart w:id="85" w:name="deploy_instructions.md"/>
    <w:p>
      <w:pPr>
        <w:pStyle w:val="Heading4"/>
      </w:pPr>
      <w:r>
        <w:rPr>
          <w:b/>
          <w:bCs/>
        </w:rPr>
        <w:t xml:space="preserve">DEPLOY_INSTRUCTIONS.md</w:t>
      </w:r>
    </w:p>
    <w:p>
      <w:pPr>
        <w:pStyle w:val="FirstParagraph"/>
      </w:pPr>
      <w:r>
        <w:t xml:space="preserve">Практическое руководство по развертыванию:</w:t>
      </w:r>
    </w:p>
    <w:p>
      <w:pPr>
        <w:pStyle w:val="Compact"/>
        <w:numPr>
          <w:ilvl w:val="0"/>
          <w:numId w:val="1054"/>
        </w:numPr>
      </w:pPr>
      <w:r>
        <w:t xml:space="preserve">Пошаговые инструкции первого развертывания</w:t>
      </w:r>
    </w:p>
    <w:p>
      <w:pPr>
        <w:pStyle w:val="Compact"/>
        <w:numPr>
          <w:ilvl w:val="0"/>
          <w:numId w:val="1054"/>
        </w:numPr>
      </w:pPr>
      <w:r>
        <w:t xml:space="preserve">Процедура обновления приложения</w:t>
      </w:r>
    </w:p>
    <w:p>
      <w:pPr>
        <w:pStyle w:val="Compact"/>
        <w:numPr>
          <w:ilvl w:val="0"/>
          <w:numId w:val="1054"/>
        </w:numPr>
      </w:pPr>
      <w:r>
        <w:t xml:space="preserve">Полезные команды для управления сервером</w:t>
      </w:r>
    </w:p>
    <w:p>
      <w:pPr>
        <w:pStyle w:val="Compact"/>
        <w:numPr>
          <w:ilvl w:val="0"/>
          <w:numId w:val="1054"/>
        </w:numPr>
      </w:pPr>
      <w:r>
        <w:t xml:space="preserve">Backup и восстановление базы данных</w:t>
      </w:r>
    </w:p>
    <w:p>
      <w:pPr>
        <w:pStyle w:val="Compact"/>
        <w:numPr>
          <w:ilvl w:val="0"/>
          <w:numId w:val="1054"/>
        </w:numPr>
      </w:pPr>
      <w:r>
        <w:t xml:space="preserve">Настройка production окружения</w:t>
      </w:r>
    </w:p>
    <w:p>
      <w:pPr>
        <w:pStyle w:val="Compact"/>
        <w:numPr>
          <w:ilvl w:val="0"/>
          <w:numId w:val="1054"/>
        </w:numPr>
      </w:pPr>
      <w:r>
        <w:t xml:space="preserve">Troubleshooting распространенных проблем</w:t>
      </w:r>
    </w:p>
    <w:bookmarkEnd w:id="85"/>
    <w:bookmarkEnd w:id="86"/>
    <w:bookmarkStart w:id="93" w:name="специализированная-документация"/>
    <w:p>
      <w:pPr>
        <w:pStyle w:val="Heading3"/>
      </w:pPr>
      <w:r>
        <w:t xml:space="preserve">10.2 Специализированная документация</w:t>
      </w:r>
    </w:p>
    <w:bookmarkStart w:id="87" w:name="billing.md-docs"/>
    <w:p>
      <w:pPr>
        <w:pStyle w:val="Heading4"/>
      </w:pPr>
      <w:r>
        <w:rPr>
          <w:b/>
          <w:bCs/>
        </w:rPr>
        <w:t xml:space="preserve">BILLING.md</w:t>
      </w:r>
      <w:r>
        <w:t xml:space="preserve"> </w:t>
      </w:r>
      <w:r>
        <w:t xml:space="preserve">(</w:t>
      </w:r>
      <w:r>
        <w:rPr>
          <w:rStyle w:val="VerbatimChar"/>
        </w:rPr>
        <w:t xml:space="preserve">/docs</w:t>
      </w:r>
      <w:r>
        <w:t xml:space="preserve">)</w:t>
      </w:r>
    </w:p>
    <w:p>
      <w:pPr>
        <w:pStyle w:val="FirstParagraph"/>
      </w:pPr>
      <w:r>
        <w:t xml:space="preserve">Документация биллинг-системы:</w:t>
      </w:r>
    </w:p>
    <w:p>
      <w:pPr>
        <w:pStyle w:val="Compact"/>
        <w:numPr>
          <w:ilvl w:val="0"/>
          <w:numId w:val="1055"/>
        </w:numPr>
      </w:pPr>
      <w:r>
        <w:t xml:space="preserve">Архитектура подписок и тарифных планов</w:t>
      </w:r>
    </w:p>
    <w:p>
      <w:pPr>
        <w:pStyle w:val="Compact"/>
        <w:numPr>
          <w:ilvl w:val="0"/>
          <w:numId w:val="1055"/>
        </w:numPr>
      </w:pPr>
      <w:r>
        <w:t xml:space="preserve">Интеграция с платежными провайдерами (Stripe, LiqPay)</w:t>
      </w:r>
    </w:p>
    <w:p>
      <w:pPr>
        <w:pStyle w:val="Compact"/>
        <w:numPr>
          <w:ilvl w:val="0"/>
          <w:numId w:val="1055"/>
        </w:numPr>
      </w:pPr>
      <w:r>
        <w:t xml:space="preserve">Обработка webhook событий</w:t>
      </w:r>
    </w:p>
    <w:p>
      <w:pPr>
        <w:pStyle w:val="Compact"/>
        <w:numPr>
          <w:ilvl w:val="0"/>
          <w:numId w:val="1055"/>
        </w:numPr>
      </w:pPr>
      <w:r>
        <w:t xml:space="preserve">Управление жизненным циклом подписок</w:t>
      </w:r>
    </w:p>
    <w:bookmarkEnd w:id="87"/>
    <w:bookmarkStart w:id="88" w:name="sso.md-docs"/>
    <w:p>
      <w:pPr>
        <w:pStyle w:val="Heading4"/>
      </w:pPr>
      <w:r>
        <w:rPr>
          <w:b/>
          <w:bCs/>
        </w:rPr>
        <w:t xml:space="preserve">SSO.md</w:t>
      </w:r>
      <w:r>
        <w:t xml:space="preserve"> </w:t>
      </w:r>
      <w:r>
        <w:t xml:space="preserve">(</w:t>
      </w:r>
      <w:r>
        <w:rPr>
          <w:rStyle w:val="VerbatimChar"/>
        </w:rPr>
        <w:t xml:space="preserve">/docs</w:t>
      </w:r>
      <w:r>
        <w:t xml:space="preserve">)</w:t>
      </w:r>
    </w:p>
    <w:p>
      <w:pPr>
        <w:pStyle w:val="FirstParagraph"/>
      </w:pPr>
      <w:r>
        <w:t xml:space="preserve">Документация SSO интеграции:</w:t>
      </w:r>
    </w:p>
    <w:p>
      <w:pPr>
        <w:pStyle w:val="Compact"/>
        <w:numPr>
          <w:ilvl w:val="0"/>
          <w:numId w:val="1056"/>
        </w:numPr>
      </w:pPr>
      <w:r>
        <w:t xml:space="preserve">Архитектура Single Sign-On с ERPNext</w:t>
      </w:r>
    </w:p>
    <w:p>
      <w:pPr>
        <w:pStyle w:val="Compact"/>
        <w:numPr>
          <w:ilvl w:val="0"/>
          <w:numId w:val="1056"/>
        </w:numPr>
      </w:pPr>
      <w:r>
        <w:t xml:space="preserve">Генерация и валидация одноразовых токенов</w:t>
      </w:r>
    </w:p>
    <w:p>
      <w:pPr>
        <w:pStyle w:val="Compact"/>
        <w:numPr>
          <w:ilvl w:val="0"/>
          <w:numId w:val="1056"/>
        </w:numPr>
      </w:pPr>
      <w:r>
        <w:t xml:space="preserve">Безопасность и срок действия токенов</w:t>
      </w:r>
    </w:p>
    <w:p>
      <w:pPr>
        <w:pStyle w:val="Compact"/>
        <w:numPr>
          <w:ilvl w:val="0"/>
          <w:numId w:val="1056"/>
        </w:numPr>
      </w:pPr>
      <w:r>
        <w:t xml:space="preserve">Примеры использования API</w:t>
      </w:r>
    </w:p>
    <w:bookmarkEnd w:id="88"/>
    <w:bookmarkStart w:id="89" w:name="provisioning.md-docs"/>
    <w:p>
      <w:pPr>
        <w:pStyle w:val="Heading4"/>
      </w:pPr>
      <w:r>
        <w:rPr>
          <w:b/>
          <w:bCs/>
        </w:rPr>
        <w:t xml:space="preserve">PROVISIONING.md</w:t>
      </w:r>
      <w:r>
        <w:t xml:space="preserve"> </w:t>
      </w:r>
      <w:r>
        <w:t xml:space="preserve">(</w:t>
      </w:r>
      <w:r>
        <w:rPr>
          <w:rStyle w:val="VerbatimChar"/>
        </w:rPr>
        <w:t xml:space="preserve">/docs</w:t>
      </w:r>
      <w:r>
        <w:t xml:space="preserve">)</w:t>
      </w:r>
    </w:p>
    <w:p>
      <w:pPr>
        <w:pStyle w:val="FirstParagraph"/>
      </w:pPr>
      <w:r>
        <w:t xml:space="preserve">Документация системы provisioning:</w:t>
      </w:r>
    </w:p>
    <w:p>
      <w:pPr>
        <w:pStyle w:val="Compact"/>
        <w:numPr>
          <w:ilvl w:val="0"/>
          <w:numId w:val="1057"/>
        </w:numPr>
      </w:pPr>
      <w:r>
        <w:t xml:space="preserve">Архитектура асинхронных задач</w:t>
      </w:r>
    </w:p>
    <w:p>
      <w:pPr>
        <w:pStyle w:val="Compact"/>
        <w:numPr>
          <w:ilvl w:val="0"/>
          <w:numId w:val="1057"/>
        </w:numPr>
      </w:pPr>
      <w:r>
        <w:t xml:space="preserve">Типы provisioning jobs</w:t>
      </w:r>
    </w:p>
    <w:p>
      <w:pPr>
        <w:pStyle w:val="Compact"/>
        <w:numPr>
          <w:ilvl w:val="0"/>
          <w:numId w:val="1057"/>
        </w:numPr>
      </w:pPr>
      <w:r>
        <w:t xml:space="preserve">Мониторинг и управление задачами</w:t>
      </w:r>
    </w:p>
    <w:p>
      <w:pPr>
        <w:pStyle w:val="Compact"/>
        <w:numPr>
          <w:ilvl w:val="0"/>
          <w:numId w:val="1057"/>
        </w:numPr>
      </w:pPr>
      <w:r>
        <w:t xml:space="preserve">Интеграция с RabbitMQ</w:t>
      </w:r>
    </w:p>
    <w:bookmarkEnd w:id="89"/>
    <w:bookmarkStart w:id="90" w:name="realtime.md-docs"/>
    <w:p>
      <w:pPr>
        <w:pStyle w:val="Heading4"/>
      </w:pPr>
      <w:r>
        <w:rPr>
          <w:b/>
          <w:bCs/>
        </w:rPr>
        <w:t xml:space="preserve">REALTIME.md</w:t>
      </w:r>
      <w:r>
        <w:t xml:space="preserve"> </w:t>
      </w:r>
      <w:r>
        <w:t xml:space="preserve">(</w:t>
      </w:r>
      <w:r>
        <w:rPr>
          <w:rStyle w:val="VerbatimChar"/>
        </w:rPr>
        <w:t xml:space="preserve">/docs</w:t>
      </w:r>
      <w:r>
        <w:t xml:space="preserve">)</w:t>
      </w:r>
    </w:p>
    <w:p>
      <w:pPr>
        <w:pStyle w:val="FirstParagraph"/>
      </w:pPr>
      <w:r>
        <w:t xml:space="preserve">Документация WebSocket API:</w:t>
      </w:r>
    </w:p>
    <w:p>
      <w:pPr>
        <w:pStyle w:val="Compact"/>
        <w:numPr>
          <w:ilvl w:val="0"/>
          <w:numId w:val="1058"/>
        </w:numPr>
      </w:pPr>
      <w:r>
        <w:t xml:space="preserve">Архитектура Socket.IO сервера</w:t>
      </w:r>
    </w:p>
    <w:p>
      <w:pPr>
        <w:pStyle w:val="Compact"/>
        <w:numPr>
          <w:ilvl w:val="0"/>
          <w:numId w:val="1058"/>
        </w:numPr>
      </w:pPr>
      <w:r>
        <w:t xml:space="preserve">Namespaces и события</w:t>
      </w:r>
    </w:p>
    <w:p>
      <w:pPr>
        <w:pStyle w:val="Compact"/>
        <w:numPr>
          <w:ilvl w:val="0"/>
          <w:numId w:val="1058"/>
        </w:numPr>
      </w:pPr>
      <w:r>
        <w:t xml:space="preserve">Аутентификация через JWT</w:t>
      </w:r>
    </w:p>
    <w:p>
      <w:pPr>
        <w:pStyle w:val="Compact"/>
        <w:numPr>
          <w:ilvl w:val="0"/>
          <w:numId w:val="1058"/>
        </w:numPr>
      </w:pPr>
      <w:r>
        <w:t xml:space="preserve">Примеры клиентского кода</w:t>
      </w:r>
    </w:p>
    <w:bookmarkEnd w:id="90"/>
    <w:bookmarkStart w:id="91" w:name="cors.md-docs"/>
    <w:p>
      <w:pPr>
        <w:pStyle w:val="Heading4"/>
      </w:pPr>
      <w:r>
        <w:rPr>
          <w:b/>
          <w:bCs/>
        </w:rPr>
        <w:t xml:space="preserve">CORS.md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/docs</w:t>
      </w:r>
      <w:r>
        <w:t xml:space="preserve">)</w:t>
      </w:r>
    </w:p>
    <w:p>
      <w:pPr>
        <w:pStyle w:val="FirstParagraph"/>
      </w:pPr>
      <w:r>
        <w:t xml:space="preserve">Настройка CORS для безопасности:</w:t>
      </w:r>
    </w:p>
    <w:p>
      <w:pPr>
        <w:pStyle w:val="Compact"/>
        <w:numPr>
          <w:ilvl w:val="0"/>
          <w:numId w:val="1059"/>
        </w:numPr>
      </w:pPr>
      <w:r>
        <w:t xml:space="preserve">Конфигурация разрешенных origins</w:t>
      </w:r>
    </w:p>
    <w:p>
      <w:pPr>
        <w:pStyle w:val="Compact"/>
        <w:numPr>
          <w:ilvl w:val="0"/>
          <w:numId w:val="1059"/>
        </w:numPr>
      </w:pPr>
      <w:r>
        <w:t xml:space="preserve">Настройка для разных окружений</w:t>
      </w:r>
    </w:p>
    <w:p>
      <w:pPr>
        <w:pStyle w:val="Compact"/>
        <w:numPr>
          <w:ilvl w:val="0"/>
          <w:numId w:val="1059"/>
        </w:numPr>
      </w:pPr>
      <w:r>
        <w:t xml:space="preserve">Best practices</w:t>
      </w:r>
    </w:p>
    <w:bookmarkEnd w:id="91"/>
    <w:bookmarkStart w:id="92" w:name="migration_strategy.md-docs"/>
    <w:p>
      <w:pPr>
        <w:pStyle w:val="Heading4"/>
      </w:pPr>
      <w:r>
        <w:rPr>
          <w:b/>
          <w:bCs/>
        </w:rPr>
        <w:t xml:space="preserve">MIGRATION_STRATEGY.md</w:t>
      </w:r>
      <w:r>
        <w:t xml:space="preserve"> </w:t>
      </w:r>
      <w:r>
        <w:t xml:space="preserve">(</w:t>
      </w:r>
      <w:r>
        <w:rPr>
          <w:rStyle w:val="VerbatimChar"/>
        </w:rPr>
        <w:t xml:space="preserve">/docs</w:t>
      </w:r>
      <w:r>
        <w:t xml:space="preserve">)</w:t>
      </w:r>
    </w:p>
    <w:p>
      <w:pPr>
        <w:pStyle w:val="FirstParagraph"/>
      </w:pPr>
      <w:r>
        <w:t xml:space="preserve">Стратегия работы с миграциями:</w:t>
      </w:r>
    </w:p>
    <w:p>
      <w:pPr>
        <w:pStyle w:val="Compact"/>
        <w:numPr>
          <w:ilvl w:val="0"/>
          <w:numId w:val="1060"/>
        </w:numPr>
      </w:pPr>
      <w:r>
        <w:t xml:space="preserve">Подход к созданию миграций</w:t>
      </w:r>
    </w:p>
    <w:p>
      <w:pPr>
        <w:pStyle w:val="Compact"/>
        <w:numPr>
          <w:ilvl w:val="0"/>
          <w:numId w:val="1060"/>
        </w:numPr>
      </w:pPr>
      <w:r>
        <w:t xml:space="preserve">Тестирование миграций</w:t>
      </w:r>
    </w:p>
    <w:p>
      <w:pPr>
        <w:pStyle w:val="Compact"/>
        <w:numPr>
          <w:ilvl w:val="0"/>
          <w:numId w:val="1060"/>
        </w:numPr>
      </w:pPr>
      <w:r>
        <w:t xml:space="preserve">Rollback процедуры</w:t>
      </w:r>
    </w:p>
    <w:p>
      <w:pPr>
        <w:pStyle w:val="Compact"/>
        <w:numPr>
          <w:ilvl w:val="0"/>
          <w:numId w:val="1060"/>
        </w:numPr>
      </w:pPr>
      <w:r>
        <w:t xml:space="preserve">Production deployment</w:t>
      </w:r>
    </w:p>
    <w:bookmarkEnd w:id="92"/>
    <w:bookmarkEnd w:id="93"/>
    <w:bookmarkStart w:id="97" w:name="вспомогательная-документация"/>
    <w:p>
      <w:pPr>
        <w:pStyle w:val="Heading3"/>
      </w:pPr>
      <w:r>
        <w:t xml:space="preserve">10.3 Вспомогательная документация</w:t>
      </w:r>
    </w:p>
    <w:bookmarkStart w:id="94" w:name="quick_commands.md"/>
    <w:p>
      <w:pPr>
        <w:pStyle w:val="Heading4"/>
      </w:pPr>
      <w:r>
        <w:rPr>
          <w:b/>
          <w:bCs/>
        </w:rPr>
        <w:t xml:space="preserve">QUICK_COMMANDS.md</w:t>
      </w:r>
    </w:p>
    <w:p>
      <w:pPr>
        <w:pStyle w:val="FirstParagraph"/>
      </w:pPr>
      <w:r>
        <w:t xml:space="preserve">Справочник быстрых команд:</w:t>
      </w:r>
    </w:p>
    <w:p>
      <w:pPr>
        <w:pStyle w:val="Compact"/>
        <w:numPr>
          <w:ilvl w:val="0"/>
          <w:numId w:val="1061"/>
        </w:numPr>
      </w:pPr>
      <w:r>
        <w:t xml:space="preserve">Команды развертывания</w:t>
      </w:r>
    </w:p>
    <w:p>
      <w:pPr>
        <w:pStyle w:val="Compact"/>
        <w:numPr>
          <w:ilvl w:val="0"/>
          <w:numId w:val="1061"/>
        </w:numPr>
      </w:pPr>
      <w:r>
        <w:t xml:space="preserve">SSH команды для управления</w:t>
      </w:r>
    </w:p>
    <w:p>
      <w:pPr>
        <w:pStyle w:val="Compact"/>
        <w:numPr>
          <w:ilvl w:val="0"/>
          <w:numId w:val="1061"/>
        </w:numPr>
      </w:pPr>
      <w:r>
        <w:t xml:space="preserve">Просмотр логов</w:t>
      </w:r>
    </w:p>
    <w:p>
      <w:pPr>
        <w:pStyle w:val="Compact"/>
        <w:numPr>
          <w:ilvl w:val="0"/>
          <w:numId w:val="1061"/>
        </w:numPr>
      </w:pPr>
      <w:r>
        <w:t xml:space="preserve">Backup и восстановление</w:t>
      </w:r>
    </w:p>
    <w:bookmarkEnd w:id="94"/>
    <w:bookmarkStart w:id="95" w:name="project_status.md"/>
    <w:p>
      <w:pPr>
        <w:pStyle w:val="Heading4"/>
      </w:pPr>
      <w:r>
        <w:rPr>
          <w:b/>
          <w:bCs/>
        </w:rPr>
        <w:t xml:space="preserve">PROJECT_STATUS.md</w:t>
      </w:r>
    </w:p>
    <w:p>
      <w:pPr>
        <w:pStyle w:val="FirstParagraph"/>
      </w:pPr>
      <w:r>
        <w:t xml:space="preserve">Текущий статус проекта:</w:t>
      </w:r>
    </w:p>
    <w:p>
      <w:pPr>
        <w:pStyle w:val="Compact"/>
        <w:numPr>
          <w:ilvl w:val="0"/>
          <w:numId w:val="1062"/>
        </w:numPr>
      </w:pPr>
      <w:r>
        <w:t xml:space="preserve">Реализованные фичи</w:t>
      </w:r>
    </w:p>
    <w:p>
      <w:pPr>
        <w:pStyle w:val="Compact"/>
        <w:numPr>
          <w:ilvl w:val="0"/>
          <w:numId w:val="1062"/>
        </w:numPr>
      </w:pPr>
      <w:r>
        <w:t xml:space="preserve">В разработке</w:t>
      </w:r>
    </w:p>
    <w:p>
      <w:pPr>
        <w:pStyle w:val="Compact"/>
        <w:numPr>
          <w:ilvl w:val="0"/>
          <w:numId w:val="1062"/>
        </w:numPr>
      </w:pPr>
      <w:r>
        <w:t xml:space="preserve">Планируемые улучшения</w:t>
      </w:r>
    </w:p>
    <w:bookmarkEnd w:id="95"/>
    <w:bookmarkStart w:id="96" w:name="test_users.md-docs"/>
    <w:p>
      <w:pPr>
        <w:pStyle w:val="Heading4"/>
      </w:pPr>
      <w:r>
        <w:rPr>
          <w:b/>
          <w:bCs/>
        </w:rPr>
        <w:t xml:space="preserve">TEST_USERS.md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/docs</w:t>
      </w:r>
      <w:r>
        <w:t xml:space="preserve">)</w:t>
      </w:r>
    </w:p>
    <w:p>
      <w:pPr>
        <w:pStyle w:val="FirstParagraph"/>
      </w:pPr>
      <w:r>
        <w:t xml:space="preserve">Тестовые пользователи для разработки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18" w:name="средства-развертывания"/>
    <w:p>
      <w:pPr>
        <w:pStyle w:val="Heading2"/>
      </w:pPr>
      <w:r>
        <w:t xml:space="preserve">11. Средства развертывания</w:t>
      </w:r>
    </w:p>
    <w:p>
      <w:pPr>
        <w:pStyle w:val="FirstParagraph"/>
      </w:pPr>
      <w:r>
        <w:t xml:space="preserve">Проект включает полный набор инструментов для автоматизированного развертывания на production серверах.</w:t>
      </w:r>
    </w:p>
    <w:bookmarkStart w:id="102" w:name="docker-конфигурация"/>
    <w:p>
      <w:pPr>
        <w:pStyle w:val="Heading3"/>
      </w:pPr>
      <w:r>
        <w:t xml:space="preserve">11.1 Docker конфигурация</w:t>
      </w:r>
    </w:p>
    <w:bookmarkStart w:id="99" w:name="dockerfile"/>
    <w:p>
      <w:pPr>
        <w:pStyle w:val="Heading4"/>
      </w:pPr>
      <w:r>
        <w:rPr>
          <w:b/>
          <w:bCs/>
        </w:rPr>
        <w:t xml:space="preserve">Dockerfile</w:t>
      </w:r>
    </w:p>
    <w:p>
      <w:pPr>
        <w:pStyle w:val="FirstParagraph"/>
      </w:pPr>
      <w:r>
        <w:t xml:space="preserve">Оптимизированный multi-stage образ: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</w:t>
      </w:r>
      <w:r>
        <w:br/>
      </w:r>
      <w:r>
        <w:rPr>
          <w:rStyle w:val="NormalTok"/>
        </w:rPr>
        <w:t xml:space="preserve">- Установка системных зависимостей (gcc, netcat)</w:t>
      </w:r>
      <w:r>
        <w:br/>
      </w:r>
      <w:r>
        <w:rPr>
          <w:rStyle w:val="NormalTok"/>
        </w:rPr>
        <w:t xml:space="preserve">- Копирование и установка Python пакетов</w:t>
      </w:r>
      <w:r>
        <w:br/>
      </w:r>
      <w:r>
        <w:rPr>
          <w:rStyle w:val="NormalTok"/>
        </w:rPr>
        <w:t xml:space="preserve">- Настройка entrypoint скрипта</w:t>
      </w:r>
      <w:r>
        <w:br/>
      </w:r>
      <w:r>
        <w:rPr>
          <w:rStyle w:val="NormalTok"/>
        </w:rPr>
        <w:t xml:space="preserve">- Expose порта 8000</w:t>
      </w:r>
    </w:p>
    <w:p>
      <w:pPr>
        <w:pStyle w:val="FirstParagraph"/>
      </w:pPr>
      <w:r>
        <w:rPr>
          <w:b/>
          <w:bCs/>
        </w:rPr>
        <w:t xml:space="preserve">Особенности:</w:t>
      </w:r>
    </w:p>
    <w:p>
      <w:pPr>
        <w:pStyle w:val="Compact"/>
        <w:numPr>
          <w:ilvl w:val="0"/>
          <w:numId w:val="1063"/>
        </w:numPr>
      </w:pPr>
      <w:r>
        <w:t xml:space="preserve">Минимальный размер образа (slim базовый образ)</w:t>
      </w:r>
    </w:p>
    <w:p>
      <w:pPr>
        <w:pStyle w:val="Compact"/>
        <w:numPr>
          <w:ilvl w:val="0"/>
          <w:numId w:val="1063"/>
        </w:numPr>
      </w:pPr>
      <w:r>
        <w:t xml:space="preserve">Кеширование слоев для быстрой пересборки</w:t>
      </w:r>
    </w:p>
    <w:p>
      <w:pPr>
        <w:pStyle w:val="Compact"/>
        <w:numPr>
          <w:ilvl w:val="0"/>
          <w:numId w:val="1063"/>
        </w:numPr>
      </w:pPr>
      <w:r>
        <w:t xml:space="preserve">Health checks для мониторинга</w:t>
      </w:r>
    </w:p>
    <w:bookmarkEnd w:id="99"/>
    <w:bookmarkStart w:id="100" w:name="docker-compose.yml"/>
    <w:p>
      <w:pPr>
        <w:pStyle w:val="Heading4"/>
      </w:pPr>
      <w:r>
        <w:rPr>
          <w:b/>
          <w:bCs/>
        </w:rPr>
        <w:t xml:space="preserve">docker-compose.yml</w:t>
      </w:r>
    </w:p>
    <w:p>
      <w:pPr>
        <w:pStyle w:val="FirstParagraph"/>
      </w:pPr>
      <w:r>
        <w:t xml:space="preserve">Конфигурация для локальной разработки: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PostgreSQL 16</w:t>
      </w:r>
      <w:r>
        <w:t xml:space="preserve"> </w:t>
      </w:r>
      <w:r>
        <w:t xml:space="preserve">с persistent volumes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Redis 7</w:t>
      </w:r>
      <w:r>
        <w:t xml:space="preserve"> </w:t>
      </w:r>
      <w:r>
        <w:t xml:space="preserve">для кеширования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RabbitMQ 3</w:t>
      </w:r>
      <w:r>
        <w:t xml:space="preserve"> </w:t>
      </w:r>
      <w:r>
        <w:t xml:space="preserve">с management UI</w:t>
      </w:r>
    </w:p>
    <w:p>
      <w:pPr>
        <w:pStyle w:val="Compact"/>
        <w:numPr>
          <w:ilvl w:val="0"/>
          <w:numId w:val="1064"/>
        </w:numPr>
      </w:pPr>
      <w:r>
        <w:t xml:space="preserve">Health checks для всех сервисов</w:t>
      </w:r>
    </w:p>
    <w:p>
      <w:pPr>
        <w:pStyle w:val="Compact"/>
        <w:numPr>
          <w:ilvl w:val="0"/>
          <w:numId w:val="1064"/>
        </w:numPr>
      </w:pPr>
      <w:r>
        <w:t xml:space="preserve">Опциональный app контейнер</w:t>
      </w:r>
    </w:p>
    <w:p>
      <w:pPr>
        <w:pStyle w:val="FirstParagraph"/>
      </w:pPr>
      <w:r>
        <w:rPr>
          <w:b/>
          <w:bCs/>
        </w:rPr>
        <w:t xml:space="preserve">Порты:</w:t>
      </w:r>
    </w:p>
    <w:p>
      <w:pPr>
        <w:pStyle w:val="Compact"/>
        <w:numPr>
          <w:ilvl w:val="0"/>
          <w:numId w:val="1065"/>
        </w:numPr>
      </w:pPr>
      <w:r>
        <w:t xml:space="preserve">PostgreSQL: 5432</w:t>
      </w:r>
    </w:p>
    <w:p>
      <w:pPr>
        <w:pStyle w:val="Compact"/>
        <w:numPr>
          <w:ilvl w:val="0"/>
          <w:numId w:val="1065"/>
        </w:numPr>
      </w:pPr>
      <w:r>
        <w:t xml:space="preserve">Redis: 6379</w:t>
      </w:r>
    </w:p>
    <w:p>
      <w:pPr>
        <w:pStyle w:val="Compact"/>
        <w:numPr>
          <w:ilvl w:val="0"/>
          <w:numId w:val="1065"/>
        </w:numPr>
      </w:pPr>
      <w:r>
        <w:t xml:space="preserve">RabbitMQ: 5672 (AMQP), 15672 (Management UI)</w:t>
      </w:r>
    </w:p>
    <w:p>
      <w:pPr>
        <w:pStyle w:val="Compact"/>
        <w:numPr>
          <w:ilvl w:val="0"/>
          <w:numId w:val="1065"/>
        </w:numPr>
      </w:pPr>
      <w:r>
        <w:t xml:space="preserve">API: 8000</w:t>
      </w:r>
    </w:p>
    <w:bookmarkEnd w:id="100"/>
    <w:bookmarkStart w:id="101" w:name="docker-compose.prod.yml"/>
    <w:p>
      <w:pPr>
        <w:pStyle w:val="Heading4"/>
      </w:pPr>
      <w:r>
        <w:rPr>
          <w:b/>
          <w:bCs/>
        </w:rPr>
        <w:t xml:space="preserve">docker-compose.prod.yml</w:t>
      </w:r>
    </w:p>
    <w:p>
      <w:pPr>
        <w:pStyle w:val="FirstParagraph"/>
      </w:pPr>
      <w:r>
        <w:t xml:space="preserve">Production-ready конфигурация:</w:t>
      </w:r>
    </w:p>
    <w:p>
      <w:pPr>
        <w:pStyle w:val="BodyText"/>
      </w:pPr>
      <w:r>
        <w:rPr>
          <w:b/>
          <w:bCs/>
        </w:rPr>
        <w:t xml:space="preserve">Сервисы: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postgres</w:t>
      </w:r>
      <w:r>
        <w:t xml:space="preserve"> </w:t>
      </w:r>
      <w:r>
        <w:t xml:space="preserve">- База данных</w:t>
      </w:r>
    </w:p>
    <w:p>
      <w:pPr>
        <w:pStyle w:val="Compact"/>
        <w:numPr>
          <w:ilvl w:val="1"/>
          <w:numId w:val="1067"/>
        </w:numPr>
      </w:pPr>
      <w:r>
        <w:t xml:space="preserve">Restart policy: unless-stopped</w:t>
      </w:r>
    </w:p>
    <w:p>
      <w:pPr>
        <w:pStyle w:val="Compact"/>
        <w:numPr>
          <w:ilvl w:val="1"/>
          <w:numId w:val="1067"/>
        </w:numPr>
      </w:pPr>
      <w:r>
        <w:t xml:space="preserve">Health checks</w:t>
      </w:r>
    </w:p>
    <w:p>
      <w:pPr>
        <w:pStyle w:val="Compact"/>
        <w:numPr>
          <w:ilvl w:val="1"/>
          <w:numId w:val="1067"/>
        </w:numPr>
      </w:pPr>
      <w:r>
        <w:t xml:space="preserve">Persistent volumes</w:t>
      </w:r>
    </w:p>
    <w:p>
      <w:pPr>
        <w:pStyle w:val="Compact"/>
        <w:numPr>
          <w:ilvl w:val="1"/>
          <w:numId w:val="1067"/>
        </w:numPr>
      </w:pPr>
      <w:r>
        <w:t xml:space="preserve">Изолированная сеть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- Кеш и сессии</w:t>
      </w:r>
    </w:p>
    <w:p>
      <w:pPr>
        <w:pStyle w:val="Compact"/>
        <w:numPr>
          <w:ilvl w:val="1"/>
          <w:numId w:val="1068"/>
        </w:numPr>
      </w:pPr>
      <w:r>
        <w:t xml:space="preserve">Защита паролем</w:t>
      </w:r>
    </w:p>
    <w:p>
      <w:pPr>
        <w:pStyle w:val="Compact"/>
        <w:numPr>
          <w:ilvl w:val="1"/>
          <w:numId w:val="1068"/>
        </w:numPr>
      </w:pPr>
      <w:r>
        <w:t xml:space="preserve">Persistent volumes</w:t>
      </w:r>
    </w:p>
    <w:p>
      <w:pPr>
        <w:pStyle w:val="Compact"/>
        <w:numPr>
          <w:ilvl w:val="1"/>
          <w:numId w:val="1068"/>
        </w:numPr>
      </w:pPr>
      <w:r>
        <w:t xml:space="preserve">Health checks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rabbitmq</w:t>
      </w:r>
      <w:r>
        <w:t xml:space="preserve"> </w:t>
      </w:r>
      <w:r>
        <w:t xml:space="preserve">- Очередь задач</w:t>
      </w:r>
    </w:p>
    <w:p>
      <w:pPr>
        <w:pStyle w:val="Compact"/>
        <w:numPr>
          <w:ilvl w:val="1"/>
          <w:numId w:val="1069"/>
        </w:numPr>
      </w:pPr>
      <w:r>
        <w:t xml:space="preserve">Management UI</w:t>
      </w:r>
    </w:p>
    <w:p>
      <w:pPr>
        <w:pStyle w:val="Compact"/>
        <w:numPr>
          <w:ilvl w:val="1"/>
          <w:numId w:val="1069"/>
        </w:numPr>
      </w:pPr>
      <w:r>
        <w:t xml:space="preserve">Persistent volumes</w:t>
      </w:r>
    </w:p>
    <w:p>
      <w:pPr>
        <w:pStyle w:val="Compact"/>
        <w:numPr>
          <w:ilvl w:val="1"/>
          <w:numId w:val="1069"/>
        </w:numPr>
      </w:pPr>
      <w:r>
        <w:t xml:space="preserve">Health checks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migration</w:t>
      </w:r>
      <w:r>
        <w:t xml:space="preserve"> </w:t>
      </w:r>
      <w:r>
        <w:t xml:space="preserve">- Сервис миграций</w:t>
      </w:r>
    </w:p>
    <w:p>
      <w:pPr>
        <w:pStyle w:val="Compact"/>
        <w:numPr>
          <w:ilvl w:val="1"/>
          <w:numId w:val="1070"/>
        </w:numPr>
      </w:pPr>
      <w:r>
        <w:t xml:space="preserve">Запускается один раз перед app</w:t>
      </w:r>
    </w:p>
    <w:p>
      <w:pPr>
        <w:pStyle w:val="Compact"/>
        <w:numPr>
          <w:ilvl w:val="1"/>
          <w:numId w:val="1070"/>
        </w:numPr>
      </w:pPr>
      <w:r>
        <w:t xml:space="preserve">Выполняет</w:t>
      </w:r>
      <w:r>
        <w:t xml:space="preserve"> </w:t>
      </w:r>
      <w:r>
        <w:rPr>
          <w:rStyle w:val="VerbatimChar"/>
        </w:rPr>
        <w:t xml:space="preserve">alembic upgrade head</w:t>
      </w:r>
    </w:p>
    <w:p>
      <w:pPr>
        <w:pStyle w:val="Compact"/>
        <w:numPr>
          <w:ilvl w:val="1"/>
          <w:numId w:val="1070"/>
        </w:numPr>
      </w:pPr>
      <w:r>
        <w:t xml:space="preserve">Restart: no (завершается после выполнения)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app</w:t>
      </w:r>
      <w:r>
        <w:t xml:space="preserve"> </w:t>
      </w:r>
      <w:r>
        <w:t xml:space="preserve">- Основное приложение</w:t>
      </w:r>
    </w:p>
    <w:p>
      <w:pPr>
        <w:pStyle w:val="Compact"/>
        <w:numPr>
          <w:ilvl w:val="1"/>
          <w:numId w:val="1071"/>
        </w:numPr>
      </w:pPr>
      <w:r>
        <w:t xml:space="preserve">4 worker процесса (uvicorn)</w:t>
      </w:r>
    </w:p>
    <w:p>
      <w:pPr>
        <w:pStyle w:val="Compact"/>
        <w:numPr>
          <w:ilvl w:val="1"/>
          <w:numId w:val="1071"/>
        </w:numPr>
      </w:pPr>
      <w:r>
        <w:t xml:space="preserve">Зависит от успешного завершения migration</w:t>
      </w:r>
    </w:p>
    <w:p>
      <w:pPr>
        <w:pStyle w:val="Compact"/>
        <w:numPr>
          <w:ilvl w:val="1"/>
          <w:numId w:val="1071"/>
        </w:numPr>
      </w:pPr>
      <w:r>
        <w:t xml:space="preserve">Restart: unless-stopped</w:t>
      </w:r>
    </w:p>
    <w:p>
      <w:pPr>
        <w:pStyle w:val="Compact"/>
        <w:numPr>
          <w:ilvl w:val="1"/>
          <w:numId w:val="1071"/>
        </w:numPr>
      </w:pPr>
      <w:r>
        <w:t xml:space="preserve">Health checks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worker</w:t>
      </w:r>
      <w:r>
        <w:t xml:space="preserve"> </w:t>
      </w:r>
      <w:r>
        <w:t xml:space="preserve">- Background tasks</w:t>
      </w:r>
    </w:p>
    <w:p>
      <w:pPr>
        <w:pStyle w:val="Compact"/>
        <w:numPr>
          <w:ilvl w:val="1"/>
          <w:numId w:val="1072"/>
        </w:numPr>
      </w:pPr>
      <w:r>
        <w:t xml:space="preserve">Обработка асинхронных задач</w:t>
      </w:r>
    </w:p>
    <w:p>
      <w:pPr>
        <w:pStyle w:val="Compact"/>
        <w:numPr>
          <w:ilvl w:val="1"/>
          <w:numId w:val="1072"/>
        </w:numPr>
      </w:pPr>
      <w:r>
        <w:t xml:space="preserve">Зависит от migration</w:t>
      </w:r>
    </w:p>
    <w:p>
      <w:pPr>
        <w:pStyle w:val="Compact"/>
        <w:numPr>
          <w:ilvl w:val="1"/>
          <w:numId w:val="1072"/>
        </w:numPr>
      </w:pPr>
      <w:r>
        <w:t xml:space="preserve">Restart: unless-stopped</w:t>
      </w:r>
    </w:p>
    <w:p>
      <w:pPr>
        <w:pStyle w:val="FirstParagraph"/>
      </w:pPr>
      <w:r>
        <w:rPr>
          <w:b/>
          <w:bCs/>
        </w:rPr>
        <w:t xml:space="preserve">Особенности:</w:t>
      </w:r>
    </w:p>
    <w:p>
      <w:pPr>
        <w:pStyle w:val="Compact"/>
        <w:numPr>
          <w:ilvl w:val="0"/>
          <w:numId w:val="1073"/>
        </w:numPr>
      </w:pPr>
      <w:r>
        <w:t xml:space="preserve">Dependency management (app запускается только после migration)</w:t>
      </w:r>
    </w:p>
    <w:p>
      <w:pPr>
        <w:pStyle w:val="Compact"/>
        <w:numPr>
          <w:ilvl w:val="0"/>
          <w:numId w:val="1073"/>
        </w:numPr>
      </w:pPr>
      <w:r>
        <w:t xml:space="preserve">Network isolation</w:t>
      </w:r>
    </w:p>
    <w:p>
      <w:pPr>
        <w:pStyle w:val="Compact"/>
        <w:numPr>
          <w:ilvl w:val="0"/>
          <w:numId w:val="1073"/>
        </w:numPr>
      </w:pPr>
      <w:r>
        <w:t xml:space="preserve">Environment variables из</w:t>
      </w:r>
      <w:r>
        <w:t xml:space="preserve"> </w:t>
      </w:r>
      <w:r>
        <w:rPr>
          <w:rStyle w:val="VerbatimChar"/>
        </w:rPr>
        <w:t xml:space="preserve">.env.production</w:t>
      </w:r>
    </w:p>
    <w:p>
      <w:pPr>
        <w:pStyle w:val="Compact"/>
        <w:numPr>
          <w:ilvl w:val="0"/>
          <w:numId w:val="1073"/>
        </w:numPr>
      </w:pPr>
      <w:r>
        <w:t xml:space="preserve">Persistent volumes для данных</w:t>
      </w:r>
    </w:p>
    <w:p>
      <w:pPr>
        <w:pStyle w:val="Compact"/>
        <w:numPr>
          <w:ilvl w:val="0"/>
          <w:numId w:val="1073"/>
        </w:numPr>
      </w:pPr>
      <w:r>
        <w:t xml:space="preserve">Автоматический restart при сбоях</w:t>
      </w:r>
    </w:p>
    <w:bookmarkEnd w:id="101"/>
    <w:bookmarkEnd w:id="102"/>
    <w:bookmarkStart w:id="106" w:name="скрипты-развертывания"/>
    <w:p>
      <w:pPr>
        <w:pStyle w:val="Heading3"/>
      </w:pPr>
      <w:r>
        <w:t xml:space="preserve">11.2 Скрипты развертывания</w:t>
      </w:r>
    </w:p>
    <w:bookmarkStart w:id="103" w:name="deploy.sh"/>
    <w:p>
      <w:pPr>
        <w:pStyle w:val="Heading4"/>
      </w:pPr>
      <w:r>
        <w:rPr>
          <w:b/>
          <w:bCs/>
        </w:rPr>
        <w:t xml:space="preserve">deploy.sh</w:t>
      </w:r>
    </w:p>
    <w:p>
      <w:pPr>
        <w:pStyle w:val="FirstParagraph"/>
      </w:pPr>
      <w:r>
        <w:t xml:space="preserve">Автоматизированный скрипт первого развертывания:</w:t>
      </w:r>
    </w:p>
    <w:p>
      <w:pPr>
        <w:pStyle w:val="BodyText"/>
      </w:pPr>
      <w:r>
        <w:rPr>
          <w:b/>
          <w:bCs/>
        </w:rPr>
        <w:t xml:space="preserve">Функционал:</w:t>
      </w:r>
    </w:p>
    <w:p>
      <w:pPr>
        <w:pStyle w:val="Compact"/>
        <w:numPr>
          <w:ilvl w:val="0"/>
          <w:numId w:val="1074"/>
        </w:numPr>
      </w:pPr>
      <w:r>
        <w:t xml:space="preserve">✅ Проверка SSH соединения с сервером</w:t>
      </w:r>
    </w:p>
    <w:p>
      <w:pPr>
        <w:pStyle w:val="Compact"/>
        <w:numPr>
          <w:ilvl w:val="0"/>
          <w:numId w:val="1074"/>
        </w:numPr>
      </w:pPr>
      <w:r>
        <w:t xml:space="preserve">✅ Установка Docker и Docker Compose (если нужно)</w:t>
      </w:r>
    </w:p>
    <w:p>
      <w:pPr>
        <w:pStyle w:val="Compact"/>
        <w:numPr>
          <w:ilvl w:val="0"/>
          <w:numId w:val="1074"/>
        </w:numPr>
      </w:pPr>
      <w:r>
        <w:t xml:space="preserve">✅ Создание директории проекта на сервере</w:t>
      </w:r>
    </w:p>
    <w:p>
      <w:pPr>
        <w:pStyle w:val="Compact"/>
        <w:numPr>
          <w:ilvl w:val="0"/>
          <w:numId w:val="1074"/>
        </w:numPr>
      </w:pPr>
      <w:r>
        <w:t xml:space="preserve">✅ Копирование файлов через rsync</w:t>
      </w:r>
    </w:p>
    <w:p>
      <w:pPr>
        <w:pStyle w:val="Compact"/>
        <w:numPr>
          <w:ilvl w:val="0"/>
          <w:numId w:val="1074"/>
        </w:numPr>
      </w:pPr>
      <w:r>
        <w:t xml:space="preserve">✅ Генерация безопасных паролей и SECRET_KEY</w:t>
      </w:r>
    </w:p>
    <w:p>
      <w:pPr>
        <w:pStyle w:val="Compact"/>
        <w:numPr>
          <w:ilvl w:val="0"/>
          <w:numId w:val="1074"/>
        </w:numPr>
      </w:pPr>
      <w:r>
        <w:t xml:space="preserve">✅ Создание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файла</w:t>
      </w:r>
    </w:p>
    <w:p>
      <w:pPr>
        <w:pStyle w:val="Compact"/>
        <w:numPr>
          <w:ilvl w:val="0"/>
          <w:numId w:val="1074"/>
        </w:numPr>
      </w:pPr>
      <w:r>
        <w:t xml:space="preserve">✅ Остановка существующих контейнеров</w:t>
      </w:r>
    </w:p>
    <w:p>
      <w:pPr>
        <w:pStyle w:val="Compact"/>
        <w:numPr>
          <w:ilvl w:val="0"/>
          <w:numId w:val="1074"/>
        </w:numPr>
      </w:pPr>
      <w:r>
        <w:t xml:space="preserve">✅ Сборка Docker образов</w:t>
      </w:r>
    </w:p>
    <w:p>
      <w:pPr>
        <w:pStyle w:val="Compact"/>
        <w:numPr>
          <w:ilvl w:val="0"/>
          <w:numId w:val="1074"/>
        </w:numPr>
      </w:pPr>
      <w:r>
        <w:t xml:space="preserve">✅ Запуск всех сервисов</w:t>
      </w:r>
    </w:p>
    <w:p>
      <w:pPr>
        <w:pStyle w:val="Compact"/>
        <w:numPr>
          <w:ilvl w:val="0"/>
          <w:numId w:val="1074"/>
        </w:numPr>
      </w:pPr>
      <w:r>
        <w:t xml:space="preserve">✅ Проверка миграций</w:t>
      </w:r>
    </w:p>
    <w:p>
      <w:pPr>
        <w:pStyle w:val="Compact"/>
        <w:numPr>
          <w:ilvl w:val="0"/>
          <w:numId w:val="1074"/>
        </w:numPr>
      </w:pPr>
      <w:r>
        <w:t xml:space="preserve">✅ Health check API</w:t>
      </w:r>
    </w:p>
    <w:p>
      <w:pPr>
        <w:pStyle w:val="Compact"/>
        <w:numPr>
          <w:ilvl w:val="0"/>
          <w:numId w:val="1074"/>
        </w:numPr>
      </w:pPr>
      <w:r>
        <w:t xml:space="preserve">✅ Вывод информации о доступе</w:t>
      </w:r>
    </w:p>
    <w:p>
      <w:pPr>
        <w:pStyle w:val="FirstParagraph"/>
      </w:pPr>
      <w:r>
        <w:rPr>
          <w:b/>
          <w:bCs/>
        </w:rPr>
        <w:t xml:space="preserve">Использование: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deploy.sh</w:t>
      </w:r>
      <w:r>
        <w:br/>
      </w:r>
      <w:r>
        <w:rPr>
          <w:rStyle w:val="ExtensionTok"/>
        </w:rPr>
        <w:t xml:space="preserve">./deploy.sh</w:t>
      </w:r>
    </w:p>
    <w:p>
      <w:pPr>
        <w:pStyle w:val="FirstParagraph"/>
      </w:pPr>
      <w:r>
        <w:rPr>
          <w:b/>
          <w:bCs/>
        </w:rPr>
        <w:t xml:space="preserve">Автоматическая генерация:</w:t>
      </w:r>
    </w:p>
    <w:p>
      <w:pPr>
        <w:pStyle w:val="Compact"/>
        <w:numPr>
          <w:ilvl w:val="0"/>
          <w:numId w:val="1075"/>
        </w:numPr>
      </w:pPr>
      <w:r>
        <w:t xml:space="preserve">PostgreSQL пароль (32 символа)</w:t>
      </w:r>
    </w:p>
    <w:p>
      <w:pPr>
        <w:pStyle w:val="Compact"/>
        <w:numPr>
          <w:ilvl w:val="0"/>
          <w:numId w:val="1075"/>
        </w:numPr>
      </w:pPr>
      <w:r>
        <w:t xml:space="preserve">Redis пароль (32 символа)</w:t>
      </w:r>
    </w:p>
    <w:p>
      <w:pPr>
        <w:pStyle w:val="Compact"/>
        <w:numPr>
          <w:ilvl w:val="0"/>
          <w:numId w:val="1075"/>
        </w:numPr>
      </w:pPr>
      <w:r>
        <w:t xml:space="preserve">RabbitMQ пароль (32 символа)</w:t>
      </w:r>
    </w:p>
    <w:p>
      <w:pPr>
        <w:pStyle w:val="Compact"/>
        <w:numPr>
          <w:ilvl w:val="0"/>
          <w:numId w:val="1075"/>
        </w:numPr>
      </w:pPr>
      <w:r>
        <w:t xml:space="preserve">SECRET_KEY (64 hex символа)</w:t>
      </w:r>
    </w:p>
    <w:bookmarkEnd w:id="103"/>
    <w:bookmarkStart w:id="104" w:name="update.sh"/>
    <w:p>
      <w:pPr>
        <w:pStyle w:val="Heading4"/>
      </w:pPr>
      <w:r>
        <w:rPr>
          <w:b/>
          <w:bCs/>
        </w:rPr>
        <w:t xml:space="preserve">update.sh</w:t>
      </w:r>
    </w:p>
    <w:p>
      <w:pPr>
        <w:pStyle w:val="FirstParagraph"/>
      </w:pPr>
      <w:r>
        <w:t xml:space="preserve">Скрипт обновления развернутого приложения:</w:t>
      </w:r>
    </w:p>
    <w:p>
      <w:pPr>
        <w:pStyle w:val="BodyText"/>
      </w:pPr>
      <w:r>
        <w:rPr>
          <w:b/>
          <w:bCs/>
        </w:rPr>
        <w:t xml:space="preserve">Процесс обновления:</w:t>
      </w:r>
    </w:p>
    <w:p>
      <w:pPr>
        <w:pStyle w:val="Compact"/>
        <w:numPr>
          <w:ilvl w:val="0"/>
          <w:numId w:val="1076"/>
        </w:numPr>
      </w:pPr>
      <w:r>
        <w:t xml:space="preserve">✅ Копирование обновленных файлов</w:t>
      </w:r>
    </w:p>
    <w:p>
      <w:pPr>
        <w:pStyle w:val="Compact"/>
        <w:numPr>
          <w:ilvl w:val="0"/>
          <w:numId w:val="1076"/>
        </w:numPr>
      </w:pPr>
      <w:r>
        <w:t xml:space="preserve">✅ Остановка app и worker (БД продолжает работать)</w:t>
      </w:r>
    </w:p>
    <w:p>
      <w:pPr>
        <w:pStyle w:val="Compact"/>
        <w:numPr>
          <w:ilvl w:val="0"/>
          <w:numId w:val="1076"/>
        </w:numPr>
      </w:pPr>
      <w:r>
        <w:t xml:space="preserve">✅ Пересборка Docker образов</w:t>
      </w:r>
    </w:p>
    <w:p>
      <w:pPr>
        <w:pStyle w:val="Compact"/>
        <w:numPr>
          <w:ilvl w:val="0"/>
          <w:numId w:val="1076"/>
        </w:numPr>
      </w:pPr>
      <w:r>
        <w:t xml:space="preserve">✅ Выполнение миграций</w:t>
      </w:r>
    </w:p>
    <w:p>
      <w:pPr>
        <w:pStyle w:val="Compact"/>
        <w:numPr>
          <w:ilvl w:val="0"/>
          <w:numId w:val="1076"/>
        </w:numPr>
      </w:pPr>
      <w:r>
        <w:t xml:space="preserve">✅ Запуск обновленных сервисов</w:t>
      </w:r>
    </w:p>
    <w:p>
      <w:pPr>
        <w:pStyle w:val="Compact"/>
        <w:numPr>
          <w:ilvl w:val="0"/>
          <w:numId w:val="1076"/>
        </w:numPr>
      </w:pPr>
      <w:r>
        <w:t xml:space="preserve">✅ Health check</w:t>
      </w:r>
    </w:p>
    <w:p>
      <w:pPr>
        <w:pStyle w:val="Compact"/>
        <w:numPr>
          <w:ilvl w:val="0"/>
          <w:numId w:val="1076"/>
        </w:numPr>
      </w:pPr>
      <w:r>
        <w:t xml:space="preserve">✅ Проверка статуса</w:t>
      </w:r>
    </w:p>
    <w:p>
      <w:pPr>
        <w:pStyle w:val="FirstParagraph"/>
      </w:pPr>
      <w:r>
        <w:rPr>
          <w:b/>
          <w:bCs/>
        </w:rPr>
        <w:t xml:space="preserve">Использование: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update.sh</w:t>
      </w:r>
      <w:r>
        <w:br/>
      </w:r>
      <w:r>
        <w:rPr>
          <w:rStyle w:val="ExtensionTok"/>
        </w:rPr>
        <w:t xml:space="preserve">./update.sh</w:t>
      </w:r>
    </w:p>
    <w:p>
      <w:pPr>
        <w:pStyle w:val="FirstParagraph"/>
      </w:pPr>
      <w:r>
        <w:rPr>
          <w:b/>
          <w:bCs/>
        </w:rPr>
        <w:t xml:space="preserve">Преимущества:</w:t>
      </w:r>
    </w:p>
    <w:p>
      <w:pPr>
        <w:pStyle w:val="Compact"/>
        <w:numPr>
          <w:ilvl w:val="0"/>
          <w:numId w:val="1077"/>
        </w:numPr>
      </w:pPr>
      <w:r>
        <w:t xml:space="preserve">Минимальный downtime</w:t>
      </w:r>
    </w:p>
    <w:p>
      <w:pPr>
        <w:pStyle w:val="Compact"/>
        <w:numPr>
          <w:ilvl w:val="0"/>
          <w:numId w:val="1077"/>
        </w:numPr>
      </w:pPr>
      <w:r>
        <w:t xml:space="preserve">Безопасное обновление БД</w:t>
      </w:r>
    </w:p>
    <w:p>
      <w:pPr>
        <w:pStyle w:val="Compact"/>
        <w:numPr>
          <w:ilvl w:val="0"/>
          <w:numId w:val="1077"/>
        </w:numPr>
      </w:pPr>
      <w:r>
        <w:t xml:space="preserve">Автоматический rollback при ошибках</w:t>
      </w:r>
    </w:p>
    <w:p>
      <w:pPr>
        <w:pStyle w:val="Compact"/>
        <w:numPr>
          <w:ilvl w:val="0"/>
          <w:numId w:val="1077"/>
        </w:numPr>
      </w:pPr>
      <w:r>
        <w:t xml:space="preserve">Проверка работоспособности</w:t>
      </w:r>
    </w:p>
    <w:bookmarkEnd w:id="104"/>
    <w:bookmarkStart w:id="105" w:name="docker-entrypoint.sh"/>
    <w:p>
      <w:pPr>
        <w:pStyle w:val="Heading4"/>
      </w:pPr>
      <w:r>
        <w:rPr>
          <w:b/>
          <w:bCs/>
        </w:rPr>
        <w:t xml:space="preserve">docker-entrypoint.sh</w:t>
      </w:r>
    </w:p>
    <w:p>
      <w:pPr>
        <w:pStyle w:val="FirstParagraph"/>
      </w:pPr>
      <w:r>
        <w:t xml:space="preserve">Entrypoint скрипт для контейнеров:</w:t>
      </w:r>
    </w:p>
    <w:p>
      <w:pPr>
        <w:pStyle w:val="BodyText"/>
      </w:pPr>
      <w:r>
        <w:rPr>
          <w:b/>
          <w:bCs/>
        </w:rPr>
        <w:t xml:space="preserve">Функции:</w:t>
      </w:r>
    </w:p>
    <w:p>
      <w:pPr>
        <w:pStyle w:val="Compact"/>
        <w:numPr>
          <w:ilvl w:val="0"/>
          <w:numId w:val="1078"/>
        </w:numPr>
      </w:pPr>
      <w:r>
        <w:t xml:space="preserve">Ожидание готовности PostgreSQL</w:t>
      </w:r>
    </w:p>
    <w:p>
      <w:pPr>
        <w:pStyle w:val="Compact"/>
        <w:numPr>
          <w:ilvl w:val="0"/>
          <w:numId w:val="1078"/>
        </w:numPr>
      </w:pPr>
      <w:r>
        <w:t xml:space="preserve">Опциональный запуск миграций (если</w:t>
      </w:r>
      <w:r>
        <w:t xml:space="preserve"> </w:t>
      </w:r>
      <w:r>
        <w:rPr>
          <w:rStyle w:val="VerbatimChar"/>
        </w:rPr>
        <w:t xml:space="preserve">RUN_MIGRATIONS=true</w:t>
      </w:r>
      <w:r>
        <w:t xml:space="preserve">)</w:t>
      </w:r>
    </w:p>
    <w:p>
      <w:pPr>
        <w:pStyle w:val="Compact"/>
        <w:numPr>
          <w:ilvl w:val="0"/>
          <w:numId w:val="1078"/>
        </w:numPr>
      </w:pPr>
      <w:r>
        <w:t xml:space="preserve">Запуск основного приложения</w:t>
      </w:r>
    </w:p>
    <w:p>
      <w:pPr>
        <w:pStyle w:val="Compact"/>
        <w:numPr>
          <w:ilvl w:val="0"/>
          <w:numId w:val="1078"/>
        </w:numPr>
      </w:pPr>
      <w:r>
        <w:t xml:space="preserve">Обработка сигналов для graceful shutdown</w:t>
      </w:r>
    </w:p>
    <w:bookmarkEnd w:id="105"/>
    <w:bookmarkEnd w:id="106"/>
    <w:bookmarkStart w:id="109" w:name="environment-конфигурация"/>
    <w:p>
      <w:pPr>
        <w:pStyle w:val="Heading3"/>
      </w:pPr>
      <w:r>
        <w:t xml:space="preserve">11.3 Environment конфигурация</w:t>
      </w:r>
    </w:p>
    <w:bookmarkStart w:id="107" w:name="env.example"/>
    <w:p>
      <w:pPr>
        <w:pStyle w:val="Heading4"/>
      </w:pPr>
      <w:r>
        <w:rPr>
          <w:b/>
          <w:bCs/>
        </w:rPr>
        <w:t xml:space="preserve">.env.example</w:t>
      </w:r>
    </w:p>
    <w:p>
      <w:pPr>
        <w:pStyle w:val="FirstParagraph"/>
      </w:pPr>
      <w:r>
        <w:t xml:space="preserve">Шаблон для локальной разработки:</w:t>
      </w:r>
    </w:p>
    <w:p>
      <w:pPr>
        <w:pStyle w:val="Compact"/>
        <w:numPr>
          <w:ilvl w:val="0"/>
          <w:numId w:val="1079"/>
        </w:numPr>
      </w:pPr>
      <w:r>
        <w:t xml:space="preserve">Настройки БД</w:t>
      </w:r>
    </w:p>
    <w:p>
      <w:pPr>
        <w:pStyle w:val="Compact"/>
        <w:numPr>
          <w:ilvl w:val="0"/>
          <w:numId w:val="1079"/>
        </w:numPr>
      </w:pPr>
      <w:r>
        <w:t xml:space="preserve">Redis и RabbitMQ</w:t>
      </w:r>
    </w:p>
    <w:p>
      <w:pPr>
        <w:pStyle w:val="Compact"/>
        <w:numPr>
          <w:ilvl w:val="0"/>
          <w:numId w:val="1079"/>
        </w:numPr>
      </w:pPr>
      <w:r>
        <w:t xml:space="preserve">Базовые параметры приложения</w:t>
      </w:r>
    </w:p>
    <w:bookmarkEnd w:id="107"/>
    <w:bookmarkStart w:id="108" w:name="env.production.example"/>
    <w:p>
      <w:pPr>
        <w:pStyle w:val="Heading4"/>
      </w:pPr>
      <w:r>
        <w:rPr>
          <w:b/>
          <w:bCs/>
        </w:rPr>
        <w:t xml:space="preserve">.env.production.example</w:t>
      </w:r>
    </w:p>
    <w:p>
      <w:pPr>
        <w:pStyle w:val="FirstParagraph"/>
      </w:pPr>
      <w:r>
        <w:t xml:space="preserve">Шаблон для production:</w:t>
      </w:r>
    </w:p>
    <w:p>
      <w:pPr>
        <w:pStyle w:val="Compact"/>
        <w:numPr>
          <w:ilvl w:val="0"/>
          <w:numId w:val="1080"/>
        </w:numPr>
      </w:pPr>
      <w:r>
        <w:t xml:space="preserve">Обязательные переменные с валидацией</w:t>
      </w:r>
    </w:p>
    <w:p>
      <w:pPr>
        <w:pStyle w:val="Compact"/>
        <w:numPr>
          <w:ilvl w:val="0"/>
          <w:numId w:val="1080"/>
        </w:numPr>
      </w:pPr>
      <w:r>
        <w:t xml:space="preserve">Настройки безопасности</w:t>
      </w:r>
    </w:p>
    <w:p>
      <w:pPr>
        <w:pStyle w:val="Compact"/>
        <w:numPr>
          <w:ilvl w:val="0"/>
          <w:numId w:val="1080"/>
        </w:numPr>
      </w:pPr>
      <w:r>
        <w:t xml:space="preserve">Интеграции (Stripe, LiqPay, ERPNext)</w:t>
      </w:r>
    </w:p>
    <w:p>
      <w:pPr>
        <w:pStyle w:val="Compact"/>
        <w:numPr>
          <w:ilvl w:val="0"/>
          <w:numId w:val="1080"/>
        </w:numPr>
      </w:pPr>
      <w:r>
        <w:t xml:space="preserve">CORS настройки</w:t>
      </w:r>
    </w:p>
    <w:p>
      <w:pPr>
        <w:pStyle w:val="FirstParagraph"/>
      </w:pPr>
      <w:r>
        <w:rPr>
          <w:b/>
          <w:bCs/>
        </w:rPr>
        <w:t xml:space="preserve">Обязательные переменные:</w:t>
      </w:r>
    </w:p>
    <w:p>
      <w:pPr>
        <w:pStyle w:val="SourceCode"/>
      </w:pPr>
      <w:r>
        <w:rPr>
          <w:rStyle w:val="VariableTok"/>
        </w:rPr>
        <w:t xml:space="preserve">POSTGRES_PASSWORD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generated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generated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RABBITMQ_PASSWORD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generated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generated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Опциональные настройки:</w:t>
      </w:r>
    </w:p>
    <w:p>
      <w:pPr>
        <w:pStyle w:val="SourceCode"/>
      </w:pPr>
      <w:r>
        <w:rPr>
          <w:rStyle w:val="VariableTok"/>
        </w:rPr>
        <w:t xml:space="preserve">ALLOWED_ORIGINS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https://yourdomain.com</w:t>
      </w:r>
      <w:r>
        <w:br/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sk_live_...</w:t>
      </w:r>
      <w:r>
        <w:br/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whsec_...</w:t>
      </w:r>
      <w:r>
        <w:br/>
      </w:r>
      <w:r>
        <w:rPr>
          <w:rStyle w:val="VariableTok"/>
        </w:rPr>
        <w:t xml:space="preserve">LIQPAY_PUBLIC_KEY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LIQPAY_PRIVATE_KEY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ERPNEXT_BASE_URL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https://erpnext.yourdomain.com</w:t>
      </w:r>
    </w:p>
    <w:bookmarkEnd w:id="108"/>
    <w:bookmarkEnd w:id="109"/>
    <w:bookmarkStart w:id="110" w:name="стратегия-миграций"/>
    <w:p>
      <w:pPr>
        <w:pStyle w:val="Heading3"/>
      </w:pPr>
      <w:r>
        <w:t xml:space="preserve">11.4 Стратегия миграций</w:t>
      </w:r>
    </w:p>
    <w:p>
      <w:pPr>
        <w:pStyle w:val="FirstParagraph"/>
      </w:pPr>
      <w:r>
        <w:rPr>
          <w:b/>
          <w:bCs/>
        </w:rPr>
        <w:t xml:space="preserve">Архитектура:</w:t>
      </w:r>
    </w:p>
    <w:p>
      <w:pPr>
        <w:pStyle w:val="SourceCode"/>
      </w:pPr>
      <w:r>
        <w:rPr>
          <w:rStyle w:val="VerbatimChar"/>
        </w:rPr>
        <w:t xml:space="preserve">PostgreSQL (healthy)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Migration Container (runs once)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 Container (starts after migration success)</w:t>
      </w:r>
    </w:p>
    <w:p>
      <w:pPr>
        <w:pStyle w:val="FirstParagraph"/>
      </w:pPr>
      <w:r>
        <w:rPr>
          <w:b/>
          <w:bCs/>
        </w:rPr>
        <w:t xml:space="preserve">Преимущества:</w:t>
      </w:r>
    </w:p>
    <w:p>
      <w:pPr>
        <w:pStyle w:val="Compact"/>
        <w:numPr>
          <w:ilvl w:val="0"/>
          <w:numId w:val="1081"/>
        </w:numPr>
      </w:pPr>
      <w:r>
        <w:t xml:space="preserve">✅ Миграции выполняются один раз</w:t>
      </w:r>
    </w:p>
    <w:p>
      <w:pPr>
        <w:pStyle w:val="Compact"/>
        <w:numPr>
          <w:ilvl w:val="0"/>
          <w:numId w:val="1081"/>
        </w:numPr>
      </w:pPr>
      <w:r>
        <w:t xml:space="preserve">✅ Нет конфликтов при масштабировании</w:t>
      </w:r>
    </w:p>
    <w:p>
      <w:pPr>
        <w:pStyle w:val="Compact"/>
        <w:numPr>
          <w:ilvl w:val="0"/>
          <w:numId w:val="1081"/>
        </w:numPr>
      </w:pPr>
      <w:r>
        <w:t xml:space="preserve">✅ App не запустится с несовместимой схемой БД</w:t>
      </w:r>
    </w:p>
    <w:p>
      <w:pPr>
        <w:pStyle w:val="Compact"/>
        <w:numPr>
          <w:ilvl w:val="0"/>
          <w:numId w:val="1081"/>
        </w:numPr>
      </w:pPr>
      <w:r>
        <w:t xml:space="preserve">✅ Простой rollback</w:t>
      </w:r>
    </w:p>
    <w:p>
      <w:pPr>
        <w:pStyle w:val="Compact"/>
        <w:numPr>
          <w:ilvl w:val="0"/>
          <w:numId w:val="1081"/>
        </w:numPr>
      </w:pPr>
      <w:r>
        <w:t xml:space="preserve">✅ Логирование миграций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CommentTok"/>
        </w:rPr>
        <w:t xml:space="preserve"># Проверка текущей версии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migration alembic current</w:t>
      </w:r>
      <w:r>
        <w:br/>
      </w:r>
      <w:r>
        <w:br/>
      </w:r>
      <w:r>
        <w:rPr>
          <w:rStyle w:val="CommentTok"/>
        </w:rPr>
        <w:t xml:space="preserve"># История миграций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migration alembic history</w:t>
      </w:r>
      <w:r>
        <w:br/>
      </w:r>
      <w:r>
        <w:br/>
      </w:r>
      <w:r>
        <w:rPr>
          <w:rStyle w:val="CommentTok"/>
        </w:rPr>
        <w:t xml:space="preserve"># Rollback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migration alembic downgrade </w:t>
      </w:r>
      <w:r>
        <w:rPr>
          <w:rStyle w:val="AttributeTok"/>
        </w:rPr>
        <w:t xml:space="preserve">-1</w:t>
      </w:r>
    </w:p>
    <w:bookmarkEnd w:id="110"/>
    <w:bookmarkStart w:id="115" w:name="мониторинг-и-управление"/>
    <w:p>
      <w:pPr>
        <w:pStyle w:val="Heading3"/>
      </w:pPr>
      <w:r>
        <w:t xml:space="preserve">11.5 Мониторинг и управление</w:t>
      </w:r>
    </w:p>
    <w:bookmarkStart w:id="111" w:name="health-checks"/>
    <w:p>
      <w:pPr>
        <w:pStyle w:val="Heading4"/>
      </w:pPr>
      <w:r>
        <w:rPr>
          <w:b/>
          <w:bCs/>
        </w:rPr>
        <w:t xml:space="preserve">Health Checks</w:t>
      </w:r>
    </w:p>
    <w:p>
      <w:pPr>
        <w:pStyle w:val="FirstParagraph"/>
      </w:pPr>
      <w:r>
        <w:t xml:space="preserve">Все сервисы имеют health checks:</w:t>
      </w:r>
    </w:p>
    <w:p>
      <w:pPr>
        <w:pStyle w:val="Compact"/>
        <w:numPr>
          <w:ilvl w:val="0"/>
          <w:numId w:val="1082"/>
        </w:numPr>
      </w:pPr>
      <w:r>
        <w:t xml:space="preserve">PostgreSQL:</w:t>
      </w:r>
      <w:r>
        <w:t xml:space="preserve"> </w:t>
      </w:r>
      <w:r>
        <w:rPr>
          <w:rStyle w:val="VerbatimChar"/>
        </w:rPr>
        <w:t xml:space="preserve">pg_isready</w:t>
      </w:r>
    </w:p>
    <w:p>
      <w:pPr>
        <w:pStyle w:val="Compact"/>
        <w:numPr>
          <w:ilvl w:val="0"/>
          <w:numId w:val="1082"/>
        </w:numPr>
      </w:pPr>
      <w:r>
        <w:t xml:space="preserve">Redis:</w:t>
      </w:r>
      <w:r>
        <w:t xml:space="preserve"> </w:t>
      </w:r>
      <w:r>
        <w:rPr>
          <w:rStyle w:val="VerbatimChar"/>
        </w:rPr>
        <w:t xml:space="preserve">redis-cli ping</w:t>
      </w:r>
    </w:p>
    <w:p>
      <w:pPr>
        <w:pStyle w:val="Compact"/>
        <w:numPr>
          <w:ilvl w:val="0"/>
          <w:numId w:val="1082"/>
        </w:numPr>
      </w:pPr>
      <w:r>
        <w:t xml:space="preserve">RabbitMQ:</w:t>
      </w:r>
      <w:r>
        <w:t xml:space="preserve"> </w:t>
      </w:r>
      <w:r>
        <w:rPr>
          <w:rStyle w:val="VerbatimChar"/>
        </w:rPr>
        <w:t xml:space="preserve">rabbitmq-diagnostics ping</w:t>
      </w:r>
    </w:p>
    <w:p>
      <w:pPr>
        <w:pStyle w:val="Compact"/>
        <w:numPr>
          <w:ilvl w:val="0"/>
          <w:numId w:val="1082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GET /health</w:t>
      </w:r>
    </w:p>
    <w:bookmarkEnd w:id="111"/>
    <w:bookmarkStart w:id="112" w:name="логирование"/>
    <w:p>
      <w:pPr>
        <w:pStyle w:val="Heading4"/>
      </w:pPr>
      <w:r>
        <w:rPr>
          <w:b/>
          <w:bCs/>
        </w:rPr>
        <w:t xml:space="preserve">Логирование</w:t>
      </w:r>
    </w:p>
    <w:p>
      <w:pPr>
        <w:pStyle w:val="SourceCode"/>
      </w:pPr>
      <w:r>
        <w:rPr>
          <w:rStyle w:val="CommentTok"/>
        </w:rPr>
        <w:t xml:space="preserve"># Все сервисы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Конкретный сервис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erpmax_orchestrator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erpmax_migration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erpmax_postgres</w:t>
      </w:r>
    </w:p>
    <w:bookmarkEnd w:id="112"/>
    <w:bookmarkStart w:id="113" w:name="статус-сервисов"/>
    <w:p>
      <w:pPr>
        <w:pStyle w:val="Heading4"/>
      </w:pPr>
      <w:r>
        <w:rPr>
          <w:b/>
          <w:bCs/>
        </w:rPr>
        <w:t xml:space="preserve">Статус сервисов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</w:p>
    <w:bookmarkEnd w:id="113"/>
    <w:bookmarkStart w:id="114" w:name="backup-базы-данных"/>
    <w:p>
      <w:pPr>
        <w:pStyle w:val="Heading4"/>
      </w:pPr>
      <w:r>
        <w:rPr>
          <w:b/>
          <w:bCs/>
        </w:rPr>
        <w:t xml:space="preserve">Backup базы данных</w:t>
      </w:r>
    </w:p>
    <w:p>
      <w:pPr>
        <w:pStyle w:val="SourceCode"/>
      </w:pPr>
      <w:r>
        <w:rPr>
          <w:rStyle w:val="CommentTok"/>
        </w:rPr>
        <w:t xml:space="preserve"># Создание backup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erpmax_postgres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erpmax erpmax_orchestrator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Восстановление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erpmax_postgres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erpmax erpmax_orchestrator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bookmarkEnd w:id="114"/>
    <w:bookmarkEnd w:id="115"/>
    <w:bookmarkStart w:id="116" w:name="безопасность-deployment"/>
    <w:p>
      <w:pPr>
        <w:pStyle w:val="Heading3"/>
      </w:pPr>
      <w:r>
        <w:t xml:space="preserve">11.6 Безопасность deployment</w:t>
      </w:r>
    </w:p>
    <w:p>
      <w:pPr>
        <w:pStyle w:val="FirstParagraph"/>
      </w:pPr>
      <w:r>
        <w:rPr>
          <w:b/>
          <w:bCs/>
        </w:rPr>
        <w:t xml:space="preserve">Реализованные меры:</w:t>
      </w:r>
    </w:p>
    <w:p>
      <w:pPr>
        <w:pStyle w:val="Compact"/>
        <w:numPr>
          <w:ilvl w:val="0"/>
          <w:numId w:val="1083"/>
        </w:numPr>
      </w:pPr>
      <w:r>
        <w:t xml:space="preserve">✅ Автоматическая генерация сложных паролей</w:t>
      </w:r>
    </w:p>
    <w:p>
      <w:pPr>
        <w:pStyle w:val="Compact"/>
        <w:numPr>
          <w:ilvl w:val="0"/>
          <w:numId w:val="1083"/>
        </w:numPr>
      </w:pPr>
      <w:r>
        <w:t xml:space="preserve">✅ Изоляция сервисов в Docker network</w:t>
      </w:r>
    </w:p>
    <w:p>
      <w:pPr>
        <w:pStyle w:val="Compact"/>
        <w:numPr>
          <w:ilvl w:val="0"/>
          <w:numId w:val="1083"/>
        </w:numPr>
      </w:pPr>
      <w:r>
        <w:t xml:space="preserve">✅ Переменные окружения не хранятся в git</w:t>
      </w:r>
    </w:p>
    <w:p>
      <w:pPr>
        <w:pStyle w:val="Compact"/>
        <w:numPr>
          <w:ilvl w:val="0"/>
          <w:numId w:val="1083"/>
        </w:numPr>
      </w:pPr>
      <w:r>
        <w:t xml:space="preserve">✅ Health checks для мониторинга</w:t>
      </w:r>
    </w:p>
    <w:p>
      <w:pPr>
        <w:pStyle w:val="Compact"/>
        <w:numPr>
          <w:ilvl w:val="0"/>
          <w:numId w:val="1083"/>
        </w:numPr>
      </w:pPr>
      <w:r>
        <w:t xml:space="preserve">✅ Restart policies для отказоустойчивости</w:t>
      </w:r>
    </w:p>
    <w:p>
      <w:pPr>
        <w:pStyle w:val="Compact"/>
        <w:numPr>
          <w:ilvl w:val="0"/>
          <w:numId w:val="1083"/>
        </w:numPr>
      </w:pPr>
      <w:r>
        <w:t xml:space="preserve">✅ Persistent volumes для сохранности данных</w:t>
      </w:r>
    </w:p>
    <w:p>
      <w:pPr>
        <w:pStyle w:val="FirstParagraph"/>
      </w:pPr>
      <w:r>
        <w:rPr>
          <w:b/>
          <w:bCs/>
        </w:rPr>
        <w:t xml:space="preserve">Рекомендации:</w:t>
      </w:r>
    </w:p>
    <w:p>
      <w:pPr>
        <w:pStyle w:val="Compact"/>
        <w:numPr>
          <w:ilvl w:val="0"/>
          <w:numId w:val="1084"/>
        </w:numPr>
      </w:pPr>
      <w:r>
        <w:t xml:space="preserve">Настроить firewall (UFW)</w:t>
      </w:r>
    </w:p>
    <w:p>
      <w:pPr>
        <w:pStyle w:val="Compact"/>
        <w:numPr>
          <w:ilvl w:val="0"/>
          <w:numId w:val="1084"/>
        </w:numPr>
      </w:pPr>
      <w:r>
        <w:t xml:space="preserve">Использовать SSL/TLS (Nginx/Caddy reverse proxy)</w:t>
      </w:r>
    </w:p>
    <w:p>
      <w:pPr>
        <w:pStyle w:val="Compact"/>
        <w:numPr>
          <w:ilvl w:val="0"/>
          <w:numId w:val="1084"/>
        </w:numPr>
      </w:pPr>
      <w:r>
        <w:t xml:space="preserve">Регулярные backup базы данных</w:t>
      </w:r>
    </w:p>
    <w:p>
      <w:pPr>
        <w:pStyle w:val="Compact"/>
        <w:numPr>
          <w:ilvl w:val="0"/>
          <w:numId w:val="1084"/>
        </w:numPr>
      </w:pPr>
      <w:r>
        <w:t xml:space="preserve">Мониторинг ресурсов сервера</w:t>
      </w:r>
    </w:p>
    <w:p>
      <w:pPr>
        <w:pStyle w:val="Compact"/>
        <w:numPr>
          <w:ilvl w:val="0"/>
          <w:numId w:val="1084"/>
        </w:numPr>
      </w:pPr>
      <w:r>
        <w:t xml:space="preserve">Обновление Docker образов</w:t>
      </w:r>
    </w:p>
    <w:bookmarkEnd w:id="116"/>
    <w:bookmarkStart w:id="117" w:name="cicd-готовность"/>
    <w:p>
      <w:pPr>
        <w:pStyle w:val="Heading3"/>
      </w:pPr>
      <w:r>
        <w:t xml:space="preserve">11.7 CI/CD готовность</w:t>
      </w:r>
    </w:p>
    <w:p>
      <w:pPr>
        <w:pStyle w:val="FirstParagraph"/>
      </w:pPr>
      <w:r>
        <w:t xml:space="preserve">Проект готов к интеграции с CI/CD системами:</w:t>
      </w:r>
    </w:p>
    <w:p>
      <w:pPr>
        <w:pStyle w:val="BodyText"/>
      </w:pPr>
      <w:r>
        <w:rPr>
          <w:b/>
          <w:bCs/>
        </w:rPr>
        <w:t xml:space="preserve">GitHub Actions пример: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images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compose -f docker-compose.prod.yml build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migrations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compose -f docker-compose.prod.yml up migration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compose -f docker-compose.prod.yml up -d app worker</w:t>
      </w:r>
    </w:p>
    <w:p>
      <w:pPr>
        <w:pStyle w:val="FirstParagraph"/>
      </w:pPr>
      <w:r>
        <w:rPr>
          <w:b/>
          <w:bCs/>
        </w:rPr>
        <w:t xml:space="preserve">Поддерживаемые платформы:</w:t>
      </w:r>
    </w:p>
    <w:p>
      <w:pPr>
        <w:pStyle w:val="Compact"/>
        <w:numPr>
          <w:ilvl w:val="0"/>
          <w:numId w:val="1085"/>
        </w:numPr>
      </w:pPr>
      <w:r>
        <w:t xml:space="preserve">GitHub Actions</w:t>
      </w:r>
    </w:p>
    <w:p>
      <w:pPr>
        <w:pStyle w:val="Compact"/>
        <w:numPr>
          <w:ilvl w:val="0"/>
          <w:numId w:val="1085"/>
        </w:numPr>
      </w:pPr>
      <w:r>
        <w:t xml:space="preserve">GitLab CI/CD</w:t>
      </w:r>
    </w:p>
    <w:p>
      <w:pPr>
        <w:pStyle w:val="Compact"/>
        <w:numPr>
          <w:ilvl w:val="0"/>
          <w:numId w:val="1085"/>
        </w:numPr>
      </w:pPr>
      <w:r>
        <w:t xml:space="preserve">Jenkins</w:t>
      </w:r>
    </w:p>
    <w:p>
      <w:pPr>
        <w:pStyle w:val="Compact"/>
        <w:numPr>
          <w:ilvl w:val="0"/>
          <w:numId w:val="1085"/>
        </w:numPr>
      </w:pPr>
      <w:r>
        <w:t xml:space="preserve">CircleCI</w:t>
      </w:r>
    </w:p>
    <w:p>
      <w:pPr>
        <w:pStyle w:val="Compact"/>
        <w:numPr>
          <w:ilvl w:val="0"/>
          <w:numId w:val="1085"/>
        </w:numPr>
      </w:pPr>
      <w:r>
        <w:t xml:space="preserve">Любая система с Docker support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заключение"/>
    <w:p>
      <w:pPr>
        <w:pStyle w:val="Heading2"/>
      </w:pPr>
      <w:r>
        <w:t xml:space="preserve">12. Заключение</w:t>
      </w:r>
    </w:p>
    <w:p>
      <w:pPr>
        <w:pStyle w:val="FirstParagraph"/>
      </w:pPr>
      <w:r>
        <w:t xml:space="preserve">ERPMax Orchestrator представляет собой полнофункциональную backend-платформу для управления SaaS-системой с поддержкой:</w:t>
      </w:r>
    </w:p>
    <w:p>
      <w:pPr>
        <w:pStyle w:val="Compact"/>
        <w:numPr>
          <w:ilvl w:val="0"/>
          <w:numId w:val="108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25+ REST API endpoints</w:t>
      </w:r>
      <w:r>
        <w:t xml:space="preserve"> </w:t>
      </w:r>
      <w:r>
        <w:t xml:space="preserve">для всех основных операций</w:t>
      </w:r>
    </w:p>
    <w:p>
      <w:pPr>
        <w:pStyle w:val="Compact"/>
        <w:numPr>
          <w:ilvl w:val="0"/>
          <w:numId w:val="108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WebSocket API</w:t>
      </w:r>
      <w:r>
        <w:t xml:space="preserve"> </w:t>
      </w:r>
      <w:r>
        <w:t xml:space="preserve">для real-time коммуникации</w:t>
      </w:r>
    </w:p>
    <w:p>
      <w:pPr>
        <w:pStyle w:val="Compact"/>
        <w:numPr>
          <w:ilvl w:val="0"/>
          <w:numId w:val="108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Multi-tenancy</w:t>
      </w:r>
      <w:r>
        <w:t xml:space="preserve"> </w:t>
      </w:r>
      <w:r>
        <w:t xml:space="preserve">архитектура</w:t>
      </w:r>
    </w:p>
    <w:p>
      <w:pPr>
        <w:pStyle w:val="Compact"/>
        <w:numPr>
          <w:ilvl w:val="0"/>
          <w:numId w:val="108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Интеграция с платежными системами</w:t>
      </w:r>
    </w:p>
    <w:p>
      <w:pPr>
        <w:pStyle w:val="Compact"/>
        <w:numPr>
          <w:ilvl w:val="0"/>
          <w:numId w:val="108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SSO для бесшовной интеграции с ERPNext</w:t>
      </w:r>
    </w:p>
    <w:p>
      <w:pPr>
        <w:pStyle w:val="Compact"/>
        <w:numPr>
          <w:ilvl w:val="0"/>
          <w:numId w:val="108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Масштабируемая и безопасная архитектура</w:t>
      </w:r>
    </w:p>
    <w:p>
      <w:pPr>
        <w:pStyle w:val="Compact"/>
        <w:numPr>
          <w:ilvl w:val="0"/>
          <w:numId w:val="108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Полная документация</w:t>
      </w:r>
      <w:r>
        <w:t xml:space="preserve"> </w:t>
      </w:r>
      <w:r>
        <w:t xml:space="preserve">по всем аспектам системы</w:t>
      </w:r>
    </w:p>
    <w:p>
      <w:pPr>
        <w:pStyle w:val="Compact"/>
        <w:numPr>
          <w:ilvl w:val="0"/>
          <w:numId w:val="108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Автоматизированное развертывание</w:t>
      </w:r>
      <w:r>
        <w:t xml:space="preserve"> </w:t>
      </w:r>
      <w:r>
        <w:t xml:space="preserve">с помощью скриптов</w:t>
      </w:r>
    </w:p>
    <w:p>
      <w:pPr>
        <w:pStyle w:val="Compact"/>
        <w:numPr>
          <w:ilvl w:val="0"/>
          <w:numId w:val="108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 </w:t>
      </w:r>
      <w:r>
        <w:t xml:space="preserve">Docker конфигурация</w:t>
      </w:r>
    </w:p>
    <w:p>
      <w:pPr>
        <w:pStyle w:val="Compact"/>
        <w:numPr>
          <w:ilvl w:val="0"/>
          <w:numId w:val="108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Стратегия миграций</w:t>
      </w:r>
      <w:r>
        <w:t xml:space="preserve"> </w:t>
      </w:r>
      <w:r>
        <w:t xml:space="preserve">для безопасного обновления</w:t>
      </w:r>
    </w:p>
    <w:bookmarkStart w:id="119" w:name="готовность-к-production"/>
    <w:p>
      <w:pPr>
        <w:pStyle w:val="Heading3"/>
      </w:pPr>
      <w:r>
        <w:t xml:space="preserve">Готовность к production</w:t>
      </w:r>
    </w:p>
    <w:p>
      <w:pPr>
        <w:pStyle w:val="FirstParagraph"/>
      </w:pPr>
      <w:r>
        <w:rPr>
          <w:b/>
          <w:bCs/>
        </w:rPr>
        <w:t xml:space="preserve">Инфраструктура:</w:t>
      </w:r>
    </w:p>
    <w:p>
      <w:pPr>
        <w:pStyle w:val="Compact"/>
        <w:numPr>
          <w:ilvl w:val="0"/>
          <w:numId w:val="1087"/>
        </w:numPr>
      </w:pPr>
      <w:r>
        <w:t xml:space="preserve">Docker и Docker Compose конфигурация</w:t>
      </w:r>
    </w:p>
    <w:p>
      <w:pPr>
        <w:pStyle w:val="Compact"/>
        <w:numPr>
          <w:ilvl w:val="0"/>
          <w:numId w:val="1087"/>
        </w:numPr>
      </w:pPr>
      <w:r>
        <w:t xml:space="preserve">Автоматические миграции базы данных</w:t>
      </w:r>
    </w:p>
    <w:p>
      <w:pPr>
        <w:pStyle w:val="Compact"/>
        <w:numPr>
          <w:ilvl w:val="0"/>
          <w:numId w:val="1087"/>
        </w:numPr>
      </w:pPr>
      <w:r>
        <w:t xml:space="preserve">Health checks и мониторинг</w:t>
      </w:r>
    </w:p>
    <w:p>
      <w:pPr>
        <w:pStyle w:val="Compact"/>
        <w:numPr>
          <w:ilvl w:val="0"/>
          <w:numId w:val="1087"/>
        </w:numPr>
      </w:pPr>
      <w:r>
        <w:t xml:space="preserve">Backup и восстановление</w:t>
      </w:r>
    </w:p>
    <w:p>
      <w:pPr>
        <w:pStyle w:val="FirstParagraph"/>
      </w:pPr>
      <w:r>
        <w:rPr>
          <w:b/>
          <w:bCs/>
        </w:rPr>
        <w:t xml:space="preserve">Документация:</w:t>
      </w:r>
    </w:p>
    <w:p>
      <w:pPr>
        <w:pStyle w:val="Compact"/>
        <w:numPr>
          <w:ilvl w:val="0"/>
          <w:numId w:val="1088"/>
        </w:numPr>
      </w:pPr>
      <w:r>
        <w:t xml:space="preserve">10+ документов с детальным описанием</w:t>
      </w:r>
    </w:p>
    <w:p>
      <w:pPr>
        <w:pStyle w:val="Compact"/>
        <w:numPr>
          <w:ilvl w:val="0"/>
          <w:numId w:val="1088"/>
        </w:numPr>
      </w:pPr>
      <w:r>
        <w:t xml:space="preserve">Примеры использования API</w:t>
      </w:r>
    </w:p>
    <w:p>
      <w:pPr>
        <w:pStyle w:val="Compact"/>
        <w:numPr>
          <w:ilvl w:val="0"/>
          <w:numId w:val="1088"/>
        </w:numPr>
      </w:pPr>
      <w:r>
        <w:t xml:space="preserve">Руководства по развертыванию</w:t>
      </w:r>
    </w:p>
    <w:p>
      <w:pPr>
        <w:pStyle w:val="Compact"/>
        <w:numPr>
          <w:ilvl w:val="0"/>
          <w:numId w:val="1088"/>
        </w:numPr>
      </w:pPr>
      <w:r>
        <w:t xml:space="preserve">Troubleshooting гайды</w:t>
      </w:r>
    </w:p>
    <w:p>
      <w:pPr>
        <w:pStyle w:val="FirstParagraph"/>
      </w:pPr>
      <w:r>
        <w:rPr>
          <w:b/>
          <w:bCs/>
        </w:rPr>
        <w:t xml:space="preserve">Автоматизация:</w:t>
      </w:r>
    </w:p>
    <w:p>
      <w:pPr>
        <w:pStyle w:val="Compact"/>
        <w:numPr>
          <w:ilvl w:val="0"/>
          <w:numId w:val="1089"/>
        </w:numPr>
      </w:pPr>
      <w:r>
        <w:t xml:space="preserve">Скрипты развертывания (deploy.sh)</w:t>
      </w:r>
    </w:p>
    <w:p>
      <w:pPr>
        <w:pStyle w:val="Compact"/>
        <w:numPr>
          <w:ilvl w:val="0"/>
          <w:numId w:val="1089"/>
        </w:numPr>
      </w:pPr>
      <w:r>
        <w:t xml:space="preserve">Скрипты обновления (update.sh)</w:t>
      </w:r>
    </w:p>
    <w:p>
      <w:pPr>
        <w:pStyle w:val="Compact"/>
        <w:numPr>
          <w:ilvl w:val="0"/>
          <w:numId w:val="1089"/>
        </w:numPr>
      </w:pPr>
      <w:r>
        <w:t xml:space="preserve">CI/CD готовность</w:t>
      </w:r>
    </w:p>
    <w:p>
      <w:pPr>
        <w:pStyle w:val="Compact"/>
        <w:numPr>
          <w:ilvl w:val="0"/>
          <w:numId w:val="1089"/>
        </w:numPr>
      </w:pPr>
      <w:r>
        <w:t xml:space="preserve">Автоматическая генерация паролей</w:t>
      </w:r>
    </w:p>
    <w:p>
      <w:pPr>
        <w:pStyle w:val="FirstParagraph"/>
      </w:pPr>
      <w:r>
        <w:t xml:space="preserve">Система готова к немедленному развертыванию на production серверах и дальнейшему расширению функционала.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Контакты для вопросов:</w:t>
      </w:r>
      <w:r>
        <w:br/>
      </w:r>
      <w:r>
        <w:t xml:space="preserve">Техническая документация:</w:t>
      </w:r>
      <w:r>
        <w:t xml:space="preserve"> </w:t>
      </w:r>
      <w:r>
        <w:rPr>
          <w:rStyle w:val="VerbatimChar"/>
        </w:rPr>
        <w:t xml:space="preserve">/docs</w:t>
      </w:r>
      <w:r>
        <w:br/>
      </w:r>
      <w:r>
        <w:t xml:space="preserve">API Reference:</w:t>
      </w:r>
      <w:r>
        <w:t xml:space="preserve"> </w:t>
      </w:r>
      <w:r>
        <w:rPr>
          <w:rStyle w:val="VerbatimChar"/>
        </w:rPr>
        <w:t xml:space="preserve">/redoc</w:t>
      </w:r>
      <w:r>
        <w:br/>
      </w:r>
      <w:r>
        <w:t xml:space="preserve">Swagger UI:</w:t>
      </w:r>
      <w:r>
        <w:t xml:space="preserve"> </w:t>
      </w:r>
      <w:r>
        <w:rPr>
          <w:rStyle w:val="VerbatimChar"/>
        </w:rPr>
        <w:t xml:space="preserve">/docs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2026-01-09T15:28:24Z</dcterms:created>
  <dcterms:modified xsi:type="dcterms:W3CDTF">2026-01-09T15:28:24Z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