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left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Шемчук Мирон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241-327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Информационных технологий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Руководитель практики: Кудрявцева Юлия Сергеевна 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1. Общая информация о проекте.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 «Личный веб сайт». Данный проект нацелен на создание веб сайта с информацией о разработчике. Проект подразделяется на следующие задачи: работа с системой контроля версий 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), генерация сайта в статическом генераторе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Huge,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написание отчетов о проделанной работе.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  <w:t xml:space="preserve">2. 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ru-RU"/>
        </w:rPr>
        <w:t>(заказчика проекта).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Наименование организации: Московский политехнический университет, некоммерческое предприятие высшего образования.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  <w:t>3. Описание задания по проектной практике.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Задание на проектную практику включает в себя следующий пункты: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Настройка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 репозитория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Написание документов 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Markdown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Создание статического веб-сайта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Составление отчёта о практике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  <w:t>4. Описание достигнутых результатов по проектной практике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 ходе работы были достигнуты все поставленные цели практики и выполнены все пункты задания: создан и настроен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репозиторий, создан статический веб-сайт, а результаты работы изложены в документации.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ЗАКЛЮЧЕНИЕ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В ходе работы был создан рабочий веб-сайт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 применением генератора статических веб сайтов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Hugo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размещен на удаленном репозитории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github.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Данный сайт и репозиторий отвечают требованиям технического задания.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Сайт содержит страницы, описывающие этапы его создания.</w:t>
      </w:r>
      <w:r>
        <w:br w:type="page"/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  <w:t xml:space="preserve">1. </w:t>
      </w:r>
      <w:hyperlink r:id="rId2">
        <w:r>
          <w:rPr>
            <w:rStyle w:val="Hyperlink"/>
            <w:rFonts w:eastAsia="Times New Roman" w:cs="Times New Roman" w:ascii="Times New Roman" w:hAnsi="Times New Roman"/>
            <w:color w:val="000000"/>
            <w:sz w:val="28"/>
            <w:szCs w:val="28"/>
            <w:lang w:val="ru-RU"/>
          </w:rPr>
          <w:t>https://thecode.media/hugo/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- сайт проекта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Hugo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ab/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. </w:t>
      </w:r>
      <w:hyperlink r:id="rId3">
        <w:r>
          <w:rPr>
            <w:rStyle w:val="Hyperlink"/>
            <w:rFonts w:eastAsia="Times New Roman" w:cs="Times New Roman" w:ascii="Times New Roman" w:hAnsi="Times New Roman"/>
            <w:color w:val="000000"/>
            <w:sz w:val="28"/>
            <w:szCs w:val="28"/>
            <w:lang w:val="ru-RU"/>
          </w:rPr>
          <w:t>https://mospolytech.ru/obuchauschimsya/proektnaya-deyatelnost/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п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роектная деятельность московского политеха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. </w:t>
      </w:r>
      <w:hyperlink r:id="rId4">
        <w:r>
          <w:rPr>
            <w:rStyle w:val="Hyperlink"/>
            <w:rFonts w:eastAsia="Times New Roman" w:cs="Times New Roman" w:ascii="Times New Roman" w:hAnsi="Times New Roman"/>
            <w:color w:val="000000"/>
            <w:sz w:val="28"/>
            <w:szCs w:val="28"/>
            <w:lang w:val="ru-RU"/>
          </w:rPr>
          <w:t>https://timeweb.cloud/tutorials/css-html/kak-dobavlyat-izobrazheniya-v-markdown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— ресурс с описанием методов разметки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Markdown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lef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ecode.media/hugo/" TargetMode="External"/><Relationship Id="rId3" Type="http://schemas.openxmlformats.org/officeDocument/2006/relationships/hyperlink" Target="https://mospolytech.ru/obuchauschimsya/proektnaya-deyatelnost/" TargetMode="External"/><Relationship Id="rId4" Type="http://schemas.openxmlformats.org/officeDocument/2006/relationships/hyperlink" Target="https://timeweb.cloud/tutorials/css-html/kak-dobavlyat-izobrazheniya-v-markdown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LibreOffice/24.2.0.3$Windows_X86_64 LibreOffice_project/da48488a73ddd66ea24cf16bbc4f7b9c08e9bea1</Application>
  <AppVersion>15.0000</AppVersion>
  <Pages>5</Pages>
  <Words>288</Words>
  <Characters>2227</Characters>
  <CharactersWithSpaces>2472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2025-05-19T21:14:32Z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