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F7E86" w14:textId="77777777" w:rsidR="002D234F" w:rsidRPr="00921C0B" w:rsidRDefault="002D234F" w:rsidP="00303418">
      <w:pPr>
        <w:jc w:val="both"/>
        <w:textAlignment w:val="baseline"/>
        <w:outlineLvl w:val="1"/>
        <w:rPr>
          <w:rFonts w:cstheme="minorHAnsi"/>
          <w:color w:val="000000" w:themeColor="text1"/>
          <w:sz w:val="22"/>
          <w:szCs w:val="22"/>
        </w:rPr>
      </w:pPr>
      <w:r w:rsidRPr="00921C0B">
        <w:rPr>
          <w:rFonts w:cstheme="minorHAnsi"/>
          <w:color w:val="000000" w:themeColor="text1"/>
          <w:sz w:val="22"/>
          <w:szCs w:val="22"/>
        </w:rPr>
        <w:t>Effective Date:</w:t>
      </w:r>
    </w:p>
    <w:p w14:paraId="29F5DB2F" w14:textId="77777777" w:rsidR="002D234F" w:rsidRPr="00921C0B" w:rsidRDefault="002D234F" w:rsidP="00303418">
      <w:pPr>
        <w:jc w:val="both"/>
        <w:textAlignment w:val="baseline"/>
        <w:outlineLvl w:val="1"/>
        <w:rPr>
          <w:rFonts w:cstheme="minorHAnsi"/>
          <w:color w:val="000000" w:themeColor="text1"/>
          <w:sz w:val="22"/>
          <w:szCs w:val="22"/>
        </w:rPr>
      </w:pPr>
    </w:p>
    <w:p w14:paraId="57E66141" w14:textId="77777777" w:rsidR="002D234F" w:rsidRPr="00921C0B" w:rsidRDefault="002D234F" w:rsidP="00303418">
      <w:pPr>
        <w:pStyle w:val="NormalWeb"/>
        <w:spacing w:before="0" w:beforeAutospacing="0" w:after="150" w:afterAutospacing="0"/>
        <w:jc w:val="both"/>
        <w:rPr>
          <w:rFonts w:asciiTheme="minorHAnsi" w:hAnsiTheme="minorHAnsi" w:cstheme="minorHAnsi"/>
          <w:color w:val="000000" w:themeColor="text1"/>
          <w:sz w:val="22"/>
          <w:szCs w:val="22"/>
        </w:rPr>
      </w:pPr>
      <w:r w:rsidRPr="00921C0B">
        <w:rPr>
          <w:rFonts w:asciiTheme="minorHAnsi" w:hAnsiTheme="minorHAnsi" w:cstheme="minorHAnsi"/>
          <w:color w:val="000000" w:themeColor="text1"/>
          <w:sz w:val="22"/>
          <w:szCs w:val="22"/>
        </w:rPr>
        <w:t>PLEASE READ THIS AGREEMENT CAREFULLY. IT SETS FORTH THE LEGALLY BINDING TERMS AND CONDITIONS FOR YOUR USE OF THE SERVICES.</w:t>
      </w:r>
      <w:r w:rsidRPr="00921C0B">
        <w:rPr>
          <w:rFonts w:asciiTheme="minorHAnsi" w:hAnsiTheme="minorHAnsi" w:cstheme="minorHAnsi"/>
          <w:color w:val="000000" w:themeColor="text1"/>
          <w:sz w:val="22"/>
          <w:szCs w:val="22"/>
          <w:lang w:val="ka-GE"/>
        </w:rPr>
        <w:t xml:space="preserve"> </w:t>
      </w:r>
      <w:r w:rsidRPr="00921C0B">
        <w:rPr>
          <w:rFonts w:asciiTheme="minorHAnsi" w:hAnsiTheme="minorHAnsi" w:cstheme="minorHAnsi"/>
          <w:color w:val="000000" w:themeColor="text1"/>
          <w:sz w:val="22"/>
          <w:szCs w:val="22"/>
        </w:rPr>
        <w:t>By accessing and/or using our Services, you agree to be bound by this Agreement. If you do not agree to this Agreement and the conditions of use stated herein, do not use the Services.</w:t>
      </w:r>
    </w:p>
    <w:p w14:paraId="3C2DE9E2" w14:textId="77777777" w:rsidR="002D234F" w:rsidRPr="00921C0B" w:rsidRDefault="002D234F" w:rsidP="00303418">
      <w:pPr>
        <w:pStyle w:val="NormalWeb"/>
        <w:spacing w:before="0" w:beforeAutospacing="0" w:after="150" w:afterAutospacing="0"/>
        <w:jc w:val="both"/>
        <w:rPr>
          <w:rFonts w:asciiTheme="minorHAnsi" w:hAnsiTheme="minorHAnsi" w:cstheme="minorHAnsi"/>
          <w:color w:val="000000" w:themeColor="text1"/>
          <w:sz w:val="22"/>
          <w:szCs w:val="22"/>
        </w:rPr>
      </w:pPr>
      <w:r w:rsidRPr="00921C0B">
        <w:rPr>
          <w:rFonts w:asciiTheme="minorHAnsi" w:hAnsiTheme="minorHAnsi" w:cstheme="minorHAnsi"/>
          <w:color w:val="000000" w:themeColor="text1"/>
          <w:sz w:val="22"/>
          <w:szCs w:val="22"/>
        </w:rPr>
        <w:t>This Agreement contains important information regarding your rights with respect to the Platform and the Service, including your relationship with us. Please read this Agreement carefully, and review this Agreement regularly.</w:t>
      </w:r>
    </w:p>
    <w:p w14:paraId="487252D3" w14:textId="1D675B80" w:rsidR="002D234F" w:rsidRPr="00E84F94" w:rsidRDefault="00441A01" w:rsidP="00303418">
      <w:pPr>
        <w:pStyle w:val="NormalWeb"/>
        <w:spacing w:before="0" w:beforeAutospacing="0" w:after="150" w:afterAutospacing="0"/>
        <w:jc w:val="both"/>
        <w:rPr>
          <w:rFonts w:asciiTheme="minorHAnsi" w:hAnsiTheme="minorHAnsi" w:cstheme="minorHAnsi"/>
          <w:color w:val="000000" w:themeColor="text1"/>
          <w:sz w:val="22"/>
          <w:szCs w:val="22"/>
          <w:lang w:val="ka-GE"/>
        </w:rPr>
      </w:pPr>
      <w:r w:rsidRPr="00921C0B">
        <w:rPr>
          <w:rFonts w:asciiTheme="minorHAnsi" w:hAnsiTheme="minorHAnsi" w:cstheme="minorHAnsi"/>
          <w:color w:val="000000" w:themeColor="text1"/>
          <w:sz w:val="22"/>
          <w:szCs w:val="22"/>
        </w:rPr>
        <w:t>WeCharge provides a power bank</w:t>
      </w:r>
      <w:r w:rsidR="00D92AC6">
        <w:rPr>
          <w:rFonts w:asciiTheme="minorHAnsi" w:hAnsiTheme="minorHAnsi" w:cstheme="minorHAnsi"/>
          <w:color w:val="000000" w:themeColor="text1"/>
          <w:sz w:val="22"/>
          <w:szCs w:val="22"/>
          <w:lang w:val="ka-GE"/>
        </w:rPr>
        <w:t xml:space="preserve"> </w:t>
      </w:r>
      <w:r w:rsidRPr="00921C0B">
        <w:rPr>
          <w:rFonts w:asciiTheme="minorHAnsi" w:hAnsiTheme="minorHAnsi" w:cstheme="minorHAnsi"/>
          <w:color w:val="000000" w:themeColor="text1"/>
          <w:sz w:val="22"/>
          <w:szCs w:val="22"/>
        </w:rPr>
        <w:t>sharing service ("Service") and facilitates the temporary rental of portable chargers ("Chargers") from</w:t>
      </w:r>
      <w:r w:rsidR="00E957BD">
        <w:rPr>
          <w:rFonts w:asciiTheme="minorHAnsi" w:hAnsiTheme="minorHAnsi" w:cstheme="minorHAnsi"/>
          <w:color w:val="000000" w:themeColor="text1"/>
          <w:sz w:val="22"/>
          <w:szCs w:val="22"/>
          <w:lang w:val="ka-GE"/>
        </w:rPr>
        <w:t xml:space="preserve"> Power Bank stations</w:t>
      </w:r>
      <w:r w:rsidR="00E957BD" w:rsidRPr="00921C0B">
        <w:rPr>
          <w:rFonts w:asciiTheme="minorHAnsi" w:hAnsiTheme="minorHAnsi" w:cstheme="minorHAnsi"/>
          <w:color w:val="000000" w:themeColor="text1"/>
          <w:sz w:val="22"/>
          <w:szCs w:val="22"/>
        </w:rPr>
        <w:t xml:space="preserve"> ("Stations")</w:t>
      </w:r>
      <w:r w:rsidR="00E957BD">
        <w:rPr>
          <w:rFonts w:asciiTheme="minorHAnsi" w:hAnsiTheme="minorHAnsi" w:cstheme="minorHAnsi"/>
          <w:color w:val="000000" w:themeColor="text1"/>
          <w:sz w:val="22"/>
          <w:szCs w:val="22"/>
          <w:lang w:val="ka-GE"/>
        </w:rPr>
        <w:t xml:space="preserve"> </w:t>
      </w:r>
      <w:r w:rsidRPr="00921C0B">
        <w:rPr>
          <w:rFonts w:asciiTheme="minorHAnsi" w:hAnsiTheme="minorHAnsi" w:cstheme="minorHAnsi"/>
          <w:color w:val="000000" w:themeColor="text1"/>
          <w:sz w:val="22"/>
          <w:szCs w:val="22"/>
        </w:rPr>
        <w:t>at various locations</w:t>
      </w:r>
      <w:r w:rsidR="00E957BD">
        <w:rPr>
          <w:rFonts w:asciiTheme="minorHAnsi" w:hAnsiTheme="minorHAnsi" w:cstheme="minorHAnsi"/>
          <w:color w:val="000000" w:themeColor="text1"/>
          <w:sz w:val="22"/>
          <w:szCs w:val="22"/>
          <w:lang w:val="ka-GE"/>
        </w:rPr>
        <w:t xml:space="preserve"> („Location“).</w:t>
      </w:r>
      <w:r w:rsidRPr="00921C0B">
        <w:rPr>
          <w:rFonts w:asciiTheme="minorHAnsi" w:hAnsiTheme="minorHAnsi" w:cstheme="minorHAnsi"/>
          <w:color w:val="000000" w:themeColor="text1"/>
          <w:sz w:val="22"/>
          <w:szCs w:val="22"/>
        </w:rPr>
        <w:t xml:space="preserve"> This service extends to our website </w:t>
      </w:r>
      <w:r w:rsidR="00143E1A" w:rsidRPr="00143E1A">
        <w:rPr>
          <w:rFonts w:asciiTheme="minorHAnsi" w:hAnsiTheme="minorHAnsi" w:cstheme="minorHAnsi"/>
          <w:b/>
          <w:bCs/>
          <w:color w:val="000000" w:themeColor="text1"/>
          <w:sz w:val="22"/>
          <w:szCs w:val="22"/>
          <w:u w:val="single"/>
        </w:rPr>
        <w:t>wechargers.com</w:t>
      </w:r>
      <w:r w:rsidR="00143E1A">
        <w:rPr>
          <w:rFonts w:asciiTheme="minorHAnsi" w:hAnsiTheme="minorHAnsi" w:cstheme="minorHAnsi"/>
          <w:color w:val="000000" w:themeColor="text1"/>
          <w:sz w:val="22"/>
          <w:szCs w:val="22"/>
        </w:rPr>
        <w:t xml:space="preserve"> </w:t>
      </w:r>
      <w:r w:rsidRPr="00921C0B">
        <w:rPr>
          <w:rFonts w:asciiTheme="minorHAnsi" w:hAnsiTheme="minorHAnsi" w:cstheme="minorHAnsi"/>
          <w:color w:val="000000" w:themeColor="text1"/>
          <w:sz w:val="22"/>
          <w:szCs w:val="22"/>
        </w:rPr>
        <w:t xml:space="preserve">("Website") and the WeCharge application for mobile devices ("WeCharge App"), compatible with operating systems such as IOS, Android, and/or Windows Mobile. The Website and the WeCharge Power App are collectively referred to as the </w:t>
      </w:r>
      <w:r w:rsidRPr="00921C0B">
        <w:rPr>
          <w:rFonts w:asciiTheme="minorHAnsi" w:hAnsiTheme="minorHAnsi" w:cstheme="minorHAnsi"/>
          <w:color w:val="000000" w:themeColor="text1"/>
          <w:sz w:val="22"/>
          <w:szCs w:val="22"/>
          <w:lang w:val="en-US"/>
        </w:rPr>
        <w:t>“</w:t>
      </w:r>
      <w:r w:rsidRPr="00921C0B">
        <w:rPr>
          <w:rFonts w:asciiTheme="minorHAnsi" w:hAnsiTheme="minorHAnsi" w:cstheme="minorHAnsi"/>
          <w:color w:val="000000" w:themeColor="text1"/>
          <w:sz w:val="22"/>
          <w:szCs w:val="22"/>
        </w:rPr>
        <w:t>Platform</w:t>
      </w:r>
      <w:r w:rsidR="00E84F94">
        <w:rPr>
          <w:rFonts w:asciiTheme="minorHAnsi" w:hAnsiTheme="minorHAnsi" w:cstheme="minorHAnsi"/>
          <w:color w:val="000000" w:themeColor="text1"/>
          <w:sz w:val="22"/>
          <w:szCs w:val="22"/>
          <w:lang w:val="ka-GE"/>
        </w:rPr>
        <w:t>“</w:t>
      </w:r>
      <w:r w:rsidRPr="00921C0B">
        <w:rPr>
          <w:rFonts w:asciiTheme="minorHAnsi" w:hAnsiTheme="minorHAnsi" w:cstheme="minorHAnsi"/>
          <w:color w:val="000000" w:themeColor="text1"/>
          <w:sz w:val="22"/>
          <w:szCs w:val="22"/>
          <w:lang w:val="en-US"/>
        </w:rPr>
        <w:t>.</w:t>
      </w:r>
    </w:p>
    <w:p w14:paraId="64E04CAE" w14:textId="77777777" w:rsidR="002D234F" w:rsidRDefault="002D234F" w:rsidP="00303418">
      <w:pPr>
        <w:pStyle w:val="NormalWeb"/>
        <w:spacing w:before="0" w:beforeAutospacing="0" w:after="150" w:afterAutospacing="0"/>
        <w:jc w:val="both"/>
        <w:rPr>
          <w:rFonts w:asciiTheme="minorHAnsi" w:hAnsiTheme="minorHAnsi" w:cstheme="minorHAnsi"/>
          <w:color w:val="000000" w:themeColor="text1"/>
          <w:sz w:val="22"/>
          <w:szCs w:val="22"/>
        </w:rPr>
      </w:pPr>
      <w:r w:rsidRPr="00921C0B">
        <w:rPr>
          <w:rFonts w:asciiTheme="minorHAnsi" w:hAnsiTheme="minorHAnsi" w:cstheme="minorHAnsi"/>
          <w:color w:val="000000" w:themeColor="text1"/>
          <w:sz w:val="22"/>
          <w:szCs w:val="22"/>
        </w:rPr>
        <w:t>In consideration of Your use of any of the Services provided by We</w:t>
      </w:r>
      <w:r w:rsidR="00B14E36" w:rsidRPr="00921C0B">
        <w:rPr>
          <w:rFonts w:asciiTheme="minorHAnsi" w:hAnsiTheme="minorHAnsi" w:cstheme="minorHAnsi"/>
          <w:color w:val="000000" w:themeColor="text1"/>
          <w:sz w:val="22"/>
          <w:szCs w:val="22"/>
          <w:lang w:val="ka-GE"/>
        </w:rPr>
        <w:t>C</w:t>
      </w:r>
      <w:r w:rsidRPr="00921C0B">
        <w:rPr>
          <w:rFonts w:asciiTheme="minorHAnsi" w:hAnsiTheme="minorHAnsi" w:cstheme="minorHAnsi"/>
          <w:color w:val="000000" w:themeColor="text1"/>
          <w:sz w:val="22"/>
          <w:szCs w:val="22"/>
        </w:rPr>
        <w:t>harge or any other parent company, subsidiary and affiliated entity (Wecharge) doing business as or any other commercial name that may be used from time to time („We“, „Us“, „Our“, „WeCharge“), requires that You („The Consumer“, „User“, „You“, or „Your“) (acting for all of User's family, heirs, agents, affiliates, representatives, successors, and assigns) agree to all terms and conditions in this agreement („Agreement“).</w:t>
      </w:r>
    </w:p>
    <w:p w14:paraId="48C5FD71" w14:textId="77777777" w:rsidR="00180271" w:rsidRDefault="00180271" w:rsidP="00303418">
      <w:pPr>
        <w:pStyle w:val="NormalWeb"/>
        <w:spacing w:before="0" w:beforeAutospacing="0" w:after="150" w:afterAutospacing="0"/>
        <w:jc w:val="both"/>
        <w:rPr>
          <w:rFonts w:asciiTheme="minorHAnsi" w:hAnsiTheme="minorHAnsi" w:cstheme="minorHAnsi"/>
          <w:color w:val="000000" w:themeColor="text1"/>
          <w:sz w:val="22"/>
          <w:szCs w:val="22"/>
        </w:rPr>
      </w:pPr>
      <w:r w:rsidRPr="00180271">
        <w:rPr>
          <w:rFonts w:asciiTheme="minorHAnsi" w:hAnsiTheme="minorHAnsi" w:cstheme="minorHAnsi"/>
          <w:color w:val="000000" w:themeColor="text1"/>
          <w:sz w:val="22"/>
          <w:szCs w:val="22"/>
        </w:rPr>
        <w:t xml:space="preserve">This Agreement, along with all updates, supplements, additional terms, the Privacy Policy, Usage Policy, and all rules available on the Platform, collectively constitutes the integral terms of this Agreement. </w:t>
      </w:r>
    </w:p>
    <w:p w14:paraId="040AF2EF" w14:textId="6E98B76F" w:rsidR="00180271" w:rsidRDefault="00180271" w:rsidP="00303418">
      <w:pPr>
        <w:pStyle w:val="NormalWeb"/>
        <w:spacing w:before="0" w:beforeAutospacing="0" w:after="150" w:afterAutospacing="0"/>
        <w:jc w:val="both"/>
        <w:rPr>
          <w:rFonts w:asciiTheme="minorHAnsi" w:hAnsiTheme="minorHAnsi" w:cstheme="minorHAnsi"/>
          <w:color w:val="000000" w:themeColor="text1"/>
          <w:sz w:val="22"/>
          <w:szCs w:val="22"/>
        </w:rPr>
      </w:pPr>
      <w:r w:rsidRPr="00180271">
        <w:rPr>
          <w:rFonts w:asciiTheme="minorHAnsi" w:hAnsiTheme="minorHAnsi" w:cstheme="minorHAnsi"/>
          <w:color w:val="000000" w:themeColor="text1"/>
          <w:sz w:val="22"/>
          <w:szCs w:val="22"/>
        </w:rPr>
        <w:t>Furthermore, we retain the right to amend this Agreement, Privacy Policy, and Usage Policy at any time, with changes taking effect upon being posted on the Platform. Each use of the Platform binds you to the then-current version of the Agreement. By continuing to use the Platform or Service after any modification, you acknowledge and agree to be bound by the terms of the current version as modified.</w:t>
      </w:r>
    </w:p>
    <w:p w14:paraId="748428CC" w14:textId="77777777" w:rsidR="00180271" w:rsidRDefault="00180271" w:rsidP="00303418">
      <w:pPr>
        <w:jc w:val="both"/>
        <w:textAlignment w:val="baseline"/>
        <w:outlineLvl w:val="1"/>
        <w:rPr>
          <w:rFonts w:eastAsia="Times New Roman" w:cstheme="minorHAnsi"/>
          <w:b/>
          <w:bCs/>
          <w:color w:val="000000" w:themeColor="text1"/>
          <w:kern w:val="0"/>
          <w:sz w:val="32"/>
          <w:szCs w:val="32"/>
          <w:lang w:val="ka-GE" w:eastAsia="en-GB"/>
          <w14:ligatures w14:val="none"/>
        </w:rPr>
      </w:pPr>
    </w:p>
    <w:p w14:paraId="1A5DB3C0" w14:textId="117689D7" w:rsidR="00925207" w:rsidRPr="00303418" w:rsidRDefault="008B710F" w:rsidP="00303418">
      <w:pPr>
        <w:jc w:val="both"/>
        <w:textAlignment w:val="baseline"/>
        <w:outlineLvl w:val="1"/>
        <w:rPr>
          <w:rFonts w:eastAsia="Times New Roman" w:cstheme="minorHAnsi"/>
          <w:b/>
          <w:bCs/>
          <w:color w:val="000000" w:themeColor="text1"/>
          <w:kern w:val="0"/>
          <w:sz w:val="36"/>
          <w:szCs w:val="36"/>
          <w:lang w:val="ka-GE" w:eastAsia="en-GB"/>
          <w14:ligatures w14:val="none"/>
        </w:rPr>
      </w:pPr>
      <w:r w:rsidRPr="00303418">
        <w:rPr>
          <w:rFonts w:eastAsia="Times New Roman" w:cstheme="minorHAnsi"/>
          <w:b/>
          <w:bCs/>
          <w:color w:val="000000" w:themeColor="text1"/>
          <w:kern w:val="0"/>
          <w:sz w:val="36"/>
          <w:szCs w:val="36"/>
          <w:lang w:val="ka-GE" w:eastAsia="en-GB"/>
          <w14:ligatures w14:val="none"/>
        </w:rPr>
        <w:t xml:space="preserve">ARTICLE </w:t>
      </w:r>
      <w:r w:rsidR="00925207" w:rsidRPr="00303418">
        <w:rPr>
          <w:rFonts w:eastAsia="Times New Roman" w:cstheme="minorHAnsi"/>
          <w:b/>
          <w:bCs/>
          <w:color w:val="000000" w:themeColor="text1"/>
          <w:kern w:val="0"/>
          <w:sz w:val="36"/>
          <w:szCs w:val="36"/>
          <w:lang w:val="ka-GE" w:eastAsia="en-GB"/>
          <w14:ligatures w14:val="none"/>
        </w:rPr>
        <w:t>1</w:t>
      </w:r>
    </w:p>
    <w:p w14:paraId="17C59702" w14:textId="77777777" w:rsidR="00B14E36" w:rsidRPr="00303418" w:rsidRDefault="00B14E36" w:rsidP="00303418">
      <w:pPr>
        <w:jc w:val="both"/>
        <w:textAlignment w:val="baseline"/>
        <w:outlineLvl w:val="1"/>
        <w:rPr>
          <w:rFonts w:eastAsia="Times New Roman" w:cstheme="minorHAnsi"/>
          <w:b/>
          <w:bCs/>
          <w:color w:val="000000" w:themeColor="text1"/>
          <w:kern w:val="0"/>
          <w:sz w:val="36"/>
          <w:szCs w:val="36"/>
          <w:lang w:eastAsia="en-GB"/>
          <w14:ligatures w14:val="none"/>
        </w:rPr>
      </w:pPr>
      <w:r w:rsidRPr="00303418">
        <w:rPr>
          <w:rFonts w:eastAsia="Times New Roman" w:cstheme="minorHAnsi"/>
          <w:b/>
          <w:bCs/>
          <w:color w:val="000000" w:themeColor="text1"/>
          <w:kern w:val="0"/>
          <w:sz w:val="36"/>
          <w:szCs w:val="36"/>
          <w:lang w:eastAsia="en-GB"/>
          <w14:ligatures w14:val="none"/>
        </w:rPr>
        <w:t>USER REGISTRATION</w:t>
      </w:r>
    </w:p>
    <w:p w14:paraId="46ECE6ED" w14:textId="77777777" w:rsidR="00E957BD" w:rsidRPr="00E957BD" w:rsidRDefault="00E957BD" w:rsidP="00303418">
      <w:pPr>
        <w:pStyle w:val="ListParagraph"/>
        <w:numPr>
          <w:ilvl w:val="1"/>
          <w:numId w:val="17"/>
        </w:numPr>
        <w:tabs>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E957BD">
        <w:rPr>
          <w:rFonts w:eastAsia="Times New Roman" w:cstheme="minorHAnsi"/>
          <w:b/>
          <w:bCs/>
          <w:color w:val="000000" w:themeColor="text1"/>
          <w:kern w:val="0"/>
          <w:sz w:val="22"/>
          <w:szCs w:val="22"/>
          <w:lang w:val="ka-GE" w:eastAsia="en-GB"/>
          <w14:ligatures w14:val="none"/>
        </w:rPr>
        <w:t>Registration</w:t>
      </w:r>
      <w:r>
        <w:rPr>
          <w:rFonts w:eastAsia="Times New Roman" w:cstheme="minorHAnsi"/>
          <w:b/>
          <w:bCs/>
          <w:color w:val="000000" w:themeColor="text1"/>
          <w:kern w:val="0"/>
          <w:sz w:val="22"/>
          <w:szCs w:val="22"/>
          <w:lang w:val="ka-GE" w:eastAsia="en-GB"/>
          <w14:ligatures w14:val="none"/>
        </w:rPr>
        <w:t xml:space="preserve">. </w:t>
      </w:r>
      <w:r w:rsidRPr="00E957BD">
        <w:rPr>
          <w:rFonts w:eastAsia="Times New Roman" w:cstheme="minorHAnsi"/>
          <w:color w:val="000000" w:themeColor="text1"/>
          <w:kern w:val="0"/>
          <w:sz w:val="22"/>
          <w:szCs w:val="22"/>
          <w:lang w:val="ka-GE" w:eastAsia="en-GB"/>
          <w14:ligatures w14:val="none"/>
        </w:rPr>
        <w:t>The Consumer is obligated to register on the Platform through mobile phone verification or another specified procedure to become a user. Upon successful completion of the user registration process, you may initiate the use of the Service through the Platform in accordance with this Agreement.</w:t>
      </w:r>
      <w:r w:rsidRPr="00E957BD">
        <w:rPr>
          <w:rFonts w:eastAsia="Times New Roman" w:cstheme="minorHAnsi"/>
          <w:b/>
          <w:bCs/>
          <w:color w:val="000000" w:themeColor="text1"/>
          <w:kern w:val="0"/>
          <w:sz w:val="22"/>
          <w:szCs w:val="22"/>
          <w:lang w:val="ka-GE" w:eastAsia="en-GB"/>
          <w14:ligatures w14:val="none"/>
        </w:rPr>
        <w:t xml:space="preserve">  </w:t>
      </w:r>
    </w:p>
    <w:p w14:paraId="513931B2" w14:textId="77777777" w:rsidR="00E957BD" w:rsidRPr="00E957BD" w:rsidRDefault="00E957BD" w:rsidP="00303418">
      <w:pPr>
        <w:pStyle w:val="ListParagraph"/>
        <w:numPr>
          <w:ilvl w:val="1"/>
          <w:numId w:val="17"/>
        </w:numPr>
        <w:tabs>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E957BD">
        <w:rPr>
          <w:rFonts w:eastAsia="Times New Roman" w:cstheme="minorHAnsi"/>
          <w:b/>
          <w:bCs/>
          <w:color w:val="000000" w:themeColor="text1"/>
          <w:kern w:val="0"/>
          <w:sz w:val="22"/>
          <w:szCs w:val="22"/>
          <w:lang w:val="ka-GE" w:eastAsia="en-GB"/>
          <w14:ligatures w14:val="none"/>
        </w:rPr>
        <w:t>Accurate Registration Data</w:t>
      </w:r>
      <w:r>
        <w:rPr>
          <w:rFonts w:eastAsia="Times New Roman" w:cstheme="minorHAnsi"/>
          <w:b/>
          <w:bCs/>
          <w:color w:val="000000" w:themeColor="text1"/>
          <w:kern w:val="0"/>
          <w:sz w:val="22"/>
          <w:szCs w:val="22"/>
          <w:lang w:val="ka-GE" w:eastAsia="en-GB"/>
          <w14:ligatures w14:val="none"/>
        </w:rPr>
        <w:t xml:space="preserve">. </w:t>
      </w:r>
      <w:r w:rsidRPr="00E957BD">
        <w:rPr>
          <w:rFonts w:eastAsia="Times New Roman" w:cstheme="minorHAnsi"/>
          <w:color w:val="000000" w:themeColor="text1"/>
          <w:kern w:val="0"/>
          <w:sz w:val="22"/>
          <w:szCs w:val="22"/>
          <w:lang w:val="ka-GE" w:eastAsia="en-GB"/>
          <w14:ligatures w14:val="none"/>
        </w:rPr>
        <w:t>To ensure accurate Registration Data, you must provide truthful, precise, current, and comprehensive information about yourself when registering, signing in, or subscribing ("Registration Data").</w:t>
      </w:r>
    </w:p>
    <w:p w14:paraId="560B95FA" w14:textId="77777777" w:rsidR="00E957BD" w:rsidRPr="00E957BD" w:rsidRDefault="00E957BD" w:rsidP="00303418">
      <w:pPr>
        <w:pStyle w:val="ListParagraph"/>
        <w:numPr>
          <w:ilvl w:val="1"/>
          <w:numId w:val="17"/>
        </w:numPr>
        <w:tabs>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E957BD">
        <w:rPr>
          <w:rFonts w:eastAsia="Times New Roman" w:cstheme="minorHAnsi"/>
          <w:b/>
          <w:bCs/>
          <w:color w:val="000000" w:themeColor="text1"/>
          <w:kern w:val="0"/>
          <w:sz w:val="22"/>
          <w:szCs w:val="22"/>
          <w:lang w:val="ka-GE" w:eastAsia="en-GB"/>
          <w14:ligatures w14:val="none"/>
        </w:rPr>
        <w:t>Update Registration Data</w:t>
      </w:r>
      <w:r>
        <w:rPr>
          <w:rFonts w:eastAsia="Times New Roman" w:cstheme="minorHAnsi"/>
          <w:b/>
          <w:bCs/>
          <w:color w:val="000000" w:themeColor="text1"/>
          <w:kern w:val="0"/>
          <w:sz w:val="22"/>
          <w:szCs w:val="22"/>
          <w:lang w:val="ka-GE" w:eastAsia="en-GB"/>
          <w14:ligatures w14:val="none"/>
        </w:rPr>
        <w:t xml:space="preserve">. </w:t>
      </w:r>
      <w:r w:rsidRPr="00711021">
        <w:rPr>
          <w:rFonts w:eastAsia="Times New Roman" w:cstheme="minorHAnsi"/>
          <w:color w:val="000000" w:themeColor="text1"/>
          <w:kern w:val="0"/>
          <w:sz w:val="22"/>
          <w:szCs w:val="22"/>
          <w:lang w:val="ka-GE" w:eastAsia="en-GB"/>
          <w14:ligatures w14:val="none"/>
        </w:rPr>
        <w:t>Y</w:t>
      </w:r>
      <w:r w:rsidRPr="00E957BD">
        <w:rPr>
          <w:rFonts w:eastAsia="Times New Roman" w:cstheme="minorHAnsi"/>
          <w:color w:val="000000" w:themeColor="text1"/>
          <w:kern w:val="0"/>
          <w:sz w:val="22"/>
          <w:szCs w:val="22"/>
          <w:lang w:val="ka-GE" w:eastAsia="en-GB"/>
          <w14:ligatures w14:val="none"/>
        </w:rPr>
        <w:t>ou will maintain and promptly update the Registration Data to ensure it remains true, accurate, current, and complete. If you provide false, inaccurate, outdated, or incomplete information, or if WeCharge has reasonable grounds to suspect such inaccuracies, WeCharge reserves the right to suspend or terminate your account. In such cases, WeCharge may refuse any current or future use of the Services.</w:t>
      </w:r>
    </w:p>
    <w:p w14:paraId="0CC053B0" w14:textId="4811A702" w:rsidR="00711021" w:rsidRPr="00711021" w:rsidRDefault="00711021" w:rsidP="00711021">
      <w:pPr>
        <w:pStyle w:val="ListParagraph"/>
        <w:numPr>
          <w:ilvl w:val="1"/>
          <w:numId w:val="17"/>
        </w:numPr>
        <w:tabs>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711021">
        <w:rPr>
          <w:rFonts w:eastAsia="Times New Roman" w:cstheme="minorHAnsi"/>
          <w:b/>
          <w:bCs/>
          <w:color w:val="000000" w:themeColor="text1"/>
          <w:kern w:val="0"/>
          <w:sz w:val="22"/>
          <w:szCs w:val="22"/>
          <w:lang w:val="ka-GE" w:eastAsia="en-GB"/>
          <w14:ligatures w14:val="none"/>
        </w:rPr>
        <w:lastRenderedPageBreak/>
        <w:t>Personalized WeCharge Account</w:t>
      </w:r>
      <w:r>
        <w:rPr>
          <w:rFonts w:eastAsia="Times New Roman" w:cstheme="minorHAnsi"/>
          <w:b/>
          <w:bCs/>
          <w:color w:val="000000" w:themeColor="text1"/>
          <w:kern w:val="0"/>
          <w:sz w:val="22"/>
          <w:szCs w:val="22"/>
          <w:lang w:val="ka-GE" w:eastAsia="en-GB"/>
          <w14:ligatures w14:val="none"/>
        </w:rPr>
        <w:t>.</w:t>
      </w:r>
      <w:r w:rsidRPr="00711021">
        <w:rPr>
          <w:rFonts w:eastAsia="Times New Roman" w:cstheme="minorHAnsi"/>
          <w:b/>
          <w:bCs/>
          <w:color w:val="000000" w:themeColor="text1"/>
          <w:kern w:val="0"/>
          <w:sz w:val="22"/>
          <w:szCs w:val="22"/>
          <w:lang w:val="ka-GE" w:eastAsia="en-GB"/>
          <w14:ligatures w14:val="none"/>
        </w:rPr>
        <w:t xml:space="preserve"> </w:t>
      </w:r>
      <w:r w:rsidRPr="00711021">
        <w:rPr>
          <w:rFonts w:eastAsia="Times New Roman" w:cstheme="minorHAnsi"/>
          <w:color w:val="000000" w:themeColor="text1"/>
          <w:kern w:val="0"/>
          <w:sz w:val="22"/>
          <w:szCs w:val="22"/>
          <w:lang w:val="ka-GE" w:eastAsia="en-GB"/>
          <w14:ligatures w14:val="none"/>
        </w:rPr>
        <w:t>Your user account is personal, and only the Consumer's registered phone number can be used. Transferring the account or allowing others to use the service is prohibited.</w:t>
      </w:r>
    </w:p>
    <w:p w14:paraId="1AE52BA4" w14:textId="77777777" w:rsidR="00711021" w:rsidRPr="00711021" w:rsidRDefault="00711021" w:rsidP="00711021">
      <w:pPr>
        <w:pStyle w:val="ListParagraph"/>
        <w:numPr>
          <w:ilvl w:val="1"/>
          <w:numId w:val="17"/>
        </w:numPr>
        <w:tabs>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711021">
        <w:rPr>
          <w:rFonts w:eastAsia="Times New Roman" w:cstheme="minorHAnsi"/>
          <w:b/>
          <w:bCs/>
          <w:color w:val="000000" w:themeColor="text1"/>
          <w:kern w:val="0"/>
          <w:sz w:val="22"/>
          <w:szCs w:val="22"/>
          <w:lang w:eastAsia="en-GB"/>
          <w14:ligatures w14:val="none"/>
        </w:rPr>
        <w:t>Security of Password and Account</w:t>
      </w:r>
      <w:r>
        <w:rPr>
          <w:rFonts w:eastAsia="Times New Roman" w:cstheme="minorHAnsi"/>
          <w:b/>
          <w:bCs/>
          <w:color w:val="000000" w:themeColor="text1"/>
          <w:kern w:val="0"/>
          <w:sz w:val="22"/>
          <w:szCs w:val="22"/>
          <w:lang w:val="ka-GE" w:eastAsia="en-GB"/>
          <w14:ligatures w14:val="none"/>
        </w:rPr>
        <w:t xml:space="preserve">. </w:t>
      </w:r>
      <w:r w:rsidRPr="00711021">
        <w:rPr>
          <w:rFonts w:eastAsia="Times New Roman" w:cstheme="minorHAnsi"/>
          <w:color w:val="000000" w:themeColor="text1"/>
          <w:kern w:val="0"/>
          <w:sz w:val="22"/>
          <w:szCs w:val="22"/>
          <w:lang w:eastAsia="en-GB"/>
          <w14:ligatures w14:val="none"/>
        </w:rPr>
        <w:t xml:space="preserve">You are responsible for maintaining the security and confidentiality of your password and account. Additionally, you are accountable for all activities conducted under your account. Do not share your account information, username, or password with any third party, and do not allow any third party to access the services using your account information. Promptly notify WeCharge of any unauthorized use of your account or any security breach you become aware of. </w:t>
      </w:r>
    </w:p>
    <w:p w14:paraId="3303CA55" w14:textId="7973580D" w:rsidR="00711021" w:rsidRPr="00711021" w:rsidRDefault="00711021" w:rsidP="00711021">
      <w:pPr>
        <w:pStyle w:val="ListParagraph"/>
        <w:numPr>
          <w:ilvl w:val="1"/>
          <w:numId w:val="17"/>
        </w:numPr>
        <w:tabs>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711021">
        <w:rPr>
          <w:rFonts w:eastAsia="Times New Roman" w:cstheme="minorHAnsi"/>
          <w:b/>
          <w:bCs/>
          <w:color w:val="000000" w:themeColor="text1"/>
          <w:kern w:val="0"/>
          <w:sz w:val="22"/>
          <w:szCs w:val="22"/>
          <w:lang w:eastAsia="en-GB"/>
          <w14:ligatures w14:val="none"/>
        </w:rPr>
        <w:t>Exclusive User</w:t>
      </w:r>
      <w:r>
        <w:rPr>
          <w:rFonts w:eastAsia="Times New Roman" w:cstheme="minorHAnsi"/>
          <w:b/>
          <w:bCs/>
          <w:color w:val="000000" w:themeColor="text1"/>
          <w:kern w:val="0"/>
          <w:sz w:val="22"/>
          <w:szCs w:val="22"/>
          <w:lang w:val="ka-GE" w:eastAsia="en-GB"/>
          <w14:ligatures w14:val="none"/>
        </w:rPr>
        <w:t xml:space="preserve">. </w:t>
      </w:r>
      <w:r>
        <w:rPr>
          <w:rFonts w:eastAsia="Times New Roman" w:cstheme="minorHAnsi"/>
          <w:color w:val="000000" w:themeColor="text1"/>
          <w:kern w:val="0"/>
          <w:sz w:val="22"/>
          <w:szCs w:val="22"/>
          <w:lang w:val="ka-GE" w:eastAsia="en-GB"/>
          <w14:ligatures w14:val="none"/>
        </w:rPr>
        <w:t xml:space="preserve">You are </w:t>
      </w:r>
      <w:r w:rsidRPr="00711021">
        <w:rPr>
          <w:rFonts w:eastAsia="Times New Roman" w:cstheme="minorHAnsi"/>
          <w:color w:val="000000" w:themeColor="text1"/>
          <w:kern w:val="0"/>
          <w:sz w:val="22"/>
          <w:szCs w:val="22"/>
          <w:lang w:eastAsia="en-GB"/>
          <w14:ligatures w14:val="none"/>
        </w:rPr>
        <w:t xml:space="preserve">exclusive user, and WeCharge and </w:t>
      </w:r>
      <w:r>
        <w:rPr>
          <w:rFonts w:eastAsia="Times New Roman" w:cstheme="minorHAnsi"/>
          <w:color w:val="000000" w:themeColor="text1"/>
          <w:kern w:val="0"/>
          <w:sz w:val="22"/>
          <w:szCs w:val="22"/>
          <w:lang w:val="ka-GE" w:eastAsia="en-GB"/>
          <w14:ligatures w14:val="none"/>
        </w:rPr>
        <w:t xml:space="preserve">you </w:t>
      </w:r>
      <w:r w:rsidRPr="00711021">
        <w:rPr>
          <w:rFonts w:eastAsia="Times New Roman" w:cstheme="minorHAnsi"/>
          <w:color w:val="000000" w:themeColor="text1"/>
          <w:kern w:val="0"/>
          <w:sz w:val="22"/>
          <w:szCs w:val="22"/>
          <w:lang w:eastAsia="en-GB"/>
          <w14:ligatures w14:val="none"/>
        </w:rPr>
        <w:t xml:space="preserve"> are the sole parties bound by this Agreement. The user is the lone renter and bears exclusive responsibility for adhering to all stipulations outlined herein. It is understood that when you rent a Charger from the location, the Charger is to be used exclusively by you. If you permit others to utilize a Charger activated from the location, such usage must comply with these terms and conditions. You are solely accountable for enforcing these conditions on the person to whom you grant permission to use the Charger.</w:t>
      </w:r>
      <w:r w:rsidRPr="00711021">
        <w:rPr>
          <w:rFonts w:eastAsia="Times New Roman" w:cstheme="minorHAnsi"/>
          <w:b/>
          <w:bCs/>
          <w:color w:val="000000" w:themeColor="text1"/>
          <w:kern w:val="0"/>
          <w:sz w:val="22"/>
          <w:szCs w:val="22"/>
          <w:lang w:eastAsia="en-GB"/>
          <w14:ligatures w14:val="none"/>
        </w:rPr>
        <w:t xml:space="preserve">  </w:t>
      </w:r>
    </w:p>
    <w:p w14:paraId="49868850" w14:textId="38A7E93A" w:rsidR="00351DE3" w:rsidRDefault="00711021" w:rsidP="00711021">
      <w:pPr>
        <w:pStyle w:val="ListParagraph"/>
        <w:numPr>
          <w:ilvl w:val="1"/>
          <w:numId w:val="17"/>
        </w:numPr>
        <w:tabs>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711021">
        <w:rPr>
          <w:rFonts w:eastAsia="Times New Roman" w:cstheme="minorHAnsi"/>
          <w:b/>
          <w:bCs/>
          <w:color w:val="000000" w:themeColor="text1"/>
          <w:kern w:val="0"/>
          <w:sz w:val="22"/>
          <w:szCs w:val="22"/>
          <w:lang w:eastAsia="en-GB"/>
          <w14:ligatures w14:val="none"/>
        </w:rPr>
        <w:t>Access Control</w:t>
      </w:r>
      <w:r>
        <w:rPr>
          <w:rFonts w:eastAsia="Times New Roman" w:cstheme="minorHAnsi"/>
          <w:b/>
          <w:bCs/>
          <w:color w:val="000000" w:themeColor="text1"/>
          <w:kern w:val="0"/>
          <w:sz w:val="22"/>
          <w:szCs w:val="22"/>
          <w:lang w:val="ka-GE" w:eastAsia="en-GB"/>
          <w14:ligatures w14:val="none"/>
        </w:rPr>
        <w:t xml:space="preserve">. </w:t>
      </w:r>
      <w:r w:rsidRPr="00711021">
        <w:rPr>
          <w:rFonts w:eastAsia="Times New Roman" w:cstheme="minorHAnsi"/>
          <w:color w:val="000000" w:themeColor="text1"/>
          <w:kern w:val="0"/>
          <w:sz w:val="22"/>
          <w:szCs w:val="22"/>
          <w:lang w:eastAsia="en-GB"/>
          <w14:ligatures w14:val="none"/>
        </w:rPr>
        <w:t>We retain the right to suspend, deny, or revoke your access to your account, the platform, and/or the service at any time and at our sole discretion, without any prior notification.</w:t>
      </w:r>
    </w:p>
    <w:p w14:paraId="726D267D" w14:textId="77777777" w:rsidR="00711021" w:rsidRPr="00711021" w:rsidRDefault="00711021" w:rsidP="00711021">
      <w:pPr>
        <w:pStyle w:val="ListParagraph"/>
        <w:tabs>
          <w:tab w:val="left" w:pos="426"/>
        </w:tabs>
        <w:ind w:left="0"/>
        <w:jc w:val="both"/>
        <w:textAlignment w:val="baseline"/>
        <w:outlineLvl w:val="1"/>
        <w:rPr>
          <w:rFonts w:eastAsia="Times New Roman" w:cstheme="minorHAnsi"/>
          <w:color w:val="000000" w:themeColor="text1"/>
          <w:kern w:val="0"/>
          <w:sz w:val="22"/>
          <w:szCs w:val="22"/>
          <w:lang w:eastAsia="en-GB"/>
          <w14:ligatures w14:val="none"/>
        </w:rPr>
      </w:pPr>
    </w:p>
    <w:p w14:paraId="7CCE685C" w14:textId="3852609E" w:rsidR="00B35929" w:rsidRPr="00303418" w:rsidRDefault="00B35929" w:rsidP="00303418">
      <w:pPr>
        <w:pStyle w:val="NormalWeb"/>
        <w:spacing w:before="0" w:beforeAutospacing="0" w:after="0" w:afterAutospacing="0"/>
        <w:jc w:val="both"/>
        <w:rPr>
          <w:rFonts w:asciiTheme="minorHAnsi" w:hAnsiTheme="minorHAnsi" w:cstheme="minorHAnsi"/>
          <w:b/>
          <w:bCs/>
          <w:color w:val="000000" w:themeColor="text1"/>
          <w:sz w:val="36"/>
          <w:szCs w:val="36"/>
          <w:lang w:val="ka-GE"/>
        </w:rPr>
      </w:pPr>
      <w:r w:rsidRPr="00303418">
        <w:rPr>
          <w:rFonts w:asciiTheme="minorHAnsi" w:hAnsiTheme="minorHAnsi" w:cstheme="minorHAnsi"/>
          <w:b/>
          <w:bCs/>
          <w:color w:val="000000" w:themeColor="text1"/>
          <w:sz w:val="36"/>
          <w:szCs w:val="36"/>
          <w:lang w:val="ka-GE"/>
        </w:rPr>
        <w:t>A</w:t>
      </w:r>
      <w:r w:rsidR="008B710F" w:rsidRPr="00303418">
        <w:rPr>
          <w:rFonts w:asciiTheme="minorHAnsi" w:hAnsiTheme="minorHAnsi" w:cstheme="minorHAnsi"/>
          <w:b/>
          <w:bCs/>
          <w:color w:val="000000" w:themeColor="text1"/>
          <w:sz w:val="36"/>
          <w:szCs w:val="36"/>
          <w:lang w:val="ka-GE"/>
        </w:rPr>
        <w:t>RTICLE</w:t>
      </w:r>
      <w:r w:rsidRPr="00303418">
        <w:rPr>
          <w:rFonts w:asciiTheme="minorHAnsi" w:hAnsiTheme="minorHAnsi" w:cstheme="minorHAnsi"/>
          <w:b/>
          <w:bCs/>
          <w:color w:val="000000" w:themeColor="text1"/>
          <w:sz w:val="36"/>
          <w:szCs w:val="36"/>
          <w:lang w:val="ka-GE"/>
        </w:rPr>
        <w:t xml:space="preserve"> 2 </w:t>
      </w:r>
    </w:p>
    <w:p w14:paraId="158696CC" w14:textId="4C6C1868" w:rsidR="0030338D" w:rsidRPr="00303418" w:rsidRDefault="00B14E36" w:rsidP="00303418">
      <w:pPr>
        <w:pStyle w:val="NormalWeb"/>
        <w:spacing w:before="0" w:beforeAutospacing="0" w:after="0" w:afterAutospacing="0"/>
        <w:jc w:val="both"/>
        <w:rPr>
          <w:rFonts w:asciiTheme="minorHAnsi" w:hAnsiTheme="minorHAnsi" w:cstheme="minorHAnsi"/>
          <w:b/>
          <w:bCs/>
          <w:color w:val="000000" w:themeColor="text1"/>
          <w:sz w:val="36"/>
          <w:szCs w:val="36"/>
          <w:lang w:val="ka-GE"/>
        </w:rPr>
      </w:pPr>
      <w:r w:rsidRPr="00303418">
        <w:rPr>
          <w:rFonts w:asciiTheme="minorHAnsi" w:hAnsiTheme="minorHAnsi" w:cstheme="minorHAnsi"/>
          <w:b/>
          <w:bCs/>
          <w:color w:val="000000" w:themeColor="text1"/>
          <w:sz w:val="36"/>
          <w:szCs w:val="36"/>
          <w:lang w:val="ka-GE"/>
        </w:rPr>
        <w:t xml:space="preserve">GENERAL RENTAL AND USE OF </w:t>
      </w:r>
      <w:r w:rsidR="008B710F" w:rsidRPr="00303418">
        <w:rPr>
          <w:rFonts w:asciiTheme="minorHAnsi" w:hAnsiTheme="minorHAnsi" w:cstheme="minorHAnsi"/>
          <w:b/>
          <w:bCs/>
          <w:color w:val="000000" w:themeColor="text1"/>
          <w:sz w:val="36"/>
          <w:szCs w:val="36"/>
          <w:lang w:val="ka-GE"/>
        </w:rPr>
        <w:t>CHARGER</w:t>
      </w:r>
    </w:p>
    <w:p w14:paraId="6399193C" w14:textId="216AE969" w:rsidR="00711021" w:rsidRPr="00711021" w:rsidRDefault="00711021" w:rsidP="00711021">
      <w:pPr>
        <w:pStyle w:val="ListParagraph"/>
        <w:numPr>
          <w:ilvl w:val="1"/>
          <w:numId w:val="88"/>
        </w:numPr>
        <w:tabs>
          <w:tab w:val="left" w:pos="284"/>
          <w:tab w:val="left" w:pos="426"/>
        </w:tabs>
        <w:ind w:left="0" w:firstLine="0"/>
        <w:jc w:val="both"/>
        <w:textAlignment w:val="baseline"/>
        <w:rPr>
          <w:rFonts w:cstheme="minorHAnsi"/>
          <w:color w:val="000000" w:themeColor="text1"/>
          <w:sz w:val="22"/>
          <w:szCs w:val="22"/>
        </w:rPr>
      </w:pPr>
      <w:r w:rsidRPr="00711021">
        <w:rPr>
          <w:rFonts w:eastAsia="Times New Roman" w:cstheme="minorHAnsi"/>
          <w:b/>
          <w:bCs/>
          <w:color w:val="000000" w:themeColor="text1"/>
          <w:kern w:val="0"/>
          <w:sz w:val="22"/>
          <w:szCs w:val="22"/>
          <w:lang w:eastAsia="en-GB"/>
          <w14:ligatures w14:val="none"/>
        </w:rPr>
        <w:t>Using Charger</w:t>
      </w:r>
      <w:r w:rsidRPr="00711021">
        <w:rPr>
          <w:rFonts w:eastAsia="Times New Roman" w:cstheme="minorHAnsi"/>
          <w:b/>
          <w:bCs/>
          <w:color w:val="000000" w:themeColor="text1"/>
          <w:kern w:val="0"/>
          <w:sz w:val="22"/>
          <w:szCs w:val="22"/>
          <w:lang w:val="ka-GE" w:eastAsia="en-GB"/>
          <w14:ligatures w14:val="none"/>
        </w:rPr>
        <w:t>.</w:t>
      </w:r>
      <w:r w:rsidRPr="00711021">
        <w:rPr>
          <w:rFonts w:eastAsia="Times New Roman" w:cstheme="minorHAnsi"/>
          <w:b/>
          <w:bCs/>
          <w:color w:val="000000" w:themeColor="text1"/>
          <w:kern w:val="0"/>
          <w:sz w:val="22"/>
          <w:szCs w:val="22"/>
          <w:lang w:eastAsia="en-GB"/>
          <w14:ligatures w14:val="none"/>
        </w:rPr>
        <w:t xml:space="preserve"> </w:t>
      </w:r>
      <w:r w:rsidRPr="00711021">
        <w:rPr>
          <w:rFonts w:eastAsia="Times New Roman" w:cstheme="minorHAnsi"/>
          <w:color w:val="000000" w:themeColor="text1"/>
          <w:kern w:val="0"/>
          <w:sz w:val="22"/>
          <w:szCs w:val="22"/>
          <w:lang w:eastAsia="en-GB"/>
          <w14:ligatures w14:val="none"/>
        </w:rPr>
        <w:t>After registration, users are required to make a payment to access and use our service. By clicking "scan a station" in the App, users can scan the QR code on the station, and the Charger will be released. Before using a Charger, you must carefully inspect it for any damage, including, but not limited to, cable presence, cable condition, charger level functionality, etc.</w:t>
      </w:r>
      <w:r w:rsidRPr="00711021">
        <w:rPr>
          <w:rFonts w:eastAsia="Times New Roman" w:cstheme="minorHAnsi"/>
          <w:b/>
          <w:bCs/>
          <w:color w:val="000000" w:themeColor="text1"/>
          <w:kern w:val="0"/>
          <w:sz w:val="22"/>
          <w:szCs w:val="22"/>
          <w:lang w:eastAsia="en-GB"/>
          <w14:ligatures w14:val="none"/>
        </w:rPr>
        <w:t xml:space="preserve">  </w:t>
      </w:r>
    </w:p>
    <w:p w14:paraId="4FFEC442" w14:textId="77777777" w:rsidR="00711021" w:rsidRPr="00711021" w:rsidRDefault="00711021" w:rsidP="00711021">
      <w:pPr>
        <w:pStyle w:val="ListParagraph"/>
        <w:numPr>
          <w:ilvl w:val="1"/>
          <w:numId w:val="88"/>
        </w:numPr>
        <w:tabs>
          <w:tab w:val="left" w:pos="284"/>
          <w:tab w:val="left" w:pos="426"/>
        </w:tabs>
        <w:ind w:left="0" w:firstLine="0"/>
        <w:jc w:val="both"/>
        <w:textAlignment w:val="baseline"/>
        <w:rPr>
          <w:rFonts w:cstheme="minorHAnsi"/>
          <w:color w:val="000000" w:themeColor="text1"/>
          <w:sz w:val="22"/>
          <w:szCs w:val="22"/>
        </w:rPr>
      </w:pPr>
      <w:r w:rsidRPr="00711021">
        <w:rPr>
          <w:rFonts w:eastAsia="Times New Roman" w:cstheme="minorHAnsi"/>
          <w:b/>
          <w:bCs/>
          <w:color w:val="000000" w:themeColor="text1"/>
          <w:kern w:val="0"/>
          <w:sz w:val="22"/>
          <w:szCs w:val="22"/>
          <w:lang w:eastAsia="en-GB"/>
          <w14:ligatures w14:val="none"/>
        </w:rPr>
        <w:t>Ownership and Usage Guidelines for Charger</w:t>
      </w:r>
      <w:r>
        <w:rPr>
          <w:rFonts w:eastAsia="Times New Roman" w:cstheme="minorHAnsi"/>
          <w:b/>
          <w:bCs/>
          <w:color w:val="000000" w:themeColor="text1"/>
          <w:kern w:val="0"/>
          <w:sz w:val="22"/>
          <w:szCs w:val="22"/>
          <w:lang w:val="ka-GE" w:eastAsia="en-GB"/>
          <w14:ligatures w14:val="none"/>
        </w:rPr>
        <w:t>.</w:t>
      </w:r>
      <w:r w:rsidRPr="00711021">
        <w:rPr>
          <w:rFonts w:eastAsia="Times New Roman" w:cstheme="minorHAnsi"/>
          <w:b/>
          <w:bCs/>
          <w:color w:val="000000" w:themeColor="text1"/>
          <w:kern w:val="0"/>
          <w:sz w:val="22"/>
          <w:szCs w:val="22"/>
          <w:lang w:eastAsia="en-GB"/>
          <w14:ligatures w14:val="none"/>
        </w:rPr>
        <w:t xml:space="preserve"> </w:t>
      </w:r>
      <w:r w:rsidRPr="00711021">
        <w:rPr>
          <w:rFonts w:eastAsia="Times New Roman" w:cstheme="minorHAnsi"/>
          <w:color w:val="000000" w:themeColor="text1"/>
          <w:kern w:val="0"/>
          <w:sz w:val="22"/>
          <w:szCs w:val="22"/>
          <w:lang w:eastAsia="en-GB"/>
          <w14:ligatures w14:val="none"/>
        </w:rPr>
        <w:t>The Charger remains the exclusive property of WeCharge. Users agree not to dismantle, modify, repair, deface, or otherwise alter the Charger or any WeCharge equipment. Writing, peeling, or defacing any stickers on the Charger is prohibited. Commercial use without express written permission is not allowed. Services are to be used solely for their intended purpose. Unauthorized tampering or access attempts are strictly prohibited, as outlined in this Agreement.</w:t>
      </w:r>
      <w:r w:rsidRPr="00711021">
        <w:rPr>
          <w:rFonts w:eastAsia="Times New Roman" w:cstheme="minorHAnsi"/>
          <w:b/>
          <w:bCs/>
          <w:color w:val="000000" w:themeColor="text1"/>
          <w:kern w:val="0"/>
          <w:sz w:val="22"/>
          <w:szCs w:val="22"/>
          <w:lang w:eastAsia="en-GB"/>
          <w14:ligatures w14:val="none"/>
        </w:rPr>
        <w:t xml:space="preserve">  </w:t>
      </w:r>
    </w:p>
    <w:p w14:paraId="04117451" w14:textId="7B351B65" w:rsidR="00241F39" w:rsidRDefault="00711021" w:rsidP="00241F39">
      <w:pPr>
        <w:pStyle w:val="ListParagraph"/>
        <w:numPr>
          <w:ilvl w:val="1"/>
          <w:numId w:val="88"/>
        </w:numPr>
        <w:tabs>
          <w:tab w:val="left" w:pos="284"/>
          <w:tab w:val="left" w:pos="426"/>
        </w:tabs>
        <w:ind w:left="0" w:firstLine="0"/>
        <w:jc w:val="both"/>
        <w:textAlignment w:val="baseline"/>
        <w:rPr>
          <w:rFonts w:cstheme="minorHAnsi"/>
          <w:color w:val="000000" w:themeColor="text1"/>
          <w:sz w:val="22"/>
          <w:szCs w:val="22"/>
        </w:rPr>
      </w:pPr>
      <w:r w:rsidRPr="00711021">
        <w:rPr>
          <w:rFonts w:eastAsia="Times New Roman" w:cstheme="minorHAnsi"/>
          <w:b/>
          <w:bCs/>
          <w:color w:val="000000" w:themeColor="text1"/>
          <w:kern w:val="0"/>
          <w:sz w:val="22"/>
          <w:szCs w:val="22"/>
          <w:lang w:eastAsia="en-GB"/>
          <w14:ligatures w14:val="none"/>
        </w:rPr>
        <w:t>Liability</w:t>
      </w:r>
      <w:r>
        <w:rPr>
          <w:rFonts w:eastAsia="Times New Roman" w:cstheme="minorHAnsi"/>
          <w:b/>
          <w:bCs/>
          <w:color w:val="000000" w:themeColor="text1"/>
          <w:kern w:val="0"/>
          <w:sz w:val="22"/>
          <w:szCs w:val="22"/>
          <w:lang w:val="ka-GE" w:eastAsia="en-GB"/>
          <w14:ligatures w14:val="none"/>
        </w:rPr>
        <w:t xml:space="preserve">. </w:t>
      </w:r>
      <w:r w:rsidRPr="00711021">
        <w:rPr>
          <w:rFonts w:eastAsia="Times New Roman" w:cstheme="minorHAnsi"/>
          <w:color w:val="000000" w:themeColor="text1"/>
          <w:kern w:val="0"/>
          <w:sz w:val="22"/>
          <w:szCs w:val="22"/>
          <w:lang w:eastAsia="en-GB"/>
          <w14:ligatures w14:val="none"/>
        </w:rPr>
        <w:t>The User must return the Charger in the same condition, excluding normal wear. During the rental period, the User has sole custody of the rented Charger and is responsible for any consequences, claims, losses, damages, injuries, costs, or expenses related to the Charger. The User is liable for fines, fees, penalties, or charges resulting from improper utilization or violation of laws. Any attempt to recharge the Charger through unauthorized means is the User's sole responsibility, and WeCharge is not liable for any resulting consequences, whether financial or physical.</w:t>
      </w:r>
    </w:p>
    <w:p w14:paraId="42E40681" w14:textId="77777777" w:rsidR="00241F39" w:rsidRPr="00241F39" w:rsidRDefault="00241F39" w:rsidP="00241F39">
      <w:pPr>
        <w:pStyle w:val="ListParagraph"/>
        <w:numPr>
          <w:ilvl w:val="1"/>
          <w:numId w:val="88"/>
        </w:numPr>
        <w:tabs>
          <w:tab w:val="left" w:pos="284"/>
          <w:tab w:val="left" w:pos="426"/>
        </w:tabs>
        <w:ind w:left="0" w:firstLine="0"/>
        <w:jc w:val="both"/>
        <w:textAlignment w:val="baseline"/>
        <w:rPr>
          <w:rFonts w:cstheme="minorHAnsi"/>
          <w:color w:val="000000" w:themeColor="text1"/>
          <w:sz w:val="22"/>
          <w:szCs w:val="22"/>
        </w:rPr>
      </w:pPr>
      <w:r w:rsidRPr="00241F39">
        <w:rPr>
          <w:rFonts w:eastAsia="Times New Roman" w:cstheme="minorHAnsi"/>
          <w:b/>
          <w:bCs/>
          <w:color w:val="000000" w:themeColor="text1"/>
          <w:kern w:val="0"/>
          <w:sz w:val="22"/>
          <w:szCs w:val="22"/>
          <w:lang w:val="ka-GE" w:eastAsia="en-GB"/>
          <w14:ligatures w14:val="none"/>
        </w:rPr>
        <w:t xml:space="preserve">Charger Return Policy. </w:t>
      </w:r>
      <w:r w:rsidRPr="00241F39">
        <w:rPr>
          <w:rFonts w:eastAsia="Times New Roman" w:cstheme="minorHAnsi"/>
          <w:color w:val="000000" w:themeColor="text1"/>
          <w:kern w:val="0"/>
          <w:sz w:val="22"/>
          <w:szCs w:val="22"/>
          <w:lang w:eastAsia="en-GB"/>
          <w14:ligatures w14:val="none"/>
        </w:rPr>
        <w:t>Chargers must be returned in the same condition as rented. In case of damage, loss, or theft, the user is responsible for a loss fee. The rental period concludes by returning the Charger to a station, automatically ending the rental in the App.</w:t>
      </w:r>
      <w:r w:rsidRPr="00241F39">
        <w:rPr>
          <w:rFonts w:eastAsia="Times New Roman" w:cstheme="minorHAnsi"/>
          <w:b/>
          <w:bCs/>
          <w:color w:val="000000" w:themeColor="text1"/>
          <w:kern w:val="0"/>
          <w:sz w:val="22"/>
          <w:szCs w:val="22"/>
          <w:lang w:val="ka-GE" w:eastAsia="en-GB"/>
          <w14:ligatures w14:val="none"/>
        </w:rPr>
        <w:t xml:space="preserve"> </w:t>
      </w:r>
    </w:p>
    <w:p w14:paraId="54E77263" w14:textId="3F68F916" w:rsidR="00241F39" w:rsidRPr="00241F39" w:rsidRDefault="00241F39" w:rsidP="00241F39">
      <w:pPr>
        <w:pStyle w:val="ListParagraph"/>
        <w:numPr>
          <w:ilvl w:val="1"/>
          <w:numId w:val="88"/>
        </w:numPr>
        <w:tabs>
          <w:tab w:val="left" w:pos="284"/>
          <w:tab w:val="left" w:pos="426"/>
        </w:tabs>
        <w:ind w:left="0" w:firstLine="0"/>
        <w:jc w:val="both"/>
        <w:textAlignment w:val="baseline"/>
        <w:rPr>
          <w:rFonts w:cstheme="minorHAnsi"/>
          <w:color w:val="000000" w:themeColor="text1"/>
          <w:sz w:val="22"/>
          <w:szCs w:val="22"/>
        </w:rPr>
      </w:pPr>
      <w:r w:rsidRPr="00241F39">
        <w:rPr>
          <w:rFonts w:eastAsia="Times New Roman" w:cstheme="minorHAnsi"/>
          <w:b/>
          <w:bCs/>
          <w:color w:val="000000" w:themeColor="text1"/>
          <w:kern w:val="0"/>
          <w:sz w:val="22"/>
          <w:szCs w:val="22"/>
          <w:lang w:val="ka-GE" w:eastAsia="en-GB"/>
          <w14:ligatures w14:val="none"/>
        </w:rPr>
        <w:t xml:space="preserve">WeCharge Operating Hours and Charger Availability. </w:t>
      </w:r>
      <w:r w:rsidRPr="00241F39">
        <w:rPr>
          <w:rFonts w:eastAsia="Times New Roman" w:cstheme="minorHAnsi"/>
          <w:color w:val="000000" w:themeColor="text1"/>
          <w:kern w:val="0"/>
          <w:sz w:val="22"/>
          <w:szCs w:val="22"/>
          <w:lang w:eastAsia="en-GB"/>
          <w14:ligatures w14:val="none"/>
        </w:rPr>
        <w:t xml:space="preserve">Users must adhere to specified maximum rental time limits for Chargers, and availability is not guaranteed due to limited quantities. Additionally, 24/7 availability cannot be guaranteed due to unforeseen events. Charger availability is contingent on periodic charging, and users commit to using Chargers safely, following all associated limitations.  </w:t>
      </w:r>
    </w:p>
    <w:p w14:paraId="35E79F5C" w14:textId="3928A386" w:rsidR="00A76461" w:rsidRPr="00241F39" w:rsidRDefault="00A76461" w:rsidP="00A76461">
      <w:pPr>
        <w:pStyle w:val="ListParagraph"/>
        <w:numPr>
          <w:ilvl w:val="1"/>
          <w:numId w:val="88"/>
        </w:numPr>
        <w:tabs>
          <w:tab w:val="left" w:pos="284"/>
          <w:tab w:val="left" w:pos="426"/>
        </w:tabs>
        <w:ind w:left="0" w:firstLine="0"/>
        <w:jc w:val="both"/>
        <w:textAlignment w:val="baseline"/>
        <w:rPr>
          <w:rFonts w:cstheme="minorHAnsi"/>
          <w:color w:val="000000" w:themeColor="text1"/>
          <w:sz w:val="22"/>
          <w:szCs w:val="22"/>
        </w:rPr>
      </w:pPr>
      <w:r w:rsidRPr="00241F39">
        <w:rPr>
          <w:rFonts w:cstheme="minorHAnsi"/>
          <w:b/>
          <w:bCs/>
          <w:color w:val="000000" w:themeColor="text1"/>
          <w:sz w:val="22"/>
          <w:szCs w:val="22"/>
        </w:rPr>
        <w:t>Maximum Rental Period</w:t>
      </w:r>
      <w:r w:rsidRPr="00241F39">
        <w:rPr>
          <w:rFonts w:cstheme="minorHAnsi"/>
          <w:b/>
          <w:bCs/>
          <w:color w:val="000000" w:themeColor="text1"/>
          <w:sz w:val="22"/>
          <w:szCs w:val="22"/>
          <w:lang w:val="ka-GE"/>
        </w:rPr>
        <w:t xml:space="preserve"> and Charges</w:t>
      </w:r>
      <w:r w:rsidRPr="00241F39">
        <w:rPr>
          <w:rFonts w:cstheme="minorHAnsi"/>
          <w:b/>
          <w:bCs/>
          <w:color w:val="000000" w:themeColor="text1"/>
          <w:sz w:val="22"/>
          <w:szCs w:val="22"/>
        </w:rPr>
        <w:t>.</w:t>
      </w:r>
      <w:r w:rsidRPr="00241F39">
        <w:rPr>
          <w:rFonts w:cstheme="minorHAnsi"/>
          <w:color w:val="000000" w:themeColor="text1"/>
          <w:sz w:val="22"/>
          <w:szCs w:val="22"/>
        </w:rPr>
        <w:t xml:space="preserve"> The maximum rental period for</w:t>
      </w:r>
      <w:r>
        <w:rPr>
          <w:rFonts w:cstheme="minorHAnsi"/>
          <w:color w:val="000000" w:themeColor="text1"/>
          <w:sz w:val="22"/>
          <w:szCs w:val="22"/>
          <w:lang w:val="ka-GE"/>
        </w:rPr>
        <w:t xml:space="preserve"> the</w:t>
      </w:r>
      <w:r w:rsidRPr="00241F39">
        <w:rPr>
          <w:rFonts w:cstheme="minorHAnsi"/>
          <w:color w:val="000000" w:themeColor="text1"/>
          <w:sz w:val="22"/>
          <w:szCs w:val="22"/>
        </w:rPr>
        <w:t xml:space="preserve"> </w:t>
      </w:r>
      <w:r>
        <w:rPr>
          <w:rFonts w:cstheme="minorHAnsi"/>
          <w:color w:val="000000" w:themeColor="text1"/>
          <w:sz w:val="22"/>
          <w:szCs w:val="22"/>
          <w:lang w:val="ka-GE"/>
        </w:rPr>
        <w:t>charger</w:t>
      </w:r>
      <w:r w:rsidRPr="00241F39">
        <w:rPr>
          <w:rFonts w:cstheme="minorHAnsi"/>
          <w:color w:val="000000" w:themeColor="text1"/>
          <w:sz w:val="22"/>
          <w:szCs w:val="22"/>
        </w:rPr>
        <w:t xml:space="preserve"> is </w:t>
      </w:r>
      <w:r w:rsidRPr="00241F39">
        <w:rPr>
          <w:rFonts w:cstheme="minorHAnsi"/>
          <w:color w:val="000000" w:themeColor="text1"/>
          <w:sz w:val="22"/>
          <w:szCs w:val="22"/>
          <w:lang w:val="ka-GE"/>
        </w:rPr>
        <w:t>14</w:t>
      </w:r>
      <w:r w:rsidRPr="00241F39">
        <w:rPr>
          <w:rFonts w:cstheme="minorHAnsi"/>
          <w:color w:val="000000" w:themeColor="text1"/>
          <w:sz w:val="22"/>
          <w:szCs w:val="22"/>
        </w:rPr>
        <w:t xml:space="preserve"> days. The user will incur the rental fee for the initial </w:t>
      </w:r>
      <w:r w:rsidRPr="00241F39">
        <w:rPr>
          <w:rFonts w:cstheme="minorHAnsi"/>
          <w:color w:val="000000" w:themeColor="text1"/>
          <w:sz w:val="22"/>
          <w:szCs w:val="22"/>
          <w:lang w:val="ka-GE"/>
        </w:rPr>
        <w:t>1</w:t>
      </w:r>
      <w:r w:rsidRPr="00241F39">
        <w:rPr>
          <w:rFonts w:cstheme="minorHAnsi"/>
          <w:color w:val="000000" w:themeColor="text1"/>
          <w:sz w:val="22"/>
          <w:szCs w:val="22"/>
        </w:rPr>
        <w:t xml:space="preserve">4 days. Failure to return the </w:t>
      </w:r>
      <w:r>
        <w:rPr>
          <w:rFonts w:cstheme="minorHAnsi"/>
          <w:color w:val="000000" w:themeColor="text1"/>
          <w:sz w:val="22"/>
          <w:szCs w:val="22"/>
          <w:lang w:val="ka-GE"/>
        </w:rPr>
        <w:t xml:space="preserve">charger </w:t>
      </w:r>
      <w:r w:rsidRPr="00241F39">
        <w:rPr>
          <w:rFonts w:cstheme="minorHAnsi"/>
          <w:color w:val="000000" w:themeColor="text1"/>
          <w:sz w:val="22"/>
          <w:szCs w:val="22"/>
        </w:rPr>
        <w:t>within the specified rental period will result in it being considered lost or purchased by the user at a cost of 40.00 USD (referred to as the "Loss Fee"). Platform-generated data stands as conclusive evidence of the user's WeCharge usage period</w:t>
      </w:r>
      <w:r w:rsidRPr="00241F39">
        <w:rPr>
          <w:rFonts w:cstheme="minorHAnsi"/>
          <w:color w:val="000000" w:themeColor="text1"/>
          <w:sz w:val="22"/>
          <w:szCs w:val="22"/>
          <w:lang w:val="ka-GE"/>
        </w:rPr>
        <w:t>.</w:t>
      </w:r>
    </w:p>
    <w:p w14:paraId="15F167EF" w14:textId="11D96AAF" w:rsidR="00241F39" w:rsidRPr="00241F39" w:rsidRDefault="00241F39" w:rsidP="00241F39">
      <w:pPr>
        <w:pStyle w:val="ListParagraph"/>
        <w:numPr>
          <w:ilvl w:val="1"/>
          <w:numId w:val="88"/>
        </w:numPr>
        <w:tabs>
          <w:tab w:val="left" w:pos="284"/>
          <w:tab w:val="left" w:pos="426"/>
        </w:tabs>
        <w:ind w:left="0" w:firstLine="0"/>
        <w:jc w:val="both"/>
        <w:textAlignment w:val="baseline"/>
        <w:rPr>
          <w:rFonts w:cstheme="minorHAnsi"/>
          <w:color w:val="000000" w:themeColor="text1"/>
          <w:sz w:val="22"/>
          <w:szCs w:val="22"/>
        </w:rPr>
      </w:pPr>
      <w:r w:rsidRPr="00241F39">
        <w:rPr>
          <w:rFonts w:eastAsia="Times New Roman" w:cstheme="minorHAnsi"/>
          <w:b/>
          <w:bCs/>
          <w:color w:val="000000" w:themeColor="text1"/>
          <w:kern w:val="0"/>
          <w:sz w:val="22"/>
          <w:szCs w:val="22"/>
          <w:lang w:val="ka-GE" w:eastAsia="en-GB"/>
          <w14:ligatures w14:val="none"/>
        </w:rPr>
        <w:lastRenderedPageBreak/>
        <w:t xml:space="preserve">Promo Code Policy. </w:t>
      </w:r>
      <w:r w:rsidRPr="00241F39">
        <w:rPr>
          <w:rFonts w:eastAsia="Times New Roman" w:cstheme="minorHAnsi"/>
          <w:color w:val="000000" w:themeColor="text1"/>
          <w:kern w:val="0"/>
          <w:sz w:val="22"/>
          <w:szCs w:val="22"/>
          <w:lang w:eastAsia="en-GB"/>
          <w14:ligatures w14:val="none"/>
        </w:rPr>
        <w:t>Promo codes (discounts) are redeemable exclusively through the WeCharge application. WeCharge reserves the right to modify or cancel discounts at any time. Discounts are non-transferable and may not be resold.</w:t>
      </w:r>
    </w:p>
    <w:p w14:paraId="74CD9CCA" w14:textId="77777777" w:rsidR="00645017" w:rsidRPr="00466B82" w:rsidRDefault="00645017" w:rsidP="00303418">
      <w:pPr>
        <w:pStyle w:val="ListParagraph"/>
        <w:tabs>
          <w:tab w:val="left" w:pos="284"/>
          <w:tab w:val="left" w:pos="426"/>
        </w:tabs>
        <w:ind w:left="0"/>
        <w:jc w:val="both"/>
        <w:textAlignment w:val="baseline"/>
        <w:rPr>
          <w:rFonts w:eastAsia="Times New Roman" w:cstheme="minorHAnsi"/>
          <w:color w:val="000000" w:themeColor="text1"/>
          <w:kern w:val="0"/>
          <w:sz w:val="22"/>
          <w:szCs w:val="22"/>
          <w:lang w:eastAsia="en-GB"/>
          <w14:ligatures w14:val="none"/>
        </w:rPr>
      </w:pPr>
    </w:p>
    <w:p w14:paraId="36AD2236" w14:textId="7C9ED050" w:rsidR="008B710F" w:rsidRPr="00303418" w:rsidRDefault="008B710F" w:rsidP="00303418">
      <w:pPr>
        <w:pStyle w:val="ListParagraph"/>
        <w:tabs>
          <w:tab w:val="left" w:pos="284"/>
          <w:tab w:val="left" w:pos="426"/>
        </w:tabs>
        <w:ind w:left="0"/>
        <w:jc w:val="both"/>
        <w:textAlignment w:val="baseline"/>
        <w:outlineLvl w:val="1"/>
        <w:rPr>
          <w:rFonts w:eastAsia="Times New Roman" w:cstheme="minorHAnsi"/>
          <w:b/>
          <w:bCs/>
          <w:color w:val="000000" w:themeColor="text1"/>
          <w:kern w:val="0"/>
          <w:sz w:val="36"/>
          <w:szCs w:val="36"/>
          <w:lang w:val="ka-GE" w:eastAsia="en-GB"/>
          <w14:ligatures w14:val="none"/>
        </w:rPr>
      </w:pPr>
      <w:r w:rsidRPr="00303418">
        <w:rPr>
          <w:rFonts w:eastAsia="Times New Roman" w:cstheme="minorHAnsi"/>
          <w:b/>
          <w:bCs/>
          <w:color w:val="000000" w:themeColor="text1"/>
          <w:kern w:val="0"/>
          <w:sz w:val="36"/>
          <w:szCs w:val="36"/>
          <w:lang w:val="ka-GE" w:eastAsia="en-GB"/>
          <w14:ligatures w14:val="none"/>
        </w:rPr>
        <w:t xml:space="preserve">ARTICLE </w:t>
      </w:r>
      <w:r w:rsidR="00466B82" w:rsidRPr="00303418">
        <w:rPr>
          <w:rFonts w:eastAsia="Times New Roman" w:cstheme="minorHAnsi"/>
          <w:b/>
          <w:bCs/>
          <w:color w:val="000000" w:themeColor="text1"/>
          <w:kern w:val="0"/>
          <w:sz w:val="36"/>
          <w:szCs w:val="36"/>
          <w:lang w:val="ka-GE" w:eastAsia="en-GB"/>
          <w14:ligatures w14:val="none"/>
        </w:rPr>
        <w:t>3</w:t>
      </w:r>
    </w:p>
    <w:p w14:paraId="26182272" w14:textId="72ACB966" w:rsidR="00631A02" w:rsidRPr="002040DD" w:rsidRDefault="008B710F" w:rsidP="002040DD">
      <w:pPr>
        <w:pStyle w:val="ListParagraph"/>
        <w:tabs>
          <w:tab w:val="left" w:pos="284"/>
          <w:tab w:val="left" w:pos="426"/>
        </w:tabs>
        <w:ind w:left="0"/>
        <w:jc w:val="both"/>
        <w:textAlignment w:val="baseline"/>
        <w:outlineLvl w:val="1"/>
        <w:rPr>
          <w:rFonts w:eastAsia="Times New Roman" w:cstheme="minorHAnsi"/>
          <w:b/>
          <w:bCs/>
          <w:color w:val="000000" w:themeColor="text1"/>
          <w:kern w:val="0"/>
          <w:sz w:val="36"/>
          <w:szCs w:val="36"/>
          <w:lang w:val="ka-GE" w:eastAsia="en-GB"/>
          <w14:ligatures w14:val="none"/>
        </w:rPr>
      </w:pPr>
      <w:r w:rsidRPr="00303418">
        <w:rPr>
          <w:rFonts w:eastAsia="Times New Roman" w:cstheme="minorHAnsi"/>
          <w:b/>
          <w:bCs/>
          <w:color w:val="000000" w:themeColor="text1"/>
          <w:kern w:val="0"/>
          <w:sz w:val="36"/>
          <w:szCs w:val="36"/>
          <w:lang w:val="ka-GE" w:eastAsia="en-GB"/>
          <w14:ligatures w14:val="none"/>
        </w:rPr>
        <w:t xml:space="preserve">REPRESENTAION AND WARRANTIES </w:t>
      </w:r>
    </w:p>
    <w:p w14:paraId="6BDE0205" w14:textId="77777777" w:rsidR="002040DD" w:rsidRPr="002040DD" w:rsidRDefault="002040DD" w:rsidP="002040DD">
      <w:pPr>
        <w:pStyle w:val="ListParagraph"/>
        <w:tabs>
          <w:tab w:val="left" w:pos="142"/>
          <w:tab w:val="left" w:pos="426"/>
        </w:tabs>
        <w:ind w:left="0"/>
        <w:jc w:val="both"/>
        <w:textAlignment w:val="baseline"/>
        <w:outlineLvl w:val="1"/>
        <w:rPr>
          <w:rFonts w:eastAsia="Times New Roman" w:cstheme="minorHAnsi"/>
          <w:b/>
          <w:bCs/>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 xml:space="preserve">The user affirms and declares the following:  </w:t>
      </w:r>
    </w:p>
    <w:p w14:paraId="274B1874" w14:textId="1D4CD7EE" w:rsidR="002040DD" w:rsidRDefault="002040DD" w:rsidP="002040DD">
      <w:pPr>
        <w:pStyle w:val="ListParagraph"/>
        <w:numPr>
          <w:ilvl w:val="1"/>
          <w:numId w:val="90"/>
        </w:numPr>
        <w:tabs>
          <w:tab w:val="left" w:pos="142"/>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color w:val="000000" w:themeColor="text1"/>
          <w:kern w:val="0"/>
          <w:sz w:val="22"/>
          <w:szCs w:val="22"/>
          <w:lang w:eastAsia="en-GB"/>
          <w14:ligatures w14:val="none"/>
        </w:rPr>
        <w:t xml:space="preserve"> </w:t>
      </w:r>
      <w:r w:rsidRPr="002040DD">
        <w:rPr>
          <w:rFonts w:eastAsia="Times New Roman" w:cstheme="minorHAnsi"/>
          <w:b/>
          <w:bCs/>
          <w:color w:val="000000" w:themeColor="text1"/>
          <w:kern w:val="0"/>
          <w:sz w:val="22"/>
          <w:szCs w:val="22"/>
          <w:lang w:eastAsia="en-GB"/>
          <w14:ligatures w14:val="none"/>
        </w:rPr>
        <w:t>Confirmation of Age and Capacity</w:t>
      </w:r>
      <w:r>
        <w:rPr>
          <w:rFonts w:eastAsia="Times New Roman" w:cstheme="minorHAnsi"/>
          <w:b/>
          <w:bCs/>
          <w:color w:val="000000" w:themeColor="text1"/>
          <w:kern w:val="0"/>
          <w:sz w:val="22"/>
          <w:szCs w:val="22"/>
          <w:lang w:val="ka-GE" w:eastAsia="en-GB"/>
          <w14:ligatures w14:val="none"/>
        </w:rPr>
        <w:t xml:space="preserve">. </w:t>
      </w:r>
      <w:r w:rsidRPr="002040DD">
        <w:rPr>
          <w:rFonts w:eastAsia="Times New Roman" w:cstheme="minorHAnsi"/>
          <w:color w:val="000000" w:themeColor="text1"/>
          <w:kern w:val="0"/>
          <w:sz w:val="22"/>
          <w:szCs w:val="22"/>
          <w:lang w:eastAsia="en-GB"/>
          <w14:ligatures w14:val="none"/>
        </w:rPr>
        <w:t xml:space="preserve"> You affirm that you are 18 years of age or older, possess the necessary mental and legal capacity to enter into this Agreement, and are fully able and competent to fulfill the terms, conditions, and obligations herein. </w:t>
      </w:r>
    </w:p>
    <w:p w14:paraId="23618415" w14:textId="533AEBD6" w:rsidR="002040DD" w:rsidRDefault="002040DD" w:rsidP="002040DD">
      <w:pPr>
        <w:pStyle w:val="ListParagraph"/>
        <w:numPr>
          <w:ilvl w:val="1"/>
          <w:numId w:val="90"/>
        </w:numPr>
        <w:tabs>
          <w:tab w:val="left" w:pos="142"/>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color w:val="000000" w:themeColor="text1"/>
          <w:kern w:val="0"/>
          <w:sz w:val="22"/>
          <w:szCs w:val="22"/>
          <w:lang w:eastAsia="en-GB"/>
          <w14:ligatures w14:val="none"/>
        </w:rPr>
        <w:t xml:space="preserve"> </w:t>
      </w:r>
      <w:r w:rsidRPr="002040DD">
        <w:rPr>
          <w:rFonts w:eastAsia="Times New Roman" w:cstheme="minorHAnsi"/>
          <w:b/>
          <w:bCs/>
          <w:color w:val="000000" w:themeColor="text1"/>
          <w:kern w:val="0"/>
          <w:sz w:val="22"/>
          <w:szCs w:val="22"/>
          <w:lang w:eastAsia="en-GB"/>
          <w14:ligatures w14:val="none"/>
        </w:rPr>
        <w:t>Safe and Prudent Charger Use</w:t>
      </w:r>
      <w:r>
        <w:rPr>
          <w:rFonts w:eastAsia="Times New Roman" w:cstheme="minorHAnsi"/>
          <w:b/>
          <w:bCs/>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Users commit to using the charger in a safe and prudent manner, considering their electrical nature and adhering to all restrictions and requirements related to the technical operation of WeCharge.  </w:t>
      </w:r>
    </w:p>
    <w:p w14:paraId="10ADA134" w14:textId="52C78B6C" w:rsidR="002040DD" w:rsidRDefault="002040DD" w:rsidP="002040DD">
      <w:pPr>
        <w:pStyle w:val="ListParagraph"/>
        <w:numPr>
          <w:ilvl w:val="1"/>
          <w:numId w:val="90"/>
        </w:numPr>
        <w:tabs>
          <w:tab w:val="left" w:pos="142"/>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Charger Protection</w:t>
      </w:r>
      <w:r>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Users agree not to damage or impede the use of the charger by others, including actions such as damaging, vandalizing, extinguishing, or concealing the charger, or any other activities that interfere with others' use of the charger.  </w:t>
      </w:r>
    </w:p>
    <w:p w14:paraId="61E468AA" w14:textId="493752D5" w:rsidR="002040DD" w:rsidRDefault="002040DD" w:rsidP="002040DD">
      <w:pPr>
        <w:pStyle w:val="ListParagraph"/>
        <w:numPr>
          <w:ilvl w:val="1"/>
          <w:numId w:val="90"/>
        </w:numPr>
        <w:tabs>
          <w:tab w:val="left" w:pos="142"/>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color w:val="000000" w:themeColor="text1"/>
          <w:kern w:val="0"/>
          <w:sz w:val="22"/>
          <w:szCs w:val="22"/>
          <w:lang w:eastAsia="en-GB"/>
          <w14:ligatures w14:val="none"/>
        </w:rPr>
        <w:t xml:space="preserve"> </w:t>
      </w:r>
      <w:r w:rsidRPr="002040DD">
        <w:rPr>
          <w:rFonts w:eastAsia="Times New Roman" w:cstheme="minorHAnsi"/>
          <w:b/>
          <w:bCs/>
          <w:color w:val="000000" w:themeColor="text1"/>
          <w:kern w:val="0"/>
          <w:sz w:val="22"/>
          <w:szCs w:val="22"/>
          <w:lang w:eastAsia="en-GB"/>
          <w14:ligatures w14:val="none"/>
        </w:rPr>
        <w:t>Acknowledgment of Agreement Terms</w:t>
      </w:r>
      <w:r>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By using the Service, you acknowledge that you have read, understood, and agreed to abide by the terms of this Agreement.  </w:t>
      </w:r>
    </w:p>
    <w:p w14:paraId="77894DF2" w14:textId="5F3CB607" w:rsidR="002040DD" w:rsidRDefault="002040DD" w:rsidP="002040DD">
      <w:pPr>
        <w:pStyle w:val="ListParagraph"/>
        <w:numPr>
          <w:ilvl w:val="1"/>
          <w:numId w:val="90"/>
        </w:numPr>
        <w:tabs>
          <w:tab w:val="left" w:pos="142"/>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Compliance with Laws</w:t>
      </w:r>
      <w:r w:rsidR="00A76461">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Your use of the Service must not breach any applicable law or regulation.</w:t>
      </w:r>
    </w:p>
    <w:p w14:paraId="6D7DF094" w14:textId="22BB1B91" w:rsidR="002040DD" w:rsidRDefault="002040DD" w:rsidP="002040DD">
      <w:pPr>
        <w:pStyle w:val="ListParagraph"/>
        <w:numPr>
          <w:ilvl w:val="1"/>
          <w:numId w:val="90"/>
        </w:numPr>
        <w:tabs>
          <w:tab w:val="left" w:pos="142"/>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Continued Compliance with Laws</w:t>
      </w:r>
      <w:r>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Your utilization of the Services should comply and will continue to comply with all relevant laws.  </w:t>
      </w:r>
    </w:p>
    <w:p w14:paraId="2864561C" w14:textId="24715CC9" w:rsidR="002040DD" w:rsidRDefault="002040DD" w:rsidP="002040DD">
      <w:pPr>
        <w:pStyle w:val="ListParagraph"/>
        <w:numPr>
          <w:ilvl w:val="1"/>
          <w:numId w:val="90"/>
        </w:numPr>
        <w:tabs>
          <w:tab w:val="left" w:pos="142"/>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Personal User Account</w:t>
      </w:r>
      <w:r>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The user account established after the registration process is personal, and you may not use a phone number registered with anyone other than yourself for your account.  </w:t>
      </w:r>
    </w:p>
    <w:p w14:paraId="3759ABF2" w14:textId="4745DA1E" w:rsidR="002040DD" w:rsidRDefault="002040DD" w:rsidP="002040DD">
      <w:pPr>
        <w:pStyle w:val="ListParagraph"/>
        <w:numPr>
          <w:ilvl w:val="1"/>
          <w:numId w:val="90"/>
        </w:numPr>
        <w:tabs>
          <w:tab w:val="left" w:pos="142"/>
          <w:tab w:val="left" w:pos="426"/>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Commencement of Service Use</w:t>
      </w:r>
      <w:r>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Following the successful completion of the user registration process, you may commence using the Service through the Platform in accordance with this Agreement. </w:t>
      </w:r>
    </w:p>
    <w:p w14:paraId="3D3A1331" w14:textId="32D17501" w:rsidR="002040DD" w:rsidRDefault="002040DD" w:rsidP="002040DD">
      <w:pPr>
        <w:pStyle w:val="ListParagraph"/>
        <w:numPr>
          <w:ilvl w:val="1"/>
          <w:numId w:val="90"/>
        </w:numPr>
        <w:tabs>
          <w:tab w:val="left" w:pos="142"/>
          <w:tab w:val="left" w:pos="426"/>
          <w:tab w:val="left" w:pos="567"/>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Warranty of Content Accuracy</w:t>
      </w:r>
      <w:r>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You warrant that any content you submit or share is accurate, not misleading, and does not infringe on the intellectual property rights of others. </w:t>
      </w:r>
    </w:p>
    <w:p w14:paraId="12275FD3" w14:textId="2F4D9477" w:rsidR="002040DD" w:rsidRDefault="002040DD" w:rsidP="002040DD">
      <w:pPr>
        <w:pStyle w:val="ListParagraph"/>
        <w:numPr>
          <w:ilvl w:val="1"/>
          <w:numId w:val="90"/>
        </w:numPr>
        <w:tabs>
          <w:tab w:val="left" w:pos="142"/>
          <w:tab w:val="left" w:pos="426"/>
          <w:tab w:val="left" w:pos="567"/>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Reporting Incidents</w:t>
      </w:r>
      <w:r>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You will report any accident, damage, personal injury, or stolen or lost WeCharge charger as soon as possible to </w:t>
      </w:r>
      <w:r w:rsidRPr="00143E1A">
        <w:rPr>
          <w:rFonts w:eastAsia="Times New Roman" w:cstheme="minorHAnsi"/>
          <w:b/>
          <w:bCs/>
          <w:color w:val="000000" w:themeColor="text1"/>
          <w:kern w:val="0"/>
          <w:sz w:val="22"/>
          <w:szCs w:val="22"/>
          <w:lang w:eastAsia="en-GB"/>
          <w14:ligatures w14:val="none"/>
        </w:rPr>
        <w:t>Help.Wecharge@gmail.com.</w:t>
      </w:r>
      <w:r w:rsidRPr="002040DD">
        <w:rPr>
          <w:rFonts w:eastAsia="Times New Roman" w:cstheme="minorHAnsi"/>
          <w:color w:val="000000" w:themeColor="text1"/>
          <w:kern w:val="0"/>
          <w:sz w:val="22"/>
          <w:szCs w:val="22"/>
          <w:lang w:eastAsia="en-GB"/>
          <w14:ligatures w14:val="none"/>
        </w:rPr>
        <w:t xml:space="preserve"> In case of incidents involving personal injury, property damage, or a stolen charger, you shall report the incident to WeCharge within 24 hours.  </w:t>
      </w:r>
    </w:p>
    <w:p w14:paraId="4D3C4167" w14:textId="55853770" w:rsidR="002040DD" w:rsidRPr="002040DD" w:rsidRDefault="002040DD" w:rsidP="002040DD">
      <w:pPr>
        <w:pStyle w:val="ListParagraph"/>
        <w:numPr>
          <w:ilvl w:val="1"/>
          <w:numId w:val="90"/>
        </w:numPr>
        <w:tabs>
          <w:tab w:val="left" w:pos="142"/>
          <w:tab w:val="left" w:pos="426"/>
          <w:tab w:val="left" w:pos="567"/>
        </w:tabs>
        <w:ind w:left="0" w:firstLine="0"/>
        <w:jc w:val="both"/>
        <w:textAlignment w:val="baseline"/>
        <w:outlineLvl w:val="1"/>
        <w:rPr>
          <w:rFonts w:eastAsia="Times New Roman" w:cstheme="minorHAnsi"/>
          <w:color w:val="000000" w:themeColor="text1"/>
          <w:kern w:val="0"/>
          <w:sz w:val="22"/>
          <w:szCs w:val="22"/>
          <w:lang w:eastAsia="en-GB"/>
          <w14:ligatures w14:val="none"/>
        </w:rPr>
      </w:pPr>
      <w:r w:rsidRPr="002040DD">
        <w:rPr>
          <w:rFonts w:eastAsia="Times New Roman" w:cstheme="minorHAnsi"/>
          <w:b/>
          <w:bCs/>
          <w:color w:val="000000" w:themeColor="text1"/>
          <w:kern w:val="0"/>
          <w:sz w:val="22"/>
          <w:szCs w:val="22"/>
          <w:lang w:eastAsia="en-GB"/>
          <w14:ligatures w14:val="none"/>
        </w:rPr>
        <w:t>Prompt Reporting of Issues</w:t>
      </w:r>
      <w:r>
        <w:rPr>
          <w:rFonts w:eastAsia="Times New Roman" w:cstheme="minorHAnsi"/>
          <w:color w:val="000000" w:themeColor="text1"/>
          <w:kern w:val="0"/>
          <w:sz w:val="22"/>
          <w:szCs w:val="22"/>
          <w:lang w:val="ka-GE" w:eastAsia="en-GB"/>
          <w14:ligatures w14:val="none"/>
        </w:rPr>
        <w:t>.</w:t>
      </w:r>
      <w:r w:rsidRPr="002040DD">
        <w:rPr>
          <w:rFonts w:eastAsia="Times New Roman" w:cstheme="minorHAnsi"/>
          <w:color w:val="000000" w:themeColor="text1"/>
          <w:kern w:val="0"/>
          <w:sz w:val="22"/>
          <w:szCs w:val="22"/>
          <w:lang w:eastAsia="en-GB"/>
          <w14:ligatures w14:val="none"/>
        </w:rPr>
        <w:t xml:space="preserve"> You undertake to promptly inform the Platform of any issues, errors, or malfunctions encountered while using the Service</w:t>
      </w:r>
    </w:p>
    <w:p w14:paraId="7D2423CD" w14:textId="77777777" w:rsidR="00631A02" w:rsidRPr="00466B82" w:rsidRDefault="00631A02" w:rsidP="00303418">
      <w:pPr>
        <w:pStyle w:val="ListParagraph"/>
        <w:tabs>
          <w:tab w:val="left" w:pos="0"/>
          <w:tab w:val="left" w:pos="426"/>
        </w:tabs>
        <w:ind w:left="0"/>
        <w:jc w:val="both"/>
        <w:textAlignment w:val="baseline"/>
        <w:outlineLvl w:val="1"/>
        <w:rPr>
          <w:rFonts w:eastAsia="Times New Roman" w:cstheme="minorHAnsi"/>
          <w:color w:val="000000" w:themeColor="text1"/>
          <w:kern w:val="0"/>
          <w:sz w:val="22"/>
          <w:szCs w:val="22"/>
          <w:lang w:eastAsia="en-GB"/>
          <w14:ligatures w14:val="none"/>
        </w:rPr>
      </w:pPr>
    </w:p>
    <w:p w14:paraId="30BEC96F" w14:textId="5DE8E52B" w:rsidR="00791041" w:rsidRPr="00303418" w:rsidRDefault="00791041" w:rsidP="00303418">
      <w:pPr>
        <w:jc w:val="both"/>
        <w:textAlignment w:val="baseline"/>
        <w:outlineLvl w:val="1"/>
        <w:rPr>
          <w:rFonts w:eastAsia="Times New Roman" w:cstheme="minorHAnsi"/>
          <w:b/>
          <w:bCs/>
          <w:color w:val="000000" w:themeColor="text1"/>
          <w:kern w:val="0"/>
          <w:sz w:val="36"/>
          <w:szCs w:val="36"/>
          <w:lang w:val="ka-GE" w:eastAsia="en-GB"/>
          <w14:ligatures w14:val="none"/>
        </w:rPr>
      </w:pPr>
      <w:r w:rsidRPr="00303418">
        <w:rPr>
          <w:rFonts w:eastAsia="Times New Roman" w:cstheme="minorHAnsi"/>
          <w:b/>
          <w:bCs/>
          <w:color w:val="000000" w:themeColor="text1"/>
          <w:kern w:val="0"/>
          <w:sz w:val="36"/>
          <w:szCs w:val="36"/>
          <w:lang w:eastAsia="en-GB"/>
          <w14:ligatures w14:val="none"/>
        </w:rPr>
        <w:t>A</w:t>
      </w:r>
      <w:r w:rsidR="004519BD" w:rsidRPr="00303418">
        <w:rPr>
          <w:rFonts w:eastAsia="Times New Roman" w:cstheme="minorHAnsi"/>
          <w:b/>
          <w:bCs/>
          <w:color w:val="000000" w:themeColor="text1"/>
          <w:kern w:val="0"/>
          <w:sz w:val="36"/>
          <w:szCs w:val="36"/>
          <w:lang w:val="ka-GE" w:eastAsia="en-GB"/>
          <w14:ligatures w14:val="none"/>
        </w:rPr>
        <w:t>RTICLE</w:t>
      </w:r>
      <w:r w:rsidRPr="00303418">
        <w:rPr>
          <w:rFonts w:eastAsia="Times New Roman" w:cstheme="minorHAnsi"/>
          <w:b/>
          <w:bCs/>
          <w:color w:val="000000" w:themeColor="text1"/>
          <w:kern w:val="0"/>
          <w:sz w:val="36"/>
          <w:szCs w:val="36"/>
          <w:lang w:eastAsia="en-GB"/>
          <w14:ligatures w14:val="none"/>
        </w:rPr>
        <w:t xml:space="preserve"> </w:t>
      </w:r>
      <w:r w:rsidR="00466B82" w:rsidRPr="00303418">
        <w:rPr>
          <w:rFonts w:eastAsia="Times New Roman" w:cstheme="minorHAnsi"/>
          <w:b/>
          <w:bCs/>
          <w:color w:val="000000" w:themeColor="text1"/>
          <w:kern w:val="0"/>
          <w:sz w:val="36"/>
          <w:szCs w:val="36"/>
          <w:lang w:val="ka-GE" w:eastAsia="en-GB"/>
          <w14:ligatures w14:val="none"/>
        </w:rPr>
        <w:t>4</w:t>
      </w:r>
    </w:p>
    <w:p w14:paraId="46D0E479" w14:textId="77777777" w:rsidR="004519BD" w:rsidRPr="00303418" w:rsidRDefault="00791041" w:rsidP="00303418">
      <w:pPr>
        <w:jc w:val="both"/>
        <w:textAlignment w:val="baseline"/>
        <w:outlineLvl w:val="1"/>
        <w:rPr>
          <w:rFonts w:eastAsia="Times New Roman" w:cstheme="minorHAnsi"/>
          <w:b/>
          <w:bCs/>
          <w:color w:val="000000" w:themeColor="text1"/>
          <w:kern w:val="0"/>
          <w:sz w:val="36"/>
          <w:szCs w:val="36"/>
          <w:lang w:eastAsia="en-GB"/>
          <w14:ligatures w14:val="none"/>
        </w:rPr>
      </w:pPr>
      <w:r w:rsidRPr="00303418">
        <w:rPr>
          <w:rFonts w:eastAsia="Times New Roman" w:cstheme="minorHAnsi"/>
          <w:b/>
          <w:bCs/>
          <w:color w:val="000000" w:themeColor="text1"/>
          <w:kern w:val="0"/>
          <w:sz w:val="36"/>
          <w:szCs w:val="36"/>
          <w:lang w:eastAsia="en-GB"/>
          <w14:ligatures w14:val="none"/>
        </w:rPr>
        <w:t>P</w:t>
      </w:r>
      <w:r w:rsidR="004519BD" w:rsidRPr="00303418">
        <w:rPr>
          <w:rFonts w:eastAsia="Times New Roman" w:cstheme="minorHAnsi"/>
          <w:b/>
          <w:bCs/>
          <w:color w:val="000000" w:themeColor="text1"/>
          <w:kern w:val="0"/>
          <w:sz w:val="36"/>
          <w:szCs w:val="36"/>
          <w:lang w:val="ka-GE" w:eastAsia="en-GB"/>
          <w14:ligatures w14:val="none"/>
        </w:rPr>
        <w:t xml:space="preserve">RICE FOR USE OF SERVICE AND PAYMENT </w:t>
      </w:r>
    </w:p>
    <w:p w14:paraId="38CE4094" w14:textId="77777777" w:rsidR="002040DD" w:rsidRDefault="002040DD" w:rsidP="00303418">
      <w:pPr>
        <w:pStyle w:val="NormalWeb"/>
        <w:tabs>
          <w:tab w:val="left" w:pos="284"/>
          <w:tab w:val="left" w:pos="426"/>
        </w:tabs>
        <w:spacing w:before="0" w:beforeAutospacing="0" w:after="0" w:afterAutospacing="0"/>
        <w:jc w:val="both"/>
        <w:rPr>
          <w:rFonts w:asciiTheme="minorHAnsi" w:eastAsiaTheme="minorHAnsi" w:hAnsiTheme="minorHAnsi" w:cstheme="minorHAnsi"/>
          <w:b/>
          <w:bCs/>
          <w:color w:val="000000" w:themeColor="text1"/>
          <w:kern w:val="2"/>
          <w:sz w:val="22"/>
          <w:szCs w:val="22"/>
          <w:lang w:val="ka-GE" w:eastAsia="en-US"/>
          <w14:ligatures w14:val="standardContextual"/>
        </w:rPr>
      </w:pPr>
      <w:r w:rsidRPr="002040DD">
        <w:rPr>
          <w:rFonts w:asciiTheme="minorHAnsi" w:eastAsiaTheme="minorHAnsi" w:hAnsiTheme="minorHAnsi" w:cstheme="minorHAnsi"/>
          <w:b/>
          <w:bCs/>
          <w:color w:val="000000" w:themeColor="text1"/>
          <w:kern w:val="2"/>
          <w:sz w:val="22"/>
          <w:szCs w:val="22"/>
          <w:lang w:val="ka-GE" w:eastAsia="en-US"/>
          <w14:ligatures w14:val="standardContextual"/>
        </w:rPr>
        <w:t>Pricing and Payment Scheme</w:t>
      </w:r>
      <w:r>
        <w:rPr>
          <w:rFonts w:asciiTheme="minorHAnsi" w:eastAsiaTheme="minorHAnsi" w:hAnsiTheme="minorHAnsi" w:cstheme="minorHAnsi"/>
          <w:b/>
          <w:bCs/>
          <w:color w:val="000000" w:themeColor="text1"/>
          <w:kern w:val="2"/>
          <w:sz w:val="22"/>
          <w:szCs w:val="22"/>
          <w:lang w:val="ka-GE" w:eastAsia="en-US"/>
          <w14:ligatures w14:val="standardContextual"/>
        </w:rPr>
        <w:t>.</w:t>
      </w:r>
    </w:p>
    <w:p w14:paraId="05D2EE5B" w14:textId="48F8686B" w:rsidR="002040DD" w:rsidRDefault="002040DD" w:rsidP="002040DD">
      <w:pPr>
        <w:pStyle w:val="NormalWeb"/>
        <w:numPr>
          <w:ilvl w:val="1"/>
          <w:numId w:val="92"/>
        </w:numPr>
        <w:tabs>
          <w:tab w:val="left" w:pos="0"/>
          <w:tab w:val="left" w:pos="426"/>
        </w:tabs>
        <w:spacing w:before="0" w:beforeAutospacing="0" w:after="0" w:afterAutospacing="0"/>
        <w:ind w:left="0" w:firstLine="0"/>
        <w:jc w:val="both"/>
        <w:rPr>
          <w:rFonts w:asciiTheme="minorHAnsi" w:eastAsiaTheme="minorHAnsi" w:hAnsiTheme="minorHAnsi" w:cstheme="minorHAnsi"/>
          <w:b/>
          <w:bCs/>
          <w:color w:val="000000" w:themeColor="text1"/>
          <w:kern w:val="2"/>
          <w:sz w:val="22"/>
          <w:szCs w:val="22"/>
          <w:lang w:val="ka-GE" w:eastAsia="en-US"/>
          <w14:ligatures w14:val="standardContextual"/>
        </w:rPr>
      </w:pPr>
      <w:r w:rsidRPr="002040DD">
        <w:rPr>
          <w:rFonts w:asciiTheme="minorHAnsi" w:eastAsiaTheme="minorHAnsi" w:hAnsiTheme="minorHAnsi" w:cstheme="minorHAnsi"/>
          <w:b/>
          <w:bCs/>
          <w:color w:val="000000" w:themeColor="text1"/>
          <w:kern w:val="2"/>
          <w:sz w:val="22"/>
          <w:szCs w:val="22"/>
          <w:lang w:val="ka-GE" w:eastAsia="en-US"/>
          <w14:ligatures w14:val="standardContextual"/>
        </w:rPr>
        <w:t>The payment scheme</w:t>
      </w:r>
      <w:r>
        <w:rPr>
          <w:rFonts w:asciiTheme="minorHAnsi" w:eastAsiaTheme="minorHAnsi" w:hAnsiTheme="minorHAnsi" w:cstheme="minorHAnsi"/>
          <w:b/>
          <w:bCs/>
          <w:color w:val="000000" w:themeColor="text1"/>
          <w:kern w:val="2"/>
          <w:sz w:val="22"/>
          <w:szCs w:val="22"/>
          <w:lang w:val="ka-GE" w:eastAsia="en-US"/>
          <w14:ligatures w14:val="standardContextual"/>
        </w:rPr>
        <w:t>.</w:t>
      </w:r>
      <w:r w:rsidRPr="002040DD">
        <w:rPr>
          <w:rFonts w:asciiTheme="minorHAnsi" w:eastAsiaTheme="minorHAnsi" w:hAnsiTheme="minorHAnsi" w:cstheme="minorHAnsi"/>
          <w:b/>
          <w:bCs/>
          <w:color w:val="000000" w:themeColor="text1"/>
          <w:kern w:val="2"/>
          <w:sz w:val="22"/>
          <w:szCs w:val="22"/>
          <w:lang w:val="ka-GE" w:eastAsia="en-US"/>
          <w14:ligatures w14:val="standardContextual"/>
        </w:rPr>
        <w:t xml:space="preserve"> </w:t>
      </w:r>
      <w:r>
        <w:rPr>
          <w:rFonts w:asciiTheme="minorHAnsi" w:eastAsiaTheme="minorHAnsi" w:hAnsiTheme="minorHAnsi" w:cstheme="minorHAnsi"/>
          <w:color w:val="000000" w:themeColor="text1"/>
          <w:kern w:val="2"/>
          <w:sz w:val="22"/>
          <w:szCs w:val="22"/>
          <w:lang w:val="ka-GE" w:eastAsia="en-US"/>
          <w14:ligatures w14:val="standardContextual"/>
        </w:rPr>
        <w:t>F</w:t>
      </w:r>
      <w:r w:rsidRPr="002040DD">
        <w:rPr>
          <w:rFonts w:asciiTheme="minorHAnsi" w:eastAsiaTheme="minorHAnsi" w:hAnsiTheme="minorHAnsi" w:cstheme="minorHAnsi"/>
          <w:color w:val="000000" w:themeColor="text1"/>
          <w:kern w:val="2"/>
          <w:sz w:val="22"/>
          <w:szCs w:val="22"/>
          <w:lang w:val="ka-GE" w:eastAsia="en-US"/>
          <w14:ligatures w14:val="standardContextual"/>
        </w:rPr>
        <w:t>or using the Services and the most recent hourly and daily Charger rental pricing are available in the WeCharge App.</w:t>
      </w:r>
      <w:r w:rsidRPr="002040DD">
        <w:rPr>
          <w:rFonts w:asciiTheme="minorHAnsi" w:eastAsiaTheme="minorHAnsi" w:hAnsiTheme="minorHAnsi" w:cstheme="minorHAnsi"/>
          <w:b/>
          <w:bCs/>
          <w:color w:val="000000" w:themeColor="text1"/>
          <w:kern w:val="2"/>
          <w:sz w:val="22"/>
          <w:szCs w:val="22"/>
          <w:lang w:val="ka-GE" w:eastAsia="en-US"/>
          <w14:ligatures w14:val="standardContextual"/>
        </w:rPr>
        <w:t xml:space="preserve">  </w:t>
      </w:r>
    </w:p>
    <w:p w14:paraId="319A106C" w14:textId="77777777" w:rsidR="002040DD" w:rsidRDefault="002040DD" w:rsidP="002040DD">
      <w:pPr>
        <w:pStyle w:val="NormalWeb"/>
        <w:numPr>
          <w:ilvl w:val="1"/>
          <w:numId w:val="92"/>
        </w:numPr>
        <w:tabs>
          <w:tab w:val="left" w:pos="0"/>
          <w:tab w:val="left" w:pos="426"/>
        </w:tabs>
        <w:spacing w:before="0" w:beforeAutospacing="0" w:after="0" w:afterAutospacing="0"/>
        <w:ind w:left="0" w:firstLine="0"/>
        <w:jc w:val="both"/>
        <w:rPr>
          <w:rFonts w:asciiTheme="minorHAnsi" w:eastAsiaTheme="minorHAnsi" w:hAnsiTheme="minorHAnsi" w:cstheme="minorHAnsi"/>
          <w:b/>
          <w:bCs/>
          <w:color w:val="000000" w:themeColor="text1"/>
          <w:kern w:val="2"/>
          <w:sz w:val="22"/>
          <w:szCs w:val="22"/>
          <w:lang w:val="ka-GE" w:eastAsia="en-US"/>
          <w14:ligatures w14:val="standardContextual"/>
        </w:rPr>
      </w:pPr>
      <w:r w:rsidRPr="002040DD">
        <w:rPr>
          <w:rFonts w:asciiTheme="minorHAnsi" w:eastAsiaTheme="minorHAnsi" w:hAnsiTheme="minorHAnsi" w:cstheme="minorHAnsi"/>
          <w:b/>
          <w:bCs/>
          <w:color w:val="000000" w:themeColor="text1"/>
          <w:kern w:val="2"/>
          <w:sz w:val="22"/>
          <w:szCs w:val="22"/>
          <w:lang w:val="ka-GE" w:eastAsia="en-US"/>
          <w14:ligatures w14:val="standardContextual"/>
        </w:rPr>
        <w:t xml:space="preserve">Valid Payment Method. </w:t>
      </w:r>
      <w:r w:rsidRPr="002040DD">
        <w:rPr>
          <w:rFonts w:asciiTheme="minorHAnsi" w:eastAsiaTheme="minorHAnsi" w:hAnsiTheme="minorHAnsi" w:cstheme="minorHAnsi"/>
          <w:color w:val="000000" w:themeColor="text1"/>
          <w:kern w:val="2"/>
          <w:sz w:val="22"/>
          <w:szCs w:val="22"/>
          <w:lang w:val="ka-GE" w:eastAsia="en-US"/>
          <w14:ligatures w14:val="standardContextual"/>
        </w:rPr>
        <w:t>To register for the Services, the user must provide WeCharge with a valid payment method accepted by WeCharge for rental purposes. Eligible payment methods include Visa, Mastercard, any debit card, or Apple Pay.</w:t>
      </w:r>
      <w:r w:rsidRPr="002040DD">
        <w:rPr>
          <w:rFonts w:asciiTheme="minorHAnsi" w:eastAsiaTheme="minorHAnsi" w:hAnsiTheme="minorHAnsi" w:cstheme="minorHAnsi"/>
          <w:b/>
          <w:bCs/>
          <w:color w:val="000000" w:themeColor="text1"/>
          <w:kern w:val="2"/>
          <w:sz w:val="22"/>
          <w:szCs w:val="22"/>
          <w:lang w:val="ka-GE" w:eastAsia="en-US"/>
          <w14:ligatures w14:val="standardContextual"/>
        </w:rPr>
        <w:t xml:space="preserve">  </w:t>
      </w:r>
    </w:p>
    <w:p w14:paraId="12F0EDF1" w14:textId="7B0E76C1" w:rsidR="002040DD" w:rsidRDefault="002040DD" w:rsidP="002040DD">
      <w:pPr>
        <w:pStyle w:val="NormalWeb"/>
        <w:numPr>
          <w:ilvl w:val="1"/>
          <w:numId w:val="92"/>
        </w:numPr>
        <w:tabs>
          <w:tab w:val="left" w:pos="0"/>
          <w:tab w:val="left" w:pos="426"/>
        </w:tabs>
        <w:spacing w:before="0" w:beforeAutospacing="0" w:after="0" w:afterAutospacing="0"/>
        <w:ind w:left="0" w:firstLine="0"/>
        <w:jc w:val="both"/>
        <w:rPr>
          <w:rFonts w:asciiTheme="minorHAnsi" w:eastAsiaTheme="minorHAnsi" w:hAnsiTheme="minorHAnsi" w:cstheme="minorHAnsi"/>
          <w:b/>
          <w:bCs/>
          <w:color w:val="000000" w:themeColor="text1"/>
          <w:kern w:val="2"/>
          <w:sz w:val="22"/>
          <w:szCs w:val="22"/>
          <w:lang w:val="ka-GE" w:eastAsia="en-US"/>
          <w14:ligatures w14:val="standardContextual"/>
        </w:rPr>
      </w:pPr>
      <w:r w:rsidRPr="002040DD">
        <w:rPr>
          <w:rFonts w:asciiTheme="minorHAnsi" w:eastAsiaTheme="minorHAnsi" w:hAnsiTheme="minorHAnsi" w:cstheme="minorHAnsi"/>
          <w:b/>
          <w:bCs/>
          <w:color w:val="000000" w:themeColor="text1"/>
          <w:kern w:val="2"/>
          <w:sz w:val="22"/>
          <w:szCs w:val="22"/>
          <w:lang w:val="ka-GE" w:eastAsia="en-US"/>
          <w14:ligatures w14:val="standardContextual"/>
        </w:rPr>
        <w:t>Currency</w:t>
      </w:r>
      <w:r>
        <w:rPr>
          <w:rFonts w:asciiTheme="minorHAnsi" w:eastAsiaTheme="minorHAnsi" w:hAnsiTheme="minorHAnsi" w:cstheme="minorHAnsi"/>
          <w:b/>
          <w:bCs/>
          <w:color w:val="000000" w:themeColor="text1"/>
          <w:kern w:val="2"/>
          <w:sz w:val="22"/>
          <w:szCs w:val="22"/>
          <w:lang w:val="ka-GE" w:eastAsia="en-US"/>
          <w14:ligatures w14:val="standardContextual"/>
        </w:rPr>
        <w:t>.</w:t>
      </w:r>
      <w:r w:rsidRPr="002040DD">
        <w:rPr>
          <w:rFonts w:asciiTheme="minorHAnsi" w:eastAsiaTheme="minorHAnsi" w:hAnsiTheme="minorHAnsi" w:cstheme="minorHAnsi"/>
          <w:b/>
          <w:bCs/>
          <w:color w:val="000000" w:themeColor="text1"/>
          <w:kern w:val="2"/>
          <w:sz w:val="22"/>
          <w:szCs w:val="22"/>
          <w:lang w:val="ka-GE" w:eastAsia="en-US"/>
          <w14:ligatures w14:val="standardContextual"/>
        </w:rPr>
        <w:t xml:space="preserve"> </w:t>
      </w:r>
      <w:r w:rsidRPr="002040DD">
        <w:rPr>
          <w:rFonts w:asciiTheme="minorHAnsi" w:eastAsiaTheme="minorHAnsi" w:hAnsiTheme="minorHAnsi" w:cstheme="minorHAnsi"/>
          <w:color w:val="000000" w:themeColor="text1"/>
          <w:kern w:val="2"/>
          <w:sz w:val="22"/>
          <w:szCs w:val="22"/>
          <w:lang w:val="ka-GE" w:eastAsia="en-US"/>
          <w14:ligatures w14:val="standardContextual"/>
        </w:rPr>
        <w:t>Prices may be quoted in United States dollars or GEL, but you will not incur additional fees if WeCharge needs to convert your payment into USD.</w:t>
      </w:r>
      <w:r w:rsidRPr="002040DD">
        <w:rPr>
          <w:rFonts w:asciiTheme="minorHAnsi" w:eastAsiaTheme="minorHAnsi" w:hAnsiTheme="minorHAnsi" w:cstheme="minorHAnsi"/>
          <w:b/>
          <w:bCs/>
          <w:color w:val="000000" w:themeColor="text1"/>
          <w:kern w:val="2"/>
          <w:sz w:val="22"/>
          <w:szCs w:val="22"/>
          <w:lang w:val="ka-GE" w:eastAsia="en-US"/>
          <w14:ligatures w14:val="standardContextual"/>
        </w:rPr>
        <w:t xml:space="preserve">  </w:t>
      </w:r>
    </w:p>
    <w:p w14:paraId="39AA9679" w14:textId="07DFD6A9" w:rsidR="002040DD" w:rsidRDefault="002040DD" w:rsidP="002040DD">
      <w:pPr>
        <w:pStyle w:val="NormalWeb"/>
        <w:numPr>
          <w:ilvl w:val="1"/>
          <w:numId w:val="92"/>
        </w:numPr>
        <w:tabs>
          <w:tab w:val="left" w:pos="0"/>
          <w:tab w:val="left" w:pos="426"/>
        </w:tabs>
        <w:spacing w:before="0" w:beforeAutospacing="0" w:after="0" w:afterAutospacing="0"/>
        <w:ind w:left="0" w:firstLine="0"/>
        <w:jc w:val="both"/>
        <w:rPr>
          <w:rFonts w:asciiTheme="minorHAnsi" w:eastAsiaTheme="minorHAnsi" w:hAnsiTheme="minorHAnsi" w:cstheme="minorHAnsi"/>
          <w:b/>
          <w:bCs/>
          <w:color w:val="000000" w:themeColor="text1"/>
          <w:kern w:val="2"/>
          <w:sz w:val="22"/>
          <w:szCs w:val="22"/>
          <w:lang w:val="ka-GE" w:eastAsia="en-US"/>
          <w14:ligatures w14:val="standardContextual"/>
        </w:rPr>
      </w:pPr>
      <w:r w:rsidRPr="002040DD">
        <w:rPr>
          <w:rFonts w:asciiTheme="minorHAnsi" w:eastAsiaTheme="minorHAnsi" w:hAnsiTheme="minorHAnsi" w:cstheme="minorHAnsi"/>
          <w:b/>
          <w:bCs/>
          <w:color w:val="000000" w:themeColor="text1"/>
          <w:kern w:val="2"/>
          <w:sz w:val="22"/>
          <w:szCs w:val="22"/>
          <w:lang w:val="ka-GE" w:eastAsia="en-US"/>
          <w14:ligatures w14:val="standardContextual"/>
        </w:rPr>
        <w:t>Ensuring Seamless Transactions with WeCharge</w:t>
      </w:r>
      <w:r>
        <w:rPr>
          <w:rFonts w:asciiTheme="minorHAnsi" w:eastAsiaTheme="minorHAnsi" w:hAnsiTheme="minorHAnsi" w:cstheme="minorHAnsi"/>
          <w:b/>
          <w:bCs/>
          <w:color w:val="000000" w:themeColor="text1"/>
          <w:kern w:val="2"/>
          <w:sz w:val="22"/>
          <w:szCs w:val="22"/>
          <w:lang w:val="ka-GE" w:eastAsia="en-US"/>
          <w14:ligatures w14:val="standardContextual"/>
        </w:rPr>
        <w:t>.</w:t>
      </w:r>
      <w:r w:rsidRPr="002040DD">
        <w:rPr>
          <w:rFonts w:asciiTheme="minorHAnsi" w:eastAsiaTheme="minorHAnsi" w:hAnsiTheme="minorHAnsi" w:cstheme="minorHAnsi"/>
          <w:color w:val="000000" w:themeColor="text1"/>
          <w:kern w:val="2"/>
          <w:sz w:val="22"/>
          <w:szCs w:val="22"/>
          <w:lang w:val="ka-GE" w:eastAsia="en-US"/>
          <w14:ligatures w14:val="standardContextual"/>
        </w:rPr>
        <w:t xml:space="preserve"> The initial step to use the WeCharge service is payment. If the required charge cannot be deducted from your card due to insufficient funds, a blocked card, or other reasons, utilizing the WeCharge service becomes impossible.</w:t>
      </w:r>
      <w:r w:rsidRPr="002040DD">
        <w:rPr>
          <w:rFonts w:asciiTheme="minorHAnsi" w:eastAsiaTheme="minorHAnsi" w:hAnsiTheme="minorHAnsi" w:cstheme="minorHAnsi"/>
          <w:b/>
          <w:bCs/>
          <w:color w:val="000000" w:themeColor="text1"/>
          <w:kern w:val="2"/>
          <w:sz w:val="22"/>
          <w:szCs w:val="22"/>
          <w:lang w:val="ka-GE" w:eastAsia="en-US"/>
          <w14:ligatures w14:val="standardContextual"/>
        </w:rPr>
        <w:t xml:space="preserve">  </w:t>
      </w:r>
    </w:p>
    <w:p w14:paraId="2BD99913" w14:textId="5325626C" w:rsidR="00303418" w:rsidRPr="002040DD" w:rsidRDefault="002040DD" w:rsidP="002040DD">
      <w:pPr>
        <w:pStyle w:val="NormalWeb"/>
        <w:numPr>
          <w:ilvl w:val="1"/>
          <w:numId w:val="92"/>
        </w:numPr>
        <w:tabs>
          <w:tab w:val="left" w:pos="0"/>
          <w:tab w:val="left" w:pos="426"/>
        </w:tabs>
        <w:spacing w:before="0" w:beforeAutospacing="0" w:after="0" w:afterAutospacing="0"/>
        <w:ind w:left="0" w:firstLine="0"/>
        <w:jc w:val="both"/>
        <w:rPr>
          <w:rFonts w:asciiTheme="minorHAnsi" w:eastAsiaTheme="minorHAnsi" w:hAnsiTheme="minorHAnsi" w:cstheme="minorHAnsi"/>
          <w:b/>
          <w:bCs/>
          <w:color w:val="000000" w:themeColor="text1"/>
          <w:kern w:val="2"/>
          <w:sz w:val="22"/>
          <w:szCs w:val="22"/>
          <w:lang w:val="ka-GE" w:eastAsia="en-US"/>
          <w14:ligatures w14:val="standardContextual"/>
        </w:rPr>
      </w:pPr>
      <w:r w:rsidRPr="002040DD">
        <w:rPr>
          <w:rFonts w:asciiTheme="minorHAnsi" w:eastAsiaTheme="minorHAnsi" w:hAnsiTheme="minorHAnsi" w:cstheme="minorHAnsi"/>
          <w:b/>
          <w:bCs/>
          <w:color w:val="000000" w:themeColor="text1"/>
          <w:kern w:val="2"/>
          <w:sz w:val="22"/>
          <w:szCs w:val="22"/>
          <w:lang w:val="ka-GE" w:eastAsia="en-US"/>
          <w14:ligatures w14:val="standardContextual"/>
        </w:rPr>
        <w:lastRenderedPageBreak/>
        <w:t>Pricing Change</w:t>
      </w:r>
      <w:r>
        <w:rPr>
          <w:rFonts w:asciiTheme="minorHAnsi" w:eastAsiaTheme="minorHAnsi" w:hAnsiTheme="minorHAnsi" w:cstheme="minorHAnsi"/>
          <w:b/>
          <w:bCs/>
          <w:color w:val="000000" w:themeColor="text1"/>
          <w:kern w:val="2"/>
          <w:sz w:val="22"/>
          <w:szCs w:val="22"/>
          <w:lang w:val="ka-GE" w:eastAsia="en-US"/>
          <w14:ligatures w14:val="standardContextual"/>
        </w:rPr>
        <w:t>.</w:t>
      </w:r>
      <w:r w:rsidRPr="002040DD">
        <w:rPr>
          <w:rFonts w:asciiTheme="minorHAnsi" w:eastAsiaTheme="minorHAnsi" w:hAnsiTheme="minorHAnsi" w:cstheme="minorHAnsi"/>
          <w:b/>
          <w:bCs/>
          <w:color w:val="000000" w:themeColor="text1"/>
          <w:kern w:val="2"/>
          <w:sz w:val="22"/>
          <w:szCs w:val="22"/>
          <w:lang w:val="ka-GE" w:eastAsia="en-US"/>
          <w14:ligatures w14:val="standardContextual"/>
        </w:rPr>
        <w:t xml:space="preserve"> </w:t>
      </w:r>
      <w:r w:rsidRPr="002040DD">
        <w:rPr>
          <w:rFonts w:asciiTheme="minorHAnsi" w:eastAsiaTheme="minorHAnsi" w:hAnsiTheme="minorHAnsi" w:cstheme="minorHAnsi"/>
          <w:color w:val="000000" w:themeColor="text1"/>
          <w:kern w:val="2"/>
          <w:sz w:val="22"/>
          <w:szCs w:val="22"/>
          <w:lang w:val="ka-GE" w:eastAsia="en-US"/>
          <w14:ligatures w14:val="standardContextual"/>
        </w:rPr>
        <w:t>Users acknowledge and agree that WeCharge reserves the right to unilaterally amend the prices in the app at any time or from time to time at its sole discretion. Pricing variations may occur based on the country</w:t>
      </w:r>
      <w:r>
        <w:rPr>
          <w:rFonts w:asciiTheme="minorHAnsi" w:eastAsiaTheme="minorHAnsi" w:hAnsiTheme="minorHAnsi" w:cstheme="minorHAnsi"/>
          <w:color w:val="000000" w:themeColor="text1"/>
          <w:kern w:val="2"/>
          <w:sz w:val="22"/>
          <w:szCs w:val="22"/>
          <w:lang w:val="ka-GE" w:eastAsia="en-US"/>
          <w14:ligatures w14:val="standardContextual"/>
        </w:rPr>
        <w:t>.</w:t>
      </w:r>
    </w:p>
    <w:p w14:paraId="423E91BD" w14:textId="77777777" w:rsidR="002040DD" w:rsidRPr="002040DD" w:rsidRDefault="002040DD" w:rsidP="002040DD">
      <w:pPr>
        <w:pStyle w:val="NormalWeb"/>
        <w:tabs>
          <w:tab w:val="left" w:pos="0"/>
          <w:tab w:val="left" w:pos="426"/>
        </w:tabs>
        <w:spacing w:before="0" w:beforeAutospacing="0" w:after="0" w:afterAutospacing="0"/>
        <w:jc w:val="both"/>
        <w:rPr>
          <w:rFonts w:asciiTheme="minorHAnsi" w:eastAsiaTheme="minorHAnsi" w:hAnsiTheme="minorHAnsi" w:cstheme="minorHAnsi"/>
          <w:b/>
          <w:bCs/>
          <w:color w:val="000000" w:themeColor="text1"/>
          <w:kern w:val="2"/>
          <w:sz w:val="22"/>
          <w:szCs w:val="22"/>
          <w:lang w:val="ka-GE" w:eastAsia="en-US"/>
          <w14:ligatures w14:val="standardContextual"/>
        </w:rPr>
      </w:pPr>
    </w:p>
    <w:p w14:paraId="2F862090" w14:textId="07716AD1" w:rsidR="004519BD" w:rsidRPr="00303418" w:rsidRDefault="004519BD" w:rsidP="00303418">
      <w:pPr>
        <w:pStyle w:val="NormalWeb"/>
        <w:tabs>
          <w:tab w:val="left" w:pos="284"/>
          <w:tab w:val="left" w:pos="426"/>
        </w:tabs>
        <w:spacing w:before="0" w:beforeAutospacing="0" w:after="0" w:afterAutospacing="0"/>
        <w:jc w:val="both"/>
        <w:rPr>
          <w:rFonts w:asciiTheme="minorHAnsi" w:hAnsiTheme="minorHAnsi" w:cstheme="minorHAnsi"/>
          <w:b/>
          <w:bCs/>
          <w:color w:val="000000" w:themeColor="text1"/>
          <w:sz w:val="36"/>
          <w:szCs w:val="36"/>
          <w:lang w:val="ka-GE"/>
        </w:rPr>
      </w:pPr>
      <w:r w:rsidRPr="00303418">
        <w:rPr>
          <w:rFonts w:asciiTheme="minorHAnsi" w:hAnsiTheme="minorHAnsi" w:cstheme="minorHAnsi"/>
          <w:b/>
          <w:bCs/>
          <w:color w:val="000000" w:themeColor="text1"/>
          <w:sz w:val="36"/>
          <w:szCs w:val="36"/>
          <w:lang w:val="ka-GE"/>
        </w:rPr>
        <w:t xml:space="preserve">ARTICLE 5 </w:t>
      </w:r>
    </w:p>
    <w:p w14:paraId="2EBE4E38" w14:textId="0B2F5086" w:rsidR="004519BD" w:rsidRPr="00303418" w:rsidRDefault="004519BD" w:rsidP="00303418">
      <w:pPr>
        <w:pStyle w:val="NormalWeb"/>
        <w:tabs>
          <w:tab w:val="left" w:pos="284"/>
          <w:tab w:val="left" w:pos="426"/>
        </w:tabs>
        <w:spacing w:before="0" w:beforeAutospacing="0" w:after="0" w:afterAutospacing="0"/>
        <w:jc w:val="both"/>
        <w:rPr>
          <w:rFonts w:asciiTheme="minorHAnsi" w:hAnsiTheme="minorHAnsi" w:cstheme="minorHAnsi"/>
          <w:b/>
          <w:bCs/>
          <w:color w:val="000000" w:themeColor="text1"/>
          <w:sz w:val="36"/>
          <w:szCs w:val="36"/>
          <w:lang w:val="ka-GE"/>
        </w:rPr>
      </w:pPr>
      <w:r w:rsidRPr="00303418">
        <w:rPr>
          <w:rFonts w:asciiTheme="minorHAnsi" w:hAnsiTheme="minorHAnsi" w:cstheme="minorHAnsi"/>
          <w:b/>
          <w:bCs/>
          <w:color w:val="000000" w:themeColor="text1"/>
          <w:sz w:val="36"/>
          <w:szCs w:val="36"/>
          <w:lang w:val="ka-GE"/>
        </w:rPr>
        <w:t>COPYRIGHT AND OWNERSHIP</w:t>
      </w:r>
    </w:p>
    <w:p w14:paraId="0C1859A7" w14:textId="77777777" w:rsidR="002040DD" w:rsidRDefault="002040DD" w:rsidP="002040DD">
      <w:pPr>
        <w:pStyle w:val="NormalWeb"/>
        <w:numPr>
          <w:ilvl w:val="1"/>
          <w:numId w:val="94"/>
        </w:numPr>
        <w:tabs>
          <w:tab w:val="left" w:pos="0"/>
          <w:tab w:val="left" w:pos="426"/>
        </w:tabs>
        <w:spacing w:before="0" w:beforeAutospacing="0" w:after="0" w:afterAutospacing="0"/>
        <w:ind w:left="0" w:firstLine="0"/>
        <w:jc w:val="both"/>
        <w:rPr>
          <w:rFonts w:asciiTheme="minorHAnsi" w:hAnsiTheme="minorHAnsi" w:cstheme="minorHAnsi"/>
          <w:color w:val="000000" w:themeColor="text1"/>
          <w:sz w:val="22"/>
          <w:szCs w:val="22"/>
          <w:lang w:val="ka-GE"/>
        </w:rPr>
      </w:pPr>
      <w:r w:rsidRPr="002040DD">
        <w:rPr>
          <w:rFonts w:asciiTheme="minorHAnsi" w:hAnsiTheme="minorHAnsi" w:cstheme="minorHAnsi"/>
          <w:b/>
          <w:bCs/>
          <w:color w:val="000000" w:themeColor="text1"/>
          <w:sz w:val="22"/>
          <w:szCs w:val="22"/>
          <w:lang w:val="ka-GE"/>
        </w:rPr>
        <w:t>Content Ownership.</w:t>
      </w:r>
      <w:r w:rsidRPr="002040DD">
        <w:rPr>
          <w:rFonts w:asciiTheme="minorHAnsi" w:hAnsiTheme="minorHAnsi" w:cstheme="minorHAnsi"/>
          <w:color w:val="000000" w:themeColor="text1"/>
          <w:sz w:val="22"/>
          <w:szCs w:val="22"/>
          <w:lang w:val="ka-GE"/>
        </w:rPr>
        <w:t xml:space="preserve"> All content featured or displayed on the Services, including, but not limited to, text, graphics, photographs, images, moving images, sound, and illustrations ("Content"), is the exclusive property of WeCharge, its licensors, vendors, agents, and/or its Content providers. </w:t>
      </w:r>
    </w:p>
    <w:p w14:paraId="6EF61A35" w14:textId="77777777" w:rsidR="002040DD" w:rsidRDefault="002040DD" w:rsidP="002040DD">
      <w:pPr>
        <w:pStyle w:val="NormalWeb"/>
        <w:numPr>
          <w:ilvl w:val="1"/>
          <w:numId w:val="94"/>
        </w:numPr>
        <w:tabs>
          <w:tab w:val="left" w:pos="0"/>
          <w:tab w:val="left" w:pos="426"/>
        </w:tabs>
        <w:spacing w:before="0" w:beforeAutospacing="0" w:after="0" w:afterAutospacing="0"/>
        <w:ind w:left="0" w:firstLine="0"/>
        <w:jc w:val="both"/>
        <w:rPr>
          <w:rFonts w:asciiTheme="minorHAnsi" w:hAnsiTheme="minorHAnsi" w:cstheme="minorHAnsi"/>
          <w:color w:val="000000" w:themeColor="text1"/>
          <w:sz w:val="22"/>
          <w:szCs w:val="22"/>
          <w:lang w:val="ka-GE"/>
        </w:rPr>
      </w:pPr>
      <w:r w:rsidRPr="002040DD">
        <w:rPr>
          <w:rFonts w:asciiTheme="minorHAnsi" w:hAnsiTheme="minorHAnsi" w:cstheme="minorHAnsi"/>
          <w:b/>
          <w:bCs/>
          <w:color w:val="000000" w:themeColor="text1"/>
          <w:sz w:val="22"/>
          <w:szCs w:val="22"/>
          <w:lang w:val="ka-GE"/>
        </w:rPr>
        <w:t>Intellectual Property Rights</w:t>
      </w:r>
      <w:r w:rsidRPr="002040DD">
        <w:rPr>
          <w:rFonts w:asciiTheme="minorHAnsi" w:hAnsiTheme="minorHAnsi" w:cstheme="minorHAnsi"/>
          <w:color w:val="000000" w:themeColor="text1"/>
          <w:sz w:val="22"/>
          <w:szCs w:val="22"/>
          <w:lang w:val="ka-GE"/>
        </w:rPr>
        <w:t xml:space="preserve">. All elements of the Services, including, but not limited to, the general design and the Content, are protected by trade dress, copyright, moral rights, trademark, and other laws related to intellectual property rights.  </w:t>
      </w:r>
    </w:p>
    <w:p w14:paraId="559C8BBB" w14:textId="77777777" w:rsidR="002040DD" w:rsidRDefault="002040DD" w:rsidP="002040DD">
      <w:pPr>
        <w:pStyle w:val="NormalWeb"/>
        <w:numPr>
          <w:ilvl w:val="1"/>
          <w:numId w:val="94"/>
        </w:numPr>
        <w:tabs>
          <w:tab w:val="left" w:pos="0"/>
          <w:tab w:val="left" w:pos="426"/>
        </w:tabs>
        <w:spacing w:before="0" w:beforeAutospacing="0" w:after="0" w:afterAutospacing="0"/>
        <w:ind w:left="0" w:firstLine="0"/>
        <w:jc w:val="both"/>
        <w:rPr>
          <w:rFonts w:asciiTheme="minorHAnsi" w:hAnsiTheme="minorHAnsi" w:cstheme="minorHAnsi"/>
          <w:color w:val="000000" w:themeColor="text1"/>
          <w:sz w:val="22"/>
          <w:szCs w:val="22"/>
          <w:lang w:val="ka-GE"/>
        </w:rPr>
      </w:pPr>
      <w:r w:rsidRPr="002040DD">
        <w:rPr>
          <w:rFonts w:asciiTheme="minorHAnsi" w:hAnsiTheme="minorHAnsi" w:cstheme="minorHAnsi"/>
          <w:b/>
          <w:bCs/>
          <w:color w:val="000000" w:themeColor="text1"/>
          <w:sz w:val="22"/>
          <w:szCs w:val="22"/>
          <w:lang w:val="ka-GE"/>
        </w:rPr>
        <w:t xml:space="preserve">Intended Use of Services. </w:t>
      </w:r>
      <w:r w:rsidRPr="002040DD">
        <w:rPr>
          <w:rFonts w:asciiTheme="minorHAnsi" w:hAnsiTheme="minorHAnsi" w:cstheme="minorHAnsi"/>
          <w:color w:val="000000" w:themeColor="text1"/>
          <w:sz w:val="22"/>
          <w:szCs w:val="22"/>
          <w:lang w:val="ka-GE"/>
        </w:rPr>
        <w:t xml:space="preserve">The Services may only be used for the intended purpose for which they are made available. Except as permitted by copyright law, users may not modify any materials, copy, distribute, transmit, display, perform, reproduce, publish, license, create derivative works, transfer, or sell any information or work contained on the Services.  </w:t>
      </w:r>
    </w:p>
    <w:p w14:paraId="65C32EE8" w14:textId="2E54008E" w:rsidR="002040DD" w:rsidRDefault="002040DD" w:rsidP="002040DD">
      <w:pPr>
        <w:pStyle w:val="NormalWeb"/>
        <w:numPr>
          <w:ilvl w:val="1"/>
          <w:numId w:val="94"/>
        </w:numPr>
        <w:tabs>
          <w:tab w:val="left" w:pos="0"/>
          <w:tab w:val="left" w:pos="426"/>
        </w:tabs>
        <w:spacing w:before="0" w:beforeAutospacing="0" w:after="0" w:afterAutospacing="0"/>
        <w:ind w:left="0" w:firstLine="0"/>
        <w:jc w:val="both"/>
        <w:rPr>
          <w:rFonts w:asciiTheme="minorHAnsi" w:hAnsiTheme="minorHAnsi" w:cstheme="minorHAnsi"/>
          <w:color w:val="000000" w:themeColor="text1"/>
          <w:sz w:val="22"/>
          <w:szCs w:val="22"/>
          <w:lang w:val="ka-GE"/>
        </w:rPr>
      </w:pPr>
      <w:r w:rsidRPr="002040DD">
        <w:rPr>
          <w:rFonts w:asciiTheme="minorHAnsi" w:hAnsiTheme="minorHAnsi" w:cstheme="minorHAnsi"/>
          <w:b/>
          <w:bCs/>
          <w:color w:val="000000" w:themeColor="text1"/>
          <w:sz w:val="22"/>
          <w:szCs w:val="22"/>
          <w:lang w:val="ka-GE"/>
        </w:rPr>
        <w:t>Copyrighted Material</w:t>
      </w:r>
      <w:r>
        <w:rPr>
          <w:rFonts w:asciiTheme="minorHAnsi" w:hAnsiTheme="minorHAnsi" w:cstheme="minorHAnsi"/>
          <w:color w:val="000000" w:themeColor="text1"/>
          <w:sz w:val="22"/>
          <w:szCs w:val="22"/>
          <w:lang w:val="ka-GE"/>
        </w:rPr>
        <w:t>.</w:t>
      </w:r>
      <w:r w:rsidRPr="002040DD">
        <w:rPr>
          <w:rFonts w:asciiTheme="minorHAnsi" w:hAnsiTheme="minorHAnsi" w:cstheme="minorHAnsi"/>
          <w:color w:val="000000" w:themeColor="text1"/>
          <w:sz w:val="22"/>
          <w:szCs w:val="22"/>
          <w:lang w:val="ka-GE"/>
        </w:rPr>
        <w:t xml:space="preserve"> Users are responsible for obtaining permission before reusing any copyrighted material available on the Services.  </w:t>
      </w:r>
    </w:p>
    <w:p w14:paraId="300FF6AE" w14:textId="68AB434E" w:rsidR="002040DD" w:rsidRDefault="002040DD" w:rsidP="002040DD">
      <w:pPr>
        <w:pStyle w:val="NormalWeb"/>
        <w:numPr>
          <w:ilvl w:val="1"/>
          <w:numId w:val="94"/>
        </w:numPr>
        <w:tabs>
          <w:tab w:val="left" w:pos="0"/>
          <w:tab w:val="left" w:pos="426"/>
        </w:tabs>
        <w:spacing w:before="0" w:beforeAutospacing="0" w:after="0" w:afterAutospacing="0"/>
        <w:ind w:left="0" w:firstLine="0"/>
        <w:jc w:val="both"/>
        <w:rPr>
          <w:rFonts w:asciiTheme="minorHAnsi" w:hAnsiTheme="minorHAnsi" w:cstheme="minorHAnsi"/>
          <w:color w:val="000000" w:themeColor="text1"/>
          <w:sz w:val="22"/>
          <w:szCs w:val="22"/>
          <w:lang w:val="ka-GE"/>
        </w:rPr>
      </w:pPr>
      <w:r w:rsidRPr="002040DD">
        <w:rPr>
          <w:rFonts w:asciiTheme="minorHAnsi" w:hAnsiTheme="minorHAnsi" w:cstheme="minorHAnsi"/>
          <w:b/>
          <w:bCs/>
          <w:color w:val="000000" w:themeColor="text1"/>
          <w:sz w:val="22"/>
          <w:szCs w:val="22"/>
          <w:lang w:val="ka-GE"/>
        </w:rPr>
        <w:t>Compliance with Laws</w:t>
      </w:r>
      <w:r>
        <w:rPr>
          <w:rFonts w:asciiTheme="minorHAnsi" w:hAnsiTheme="minorHAnsi" w:cstheme="minorHAnsi"/>
          <w:color w:val="000000" w:themeColor="text1"/>
          <w:sz w:val="22"/>
          <w:szCs w:val="22"/>
          <w:lang w:val="ka-GE"/>
        </w:rPr>
        <w:t>.</w:t>
      </w:r>
      <w:r w:rsidRPr="002040DD">
        <w:rPr>
          <w:rFonts w:asciiTheme="minorHAnsi" w:hAnsiTheme="minorHAnsi" w:cstheme="minorHAnsi"/>
          <w:color w:val="000000" w:themeColor="text1"/>
          <w:sz w:val="22"/>
          <w:szCs w:val="22"/>
          <w:lang w:val="ka-GE"/>
        </w:rPr>
        <w:t xml:space="preserve"> Compliance with all applicable domestic and international laws, statutes, ordinances, and regulations regarding the use of the Services is required.  </w:t>
      </w:r>
    </w:p>
    <w:p w14:paraId="7ECADA93" w14:textId="37D4DA11" w:rsidR="002040DD" w:rsidRDefault="002040DD" w:rsidP="002040DD">
      <w:pPr>
        <w:pStyle w:val="NormalWeb"/>
        <w:numPr>
          <w:ilvl w:val="1"/>
          <w:numId w:val="94"/>
        </w:numPr>
        <w:tabs>
          <w:tab w:val="left" w:pos="0"/>
          <w:tab w:val="left" w:pos="426"/>
        </w:tabs>
        <w:spacing w:before="0" w:beforeAutospacing="0" w:after="0" w:afterAutospacing="0"/>
        <w:ind w:left="0" w:firstLine="0"/>
        <w:jc w:val="both"/>
        <w:rPr>
          <w:rFonts w:asciiTheme="minorHAnsi" w:hAnsiTheme="minorHAnsi" w:cstheme="minorHAnsi"/>
          <w:color w:val="000000" w:themeColor="text1"/>
          <w:sz w:val="22"/>
          <w:szCs w:val="22"/>
          <w:lang w:val="ka-GE"/>
        </w:rPr>
      </w:pPr>
      <w:r w:rsidRPr="002040DD">
        <w:rPr>
          <w:rFonts w:asciiTheme="minorHAnsi" w:hAnsiTheme="minorHAnsi" w:cstheme="minorHAnsi"/>
          <w:b/>
          <w:bCs/>
          <w:color w:val="000000" w:themeColor="text1"/>
          <w:sz w:val="22"/>
          <w:szCs w:val="22"/>
          <w:lang w:val="ka-GE"/>
        </w:rPr>
        <w:t>Exclusive Property</w:t>
      </w:r>
      <w:r>
        <w:rPr>
          <w:rFonts w:asciiTheme="minorHAnsi" w:hAnsiTheme="minorHAnsi" w:cstheme="minorHAnsi"/>
          <w:color w:val="000000" w:themeColor="text1"/>
          <w:sz w:val="22"/>
          <w:szCs w:val="22"/>
          <w:lang w:val="ka-GE"/>
        </w:rPr>
        <w:t>.</w:t>
      </w:r>
      <w:r w:rsidRPr="002040DD">
        <w:rPr>
          <w:rFonts w:asciiTheme="minorHAnsi" w:hAnsiTheme="minorHAnsi" w:cstheme="minorHAnsi"/>
          <w:color w:val="000000" w:themeColor="text1"/>
          <w:sz w:val="22"/>
          <w:szCs w:val="22"/>
          <w:lang w:val="ka-GE"/>
        </w:rPr>
        <w:t xml:space="preserve"> The Services, its Content, and all related rights remain the exclusive property of WeCharge unless otherwise expressly agreed. Users should not remove any copyright, trademark, or other proprietary notices from material found on the Services.  </w:t>
      </w:r>
    </w:p>
    <w:p w14:paraId="457C4EC8" w14:textId="57EC395E" w:rsidR="002040DD" w:rsidRDefault="002040DD" w:rsidP="002040DD">
      <w:pPr>
        <w:pStyle w:val="NormalWeb"/>
        <w:numPr>
          <w:ilvl w:val="1"/>
          <w:numId w:val="94"/>
        </w:numPr>
        <w:tabs>
          <w:tab w:val="left" w:pos="0"/>
          <w:tab w:val="left" w:pos="426"/>
        </w:tabs>
        <w:spacing w:before="0" w:beforeAutospacing="0" w:after="0" w:afterAutospacing="0"/>
        <w:ind w:left="0" w:firstLine="0"/>
        <w:jc w:val="both"/>
        <w:rPr>
          <w:rFonts w:asciiTheme="minorHAnsi" w:hAnsiTheme="minorHAnsi" w:cstheme="minorHAnsi"/>
          <w:color w:val="000000" w:themeColor="text1"/>
          <w:sz w:val="22"/>
          <w:szCs w:val="22"/>
          <w:lang w:val="ka-GE"/>
        </w:rPr>
      </w:pPr>
      <w:r w:rsidRPr="002040DD">
        <w:rPr>
          <w:rFonts w:asciiTheme="minorHAnsi" w:hAnsiTheme="minorHAnsi" w:cstheme="minorHAnsi"/>
          <w:b/>
          <w:bCs/>
          <w:color w:val="000000" w:themeColor="text1"/>
          <w:sz w:val="22"/>
          <w:szCs w:val="22"/>
          <w:lang w:val="ka-GE"/>
        </w:rPr>
        <w:t>Software Ownership</w:t>
      </w:r>
      <w:r>
        <w:rPr>
          <w:rFonts w:asciiTheme="minorHAnsi" w:hAnsiTheme="minorHAnsi" w:cstheme="minorHAnsi"/>
          <w:color w:val="000000" w:themeColor="text1"/>
          <w:sz w:val="22"/>
          <w:szCs w:val="22"/>
          <w:lang w:val="ka-GE"/>
        </w:rPr>
        <w:t>.</w:t>
      </w:r>
      <w:r w:rsidRPr="002040DD">
        <w:rPr>
          <w:rFonts w:asciiTheme="minorHAnsi" w:hAnsiTheme="minorHAnsi" w:cstheme="minorHAnsi"/>
          <w:color w:val="000000" w:themeColor="text1"/>
          <w:sz w:val="22"/>
          <w:szCs w:val="22"/>
          <w:lang w:val="ka-GE"/>
        </w:rPr>
        <w:t xml:space="preserve"> All rights to the Services, including any updates or enhancements to the Software, any versions of it, their contents, and intellectual property belong to us (and our licensors, if applicable). This includes the text, software, scripts, code, designs, graphics, photos, sounds, music, videos, applications, interactive features, articles, news stories, sketches, animations, stickers, general artwork, and other content, as well as any other parts and components.  </w:t>
      </w:r>
    </w:p>
    <w:p w14:paraId="673E4B65" w14:textId="3CE0A404" w:rsidR="00326637" w:rsidRPr="002040DD" w:rsidRDefault="002040DD" w:rsidP="002040DD">
      <w:pPr>
        <w:pStyle w:val="NormalWeb"/>
        <w:numPr>
          <w:ilvl w:val="1"/>
          <w:numId w:val="94"/>
        </w:numPr>
        <w:tabs>
          <w:tab w:val="left" w:pos="0"/>
          <w:tab w:val="left" w:pos="426"/>
        </w:tabs>
        <w:spacing w:before="0" w:beforeAutospacing="0" w:after="0" w:afterAutospacing="0"/>
        <w:ind w:left="0" w:firstLine="0"/>
        <w:jc w:val="both"/>
        <w:rPr>
          <w:rFonts w:asciiTheme="minorHAnsi" w:hAnsiTheme="minorHAnsi" w:cstheme="minorHAnsi"/>
          <w:color w:val="000000" w:themeColor="text1"/>
          <w:sz w:val="22"/>
          <w:szCs w:val="22"/>
          <w:lang w:val="ka-GE"/>
        </w:rPr>
      </w:pPr>
      <w:r w:rsidRPr="002040DD">
        <w:rPr>
          <w:rFonts w:asciiTheme="minorHAnsi" w:hAnsiTheme="minorHAnsi" w:cstheme="minorHAnsi"/>
          <w:b/>
          <w:bCs/>
          <w:color w:val="000000" w:themeColor="text1"/>
          <w:sz w:val="22"/>
          <w:szCs w:val="22"/>
          <w:lang w:val="ka-GE"/>
        </w:rPr>
        <w:t xml:space="preserve">Ownership of </w:t>
      </w:r>
      <w:r w:rsidR="00A76461">
        <w:rPr>
          <w:rFonts w:asciiTheme="minorHAnsi" w:hAnsiTheme="minorHAnsi" w:cstheme="minorHAnsi"/>
          <w:b/>
          <w:bCs/>
          <w:color w:val="000000" w:themeColor="text1"/>
          <w:sz w:val="22"/>
          <w:szCs w:val="22"/>
          <w:lang w:val="ka-GE"/>
        </w:rPr>
        <w:t>Station/Charger</w:t>
      </w:r>
      <w:r>
        <w:rPr>
          <w:rFonts w:asciiTheme="minorHAnsi" w:hAnsiTheme="minorHAnsi" w:cstheme="minorHAnsi"/>
          <w:color w:val="000000" w:themeColor="text1"/>
          <w:sz w:val="22"/>
          <w:szCs w:val="22"/>
          <w:lang w:val="ka-GE"/>
        </w:rPr>
        <w:t>.</w:t>
      </w:r>
      <w:r w:rsidR="00A76461">
        <w:rPr>
          <w:rFonts w:asciiTheme="minorHAnsi" w:hAnsiTheme="minorHAnsi" w:cstheme="minorHAnsi"/>
          <w:color w:val="000000" w:themeColor="text1"/>
          <w:sz w:val="22"/>
          <w:szCs w:val="22"/>
          <w:lang w:val="ka-GE"/>
        </w:rPr>
        <w:t xml:space="preserve"> </w:t>
      </w:r>
      <w:r w:rsidR="00A76461" w:rsidRPr="00A76461">
        <w:rPr>
          <w:rFonts w:asciiTheme="minorHAnsi" w:hAnsiTheme="minorHAnsi" w:cstheme="minorHAnsi"/>
          <w:color w:val="000000" w:themeColor="text1"/>
          <w:sz w:val="22"/>
          <w:szCs w:val="22"/>
          <w:lang w:val="ka-GE"/>
        </w:rPr>
        <w:t>Station/Charger</w:t>
      </w:r>
      <w:r w:rsidR="00A76461">
        <w:rPr>
          <w:rFonts w:asciiTheme="minorHAnsi" w:hAnsiTheme="minorHAnsi" w:cstheme="minorHAnsi"/>
          <w:color w:val="000000" w:themeColor="text1"/>
          <w:sz w:val="22"/>
          <w:szCs w:val="22"/>
          <w:lang w:val="ka-GE"/>
        </w:rPr>
        <w:t xml:space="preserve"> </w:t>
      </w:r>
      <w:r w:rsidRPr="002040DD">
        <w:rPr>
          <w:rFonts w:asciiTheme="minorHAnsi" w:hAnsiTheme="minorHAnsi" w:cstheme="minorHAnsi"/>
          <w:color w:val="000000" w:themeColor="text1"/>
          <w:sz w:val="22"/>
          <w:szCs w:val="22"/>
          <w:lang w:val="ka-GE"/>
        </w:rPr>
        <w:t>and other equipment (the "Technical Equipment") are the sole property of WeCharge.</w:t>
      </w:r>
    </w:p>
    <w:p w14:paraId="42C12777" w14:textId="77777777" w:rsidR="002040DD" w:rsidRDefault="002040DD" w:rsidP="00303418">
      <w:pPr>
        <w:pStyle w:val="NormalWeb"/>
        <w:tabs>
          <w:tab w:val="left" w:pos="284"/>
          <w:tab w:val="left" w:pos="426"/>
        </w:tabs>
        <w:spacing w:before="0" w:beforeAutospacing="0" w:after="0" w:afterAutospacing="0"/>
        <w:jc w:val="both"/>
        <w:rPr>
          <w:rFonts w:asciiTheme="minorHAnsi" w:hAnsiTheme="minorHAnsi" w:cstheme="minorHAnsi"/>
          <w:color w:val="000000" w:themeColor="text1"/>
          <w:sz w:val="22"/>
          <w:szCs w:val="22"/>
          <w:lang w:val="ka-GE"/>
        </w:rPr>
      </w:pPr>
    </w:p>
    <w:p w14:paraId="779B8E02" w14:textId="77777777" w:rsidR="004519BD" w:rsidRPr="00303418" w:rsidRDefault="004519BD" w:rsidP="00303418">
      <w:pPr>
        <w:pStyle w:val="Heading3"/>
        <w:spacing w:before="0" w:beforeAutospacing="0" w:after="0" w:afterAutospacing="0"/>
        <w:rPr>
          <w:rFonts w:asciiTheme="minorHAnsi" w:hAnsiTheme="minorHAnsi" w:cstheme="minorHAnsi"/>
          <w:color w:val="000000" w:themeColor="text1"/>
          <w:sz w:val="36"/>
          <w:szCs w:val="36"/>
          <w:lang w:val="ka-GE"/>
        </w:rPr>
      </w:pPr>
      <w:r w:rsidRPr="00303418">
        <w:rPr>
          <w:rFonts w:asciiTheme="minorHAnsi" w:hAnsiTheme="minorHAnsi" w:cstheme="minorHAnsi"/>
          <w:color w:val="000000" w:themeColor="text1"/>
          <w:sz w:val="36"/>
          <w:szCs w:val="36"/>
          <w:lang w:val="ka-GE"/>
        </w:rPr>
        <w:t>ARTICLE 6</w:t>
      </w:r>
    </w:p>
    <w:p w14:paraId="3D5FBF64" w14:textId="027DC5CA" w:rsidR="00675B7C" w:rsidRPr="00631A02" w:rsidRDefault="00675B7C" w:rsidP="00303418">
      <w:pPr>
        <w:pStyle w:val="Heading3"/>
        <w:spacing w:before="0" w:beforeAutospacing="0" w:after="0" w:afterAutospacing="0"/>
        <w:rPr>
          <w:rFonts w:ascii="Sylfaen" w:hAnsi="Sylfaen" w:cstheme="minorHAnsi"/>
          <w:color w:val="000000" w:themeColor="text1"/>
          <w:sz w:val="36"/>
          <w:szCs w:val="36"/>
          <w:lang w:val="ka-GE"/>
        </w:rPr>
      </w:pPr>
      <w:r w:rsidRPr="00303418">
        <w:rPr>
          <w:rFonts w:asciiTheme="minorHAnsi" w:hAnsiTheme="minorHAnsi" w:cstheme="minorHAnsi"/>
          <w:color w:val="000000" w:themeColor="text1"/>
          <w:sz w:val="36"/>
          <w:szCs w:val="36"/>
          <w:lang w:val="ka-GE"/>
        </w:rPr>
        <w:t>TRADEMARKS</w:t>
      </w:r>
    </w:p>
    <w:p w14:paraId="3177BCAB" w14:textId="12332F9E" w:rsidR="00AA056C" w:rsidRDefault="00AA056C" w:rsidP="00AA056C">
      <w:pPr>
        <w:pStyle w:val="ListParagraph"/>
        <w:numPr>
          <w:ilvl w:val="1"/>
          <w:numId w:val="96"/>
        </w:numPr>
        <w:tabs>
          <w:tab w:val="left" w:pos="0"/>
          <w:tab w:val="left" w:pos="426"/>
        </w:tabs>
        <w:ind w:left="0" w:firstLine="0"/>
        <w:jc w:val="both"/>
        <w:textAlignment w:val="baseline"/>
        <w:outlineLvl w:val="1"/>
        <w:rPr>
          <w:rFonts w:eastAsia="Times New Roman" w:cstheme="minorHAnsi"/>
          <w:color w:val="000000" w:themeColor="text1"/>
          <w:kern w:val="0"/>
          <w:sz w:val="22"/>
          <w:szCs w:val="22"/>
          <w:lang w:val="ka-GE" w:eastAsia="en-GB"/>
          <w14:ligatures w14:val="none"/>
        </w:rPr>
      </w:pPr>
      <w:r w:rsidRPr="00AA056C">
        <w:rPr>
          <w:rFonts w:eastAsia="Times New Roman" w:cstheme="minorHAnsi"/>
          <w:b/>
          <w:bCs/>
          <w:color w:val="000000" w:themeColor="text1"/>
          <w:kern w:val="0"/>
          <w:sz w:val="22"/>
          <w:szCs w:val="22"/>
          <w:lang w:val="ka-GE" w:eastAsia="en-GB"/>
          <w14:ligatures w14:val="none"/>
        </w:rPr>
        <w:t>Ownership of Trademarks</w:t>
      </w:r>
      <w:r>
        <w:rPr>
          <w:rFonts w:eastAsia="Times New Roman" w:cstheme="minorHAnsi"/>
          <w:b/>
          <w:bCs/>
          <w:color w:val="000000" w:themeColor="text1"/>
          <w:kern w:val="0"/>
          <w:sz w:val="22"/>
          <w:szCs w:val="22"/>
          <w:lang w:val="ka-GE" w:eastAsia="en-GB"/>
          <w14:ligatures w14:val="none"/>
        </w:rPr>
        <w:t>.</w:t>
      </w:r>
      <w:r w:rsidRPr="00AA056C">
        <w:rPr>
          <w:rFonts w:eastAsia="Times New Roman" w:cstheme="minorHAnsi"/>
          <w:color w:val="000000" w:themeColor="text1"/>
          <w:kern w:val="0"/>
          <w:sz w:val="22"/>
          <w:szCs w:val="22"/>
          <w:lang w:val="ka-GE" w:eastAsia="en-GB"/>
          <w14:ligatures w14:val="none"/>
        </w:rPr>
        <w:t xml:space="preserve"> All trademarks, service marks, and trade names of WeCharge, including but not limited to WeCharge’s name, corporate logo, the Services name, Services design, and any logos ("Marks"), are exclusively owned by WeCharge, its affiliates, partners, vendors, or licensors, and are protected by trademark and copyright laws.  </w:t>
      </w:r>
    </w:p>
    <w:p w14:paraId="05904C8B" w14:textId="01F87084" w:rsidR="00675B7C" w:rsidRDefault="00AA056C" w:rsidP="00AA056C">
      <w:pPr>
        <w:pStyle w:val="ListParagraph"/>
        <w:numPr>
          <w:ilvl w:val="1"/>
          <w:numId w:val="96"/>
        </w:numPr>
        <w:tabs>
          <w:tab w:val="left" w:pos="0"/>
          <w:tab w:val="left" w:pos="426"/>
        </w:tabs>
        <w:ind w:left="0" w:firstLine="0"/>
        <w:jc w:val="both"/>
        <w:textAlignment w:val="baseline"/>
        <w:outlineLvl w:val="1"/>
        <w:rPr>
          <w:rFonts w:eastAsia="Times New Roman" w:cstheme="minorHAnsi"/>
          <w:color w:val="000000" w:themeColor="text1"/>
          <w:kern w:val="0"/>
          <w:sz w:val="22"/>
          <w:szCs w:val="22"/>
          <w:lang w:val="ka-GE" w:eastAsia="en-GB"/>
          <w14:ligatures w14:val="none"/>
        </w:rPr>
      </w:pPr>
      <w:r w:rsidRPr="00AA056C">
        <w:rPr>
          <w:rFonts w:eastAsia="Times New Roman" w:cstheme="minorHAnsi"/>
          <w:color w:val="000000" w:themeColor="text1"/>
          <w:kern w:val="0"/>
          <w:sz w:val="22"/>
          <w:szCs w:val="22"/>
          <w:lang w:val="ka-GE" w:eastAsia="en-GB"/>
          <w14:ligatures w14:val="none"/>
        </w:rPr>
        <w:t xml:space="preserve"> </w:t>
      </w:r>
      <w:r w:rsidRPr="00AA056C">
        <w:rPr>
          <w:rFonts w:eastAsia="Times New Roman" w:cstheme="minorHAnsi"/>
          <w:b/>
          <w:bCs/>
          <w:color w:val="000000" w:themeColor="text1"/>
          <w:kern w:val="0"/>
          <w:sz w:val="22"/>
          <w:szCs w:val="22"/>
          <w:lang w:val="ka-GE" w:eastAsia="en-GB"/>
          <w14:ligatures w14:val="none"/>
        </w:rPr>
        <w:t>Prohibited Use of Trademarks</w:t>
      </w:r>
      <w:r>
        <w:rPr>
          <w:rFonts w:eastAsia="Times New Roman" w:cstheme="minorHAnsi"/>
          <w:color w:val="000000" w:themeColor="text1"/>
          <w:kern w:val="0"/>
          <w:sz w:val="22"/>
          <w:szCs w:val="22"/>
          <w:lang w:val="ka-GE" w:eastAsia="en-GB"/>
          <w14:ligatures w14:val="none"/>
        </w:rPr>
        <w:t>.</w:t>
      </w:r>
      <w:r w:rsidRPr="00AA056C">
        <w:rPr>
          <w:rFonts w:eastAsia="Times New Roman" w:cstheme="minorHAnsi"/>
          <w:color w:val="000000" w:themeColor="text1"/>
          <w:kern w:val="0"/>
          <w:sz w:val="22"/>
          <w:szCs w:val="22"/>
          <w:lang w:val="ka-GE" w:eastAsia="en-GB"/>
          <w14:ligatures w14:val="none"/>
        </w:rPr>
        <w:t xml:space="preserve"> You are strictly prohibited from using, copying, reproducing, republishing, uploading, posting, transmitting, distributing, or modifying WeCharge’s trademarks in any manner, including in advertising or publicity related to the distribution of materials on the Services, without the prior written consent of WeCharge. Additionally, you may not use WeCharge’s name or any language, pictures, or symbols that could imply endorsement in any written or oral advertising, presentation, brochure, newsletter, book, or other written material without prior written consent.</w:t>
      </w:r>
    </w:p>
    <w:p w14:paraId="50FCD4D7" w14:textId="77777777" w:rsidR="00AA056C" w:rsidRDefault="00AA056C" w:rsidP="00AA056C">
      <w:pPr>
        <w:pStyle w:val="ListParagraph"/>
        <w:tabs>
          <w:tab w:val="left" w:pos="0"/>
          <w:tab w:val="left" w:pos="426"/>
        </w:tabs>
        <w:ind w:left="0"/>
        <w:jc w:val="both"/>
        <w:textAlignment w:val="baseline"/>
        <w:outlineLvl w:val="1"/>
        <w:rPr>
          <w:rFonts w:eastAsia="Times New Roman" w:cstheme="minorHAnsi"/>
          <w:color w:val="000000" w:themeColor="text1"/>
          <w:kern w:val="0"/>
          <w:sz w:val="22"/>
          <w:szCs w:val="22"/>
          <w:lang w:val="ka-GE" w:eastAsia="en-GB"/>
          <w14:ligatures w14:val="none"/>
        </w:rPr>
      </w:pPr>
    </w:p>
    <w:p w14:paraId="1517225C" w14:textId="77777777" w:rsidR="00AA056C" w:rsidRPr="00AA056C" w:rsidRDefault="00AA056C" w:rsidP="00AA056C">
      <w:pPr>
        <w:pStyle w:val="ListParagraph"/>
        <w:tabs>
          <w:tab w:val="left" w:pos="0"/>
          <w:tab w:val="left" w:pos="426"/>
        </w:tabs>
        <w:ind w:left="0"/>
        <w:jc w:val="both"/>
        <w:textAlignment w:val="baseline"/>
        <w:outlineLvl w:val="1"/>
        <w:rPr>
          <w:rFonts w:eastAsia="Times New Roman" w:cstheme="minorHAnsi"/>
          <w:color w:val="000000" w:themeColor="text1"/>
          <w:kern w:val="0"/>
          <w:sz w:val="22"/>
          <w:szCs w:val="22"/>
          <w:lang w:val="ka-GE" w:eastAsia="en-GB"/>
          <w14:ligatures w14:val="none"/>
        </w:rPr>
      </w:pPr>
    </w:p>
    <w:p w14:paraId="24E04FAF" w14:textId="49D5EED1" w:rsidR="00511BB6" w:rsidRPr="00303418" w:rsidRDefault="00511BB6" w:rsidP="00303418">
      <w:pPr>
        <w:jc w:val="both"/>
        <w:textAlignment w:val="baseline"/>
        <w:outlineLvl w:val="1"/>
        <w:rPr>
          <w:b/>
          <w:bCs/>
          <w:sz w:val="36"/>
          <w:szCs w:val="36"/>
          <w:lang w:val="ka-GE" w:bidi="he-IL"/>
        </w:rPr>
      </w:pPr>
      <w:r w:rsidRPr="00303418">
        <w:rPr>
          <w:b/>
          <w:bCs/>
          <w:sz w:val="36"/>
          <w:szCs w:val="36"/>
          <w:lang w:val="ka-GE" w:bidi="he-IL"/>
        </w:rPr>
        <w:t>ARTICLE 7</w:t>
      </w:r>
    </w:p>
    <w:p w14:paraId="38A7680E" w14:textId="489F5DDA" w:rsidR="00511BB6" w:rsidRDefault="00511BB6" w:rsidP="00303418">
      <w:pPr>
        <w:jc w:val="both"/>
        <w:textAlignment w:val="baseline"/>
        <w:outlineLvl w:val="1"/>
        <w:rPr>
          <w:b/>
          <w:bCs/>
          <w:sz w:val="36"/>
          <w:szCs w:val="36"/>
          <w:lang w:bidi="he-IL"/>
        </w:rPr>
      </w:pPr>
      <w:r w:rsidRPr="00303418">
        <w:rPr>
          <w:b/>
          <w:bCs/>
          <w:sz w:val="36"/>
          <w:szCs w:val="36"/>
          <w:lang w:bidi="he-IL"/>
        </w:rPr>
        <w:t>ELECTRONIC SIGNATURES AND NOTICES</w:t>
      </w:r>
    </w:p>
    <w:p w14:paraId="004F2C2A" w14:textId="0710F302" w:rsidR="00AA056C" w:rsidRDefault="00AA056C" w:rsidP="00AA056C">
      <w:pPr>
        <w:pStyle w:val="ListParagraph"/>
        <w:numPr>
          <w:ilvl w:val="1"/>
          <w:numId w:val="98"/>
        </w:numPr>
        <w:tabs>
          <w:tab w:val="left" w:pos="284"/>
          <w:tab w:val="left" w:pos="426"/>
          <w:tab w:val="left" w:pos="567"/>
        </w:tabs>
        <w:ind w:left="0" w:firstLine="0"/>
        <w:jc w:val="both"/>
        <w:textAlignment w:val="baseline"/>
        <w:outlineLvl w:val="1"/>
        <w:rPr>
          <w:rFonts w:eastAsia="Times New Roman" w:cstheme="minorHAnsi"/>
          <w:color w:val="000000" w:themeColor="text1"/>
          <w:kern w:val="0"/>
          <w:sz w:val="22"/>
          <w:szCs w:val="22"/>
          <w:lang w:val="ka-GE" w:eastAsia="en-GB"/>
          <w14:ligatures w14:val="none"/>
        </w:rPr>
      </w:pPr>
      <w:r w:rsidRPr="00AA056C">
        <w:rPr>
          <w:rFonts w:eastAsia="Times New Roman" w:cstheme="minorHAnsi"/>
          <w:b/>
          <w:bCs/>
          <w:color w:val="000000" w:themeColor="text1"/>
          <w:kern w:val="0"/>
          <w:sz w:val="22"/>
          <w:szCs w:val="22"/>
          <w:lang w:val="ka-GE" w:eastAsia="en-GB"/>
          <w14:ligatures w14:val="none"/>
        </w:rPr>
        <w:lastRenderedPageBreak/>
        <w:t>Electronic Signatures</w:t>
      </w:r>
      <w:r>
        <w:rPr>
          <w:rFonts w:eastAsia="Times New Roman" w:cstheme="minorHAnsi"/>
          <w:b/>
          <w:bCs/>
          <w:color w:val="000000" w:themeColor="text1"/>
          <w:kern w:val="0"/>
          <w:sz w:val="22"/>
          <w:szCs w:val="22"/>
          <w:lang w:val="ka-GE" w:eastAsia="en-GB"/>
          <w14:ligatures w14:val="none"/>
        </w:rPr>
        <w:t>.</w:t>
      </w:r>
      <w:r w:rsidRPr="00AA056C">
        <w:rPr>
          <w:rFonts w:eastAsia="Times New Roman" w:cstheme="minorHAnsi"/>
          <w:color w:val="000000" w:themeColor="text1"/>
          <w:kern w:val="0"/>
          <w:sz w:val="22"/>
          <w:szCs w:val="22"/>
          <w:lang w:val="ka-GE" w:eastAsia="en-GB"/>
          <w14:ligatures w14:val="none"/>
        </w:rPr>
        <w:t xml:space="preserve">Certain activities on the Platform may require you to make an electronic signature. You understand and accept that an electronic signature has the same legal rights and obligations as a physical signature.  </w:t>
      </w:r>
    </w:p>
    <w:p w14:paraId="374A5261" w14:textId="37DFBA72" w:rsidR="00AA056C" w:rsidRDefault="00AA056C" w:rsidP="00AA056C">
      <w:pPr>
        <w:pStyle w:val="ListParagraph"/>
        <w:numPr>
          <w:ilvl w:val="1"/>
          <w:numId w:val="98"/>
        </w:numPr>
        <w:tabs>
          <w:tab w:val="left" w:pos="284"/>
          <w:tab w:val="left" w:pos="426"/>
          <w:tab w:val="left" w:pos="567"/>
        </w:tabs>
        <w:ind w:left="0" w:firstLine="0"/>
        <w:jc w:val="both"/>
        <w:textAlignment w:val="baseline"/>
        <w:outlineLvl w:val="1"/>
        <w:rPr>
          <w:rFonts w:eastAsia="Times New Roman" w:cstheme="minorHAnsi"/>
          <w:color w:val="000000" w:themeColor="text1"/>
          <w:kern w:val="0"/>
          <w:sz w:val="22"/>
          <w:szCs w:val="22"/>
          <w:lang w:val="ka-GE" w:eastAsia="en-GB"/>
          <w14:ligatures w14:val="none"/>
        </w:rPr>
      </w:pPr>
      <w:r w:rsidRPr="00AA056C">
        <w:rPr>
          <w:rFonts w:eastAsia="Times New Roman" w:cstheme="minorHAnsi"/>
          <w:b/>
          <w:bCs/>
          <w:color w:val="000000" w:themeColor="text1"/>
          <w:kern w:val="0"/>
          <w:sz w:val="22"/>
          <w:szCs w:val="22"/>
          <w:lang w:val="ka-GE" w:eastAsia="en-GB"/>
          <w14:ligatures w14:val="none"/>
        </w:rPr>
        <w:t>Electronic Notices</w:t>
      </w:r>
      <w:r>
        <w:rPr>
          <w:rFonts w:eastAsia="Times New Roman" w:cstheme="minorHAnsi"/>
          <w:color w:val="000000" w:themeColor="text1"/>
          <w:kern w:val="0"/>
          <w:sz w:val="22"/>
          <w:szCs w:val="22"/>
          <w:lang w:val="ka-GE" w:eastAsia="en-GB"/>
          <w14:ligatures w14:val="none"/>
        </w:rPr>
        <w:t>.</w:t>
      </w:r>
      <w:r w:rsidRPr="00AA056C">
        <w:rPr>
          <w:rFonts w:eastAsia="Times New Roman" w:cstheme="minorHAnsi"/>
          <w:color w:val="000000" w:themeColor="text1"/>
          <w:kern w:val="0"/>
          <w:sz w:val="22"/>
          <w:szCs w:val="22"/>
          <w:lang w:val="ka-GE" w:eastAsia="en-GB"/>
          <w14:ligatures w14:val="none"/>
        </w:rPr>
        <w:t xml:space="preserve"> If you have an Account with us, you agree that we may provide you any and all required notices electronically through your Account or other electronic means such as email, pop-up messages, or pushed messages on the Platform, in accordance with our Privacy Policy.</w:t>
      </w:r>
    </w:p>
    <w:p w14:paraId="5CFC4035" w14:textId="5DD8D1CD" w:rsidR="00AA056C" w:rsidRPr="00AA056C" w:rsidRDefault="00AA056C" w:rsidP="00AA056C">
      <w:pPr>
        <w:pStyle w:val="ListParagraph"/>
        <w:numPr>
          <w:ilvl w:val="1"/>
          <w:numId w:val="98"/>
        </w:numPr>
        <w:tabs>
          <w:tab w:val="left" w:pos="284"/>
          <w:tab w:val="left" w:pos="426"/>
          <w:tab w:val="left" w:pos="567"/>
        </w:tabs>
        <w:ind w:left="0" w:firstLine="0"/>
        <w:jc w:val="both"/>
        <w:textAlignment w:val="baseline"/>
        <w:outlineLvl w:val="1"/>
        <w:rPr>
          <w:rFonts w:eastAsia="Times New Roman" w:cstheme="minorHAnsi"/>
          <w:color w:val="000000" w:themeColor="text1"/>
          <w:kern w:val="0"/>
          <w:sz w:val="22"/>
          <w:szCs w:val="22"/>
          <w:lang w:val="ka-GE" w:eastAsia="en-GB"/>
          <w14:ligatures w14:val="none"/>
        </w:rPr>
      </w:pPr>
      <w:r w:rsidRPr="00AA056C">
        <w:rPr>
          <w:rFonts w:eastAsia="Times New Roman" w:cstheme="minorHAnsi"/>
          <w:b/>
          <w:bCs/>
          <w:color w:val="000000" w:themeColor="text1"/>
          <w:kern w:val="0"/>
          <w:sz w:val="22"/>
          <w:szCs w:val="22"/>
          <w:lang w:val="ka-GE" w:eastAsia="en-GB"/>
          <w14:ligatures w14:val="none"/>
        </w:rPr>
        <w:t>Contact Information</w:t>
      </w:r>
      <w:r>
        <w:rPr>
          <w:rFonts w:eastAsia="Times New Roman" w:cstheme="minorHAnsi"/>
          <w:color w:val="000000" w:themeColor="text1"/>
          <w:kern w:val="0"/>
          <w:sz w:val="22"/>
          <w:szCs w:val="22"/>
          <w:lang w:val="ka-GE" w:eastAsia="en-GB"/>
          <w14:ligatures w14:val="none"/>
        </w:rPr>
        <w:t>.</w:t>
      </w:r>
      <w:r w:rsidRPr="00AA056C">
        <w:rPr>
          <w:rFonts w:eastAsia="Times New Roman" w:cstheme="minorHAnsi"/>
          <w:color w:val="000000" w:themeColor="text1"/>
          <w:kern w:val="0"/>
          <w:sz w:val="22"/>
          <w:szCs w:val="22"/>
          <w:lang w:val="ka-GE" w:eastAsia="en-GB"/>
          <w14:ligatures w14:val="none"/>
        </w:rPr>
        <w:t xml:space="preserve"> WeCharge may be contacted by emailing </w:t>
      </w:r>
      <w:hyperlink r:id="rId6" w:history="1">
        <w:r w:rsidRPr="00700568">
          <w:rPr>
            <w:rStyle w:val="Hyperlink"/>
            <w:rFonts w:eastAsia="Times New Roman" w:cstheme="minorHAnsi"/>
            <w:kern w:val="0"/>
            <w:sz w:val="22"/>
            <w:szCs w:val="22"/>
            <w:lang w:val="ka-GE" w:eastAsia="en-GB"/>
            <w14:ligatures w14:val="none"/>
          </w:rPr>
          <w:t>help.WeCharge@gmail.com</w:t>
        </w:r>
      </w:hyperlink>
      <w:r>
        <w:rPr>
          <w:rFonts w:eastAsia="Times New Roman" w:cstheme="minorHAnsi"/>
          <w:color w:val="000000" w:themeColor="text1"/>
          <w:kern w:val="0"/>
          <w:sz w:val="22"/>
          <w:szCs w:val="22"/>
          <w:lang w:val="ka-GE" w:eastAsia="en-GB"/>
          <w14:ligatures w14:val="none"/>
        </w:rPr>
        <w:t xml:space="preserve"> </w:t>
      </w:r>
      <w:r w:rsidRPr="00AA056C">
        <w:rPr>
          <w:rFonts w:eastAsia="Times New Roman" w:cstheme="minorHAnsi"/>
          <w:color w:val="000000" w:themeColor="text1"/>
          <w:kern w:val="0"/>
          <w:sz w:val="22"/>
          <w:szCs w:val="22"/>
          <w:lang w:val="ka-GE" w:eastAsia="en-GB"/>
          <w14:ligatures w14:val="none"/>
        </w:rPr>
        <w:t xml:space="preserve">or by mail at WeCharge LTD, Tbilisi, Georgia, Tel.: </w:t>
      </w:r>
      <w:r w:rsidR="00143E1A">
        <w:rPr>
          <w:rFonts w:eastAsia="Times New Roman" w:cstheme="minorHAnsi"/>
          <w:color w:val="000000" w:themeColor="text1"/>
          <w:kern w:val="0"/>
          <w:sz w:val="22"/>
          <w:szCs w:val="22"/>
          <w:lang w:val="ka-GE" w:eastAsia="en-GB"/>
          <w14:ligatures w14:val="none"/>
        </w:rPr>
        <w:t>+599 800 815</w:t>
      </w:r>
    </w:p>
    <w:p w14:paraId="3032A0EA" w14:textId="77777777" w:rsidR="00303418" w:rsidRDefault="00303418" w:rsidP="00303418">
      <w:pPr>
        <w:tabs>
          <w:tab w:val="left" w:pos="0"/>
          <w:tab w:val="left" w:pos="426"/>
        </w:tabs>
        <w:jc w:val="both"/>
        <w:textAlignment w:val="baseline"/>
        <w:rPr>
          <w:rFonts w:eastAsia="Times New Roman" w:cstheme="minorHAnsi"/>
          <w:color w:val="000000" w:themeColor="text1"/>
          <w:kern w:val="0"/>
          <w:sz w:val="22"/>
          <w:szCs w:val="22"/>
          <w:lang w:val="ka-GE" w:eastAsia="en-GB"/>
          <w14:ligatures w14:val="none"/>
        </w:rPr>
      </w:pPr>
    </w:p>
    <w:p w14:paraId="3C6E1BEF" w14:textId="6E5A4975" w:rsidR="00511BB6" w:rsidRPr="00303418" w:rsidRDefault="00511BB6" w:rsidP="00303418">
      <w:pPr>
        <w:tabs>
          <w:tab w:val="left" w:pos="0"/>
          <w:tab w:val="left" w:pos="426"/>
        </w:tabs>
        <w:jc w:val="both"/>
        <w:textAlignment w:val="baseline"/>
        <w:rPr>
          <w:b/>
          <w:bCs/>
          <w:sz w:val="36"/>
          <w:szCs w:val="36"/>
          <w:lang w:val="ka-GE" w:bidi="he-IL"/>
        </w:rPr>
      </w:pPr>
      <w:r w:rsidRPr="00303418">
        <w:rPr>
          <w:b/>
          <w:bCs/>
          <w:sz w:val="36"/>
          <w:szCs w:val="36"/>
          <w:lang w:val="ka-GE" w:bidi="he-IL"/>
        </w:rPr>
        <w:t>ARTICLE 8</w:t>
      </w:r>
    </w:p>
    <w:p w14:paraId="78D2F72A" w14:textId="77777777" w:rsidR="00303418" w:rsidRDefault="00511BB6" w:rsidP="00303418">
      <w:pPr>
        <w:jc w:val="both"/>
        <w:rPr>
          <w:rFonts w:eastAsia="Times New Roman" w:cstheme="minorHAnsi"/>
          <w:b/>
          <w:bCs/>
          <w:color w:val="000000" w:themeColor="text1"/>
          <w:kern w:val="0"/>
          <w:sz w:val="36"/>
          <w:szCs w:val="36"/>
          <w:lang w:val="ka-GE" w:eastAsia="en-GB"/>
          <w14:ligatures w14:val="none"/>
        </w:rPr>
      </w:pPr>
      <w:r w:rsidRPr="00303418">
        <w:rPr>
          <w:rFonts w:eastAsia="Times New Roman" w:cstheme="minorHAnsi"/>
          <w:b/>
          <w:bCs/>
          <w:color w:val="000000" w:themeColor="text1"/>
          <w:kern w:val="0"/>
          <w:sz w:val="36"/>
          <w:szCs w:val="36"/>
          <w:lang w:val="ka-GE" w:eastAsia="en-GB"/>
          <w14:ligatures w14:val="none"/>
        </w:rPr>
        <w:t>EMAIL COMMUNICATION AND OPT-OUT</w:t>
      </w:r>
    </w:p>
    <w:p w14:paraId="6D1A94BA" w14:textId="5CC454B5" w:rsidR="00AA056C" w:rsidRDefault="00AA056C" w:rsidP="00AA056C">
      <w:pPr>
        <w:pStyle w:val="ListParagraph"/>
        <w:numPr>
          <w:ilvl w:val="1"/>
          <w:numId w:val="100"/>
        </w:numPr>
        <w:tabs>
          <w:tab w:val="left" w:pos="0"/>
          <w:tab w:val="left" w:pos="426"/>
        </w:tabs>
        <w:ind w:left="0" w:firstLine="0"/>
        <w:jc w:val="both"/>
        <w:textAlignment w:val="baseline"/>
        <w:outlineLvl w:val="1"/>
        <w:rPr>
          <w:rFonts w:eastAsia="Times New Roman" w:cstheme="minorHAnsi"/>
          <w:color w:val="000000" w:themeColor="text1"/>
          <w:kern w:val="0"/>
          <w:sz w:val="22"/>
          <w:szCs w:val="22"/>
          <w:lang w:val="ka-GE" w:eastAsia="en-GB"/>
          <w14:ligatures w14:val="none"/>
        </w:rPr>
      </w:pPr>
      <w:r w:rsidRPr="00AA056C">
        <w:rPr>
          <w:rFonts w:eastAsia="Times New Roman" w:cstheme="minorHAnsi"/>
          <w:b/>
          <w:bCs/>
          <w:color w:val="000000" w:themeColor="text1"/>
          <w:kern w:val="0"/>
          <w:sz w:val="22"/>
          <w:szCs w:val="22"/>
          <w:lang w:val="ka-GE" w:eastAsia="en-GB"/>
          <w14:ligatures w14:val="none"/>
        </w:rPr>
        <w:t>Consent to Email Communication.</w:t>
      </w:r>
      <w:r w:rsidRPr="00AA056C">
        <w:rPr>
          <w:rFonts w:eastAsia="Times New Roman" w:cstheme="minorHAnsi"/>
          <w:color w:val="000000" w:themeColor="text1"/>
          <w:kern w:val="0"/>
          <w:sz w:val="22"/>
          <w:szCs w:val="22"/>
          <w:lang w:val="ka-GE" w:eastAsia="en-GB"/>
          <w14:ligatures w14:val="none"/>
        </w:rPr>
        <w:t xml:space="preserve"> By providing email addresses, the User agrees to be contacted by WeCharge. Even after account cancellation, the User may receive emails (except if opted out). To opt-out, email </w:t>
      </w:r>
      <w:hyperlink r:id="rId7" w:history="1">
        <w:r w:rsidRPr="00700568">
          <w:rPr>
            <w:rStyle w:val="Hyperlink"/>
            <w:rFonts w:eastAsia="Times New Roman" w:cstheme="minorHAnsi"/>
            <w:kern w:val="0"/>
            <w:sz w:val="22"/>
            <w:szCs w:val="22"/>
            <w:lang w:val="ka-GE" w:eastAsia="en-GB"/>
            <w14:ligatures w14:val="none"/>
          </w:rPr>
          <w:t>Help.WeCharge@gmail.com</w:t>
        </w:r>
      </w:hyperlink>
      <w:r>
        <w:rPr>
          <w:rFonts w:eastAsia="Times New Roman" w:cstheme="minorHAnsi"/>
          <w:color w:val="000000" w:themeColor="text1"/>
          <w:kern w:val="0"/>
          <w:sz w:val="22"/>
          <w:szCs w:val="22"/>
          <w:lang w:val="ka-GE" w:eastAsia="en-GB"/>
          <w14:ligatures w14:val="none"/>
        </w:rPr>
        <w:t xml:space="preserve"> </w:t>
      </w:r>
      <w:r w:rsidRPr="00AA056C">
        <w:rPr>
          <w:rFonts w:eastAsia="Times New Roman" w:cstheme="minorHAnsi"/>
          <w:color w:val="000000" w:themeColor="text1"/>
          <w:kern w:val="0"/>
          <w:sz w:val="22"/>
          <w:szCs w:val="22"/>
          <w:lang w:val="ka-GE" w:eastAsia="en-GB"/>
          <w14:ligatures w14:val="none"/>
        </w:rPr>
        <w:t xml:space="preserve">with the subject 'Opt-out.' Allow up to 30 days for processing. Users may also use other opt-out means provided by WeCharge on the app or website. Failure to opt-out immediately waives claims for unauthorized emails. Opting out of automated emails may still result in non-automated communications.  </w:t>
      </w:r>
    </w:p>
    <w:p w14:paraId="68023B3C" w14:textId="663850AA" w:rsidR="00511BB6" w:rsidRPr="00AA056C" w:rsidRDefault="00AA056C" w:rsidP="00AA056C">
      <w:pPr>
        <w:pStyle w:val="ListParagraph"/>
        <w:numPr>
          <w:ilvl w:val="1"/>
          <w:numId w:val="100"/>
        </w:numPr>
        <w:tabs>
          <w:tab w:val="left" w:pos="0"/>
          <w:tab w:val="left" w:pos="426"/>
        </w:tabs>
        <w:ind w:left="0" w:firstLine="0"/>
        <w:jc w:val="both"/>
        <w:textAlignment w:val="baseline"/>
        <w:outlineLvl w:val="1"/>
        <w:rPr>
          <w:rFonts w:eastAsia="Times New Roman" w:cstheme="minorHAnsi"/>
          <w:color w:val="000000" w:themeColor="text1"/>
          <w:kern w:val="0"/>
          <w:sz w:val="22"/>
          <w:szCs w:val="22"/>
          <w:lang w:val="ka-GE" w:eastAsia="en-GB"/>
          <w14:ligatures w14:val="none"/>
        </w:rPr>
      </w:pPr>
      <w:r w:rsidRPr="00AA056C">
        <w:rPr>
          <w:rFonts w:eastAsia="Times New Roman" w:cstheme="minorHAnsi"/>
          <w:b/>
          <w:bCs/>
          <w:color w:val="000000" w:themeColor="text1"/>
          <w:kern w:val="0"/>
          <w:sz w:val="22"/>
          <w:szCs w:val="22"/>
          <w:lang w:val="ka-GE" w:eastAsia="en-GB"/>
          <w14:ligatures w14:val="none"/>
        </w:rPr>
        <w:t>Consent to Text Messages/Emails.</w:t>
      </w:r>
      <w:r w:rsidRPr="00AA056C">
        <w:rPr>
          <w:rFonts w:eastAsia="Times New Roman" w:cstheme="minorHAnsi"/>
          <w:color w:val="000000" w:themeColor="text1"/>
          <w:kern w:val="0"/>
          <w:sz w:val="22"/>
          <w:szCs w:val="22"/>
          <w:lang w:val="ka-GE" w:eastAsia="en-GB"/>
          <w14:ligatures w14:val="none"/>
        </w:rPr>
        <w:t xml:space="preserve"> By providing Your telephone number(s)/email to WeCharge, you expressly agree to receive registration-related text messages/emails. Consent for automated marketing calls/texts is not a requirement for rentals or purchases.</w:t>
      </w:r>
    </w:p>
    <w:p w14:paraId="21204264" w14:textId="77777777" w:rsidR="00AA056C" w:rsidRPr="00675B7C" w:rsidRDefault="00AA056C" w:rsidP="00303418">
      <w:pPr>
        <w:tabs>
          <w:tab w:val="left" w:pos="284"/>
          <w:tab w:val="left" w:pos="426"/>
        </w:tabs>
        <w:jc w:val="both"/>
        <w:textAlignment w:val="baseline"/>
        <w:outlineLvl w:val="1"/>
        <w:rPr>
          <w:rFonts w:eastAsia="Times New Roman" w:cstheme="minorHAnsi"/>
          <w:color w:val="000000" w:themeColor="text1"/>
          <w:kern w:val="0"/>
          <w:sz w:val="22"/>
          <w:szCs w:val="22"/>
          <w:lang w:val="ka-GE" w:eastAsia="en-GB"/>
          <w14:ligatures w14:val="none"/>
        </w:rPr>
      </w:pPr>
    </w:p>
    <w:p w14:paraId="54321526" w14:textId="2BAA8CA0" w:rsidR="00511BB6" w:rsidRPr="00303418" w:rsidRDefault="00511BB6" w:rsidP="00303418">
      <w:pPr>
        <w:pStyle w:val="Heading2"/>
        <w:spacing w:before="0" w:beforeAutospacing="0" w:after="0" w:afterAutospacing="0"/>
        <w:rPr>
          <w:rFonts w:asciiTheme="minorHAnsi" w:hAnsiTheme="minorHAnsi" w:cstheme="minorHAnsi"/>
          <w:color w:val="000000" w:themeColor="text1"/>
          <w:lang w:val="ka-GE"/>
        </w:rPr>
      </w:pPr>
      <w:r w:rsidRPr="00303418">
        <w:rPr>
          <w:rFonts w:asciiTheme="minorHAnsi" w:hAnsiTheme="minorHAnsi" w:cstheme="minorHAnsi"/>
          <w:color w:val="000000" w:themeColor="text1"/>
          <w:lang w:val="ka-GE"/>
        </w:rPr>
        <w:t xml:space="preserve">ARTICLE </w:t>
      </w:r>
      <w:r w:rsidR="00303418">
        <w:rPr>
          <w:rFonts w:asciiTheme="minorHAnsi" w:hAnsiTheme="minorHAnsi" w:cstheme="minorHAnsi"/>
          <w:color w:val="000000" w:themeColor="text1"/>
          <w:lang w:val="ka-GE"/>
        </w:rPr>
        <w:t>9</w:t>
      </w:r>
    </w:p>
    <w:p w14:paraId="183417B4" w14:textId="6C1DF44D" w:rsidR="00675B7C" w:rsidRPr="00303418" w:rsidRDefault="00675B7C" w:rsidP="00303418">
      <w:pPr>
        <w:pStyle w:val="Heading2"/>
        <w:spacing w:before="0" w:beforeAutospacing="0" w:after="0" w:afterAutospacing="0"/>
        <w:rPr>
          <w:rFonts w:asciiTheme="minorHAnsi" w:hAnsiTheme="minorHAnsi" w:cstheme="minorHAnsi"/>
          <w:color w:val="000000" w:themeColor="text1"/>
          <w:lang w:val="ka-GE"/>
        </w:rPr>
      </w:pPr>
      <w:r w:rsidRPr="00303418">
        <w:rPr>
          <w:rFonts w:asciiTheme="minorHAnsi" w:hAnsiTheme="minorHAnsi" w:cstheme="minorHAnsi"/>
          <w:color w:val="000000" w:themeColor="text1"/>
          <w:lang w:val="ka-GE"/>
        </w:rPr>
        <w:t>TERMINATION</w:t>
      </w:r>
      <w:r w:rsidR="00B42F0D" w:rsidRPr="00303418">
        <w:rPr>
          <w:rFonts w:asciiTheme="minorHAnsi" w:hAnsiTheme="minorHAnsi" w:cstheme="minorHAnsi"/>
          <w:color w:val="000000" w:themeColor="text1"/>
          <w:lang w:val="ka-GE"/>
        </w:rPr>
        <w:t xml:space="preserve"> </w:t>
      </w:r>
    </w:p>
    <w:p w14:paraId="55008D28" w14:textId="31B1B6B4" w:rsidR="00AA056C" w:rsidRPr="00AA056C" w:rsidRDefault="00AA056C" w:rsidP="00AA056C">
      <w:pPr>
        <w:pStyle w:val="ListParagraph"/>
        <w:numPr>
          <w:ilvl w:val="1"/>
          <w:numId w:val="102"/>
        </w:numPr>
        <w:tabs>
          <w:tab w:val="left" w:pos="284"/>
          <w:tab w:val="left" w:pos="426"/>
        </w:tabs>
        <w:ind w:left="0" w:firstLine="0"/>
        <w:jc w:val="both"/>
        <w:rPr>
          <w:rFonts w:cstheme="minorHAnsi"/>
          <w:color w:val="000000" w:themeColor="text1"/>
          <w:sz w:val="22"/>
          <w:szCs w:val="22"/>
        </w:rPr>
      </w:pPr>
      <w:r w:rsidRPr="00AA056C">
        <w:rPr>
          <w:rFonts w:eastAsia="Times New Roman" w:cstheme="minorHAnsi"/>
          <w:b/>
          <w:bCs/>
          <w:color w:val="000000" w:themeColor="text1"/>
          <w:kern w:val="0"/>
          <w:sz w:val="22"/>
          <w:szCs w:val="22"/>
          <w:lang w:val="ka-GE" w:eastAsia="en-GB"/>
          <w14:ligatures w14:val="none"/>
        </w:rPr>
        <w:t>Right to Terminate.</w:t>
      </w:r>
      <w:r w:rsidRPr="00AA056C">
        <w:rPr>
          <w:rFonts w:eastAsia="Times New Roman" w:cstheme="minorHAnsi"/>
          <w:color w:val="000000" w:themeColor="text1"/>
          <w:kern w:val="0"/>
          <w:sz w:val="22"/>
          <w:szCs w:val="22"/>
          <w:lang w:val="ka-GE" w:eastAsia="en-GB"/>
          <w14:ligatures w14:val="none"/>
        </w:rPr>
        <w:t xml:space="preserve"> You have the right to terminate the Agreement at any time upon notice to WeCharge. To terminate this Agreement, please send an email to the following address: Help.WeCharge@Gmail.com.  </w:t>
      </w:r>
    </w:p>
    <w:p w14:paraId="15743C39" w14:textId="20C09943" w:rsidR="00AA056C" w:rsidRPr="00AA056C" w:rsidRDefault="00AA056C" w:rsidP="00AA056C">
      <w:pPr>
        <w:pStyle w:val="ListParagraph"/>
        <w:numPr>
          <w:ilvl w:val="1"/>
          <w:numId w:val="102"/>
        </w:numPr>
        <w:tabs>
          <w:tab w:val="left" w:pos="284"/>
          <w:tab w:val="left" w:pos="426"/>
        </w:tabs>
        <w:ind w:left="0" w:firstLine="0"/>
        <w:jc w:val="both"/>
        <w:rPr>
          <w:rFonts w:cstheme="minorHAnsi"/>
          <w:color w:val="000000" w:themeColor="text1"/>
          <w:sz w:val="22"/>
          <w:szCs w:val="22"/>
        </w:rPr>
      </w:pPr>
      <w:r w:rsidRPr="00AA056C">
        <w:rPr>
          <w:rFonts w:eastAsia="Times New Roman" w:cstheme="minorHAnsi"/>
          <w:b/>
          <w:bCs/>
          <w:color w:val="000000" w:themeColor="text1"/>
          <w:kern w:val="0"/>
          <w:sz w:val="22"/>
          <w:szCs w:val="22"/>
          <w:lang w:val="ka-GE" w:eastAsia="en-GB"/>
          <w14:ligatures w14:val="none"/>
        </w:rPr>
        <w:t>Termination by You.</w:t>
      </w:r>
      <w:r>
        <w:rPr>
          <w:rFonts w:eastAsia="Times New Roman" w:cstheme="minorHAnsi"/>
          <w:color w:val="000000" w:themeColor="text1"/>
          <w:kern w:val="0"/>
          <w:sz w:val="22"/>
          <w:szCs w:val="22"/>
          <w:lang w:val="ka-GE" w:eastAsia="en-GB"/>
          <w14:ligatures w14:val="none"/>
        </w:rPr>
        <w:t xml:space="preserve"> </w:t>
      </w:r>
      <w:r w:rsidRPr="00AA056C">
        <w:rPr>
          <w:rFonts w:eastAsia="Times New Roman" w:cstheme="minorHAnsi"/>
          <w:color w:val="000000" w:themeColor="text1"/>
          <w:kern w:val="0"/>
          <w:sz w:val="22"/>
          <w:szCs w:val="22"/>
          <w:lang w:val="ka-GE" w:eastAsia="en-GB"/>
          <w14:ligatures w14:val="none"/>
        </w:rPr>
        <w:t xml:space="preserve">If You terminate the Agreement: (i) all rights granted to You will cease immediately; (ii) You shall discontinue any use of the respective Services and/or chargers; and/or (iii) You must pay WeCharge all amounts that are due and unpaid.  </w:t>
      </w:r>
    </w:p>
    <w:p w14:paraId="50EAD890" w14:textId="0D4875BF" w:rsidR="00303418" w:rsidRPr="00AA056C" w:rsidRDefault="00AA056C" w:rsidP="00AA056C">
      <w:pPr>
        <w:pStyle w:val="ListParagraph"/>
        <w:numPr>
          <w:ilvl w:val="1"/>
          <w:numId w:val="102"/>
        </w:numPr>
        <w:tabs>
          <w:tab w:val="left" w:pos="284"/>
          <w:tab w:val="left" w:pos="426"/>
        </w:tabs>
        <w:ind w:left="0" w:firstLine="0"/>
        <w:jc w:val="both"/>
        <w:rPr>
          <w:rFonts w:cstheme="minorHAnsi"/>
          <w:color w:val="000000" w:themeColor="text1"/>
          <w:sz w:val="22"/>
          <w:szCs w:val="22"/>
        </w:rPr>
      </w:pPr>
      <w:r w:rsidRPr="00AA056C">
        <w:rPr>
          <w:rFonts w:eastAsia="Times New Roman" w:cstheme="minorHAnsi"/>
          <w:b/>
          <w:bCs/>
          <w:color w:val="000000" w:themeColor="text1"/>
          <w:kern w:val="0"/>
          <w:sz w:val="22"/>
          <w:szCs w:val="22"/>
          <w:lang w:val="ka-GE" w:eastAsia="en-GB"/>
          <w14:ligatures w14:val="none"/>
        </w:rPr>
        <w:t>Termination by WeCharge.</w:t>
      </w:r>
      <w:r w:rsidRPr="00AA056C">
        <w:rPr>
          <w:rFonts w:eastAsia="Times New Roman" w:cstheme="minorHAnsi"/>
          <w:color w:val="000000" w:themeColor="text1"/>
          <w:kern w:val="0"/>
          <w:sz w:val="22"/>
          <w:szCs w:val="22"/>
          <w:lang w:val="ka-GE" w:eastAsia="en-GB"/>
          <w14:ligatures w14:val="none"/>
        </w:rPr>
        <w:t xml:space="preserve"> Upon cancellation, access to all Services will be lost.  WeCharge reserves the right, with written notice (including email) or notice made in WeCharge App, to terminate this Agreement at any time, without providing a reason, and/or suspend your access to its Services.</w:t>
      </w:r>
    </w:p>
    <w:p w14:paraId="442AEAD9" w14:textId="77777777" w:rsidR="00AA056C" w:rsidRPr="00AA056C" w:rsidRDefault="00AA056C" w:rsidP="00AA056C">
      <w:pPr>
        <w:pStyle w:val="ListParagraph"/>
        <w:tabs>
          <w:tab w:val="left" w:pos="284"/>
          <w:tab w:val="left" w:pos="426"/>
        </w:tabs>
        <w:ind w:left="0"/>
        <w:jc w:val="both"/>
        <w:rPr>
          <w:rFonts w:cstheme="minorHAnsi"/>
          <w:color w:val="000000" w:themeColor="text1"/>
          <w:sz w:val="22"/>
          <w:szCs w:val="22"/>
        </w:rPr>
      </w:pPr>
    </w:p>
    <w:p w14:paraId="167E5C0E" w14:textId="5F6E2CB3" w:rsidR="00303418" w:rsidRPr="00303418" w:rsidRDefault="00303418" w:rsidP="00303418">
      <w:pPr>
        <w:jc w:val="both"/>
        <w:textAlignment w:val="baseline"/>
        <w:outlineLvl w:val="1"/>
        <w:rPr>
          <w:rFonts w:eastAsia="Times New Roman" w:cstheme="minorHAnsi"/>
          <w:b/>
          <w:bCs/>
          <w:color w:val="000000" w:themeColor="text1"/>
          <w:kern w:val="0"/>
          <w:sz w:val="36"/>
          <w:szCs w:val="36"/>
          <w:lang w:val="ka-GE" w:eastAsia="en-GB"/>
          <w14:ligatures w14:val="none"/>
        </w:rPr>
      </w:pPr>
      <w:r w:rsidRPr="00303418">
        <w:rPr>
          <w:rFonts w:eastAsia="Times New Roman" w:cstheme="minorHAnsi"/>
          <w:b/>
          <w:bCs/>
          <w:color w:val="000000" w:themeColor="text1"/>
          <w:kern w:val="0"/>
          <w:sz w:val="36"/>
          <w:szCs w:val="36"/>
          <w:lang w:val="ka-GE" w:eastAsia="en-GB"/>
          <w14:ligatures w14:val="none"/>
        </w:rPr>
        <w:t xml:space="preserve">ARTICLE </w:t>
      </w:r>
      <w:r>
        <w:rPr>
          <w:rFonts w:eastAsia="Times New Roman" w:cstheme="minorHAnsi"/>
          <w:b/>
          <w:bCs/>
          <w:color w:val="000000" w:themeColor="text1"/>
          <w:kern w:val="0"/>
          <w:sz w:val="36"/>
          <w:szCs w:val="36"/>
          <w:lang w:val="ka-GE" w:eastAsia="en-GB"/>
          <w14:ligatures w14:val="none"/>
        </w:rPr>
        <w:t>10</w:t>
      </w:r>
    </w:p>
    <w:p w14:paraId="695ED7C9" w14:textId="4624D5BE" w:rsidR="009B1C65" w:rsidRPr="00303418" w:rsidRDefault="009B1C65" w:rsidP="00303418">
      <w:pPr>
        <w:jc w:val="both"/>
        <w:textAlignment w:val="baseline"/>
        <w:outlineLvl w:val="1"/>
        <w:rPr>
          <w:rFonts w:eastAsia="Times New Roman" w:cstheme="minorHAnsi"/>
          <w:b/>
          <w:bCs/>
          <w:color w:val="000000" w:themeColor="text1"/>
          <w:kern w:val="0"/>
          <w:sz w:val="36"/>
          <w:szCs w:val="36"/>
          <w:lang w:eastAsia="en-GB"/>
          <w14:ligatures w14:val="none"/>
        </w:rPr>
      </w:pPr>
      <w:r w:rsidRPr="00303418">
        <w:rPr>
          <w:rFonts w:eastAsia="Times New Roman" w:cstheme="minorHAnsi"/>
          <w:b/>
          <w:bCs/>
          <w:color w:val="000000" w:themeColor="text1"/>
          <w:kern w:val="0"/>
          <w:sz w:val="36"/>
          <w:szCs w:val="36"/>
          <w:lang w:eastAsia="en-GB"/>
          <w14:ligatures w14:val="none"/>
        </w:rPr>
        <w:t>C</w:t>
      </w:r>
      <w:r w:rsidR="00C12EDA" w:rsidRPr="00303418">
        <w:rPr>
          <w:rFonts w:eastAsia="Times New Roman" w:cstheme="minorHAnsi"/>
          <w:b/>
          <w:bCs/>
          <w:color w:val="000000" w:themeColor="text1"/>
          <w:kern w:val="0"/>
          <w:sz w:val="36"/>
          <w:szCs w:val="36"/>
          <w:lang w:val="ka-GE" w:eastAsia="en-GB"/>
          <w14:ligatures w14:val="none"/>
        </w:rPr>
        <w:t>OMPLAINTS</w:t>
      </w:r>
      <w:r w:rsidR="009E6897">
        <w:rPr>
          <w:rFonts w:eastAsia="Times New Roman" w:cstheme="minorHAnsi"/>
          <w:b/>
          <w:bCs/>
          <w:color w:val="000000" w:themeColor="text1"/>
          <w:kern w:val="0"/>
          <w:sz w:val="36"/>
          <w:szCs w:val="36"/>
          <w:lang w:val="ka-GE" w:eastAsia="en-GB"/>
          <w14:ligatures w14:val="none"/>
        </w:rPr>
        <w:t>, SUPPORT</w:t>
      </w:r>
    </w:p>
    <w:p w14:paraId="69701846" w14:textId="6F26D7DD" w:rsidR="00AA056C" w:rsidRDefault="00AA056C" w:rsidP="00AA056C">
      <w:pPr>
        <w:pStyle w:val="ListParagraph"/>
        <w:numPr>
          <w:ilvl w:val="1"/>
          <w:numId w:val="104"/>
        </w:numPr>
        <w:tabs>
          <w:tab w:val="left" w:pos="426"/>
          <w:tab w:val="left" w:pos="567"/>
        </w:tabs>
        <w:ind w:left="0" w:firstLine="0"/>
        <w:jc w:val="both"/>
        <w:textAlignment w:val="baseline"/>
        <w:rPr>
          <w:rFonts w:eastAsia="Times New Roman" w:cstheme="minorHAnsi"/>
          <w:color w:val="000000" w:themeColor="text1"/>
          <w:kern w:val="0"/>
          <w:sz w:val="22"/>
          <w:szCs w:val="22"/>
          <w:lang w:val="ka-GE" w:eastAsia="en-GB"/>
          <w14:ligatures w14:val="none"/>
        </w:rPr>
      </w:pPr>
      <w:r w:rsidRPr="00AA056C">
        <w:rPr>
          <w:rFonts w:eastAsia="Times New Roman" w:cstheme="minorHAnsi"/>
          <w:b/>
          <w:bCs/>
          <w:color w:val="000000" w:themeColor="text1"/>
          <w:kern w:val="0"/>
          <w:sz w:val="22"/>
          <w:szCs w:val="22"/>
          <w:lang w:val="ka-GE" w:eastAsia="en-GB"/>
          <w14:ligatures w14:val="none"/>
        </w:rPr>
        <w:t>Complaints and Disputes</w:t>
      </w:r>
      <w:r>
        <w:rPr>
          <w:rFonts w:eastAsia="Times New Roman" w:cstheme="minorHAnsi"/>
          <w:color w:val="000000" w:themeColor="text1"/>
          <w:kern w:val="0"/>
          <w:sz w:val="22"/>
          <w:szCs w:val="22"/>
          <w:lang w:val="ka-GE" w:eastAsia="en-GB"/>
          <w14:ligatures w14:val="none"/>
        </w:rPr>
        <w:t>.</w:t>
      </w:r>
      <w:r w:rsidRPr="00AA056C">
        <w:rPr>
          <w:rFonts w:eastAsia="Times New Roman" w:cstheme="minorHAnsi"/>
          <w:color w:val="000000" w:themeColor="text1"/>
          <w:kern w:val="0"/>
          <w:sz w:val="22"/>
          <w:szCs w:val="22"/>
          <w:lang w:val="ka-GE" w:eastAsia="en-GB"/>
          <w14:ligatures w14:val="none"/>
        </w:rPr>
        <w:t xml:space="preserve"> If you have any complaints, disputes, or encounter issues with the </w:t>
      </w:r>
      <w:r w:rsidR="00A76461">
        <w:rPr>
          <w:rFonts w:eastAsia="Times New Roman" w:cstheme="minorHAnsi"/>
          <w:color w:val="000000" w:themeColor="text1"/>
          <w:kern w:val="0"/>
          <w:sz w:val="22"/>
          <w:szCs w:val="22"/>
          <w:lang w:val="ka-GE" w:eastAsia="en-GB"/>
          <w14:ligatures w14:val="none"/>
        </w:rPr>
        <w:t>Charger</w:t>
      </w:r>
      <w:r w:rsidRPr="00AA056C">
        <w:rPr>
          <w:rFonts w:eastAsia="Times New Roman" w:cstheme="minorHAnsi"/>
          <w:color w:val="000000" w:themeColor="text1"/>
          <w:kern w:val="0"/>
          <w:sz w:val="22"/>
          <w:szCs w:val="22"/>
          <w:lang w:val="ka-GE" w:eastAsia="en-GB"/>
          <w14:ligatures w14:val="none"/>
        </w:rPr>
        <w:t xml:space="preserve">, please promptly notify WeCharge via the Platform, email at </w:t>
      </w:r>
      <w:hyperlink r:id="rId8" w:history="1">
        <w:r w:rsidRPr="00700568">
          <w:rPr>
            <w:rStyle w:val="Hyperlink"/>
            <w:rFonts w:eastAsia="Times New Roman" w:cstheme="minorHAnsi"/>
            <w:kern w:val="0"/>
            <w:sz w:val="22"/>
            <w:szCs w:val="22"/>
            <w:lang w:val="ka-GE" w:eastAsia="en-GB"/>
            <w14:ligatures w14:val="none"/>
          </w:rPr>
          <w:t>Help.Wecharge@gmail.com</w:t>
        </w:r>
      </w:hyperlink>
      <w:r>
        <w:rPr>
          <w:rFonts w:eastAsia="Times New Roman" w:cstheme="minorHAnsi"/>
          <w:color w:val="000000" w:themeColor="text1"/>
          <w:kern w:val="0"/>
          <w:sz w:val="22"/>
          <w:szCs w:val="22"/>
          <w:lang w:val="ka-GE" w:eastAsia="en-GB"/>
          <w14:ligatures w14:val="none"/>
        </w:rPr>
        <w:t xml:space="preserve"> </w:t>
      </w:r>
      <w:r w:rsidRPr="00AA056C">
        <w:rPr>
          <w:rFonts w:eastAsia="Times New Roman" w:cstheme="minorHAnsi"/>
          <w:color w:val="000000" w:themeColor="text1"/>
          <w:kern w:val="0"/>
          <w:sz w:val="22"/>
          <w:szCs w:val="22"/>
          <w:lang w:val="ka-GE" w:eastAsia="en-GB"/>
          <w14:ligatures w14:val="none"/>
        </w:rPr>
        <w:t xml:space="preserve">, or call us at </w:t>
      </w:r>
      <w:r w:rsidR="00143E1A">
        <w:rPr>
          <w:rFonts w:eastAsia="Times New Roman" w:cstheme="minorHAnsi"/>
          <w:color w:val="000000" w:themeColor="text1"/>
          <w:kern w:val="0"/>
          <w:sz w:val="22"/>
          <w:szCs w:val="22"/>
          <w:lang w:val="ka-GE" w:eastAsia="en-GB"/>
          <w14:ligatures w14:val="none"/>
        </w:rPr>
        <w:t>+599 800</w:t>
      </w:r>
      <w:r w:rsidR="00143E1A">
        <w:rPr>
          <w:rFonts w:eastAsia="Times New Roman" w:cstheme="minorHAnsi"/>
          <w:color w:val="000000" w:themeColor="text1"/>
          <w:kern w:val="0"/>
          <w:sz w:val="22"/>
          <w:szCs w:val="22"/>
          <w:lang w:val="ka-GE" w:eastAsia="en-GB"/>
          <w14:ligatures w14:val="none"/>
        </w:rPr>
        <w:t> </w:t>
      </w:r>
      <w:r w:rsidR="00143E1A">
        <w:rPr>
          <w:rFonts w:eastAsia="Times New Roman" w:cstheme="minorHAnsi"/>
          <w:color w:val="000000" w:themeColor="text1"/>
          <w:kern w:val="0"/>
          <w:sz w:val="22"/>
          <w:szCs w:val="22"/>
          <w:lang w:val="ka-GE" w:eastAsia="en-GB"/>
          <w14:ligatures w14:val="none"/>
        </w:rPr>
        <w:t>815</w:t>
      </w:r>
      <w:r w:rsidR="00143E1A">
        <w:rPr>
          <w:rFonts w:eastAsia="Times New Roman" w:cstheme="minorHAnsi"/>
          <w:color w:val="000000" w:themeColor="text1"/>
          <w:kern w:val="0"/>
          <w:sz w:val="22"/>
          <w:szCs w:val="22"/>
          <w:lang w:val="ka-GE" w:eastAsia="en-GB"/>
          <w14:ligatures w14:val="none"/>
        </w:rPr>
        <w:t>;</w:t>
      </w:r>
    </w:p>
    <w:p w14:paraId="7F3308B3" w14:textId="41916387" w:rsidR="009B22FE" w:rsidRPr="00AA056C" w:rsidRDefault="00AA056C" w:rsidP="00AA056C">
      <w:pPr>
        <w:pStyle w:val="ListParagraph"/>
        <w:numPr>
          <w:ilvl w:val="1"/>
          <w:numId w:val="104"/>
        </w:numPr>
        <w:tabs>
          <w:tab w:val="left" w:pos="426"/>
          <w:tab w:val="left" w:pos="567"/>
        </w:tabs>
        <w:ind w:left="0" w:firstLine="0"/>
        <w:jc w:val="both"/>
        <w:textAlignment w:val="baseline"/>
        <w:rPr>
          <w:rFonts w:eastAsia="Times New Roman" w:cstheme="minorHAnsi"/>
          <w:color w:val="000000" w:themeColor="text1"/>
          <w:kern w:val="0"/>
          <w:sz w:val="22"/>
          <w:szCs w:val="22"/>
          <w:lang w:val="ka-GE" w:eastAsia="en-GB"/>
          <w14:ligatures w14:val="none"/>
        </w:rPr>
      </w:pPr>
      <w:r w:rsidRPr="00AA056C">
        <w:rPr>
          <w:rFonts w:eastAsia="Times New Roman" w:cstheme="minorHAnsi"/>
          <w:b/>
          <w:bCs/>
          <w:color w:val="000000" w:themeColor="text1"/>
          <w:kern w:val="0"/>
          <w:sz w:val="22"/>
          <w:szCs w:val="22"/>
          <w:lang w:val="ka-GE" w:eastAsia="en-GB"/>
          <w14:ligatures w14:val="none"/>
        </w:rPr>
        <w:t>Support and Dispute Resolution</w:t>
      </w:r>
      <w:r>
        <w:rPr>
          <w:rFonts w:eastAsia="Times New Roman" w:cstheme="minorHAnsi"/>
          <w:color w:val="000000" w:themeColor="text1"/>
          <w:kern w:val="0"/>
          <w:sz w:val="22"/>
          <w:szCs w:val="22"/>
          <w:lang w:val="ka-GE" w:eastAsia="en-GB"/>
          <w14:ligatures w14:val="none"/>
        </w:rPr>
        <w:t>.</w:t>
      </w:r>
      <w:r w:rsidRPr="00AA056C">
        <w:rPr>
          <w:rFonts w:eastAsia="Times New Roman" w:cstheme="minorHAnsi"/>
          <w:color w:val="000000" w:themeColor="text1"/>
          <w:kern w:val="0"/>
          <w:sz w:val="22"/>
          <w:szCs w:val="22"/>
          <w:lang w:val="ka-GE" w:eastAsia="en-GB"/>
          <w14:ligatures w14:val="none"/>
        </w:rPr>
        <w:t xml:space="preserve"> The App contains means to receive support and address any concerns you may have regarding your use of Rental Services. The parties will use their best efforts through this support process to settle any dispute, claim, question, or disagreement and engage in good faith negotiations, which will be a condition for either party initiating mediation, arbitration, or a lawsuit.</w:t>
      </w:r>
    </w:p>
    <w:p w14:paraId="117281C4" w14:textId="77777777" w:rsidR="00AA056C" w:rsidRDefault="00AA056C" w:rsidP="009B22FE">
      <w:pPr>
        <w:jc w:val="both"/>
        <w:textAlignment w:val="baseline"/>
        <w:rPr>
          <w:rFonts w:eastAsia="Times New Roman" w:cstheme="minorHAnsi"/>
          <w:color w:val="000000" w:themeColor="text1"/>
          <w:kern w:val="0"/>
          <w:sz w:val="22"/>
          <w:szCs w:val="22"/>
          <w:lang w:val="ka-GE" w:eastAsia="en-GB"/>
          <w14:ligatures w14:val="none"/>
        </w:rPr>
      </w:pPr>
    </w:p>
    <w:p w14:paraId="36BDAFAA" w14:textId="77777777" w:rsidR="00AA056C" w:rsidRDefault="00AA056C" w:rsidP="009B22FE">
      <w:pPr>
        <w:jc w:val="both"/>
        <w:textAlignment w:val="baseline"/>
        <w:rPr>
          <w:rFonts w:eastAsia="Times New Roman" w:cstheme="minorHAnsi"/>
          <w:color w:val="000000" w:themeColor="text1"/>
          <w:kern w:val="0"/>
          <w:sz w:val="22"/>
          <w:szCs w:val="22"/>
          <w:lang w:val="ka-GE" w:eastAsia="en-GB"/>
          <w14:ligatures w14:val="none"/>
        </w:rPr>
      </w:pPr>
    </w:p>
    <w:p w14:paraId="45120148" w14:textId="77777777" w:rsidR="00A76461" w:rsidRDefault="00A76461" w:rsidP="009B22FE">
      <w:pPr>
        <w:jc w:val="both"/>
        <w:textAlignment w:val="baseline"/>
        <w:rPr>
          <w:rFonts w:eastAsia="Times New Roman" w:cstheme="minorHAnsi"/>
          <w:color w:val="000000" w:themeColor="text1"/>
          <w:kern w:val="0"/>
          <w:sz w:val="22"/>
          <w:szCs w:val="22"/>
          <w:lang w:val="ka-GE" w:eastAsia="en-GB"/>
          <w14:ligatures w14:val="none"/>
        </w:rPr>
      </w:pPr>
    </w:p>
    <w:p w14:paraId="39C40958" w14:textId="77777777" w:rsidR="00A76461" w:rsidRDefault="00A76461" w:rsidP="009B22FE">
      <w:pPr>
        <w:jc w:val="both"/>
        <w:textAlignment w:val="baseline"/>
        <w:rPr>
          <w:rFonts w:eastAsia="Times New Roman" w:cstheme="minorHAnsi"/>
          <w:color w:val="000000" w:themeColor="text1"/>
          <w:kern w:val="0"/>
          <w:sz w:val="22"/>
          <w:szCs w:val="22"/>
          <w:lang w:val="ka-GE" w:eastAsia="en-GB"/>
          <w14:ligatures w14:val="none"/>
        </w:rPr>
      </w:pPr>
    </w:p>
    <w:p w14:paraId="5E6B9F10" w14:textId="034E7496" w:rsidR="00AA056C" w:rsidRPr="00303418" w:rsidRDefault="00AA056C" w:rsidP="00AA056C">
      <w:pPr>
        <w:jc w:val="both"/>
        <w:rPr>
          <w:b/>
          <w:bCs/>
          <w:sz w:val="36"/>
          <w:szCs w:val="36"/>
          <w:lang w:val="ka-GE" w:bidi="he-IL"/>
        </w:rPr>
      </w:pPr>
      <w:r>
        <w:rPr>
          <w:b/>
          <w:bCs/>
          <w:sz w:val="36"/>
          <w:szCs w:val="36"/>
          <w:lang w:val="ka-GE" w:bidi="he-IL"/>
        </w:rPr>
        <w:lastRenderedPageBreak/>
        <w:t>ARTICLE 11</w:t>
      </w:r>
    </w:p>
    <w:p w14:paraId="61C2117C" w14:textId="77777777" w:rsidR="00AA056C" w:rsidRDefault="00AA056C" w:rsidP="00AA056C">
      <w:pPr>
        <w:jc w:val="both"/>
        <w:rPr>
          <w:b/>
          <w:bCs/>
          <w:sz w:val="36"/>
          <w:szCs w:val="36"/>
          <w:lang w:bidi="he-IL"/>
        </w:rPr>
      </w:pPr>
      <w:r w:rsidRPr="00187685">
        <w:rPr>
          <w:b/>
          <w:bCs/>
          <w:sz w:val="36"/>
          <w:szCs w:val="36"/>
          <w:lang w:bidi="he-IL"/>
        </w:rPr>
        <w:t xml:space="preserve">CHOICE OF LAW AND JURISDICTION  </w:t>
      </w:r>
    </w:p>
    <w:p w14:paraId="5A9A62BD" w14:textId="07914A4B" w:rsidR="00AA056C" w:rsidRPr="00AA056C" w:rsidRDefault="00AA056C" w:rsidP="00AA056C">
      <w:pPr>
        <w:pStyle w:val="ListParagraph"/>
        <w:numPr>
          <w:ilvl w:val="1"/>
          <w:numId w:val="106"/>
        </w:numPr>
        <w:tabs>
          <w:tab w:val="left" w:pos="284"/>
          <w:tab w:val="left" w:pos="426"/>
          <w:tab w:val="left" w:pos="567"/>
        </w:tabs>
        <w:ind w:left="0" w:firstLine="0"/>
        <w:jc w:val="both"/>
        <w:textAlignment w:val="baseline"/>
        <w:rPr>
          <w:rFonts w:eastAsia="Times New Roman" w:cstheme="minorHAnsi"/>
          <w:color w:val="000000" w:themeColor="text1"/>
          <w:kern w:val="0"/>
          <w:sz w:val="22"/>
          <w:szCs w:val="22"/>
          <w:lang w:eastAsia="en-GB"/>
          <w14:ligatures w14:val="none"/>
        </w:rPr>
      </w:pPr>
      <w:r w:rsidRPr="00AA056C">
        <w:rPr>
          <w:b/>
          <w:bCs/>
          <w:sz w:val="22"/>
          <w:szCs w:val="22"/>
          <w:lang w:bidi="he-IL"/>
        </w:rPr>
        <w:t>Governing Law and Dispute Resolution</w:t>
      </w:r>
      <w:r w:rsidRPr="00AA056C">
        <w:rPr>
          <w:b/>
          <w:bCs/>
          <w:sz w:val="22"/>
          <w:szCs w:val="22"/>
          <w:lang w:val="ka-GE" w:bidi="he-IL"/>
        </w:rPr>
        <w:t>.</w:t>
      </w:r>
      <w:r w:rsidRPr="00AA056C">
        <w:rPr>
          <w:sz w:val="22"/>
          <w:szCs w:val="22"/>
          <w:lang w:bidi="he-IL"/>
        </w:rPr>
        <w:t xml:space="preserve"> These General Terms and Conditions and The Travel Service Agreement are governed in all respects by Georgian law. We both agree that any dispute, claim, or other matter that arises between us out of or in connection with your Agreement will be dealt with by the Courts of Georgia only. </w:t>
      </w:r>
    </w:p>
    <w:p w14:paraId="4759E323" w14:textId="6B245565" w:rsidR="00AA056C" w:rsidRPr="00AA056C" w:rsidRDefault="00AA056C" w:rsidP="00AA056C">
      <w:pPr>
        <w:pStyle w:val="ListParagraph"/>
        <w:numPr>
          <w:ilvl w:val="1"/>
          <w:numId w:val="106"/>
        </w:numPr>
        <w:tabs>
          <w:tab w:val="left" w:pos="284"/>
          <w:tab w:val="left" w:pos="426"/>
          <w:tab w:val="left" w:pos="567"/>
        </w:tabs>
        <w:ind w:left="0" w:firstLine="0"/>
        <w:jc w:val="both"/>
        <w:textAlignment w:val="baseline"/>
        <w:rPr>
          <w:rFonts w:eastAsia="Times New Roman" w:cstheme="minorHAnsi"/>
          <w:color w:val="000000" w:themeColor="text1"/>
          <w:kern w:val="0"/>
          <w:sz w:val="22"/>
          <w:szCs w:val="22"/>
          <w:lang w:eastAsia="en-GB"/>
          <w14:ligatures w14:val="none"/>
        </w:rPr>
      </w:pPr>
      <w:r w:rsidRPr="00AA056C">
        <w:rPr>
          <w:sz w:val="22"/>
          <w:szCs w:val="22"/>
          <w:lang w:bidi="he-IL"/>
        </w:rPr>
        <w:t xml:space="preserve"> </w:t>
      </w:r>
      <w:r w:rsidRPr="00AA056C">
        <w:rPr>
          <w:b/>
          <w:bCs/>
          <w:sz w:val="22"/>
          <w:szCs w:val="22"/>
          <w:lang w:bidi="he-IL"/>
        </w:rPr>
        <w:t>Legal Jurisdiction</w:t>
      </w:r>
      <w:r>
        <w:rPr>
          <w:sz w:val="22"/>
          <w:szCs w:val="22"/>
          <w:lang w:val="ka-GE" w:bidi="he-IL"/>
        </w:rPr>
        <w:t>.</w:t>
      </w:r>
      <w:r w:rsidRPr="00AA056C">
        <w:rPr>
          <w:sz w:val="22"/>
          <w:szCs w:val="22"/>
          <w:lang w:bidi="he-IL"/>
        </w:rPr>
        <w:t xml:space="preserve"> Please be aware that Traveland, acting as an intermediary between various service providers and customers, is a Georgian company and operates under Georgian law.</w:t>
      </w:r>
    </w:p>
    <w:p w14:paraId="3C1C28EE" w14:textId="77777777" w:rsidR="00AA056C" w:rsidRPr="009B22FE" w:rsidRDefault="00AA056C" w:rsidP="009B22FE">
      <w:pPr>
        <w:jc w:val="both"/>
        <w:textAlignment w:val="baseline"/>
        <w:rPr>
          <w:rFonts w:eastAsia="Times New Roman" w:cstheme="minorHAnsi"/>
          <w:color w:val="000000" w:themeColor="text1"/>
          <w:kern w:val="0"/>
          <w:sz w:val="22"/>
          <w:szCs w:val="22"/>
          <w:lang w:val="ka-GE" w:eastAsia="en-GB"/>
          <w14:ligatures w14:val="none"/>
        </w:rPr>
      </w:pPr>
    </w:p>
    <w:p w14:paraId="38057011" w14:textId="28140E82" w:rsidR="00AA056C" w:rsidRDefault="00AA056C" w:rsidP="00AA056C">
      <w:pPr>
        <w:jc w:val="both"/>
        <w:rPr>
          <w:b/>
          <w:bCs/>
          <w:sz w:val="36"/>
          <w:szCs w:val="36"/>
          <w:lang w:val="ka-GE" w:bidi="he-IL"/>
        </w:rPr>
      </w:pPr>
      <w:r>
        <w:rPr>
          <w:b/>
          <w:bCs/>
          <w:sz w:val="36"/>
          <w:szCs w:val="36"/>
          <w:lang w:val="ka-GE" w:bidi="he-IL"/>
        </w:rPr>
        <w:t>ARTICLE 1</w:t>
      </w:r>
      <w:r w:rsidR="00A76461">
        <w:rPr>
          <w:b/>
          <w:bCs/>
          <w:sz w:val="36"/>
          <w:szCs w:val="36"/>
          <w:lang w:val="ka-GE" w:bidi="he-IL"/>
        </w:rPr>
        <w:t>2</w:t>
      </w:r>
    </w:p>
    <w:p w14:paraId="43A91916" w14:textId="77777777" w:rsidR="00AA056C" w:rsidRPr="00262B45" w:rsidRDefault="00AA056C" w:rsidP="00AA056C">
      <w:pPr>
        <w:jc w:val="both"/>
        <w:rPr>
          <w:b/>
          <w:bCs/>
          <w:sz w:val="36"/>
          <w:szCs w:val="36"/>
          <w:lang w:val="ka-GE" w:bidi="he-IL"/>
        </w:rPr>
      </w:pPr>
      <w:r>
        <w:rPr>
          <w:b/>
          <w:bCs/>
          <w:sz w:val="36"/>
          <w:szCs w:val="36"/>
          <w:lang w:val="ka-GE" w:bidi="he-IL"/>
        </w:rPr>
        <w:t>LIABILITY</w:t>
      </w:r>
    </w:p>
    <w:p w14:paraId="71FCDCB7" w14:textId="77777777" w:rsidR="00A76461" w:rsidRPr="00A76461" w:rsidRDefault="00AA056C" w:rsidP="00A76461">
      <w:pPr>
        <w:pStyle w:val="Heading2"/>
        <w:numPr>
          <w:ilvl w:val="1"/>
          <w:numId w:val="109"/>
        </w:numPr>
        <w:tabs>
          <w:tab w:val="left" w:pos="426"/>
          <w:tab w:val="left" w:pos="567"/>
        </w:tabs>
        <w:spacing w:before="0" w:beforeAutospacing="0" w:after="0" w:afterAutospacing="0"/>
        <w:ind w:left="0" w:firstLine="0"/>
        <w:jc w:val="both"/>
        <w:rPr>
          <w:rFonts w:asciiTheme="minorHAnsi" w:eastAsiaTheme="minorHAnsi" w:hAnsiTheme="minorHAnsi" w:cstheme="minorBidi"/>
          <w:kern w:val="2"/>
          <w:lang w:eastAsia="en-US" w:bidi="he-IL"/>
          <w14:ligatures w14:val="standardContextual"/>
        </w:rPr>
      </w:pPr>
      <w:r w:rsidRPr="00AA056C">
        <w:rPr>
          <w:rFonts w:asciiTheme="minorHAnsi" w:eastAsiaTheme="minorHAnsi" w:hAnsiTheme="minorHAnsi" w:cstheme="minorBidi"/>
          <w:kern w:val="2"/>
          <w:sz w:val="22"/>
          <w:szCs w:val="22"/>
          <w:lang w:eastAsia="en-US" w:bidi="he-IL"/>
          <w14:ligatures w14:val="standardContextual"/>
        </w:rPr>
        <w:t xml:space="preserve">Limitation of Liability. </w:t>
      </w:r>
      <w:r w:rsidRPr="00AA056C">
        <w:rPr>
          <w:rFonts w:asciiTheme="minorHAnsi" w:eastAsiaTheme="minorHAnsi" w:hAnsiTheme="minorHAnsi" w:cstheme="minorBidi"/>
          <w:b w:val="0"/>
          <w:bCs w:val="0"/>
          <w:kern w:val="2"/>
          <w:sz w:val="22"/>
          <w:szCs w:val="22"/>
          <w:lang w:eastAsia="en-US" w:bidi="he-IL"/>
          <w14:ligatures w14:val="standardContextual"/>
        </w:rPr>
        <w:t>You expressly understand and agree that we shall not be liable to you for any direct, indirect, incidental, special, consequential, or exemplary damages incurred by you, including, but not limited to, any loss of profit (whether incurred directly or indirectly), any loss of goodwill or business reputation, any loss of data suffered, cost of procurement of substitute services, or other loss. The foregoing limitations on our liability shall apply whether or not we have been advised of or should have been aware of the possibility of any such losses arising.</w:t>
      </w:r>
      <w:r w:rsidRPr="00AA056C">
        <w:rPr>
          <w:rFonts w:asciiTheme="minorHAnsi" w:eastAsiaTheme="minorHAnsi" w:hAnsiTheme="minorHAnsi" w:cstheme="minorBidi"/>
          <w:kern w:val="2"/>
          <w:sz w:val="22"/>
          <w:szCs w:val="22"/>
          <w:lang w:eastAsia="en-US" w:bidi="he-IL"/>
          <w14:ligatures w14:val="standardContextual"/>
        </w:rPr>
        <w:t xml:space="preserve"> </w:t>
      </w:r>
    </w:p>
    <w:p w14:paraId="08ECBB43" w14:textId="0F66B365" w:rsidR="00AA056C" w:rsidRPr="00A76461" w:rsidRDefault="00AA056C" w:rsidP="00A76461">
      <w:pPr>
        <w:pStyle w:val="Heading2"/>
        <w:numPr>
          <w:ilvl w:val="1"/>
          <w:numId w:val="109"/>
        </w:numPr>
        <w:tabs>
          <w:tab w:val="left" w:pos="426"/>
          <w:tab w:val="left" w:pos="567"/>
        </w:tabs>
        <w:spacing w:before="0" w:beforeAutospacing="0" w:after="0" w:afterAutospacing="0"/>
        <w:ind w:left="0" w:firstLine="0"/>
        <w:jc w:val="both"/>
        <w:rPr>
          <w:rFonts w:asciiTheme="minorHAnsi" w:eastAsiaTheme="minorHAnsi" w:hAnsiTheme="minorHAnsi" w:cstheme="minorBidi"/>
          <w:kern w:val="2"/>
          <w:lang w:eastAsia="en-US" w:bidi="he-IL"/>
          <w14:ligatures w14:val="standardContextual"/>
        </w:rPr>
      </w:pPr>
      <w:r w:rsidRPr="00A76461">
        <w:rPr>
          <w:rFonts w:asciiTheme="minorHAnsi" w:eastAsiaTheme="minorHAnsi" w:hAnsiTheme="minorHAnsi" w:cstheme="minorBidi"/>
          <w:kern w:val="2"/>
          <w:sz w:val="22"/>
          <w:szCs w:val="22"/>
          <w:lang w:eastAsia="en-US" w:bidi="he-IL"/>
          <w14:ligatures w14:val="standardContextual"/>
        </w:rPr>
        <w:t xml:space="preserve">Cap on Liability. </w:t>
      </w:r>
      <w:r w:rsidRPr="00A76461">
        <w:rPr>
          <w:rFonts w:asciiTheme="minorHAnsi" w:eastAsiaTheme="minorHAnsi" w:hAnsiTheme="minorHAnsi" w:cstheme="minorBidi"/>
          <w:b w:val="0"/>
          <w:bCs w:val="0"/>
          <w:kern w:val="2"/>
          <w:sz w:val="22"/>
          <w:szCs w:val="22"/>
          <w:lang w:eastAsia="en-US" w:bidi="he-IL"/>
          <w14:ligatures w14:val="standardContextual"/>
        </w:rPr>
        <w:t>If the limitation of liability provision under applicable law is held invalid, in any case, our cumulative liability for all claims arising from or relating to the Services shall be a maximum of 50.00 US Dollars.</w:t>
      </w:r>
    </w:p>
    <w:p w14:paraId="45250389" w14:textId="77777777" w:rsidR="00AA056C" w:rsidRDefault="00AA056C" w:rsidP="00303418">
      <w:pPr>
        <w:pStyle w:val="Heading2"/>
        <w:spacing w:before="0" w:beforeAutospacing="0" w:after="0" w:afterAutospacing="0"/>
        <w:rPr>
          <w:rFonts w:asciiTheme="minorHAnsi" w:eastAsiaTheme="minorHAnsi" w:hAnsiTheme="minorHAnsi" w:cstheme="minorBidi"/>
          <w:kern w:val="2"/>
          <w:lang w:val="ka-GE" w:eastAsia="en-US" w:bidi="he-IL"/>
          <w14:ligatures w14:val="standardContextual"/>
        </w:rPr>
      </w:pPr>
    </w:p>
    <w:p w14:paraId="32807074" w14:textId="47D9C23B" w:rsidR="00A76461" w:rsidRPr="00A76461" w:rsidRDefault="00A76461" w:rsidP="00A76461">
      <w:pPr>
        <w:jc w:val="both"/>
        <w:rPr>
          <w:b/>
          <w:bCs/>
          <w:sz w:val="36"/>
          <w:szCs w:val="36"/>
          <w:lang w:val="ka-GE" w:bidi="he-IL"/>
        </w:rPr>
      </w:pPr>
      <w:r w:rsidRPr="00A76461">
        <w:rPr>
          <w:b/>
          <w:bCs/>
          <w:sz w:val="36"/>
          <w:szCs w:val="36"/>
          <w:lang w:val="ka-GE" w:bidi="he-IL"/>
        </w:rPr>
        <w:t>ARTICLE 1</w:t>
      </w:r>
      <w:r>
        <w:rPr>
          <w:b/>
          <w:bCs/>
          <w:sz w:val="36"/>
          <w:szCs w:val="36"/>
          <w:lang w:val="ka-GE" w:bidi="he-IL"/>
        </w:rPr>
        <w:t>3</w:t>
      </w:r>
    </w:p>
    <w:p w14:paraId="0466F2E1" w14:textId="77777777" w:rsidR="00A76461" w:rsidRPr="00A76461" w:rsidRDefault="00A76461" w:rsidP="00A76461">
      <w:pPr>
        <w:jc w:val="both"/>
        <w:rPr>
          <w:b/>
          <w:bCs/>
          <w:sz w:val="36"/>
          <w:szCs w:val="36"/>
          <w:lang w:val="ka-GE" w:bidi="he-IL"/>
        </w:rPr>
      </w:pPr>
      <w:r w:rsidRPr="00A76461">
        <w:rPr>
          <w:b/>
          <w:bCs/>
          <w:sz w:val="36"/>
          <w:szCs w:val="36"/>
          <w:lang w:val="ka-GE" w:bidi="he-IL"/>
        </w:rPr>
        <w:t>FORCE MAJEURE</w:t>
      </w:r>
    </w:p>
    <w:p w14:paraId="7C8041F4" w14:textId="77777777" w:rsidR="00A76461" w:rsidRDefault="00A76461" w:rsidP="00A76461">
      <w:pPr>
        <w:jc w:val="both"/>
        <w:rPr>
          <w:sz w:val="22"/>
          <w:szCs w:val="22"/>
          <w:lang w:bidi="he-IL"/>
        </w:rPr>
      </w:pPr>
      <w:r w:rsidRPr="00A76461">
        <w:rPr>
          <w:sz w:val="22"/>
          <w:szCs w:val="22"/>
          <w:lang w:bidi="he-IL"/>
        </w:rPr>
        <w:t>In no event will we be liable or responsible for any failure or delay when and to the extent such failure or delay is caused by any circumstances beyond our reasonable control, including acts of God, flood, fire, earthquake, or explosion, war, terrorism, invasion, riot, or other civil unrest, embargoes or blockades, a national or regional emergency, internet connection degradation, strikes, labor stoppages or slowdowns, or other industrial disturbances, the passage of a law, or any action taken by a governmental or public authority, including imposing an embargo, export or import restriction, quota or other restriction or prohibition, or any complete or partial government shutdown, or national or regional shortage of adequate power or telecommunications (including the deterioration of internet connection) or transportation.</w:t>
      </w:r>
    </w:p>
    <w:p w14:paraId="5197D220" w14:textId="77777777" w:rsidR="00A76461" w:rsidRPr="00706793" w:rsidRDefault="00A76461" w:rsidP="00A76461">
      <w:pPr>
        <w:jc w:val="both"/>
        <w:rPr>
          <w:lang w:bidi="he-IL"/>
        </w:rPr>
      </w:pPr>
    </w:p>
    <w:p w14:paraId="35F6204E" w14:textId="29F6FA4B" w:rsidR="00303418" w:rsidRDefault="00303418" w:rsidP="00303418">
      <w:pPr>
        <w:pStyle w:val="Heading2"/>
        <w:spacing w:before="0" w:beforeAutospacing="0" w:after="0" w:afterAutospacing="0"/>
        <w:rPr>
          <w:rFonts w:asciiTheme="minorHAnsi" w:eastAsiaTheme="minorHAnsi" w:hAnsiTheme="minorHAnsi" w:cstheme="minorBidi"/>
          <w:kern w:val="2"/>
          <w:lang w:val="ka-GE" w:eastAsia="en-US" w:bidi="he-IL"/>
          <w14:ligatures w14:val="standardContextual"/>
        </w:rPr>
      </w:pPr>
      <w:r>
        <w:rPr>
          <w:rFonts w:asciiTheme="minorHAnsi" w:eastAsiaTheme="minorHAnsi" w:hAnsiTheme="minorHAnsi" w:cstheme="minorBidi"/>
          <w:kern w:val="2"/>
          <w:lang w:val="ka-GE" w:eastAsia="en-US" w:bidi="he-IL"/>
          <w14:ligatures w14:val="standardContextual"/>
        </w:rPr>
        <w:t xml:space="preserve">ARTICLE </w:t>
      </w:r>
      <w:r w:rsidR="00A76461">
        <w:rPr>
          <w:rFonts w:asciiTheme="minorHAnsi" w:eastAsiaTheme="minorHAnsi" w:hAnsiTheme="minorHAnsi" w:cstheme="minorBidi"/>
          <w:kern w:val="2"/>
          <w:lang w:val="ka-GE" w:eastAsia="en-US" w:bidi="he-IL"/>
          <w14:ligatures w14:val="standardContextual"/>
        </w:rPr>
        <w:t>14</w:t>
      </w:r>
    </w:p>
    <w:p w14:paraId="0008411E" w14:textId="7DD02A5D" w:rsidR="00D70069" w:rsidRPr="00187685" w:rsidRDefault="00187685" w:rsidP="00303418">
      <w:pPr>
        <w:pStyle w:val="Heading2"/>
        <w:spacing w:before="0" w:beforeAutospacing="0" w:after="0" w:afterAutospacing="0"/>
        <w:rPr>
          <w:rFonts w:asciiTheme="minorHAnsi" w:eastAsiaTheme="minorHAnsi" w:hAnsiTheme="minorHAnsi" w:cstheme="minorBidi"/>
          <w:kern w:val="2"/>
          <w:lang w:val="ka-GE" w:eastAsia="en-US" w:bidi="he-IL"/>
          <w14:ligatures w14:val="standardContextual"/>
        </w:rPr>
      </w:pPr>
      <w:r w:rsidRPr="00187685">
        <w:rPr>
          <w:rFonts w:asciiTheme="minorHAnsi" w:eastAsiaTheme="minorHAnsi" w:hAnsiTheme="minorHAnsi" w:cstheme="minorBidi"/>
          <w:kern w:val="2"/>
          <w:lang w:val="ka-GE" w:eastAsia="en-US" w:bidi="he-IL"/>
          <w14:ligatures w14:val="standardContextual"/>
        </w:rPr>
        <w:t>MODIFICATION CONTRACT TERMS</w:t>
      </w:r>
      <w:r w:rsidR="00D70069" w:rsidRPr="00187685">
        <w:rPr>
          <w:rFonts w:asciiTheme="minorHAnsi" w:eastAsiaTheme="minorHAnsi" w:hAnsiTheme="minorHAnsi" w:cstheme="minorBidi"/>
          <w:kern w:val="2"/>
          <w:lang w:eastAsia="en-US" w:bidi="he-IL"/>
          <w14:ligatures w14:val="standardContextual"/>
        </w:rPr>
        <w:t xml:space="preserve"> </w:t>
      </w:r>
    </w:p>
    <w:p w14:paraId="2E340FF4" w14:textId="168ED7FB" w:rsidR="00303418" w:rsidRDefault="00AA056C" w:rsidP="00303418">
      <w:pPr>
        <w:jc w:val="both"/>
        <w:rPr>
          <w:lang w:bidi="he-IL"/>
        </w:rPr>
      </w:pPr>
      <w:r w:rsidRPr="00AA056C">
        <w:rPr>
          <w:lang w:bidi="he-IL"/>
        </w:rPr>
        <w:t>This Agreement represents the comprehensive and exclusive understanding between the Parties concerning its subject matter, superseding all prior agreements, whether written or oral. Due to the dynamic nature of the Services, WeCharge reserves the right to unilaterally amend this Agreement at any time, without providing notice to the User. The act of continuing to use WeCharge Services after notification implies agreement to all amendments. Users are advised to routinely review this Agreement to stay informed of changes. Whenever a modification takes place, WeCharge will communicate it through the Website. Pricing details on the Website take precedence over any pricing outlined in this Agreement.</w:t>
      </w:r>
    </w:p>
    <w:p w14:paraId="0B035297" w14:textId="77777777" w:rsidR="0043085A" w:rsidRPr="00706793" w:rsidRDefault="0043085A" w:rsidP="0043085A">
      <w:pPr>
        <w:pStyle w:val="ListParagraph"/>
        <w:tabs>
          <w:tab w:val="left" w:pos="426"/>
        </w:tabs>
        <w:ind w:left="0"/>
        <w:jc w:val="both"/>
        <w:rPr>
          <w:b/>
          <w:bCs/>
          <w:sz w:val="36"/>
          <w:szCs w:val="36"/>
          <w:lang w:bidi="he-IL"/>
        </w:rPr>
      </w:pPr>
    </w:p>
    <w:p w14:paraId="4CE59B4E" w14:textId="3CA82F70" w:rsidR="00214ECC" w:rsidRPr="0043085A" w:rsidRDefault="00706793" w:rsidP="00303418">
      <w:pPr>
        <w:jc w:val="both"/>
        <w:rPr>
          <w:b/>
          <w:bCs/>
          <w:sz w:val="36"/>
          <w:szCs w:val="36"/>
          <w:lang w:val="ka-GE" w:bidi="he-IL"/>
        </w:rPr>
      </w:pPr>
      <w:r w:rsidRPr="0043085A">
        <w:rPr>
          <w:b/>
          <w:bCs/>
          <w:sz w:val="36"/>
          <w:szCs w:val="36"/>
          <w:lang w:val="ka-GE" w:bidi="he-IL"/>
        </w:rPr>
        <w:lastRenderedPageBreak/>
        <w:t>ARTICLE 15</w:t>
      </w:r>
    </w:p>
    <w:p w14:paraId="4C06738A" w14:textId="1D589508" w:rsidR="00214ECC" w:rsidRPr="0043085A" w:rsidRDefault="00706793" w:rsidP="00706793">
      <w:pPr>
        <w:jc w:val="both"/>
        <w:rPr>
          <w:b/>
          <w:bCs/>
          <w:sz w:val="36"/>
          <w:szCs w:val="36"/>
          <w:lang w:val="ka-GE" w:bidi="he-IL"/>
        </w:rPr>
      </w:pPr>
      <w:r w:rsidRPr="0043085A">
        <w:rPr>
          <w:b/>
          <w:bCs/>
          <w:sz w:val="36"/>
          <w:szCs w:val="36"/>
          <w:lang w:val="ka-GE" w:bidi="he-IL"/>
        </w:rPr>
        <w:t>MISCELLANEOUS</w:t>
      </w:r>
    </w:p>
    <w:p w14:paraId="7A493AC8" w14:textId="08635E71" w:rsidR="00706793" w:rsidRPr="0043085A" w:rsidRDefault="00706793" w:rsidP="0043085A">
      <w:pPr>
        <w:pStyle w:val="ListParagraph"/>
        <w:numPr>
          <w:ilvl w:val="1"/>
          <w:numId w:val="85"/>
        </w:numPr>
        <w:tabs>
          <w:tab w:val="left" w:pos="284"/>
          <w:tab w:val="left" w:pos="426"/>
          <w:tab w:val="left" w:pos="567"/>
          <w:tab w:val="left" w:pos="709"/>
        </w:tabs>
        <w:ind w:left="0" w:firstLine="0"/>
        <w:jc w:val="both"/>
        <w:rPr>
          <w:sz w:val="22"/>
          <w:szCs w:val="22"/>
          <w:lang w:bidi="he-IL"/>
        </w:rPr>
      </w:pPr>
      <w:r w:rsidRPr="0043085A">
        <w:rPr>
          <w:sz w:val="22"/>
          <w:szCs w:val="22"/>
          <w:lang w:val="ka-GE" w:bidi="he-IL"/>
        </w:rPr>
        <w:t xml:space="preserve"> </w:t>
      </w:r>
      <w:r w:rsidRPr="0043085A">
        <w:rPr>
          <w:b/>
          <w:bCs/>
          <w:sz w:val="22"/>
          <w:szCs w:val="22"/>
          <w:lang w:bidi="he-IL"/>
        </w:rPr>
        <w:t xml:space="preserve">Severability </w:t>
      </w:r>
      <w:r w:rsidR="00A76461">
        <w:rPr>
          <w:b/>
          <w:bCs/>
          <w:sz w:val="22"/>
          <w:szCs w:val="22"/>
          <w:lang w:val="ka-GE" w:bidi="he-IL"/>
        </w:rPr>
        <w:t>.</w:t>
      </w:r>
      <w:r w:rsidRPr="0043085A">
        <w:rPr>
          <w:sz w:val="22"/>
          <w:szCs w:val="22"/>
          <w:lang w:bidi="he-IL"/>
        </w:rPr>
        <w:t xml:space="preserve"> If any provision of these Terms of Use is, for any reason, held to be invalid or unenforceable, the other provisions of these Terms of Use will be unimpaired, and the invalid or unenforceable provision will be deemed modified so that it is valid and enforceable to the maximum extent permitted by law.  </w:t>
      </w:r>
    </w:p>
    <w:p w14:paraId="347A0453" w14:textId="65D83188" w:rsidR="00706793" w:rsidRPr="0043085A" w:rsidRDefault="00706793" w:rsidP="0043085A">
      <w:pPr>
        <w:pStyle w:val="ListParagraph"/>
        <w:numPr>
          <w:ilvl w:val="1"/>
          <w:numId w:val="85"/>
        </w:numPr>
        <w:tabs>
          <w:tab w:val="left" w:pos="284"/>
          <w:tab w:val="left" w:pos="426"/>
          <w:tab w:val="left" w:pos="567"/>
          <w:tab w:val="left" w:pos="709"/>
        </w:tabs>
        <w:ind w:left="0" w:firstLine="0"/>
        <w:jc w:val="both"/>
        <w:rPr>
          <w:sz w:val="22"/>
          <w:szCs w:val="22"/>
          <w:lang w:bidi="he-IL"/>
        </w:rPr>
      </w:pPr>
      <w:r w:rsidRPr="0043085A">
        <w:rPr>
          <w:b/>
          <w:bCs/>
          <w:sz w:val="22"/>
          <w:szCs w:val="22"/>
          <w:lang w:bidi="he-IL"/>
        </w:rPr>
        <w:t>Entire agreement</w:t>
      </w:r>
      <w:r w:rsidRPr="0043085A">
        <w:rPr>
          <w:sz w:val="22"/>
          <w:szCs w:val="22"/>
          <w:lang w:val="ka-GE" w:bidi="he-IL"/>
        </w:rPr>
        <w:t>.</w:t>
      </w:r>
      <w:r w:rsidRPr="0043085A">
        <w:rPr>
          <w:sz w:val="22"/>
          <w:szCs w:val="22"/>
          <w:lang w:bidi="he-IL"/>
        </w:rPr>
        <w:t xml:space="preserve">  These Terms of Use is the final, complete and exclusive agreement between you and us with respect to the subject matters hereof and supersede and merge all prior discussions and agreements between the parties with respect to such subject matters (including any prior Terms of Use).</w:t>
      </w:r>
    </w:p>
    <w:p w14:paraId="6D2AC282" w14:textId="4BA8D876" w:rsidR="00706793" w:rsidRPr="0043085A" w:rsidRDefault="00706793" w:rsidP="0043085A">
      <w:pPr>
        <w:pStyle w:val="ListParagraph"/>
        <w:numPr>
          <w:ilvl w:val="1"/>
          <w:numId w:val="85"/>
        </w:numPr>
        <w:tabs>
          <w:tab w:val="left" w:pos="284"/>
          <w:tab w:val="left" w:pos="426"/>
          <w:tab w:val="left" w:pos="567"/>
          <w:tab w:val="left" w:pos="709"/>
        </w:tabs>
        <w:ind w:left="0" w:firstLine="0"/>
        <w:jc w:val="both"/>
        <w:rPr>
          <w:sz w:val="22"/>
          <w:szCs w:val="22"/>
          <w:lang w:bidi="he-IL"/>
        </w:rPr>
      </w:pPr>
      <w:r w:rsidRPr="0043085A">
        <w:rPr>
          <w:b/>
          <w:bCs/>
          <w:sz w:val="22"/>
          <w:szCs w:val="22"/>
          <w:lang w:bidi="he-IL"/>
        </w:rPr>
        <w:t>No waiver of rights</w:t>
      </w:r>
      <w:r w:rsidRPr="0043085A">
        <w:rPr>
          <w:sz w:val="22"/>
          <w:szCs w:val="22"/>
          <w:lang w:val="ka-GE" w:bidi="he-IL"/>
        </w:rPr>
        <w:t>.</w:t>
      </w:r>
      <w:r w:rsidRPr="0043085A">
        <w:rPr>
          <w:sz w:val="22"/>
          <w:szCs w:val="22"/>
          <w:lang w:bidi="he-IL"/>
        </w:rPr>
        <w:t xml:space="preserve">  Our failure to exercise or enforce any right or provision of these Terms of Use shall not operate as a waiver of such right or provision.  </w:t>
      </w:r>
    </w:p>
    <w:p w14:paraId="5649EF0F" w14:textId="77777777" w:rsidR="0043085A" w:rsidRPr="0043085A" w:rsidRDefault="00706793" w:rsidP="0043085A">
      <w:pPr>
        <w:pStyle w:val="ListParagraph"/>
        <w:numPr>
          <w:ilvl w:val="1"/>
          <w:numId w:val="85"/>
        </w:numPr>
        <w:tabs>
          <w:tab w:val="left" w:pos="284"/>
          <w:tab w:val="left" w:pos="426"/>
          <w:tab w:val="left" w:pos="567"/>
          <w:tab w:val="left" w:pos="709"/>
        </w:tabs>
        <w:ind w:left="0" w:firstLine="0"/>
        <w:jc w:val="both"/>
        <w:rPr>
          <w:sz w:val="22"/>
          <w:szCs w:val="22"/>
          <w:lang w:bidi="he-IL"/>
        </w:rPr>
      </w:pPr>
      <w:r w:rsidRPr="0043085A">
        <w:rPr>
          <w:b/>
          <w:bCs/>
          <w:sz w:val="22"/>
          <w:szCs w:val="22"/>
          <w:lang w:bidi="he-IL"/>
        </w:rPr>
        <w:t>Titles and interpretation</w:t>
      </w:r>
      <w:r w:rsidRPr="0043085A">
        <w:rPr>
          <w:b/>
          <w:bCs/>
          <w:sz w:val="22"/>
          <w:szCs w:val="22"/>
          <w:lang w:val="ka-GE" w:bidi="he-IL"/>
        </w:rPr>
        <w:t>.</w:t>
      </w:r>
      <w:r w:rsidRPr="0043085A">
        <w:rPr>
          <w:sz w:val="22"/>
          <w:szCs w:val="22"/>
          <w:lang w:bidi="he-IL"/>
        </w:rPr>
        <w:t xml:space="preserve"> The clause titles in these Terms of Use are for convenience only and have no legal or contractual effect. The word “including” means “including without limitation”. </w:t>
      </w:r>
    </w:p>
    <w:p w14:paraId="7ED0E4AE" w14:textId="7500C685" w:rsidR="00631A02" w:rsidRDefault="00706793" w:rsidP="0043085A">
      <w:pPr>
        <w:pStyle w:val="ListParagraph"/>
        <w:numPr>
          <w:ilvl w:val="1"/>
          <w:numId w:val="85"/>
        </w:numPr>
        <w:tabs>
          <w:tab w:val="left" w:pos="284"/>
          <w:tab w:val="left" w:pos="426"/>
          <w:tab w:val="left" w:pos="567"/>
          <w:tab w:val="left" w:pos="709"/>
        </w:tabs>
        <w:ind w:left="0" w:firstLine="0"/>
        <w:jc w:val="both"/>
        <w:rPr>
          <w:sz w:val="22"/>
          <w:szCs w:val="22"/>
          <w:lang w:bidi="he-IL"/>
        </w:rPr>
      </w:pPr>
      <w:r w:rsidRPr="0043085A">
        <w:rPr>
          <w:sz w:val="22"/>
          <w:szCs w:val="22"/>
          <w:lang w:bidi="he-IL"/>
        </w:rPr>
        <w:t xml:space="preserve"> </w:t>
      </w:r>
      <w:r w:rsidRPr="0043085A">
        <w:rPr>
          <w:b/>
          <w:bCs/>
          <w:sz w:val="22"/>
          <w:szCs w:val="22"/>
          <w:lang w:bidi="he-IL"/>
        </w:rPr>
        <w:t>Independent contractor</w:t>
      </w:r>
      <w:r w:rsidR="0043085A" w:rsidRPr="0043085A">
        <w:rPr>
          <w:sz w:val="22"/>
          <w:szCs w:val="22"/>
          <w:lang w:val="ka-GE" w:bidi="he-IL"/>
        </w:rPr>
        <w:t>.</w:t>
      </w:r>
      <w:r w:rsidRPr="0043085A">
        <w:rPr>
          <w:sz w:val="22"/>
          <w:szCs w:val="22"/>
          <w:lang w:bidi="he-IL"/>
        </w:rPr>
        <w:t xml:space="preserve"> Your relationship to us is that of an independent contractor, and neither party is an agent or partner of the other.  </w:t>
      </w:r>
    </w:p>
    <w:p w14:paraId="12E648B1" w14:textId="77777777" w:rsidR="00DE2632" w:rsidRDefault="00DE2632" w:rsidP="00DE2632">
      <w:pPr>
        <w:tabs>
          <w:tab w:val="left" w:pos="284"/>
          <w:tab w:val="left" w:pos="426"/>
          <w:tab w:val="left" w:pos="567"/>
          <w:tab w:val="left" w:pos="709"/>
        </w:tabs>
        <w:jc w:val="both"/>
        <w:rPr>
          <w:sz w:val="22"/>
          <w:szCs w:val="22"/>
          <w:lang w:bidi="he-IL"/>
        </w:rPr>
      </w:pPr>
    </w:p>
    <w:p w14:paraId="0270FCA1" w14:textId="77777777" w:rsidR="00DE2632" w:rsidRDefault="00DE2632" w:rsidP="00DE2632">
      <w:pPr>
        <w:tabs>
          <w:tab w:val="left" w:pos="284"/>
          <w:tab w:val="left" w:pos="426"/>
          <w:tab w:val="left" w:pos="567"/>
          <w:tab w:val="left" w:pos="709"/>
        </w:tabs>
        <w:jc w:val="both"/>
        <w:rPr>
          <w:sz w:val="22"/>
          <w:szCs w:val="22"/>
          <w:lang w:bidi="he-IL"/>
        </w:rPr>
      </w:pPr>
    </w:p>
    <w:p w14:paraId="481C331A" w14:textId="77777777" w:rsidR="00DE2632" w:rsidRDefault="00DE2632" w:rsidP="00DE2632">
      <w:pPr>
        <w:tabs>
          <w:tab w:val="left" w:pos="284"/>
          <w:tab w:val="left" w:pos="426"/>
          <w:tab w:val="left" w:pos="567"/>
          <w:tab w:val="left" w:pos="709"/>
        </w:tabs>
        <w:jc w:val="both"/>
        <w:rPr>
          <w:sz w:val="22"/>
          <w:szCs w:val="22"/>
          <w:lang w:bidi="he-IL"/>
        </w:rPr>
      </w:pPr>
    </w:p>
    <w:p w14:paraId="4B7739E9" w14:textId="66960FAF" w:rsidR="00B23F48" w:rsidRPr="00823900" w:rsidRDefault="00B23F48" w:rsidP="00DE2632">
      <w:pPr>
        <w:tabs>
          <w:tab w:val="left" w:pos="284"/>
          <w:tab w:val="left" w:pos="426"/>
          <w:tab w:val="left" w:pos="567"/>
          <w:tab w:val="left" w:pos="709"/>
        </w:tabs>
        <w:jc w:val="both"/>
        <w:rPr>
          <w:rFonts w:ascii="Sylfaen" w:hAnsi="Sylfaen"/>
          <w:sz w:val="22"/>
          <w:szCs w:val="22"/>
          <w:lang w:val="ka-GE" w:bidi="he-IL"/>
        </w:rPr>
      </w:pPr>
    </w:p>
    <w:sectPr w:rsidR="00B23F48" w:rsidRPr="00823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C"/>
    <w:multiLevelType w:val="hybridMultilevel"/>
    <w:tmpl w:val="CE6EE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501EF3"/>
    <w:multiLevelType w:val="multilevel"/>
    <w:tmpl w:val="F1FAA3E4"/>
    <w:lvl w:ilvl="0">
      <w:start w:val="10"/>
      <w:numFmt w:val="decimal"/>
      <w:lvlText w:val="%1."/>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05E45DD"/>
    <w:multiLevelType w:val="multilevel"/>
    <w:tmpl w:val="025E2366"/>
    <w:lvl w:ilvl="0">
      <w:start w:val="8"/>
      <w:numFmt w:val="decimal"/>
      <w:lvlText w:val="%1."/>
      <w:lvlJc w:val="left"/>
      <w:pPr>
        <w:ind w:left="360" w:hanging="360"/>
      </w:pPr>
      <w:rPr>
        <w:rFonts w:asciiTheme="minorHAnsi" w:hAnsiTheme="minorHAnsi" w:hint="default"/>
      </w:rPr>
    </w:lvl>
    <w:lvl w:ilvl="1">
      <w:start w:val="1"/>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080" w:hanging="108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440" w:hanging="1440"/>
      </w:pPr>
      <w:rPr>
        <w:rFonts w:asciiTheme="minorHAnsi" w:hAnsiTheme="minorHAnsi" w:hint="default"/>
      </w:rPr>
    </w:lvl>
    <w:lvl w:ilvl="8">
      <w:start w:val="1"/>
      <w:numFmt w:val="decimal"/>
      <w:lvlText w:val="%1.%2.%3.%4.%5.%6.%7.%8.%9."/>
      <w:lvlJc w:val="left"/>
      <w:pPr>
        <w:ind w:left="1800" w:hanging="1800"/>
      </w:pPr>
      <w:rPr>
        <w:rFonts w:asciiTheme="minorHAnsi" w:hAnsiTheme="minorHAnsi" w:hint="default"/>
      </w:rPr>
    </w:lvl>
  </w:abstractNum>
  <w:abstractNum w:abstractNumId="3" w15:restartNumberingAfterBreak="0">
    <w:nsid w:val="00654B02"/>
    <w:multiLevelType w:val="multilevel"/>
    <w:tmpl w:val="9DCE709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28E3C01"/>
    <w:multiLevelType w:val="multilevel"/>
    <w:tmpl w:val="0FB019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55B146A"/>
    <w:multiLevelType w:val="hybridMultilevel"/>
    <w:tmpl w:val="A1303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92496B"/>
    <w:multiLevelType w:val="multilevel"/>
    <w:tmpl w:val="E01C55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81E220B"/>
    <w:multiLevelType w:val="hybridMultilevel"/>
    <w:tmpl w:val="56A2F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846085B"/>
    <w:multiLevelType w:val="hybridMultilevel"/>
    <w:tmpl w:val="78642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8832C3A"/>
    <w:multiLevelType w:val="multilevel"/>
    <w:tmpl w:val="AB3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238BA"/>
    <w:multiLevelType w:val="hybridMultilevel"/>
    <w:tmpl w:val="EE749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227598"/>
    <w:multiLevelType w:val="multilevel"/>
    <w:tmpl w:val="569ADAE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C4C6859"/>
    <w:multiLevelType w:val="hybridMultilevel"/>
    <w:tmpl w:val="F28EF5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355210"/>
    <w:multiLevelType w:val="multilevel"/>
    <w:tmpl w:val="FBE4136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0DDC73E2"/>
    <w:multiLevelType w:val="multilevel"/>
    <w:tmpl w:val="E758DB36"/>
    <w:lvl w:ilvl="0">
      <w:start w:val="13"/>
      <w:numFmt w:val="decimal"/>
      <w:lvlText w:val="%1."/>
      <w:lvlJc w:val="left"/>
      <w:pPr>
        <w:ind w:left="460" w:hanging="4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1080" w:hanging="1080"/>
      </w:pPr>
      <w:rPr>
        <w:rFonts w:hint="default"/>
        <w:sz w:val="22"/>
      </w:rPr>
    </w:lvl>
    <w:lvl w:ilvl="3">
      <w:start w:val="1"/>
      <w:numFmt w:val="decimal"/>
      <w:lvlText w:val="%1.%2.%3.%4."/>
      <w:lvlJc w:val="left"/>
      <w:pPr>
        <w:ind w:left="1440" w:hanging="144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800" w:hanging="1800"/>
      </w:pPr>
      <w:rPr>
        <w:rFonts w:hint="default"/>
        <w:sz w:val="22"/>
      </w:rPr>
    </w:lvl>
    <w:lvl w:ilvl="6">
      <w:start w:val="1"/>
      <w:numFmt w:val="decimal"/>
      <w:lvlText w:val="%1.%2.%3.%4.%5.%6.%7."/>
      <w:lvlJc w:val="left"/>
      <w:pPr>
        <w:ind w:left="2160" w:hanging="2160"/>
      </w:pPr>
      <w:rPr>
        <w:rFonts w:hint="default"/>
        <w:sz w:val="22"/>
      </w:rPr>
    </w:lvl>
    <w:lvl w:ilvl="7">
      <w:start w:val="1"/>
      <w:numFmt w:val="decimal"/>
      <w:lvlText w:val="%1.%2.%3.%4.%5.%6.%7.%8."/>
      <w:lvlJc w:val="left"/>
      <w:pPr>
        <w:ind w:left="2520" w:hanging="2520"/>
      </w:pPr>
      <w:rPr>
        <w:rFonts w:hint="default"/>
        <w:sz w:val="22"/>
      </w:rPr>
    </w:lvl>
    <w:lvl w:ilvl="8">
      <w:start w:val="1"/>
      <w:numFmt w:val="decimal"/>
      <w:lvlText w:val="%1.%2.%3.%4.%5.%6.%7.%8.%9."/>
      <w:lvlJc w:val="left"/>
      <w:pPr>
        <w:ind w:left="2520" w:hanging="2520"/>
      </w:pPr>
      <w:rPr>
        <w:rFonts w:hint="default"/>
        <w:sz w:val="22"/>
      </w:rPr>
    </w:lvl>
  </w:abstractNum>
  <w:abstractNum w:abstractNumId="15" w15:restartNumberingAfterBreak="0">
    <w:nsid w:val="0E050A33"/>
    <w:multiLevelType w:val="multilevel"/>
    <w:tmpl w:val="8FDA27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E0C2087"/>
    <w:multiLevelType w:val="multilevel"/>
    <w:tmpl w:val="2644803E"/>
    <w:lvl w:ilvl="0">
      <w:start w:val="1"/>
      <w:numFmt w:val="decimal"/>
      <w:lvlText w:val="%1."/>
      <w:lvlJc w:val="left"/>
      <w:pPr>
        <w:ind w:left="360" w:hanging="360"/>
      </w:pPr>
      <w:rPr>
        <w:rFonts w:eastAsiaTheme="minorHAnsi" w:cstheme="minorBidi" w:hint="default"/>
        <w:color w:val="252B33"/>
        <w:sz w:val="24"/>
      </w:rPr>
    </w:lvl>
    <w:lvl w:ilvl="1">
      <w:start w:val="1"/>
      <w:numFmt w:val="decimal"/>
      <w:lvlText w:val="%1.%2."/>
      <w:lvlJc w:val="left"/>
      <w:pPr>
        <w:ind w:left="720" w:hanging="720"/>
      </w:pPr>
      <w:rPr>
        <w:rFonts w:eastAsiaTheme="minorHAnsi" w:cstheme="minorBidi" w:hint="default"/>
        <w:color w:val="252B33"/>
        <w:sz w:val="24"/>
      </w:rPr>
    </w:lvl>
    <w:lvl w:ilvl="2">
      <w:start w:val="1"/>
      <w:numFmt w:val="decimal"/>
      <w:lvlText w:val="%1.%2.%3."/>
      <w:lvlJc w:val="left"/>
      <w:pPr>
        <w:ind w:left="720" w:hanging="720"/>
      </w:pPr>
      <w:rPr>
        <w:rFonts w:eastAsiaTheme="minorHAnsi" w:cstheme="minorBidi" w:hint="default"/>
        <w:color w:val="252B33"/>
        <w:sz w:val="24"/>
      </w:rPr>
    </w:lvl>
    <w:lvl w:ilvl="3">
      <w:start w:val="1"/>
      <w:numFmt w:val="decimal"/>
      <w:lvlText w:val="%1.%2.%3.%4."/>
      <w:lvlJc w:val="left"/>
      <w:pPr>
        <w:ind w:left="1080" w:hanging="1080"/>
      </w:pPr>
      <w:rPr>
        <w:rFonts w:eastAsiaTheme="minorHAnsi" w:cstheme="minorBidi" w:hint="default"/>
        <w:color w:val="252B33"/>
        <w:sz w:val="24"/>
      </w:rPr>
    </w:lvl>
    <w:lvl w:ilvl="4">
      <w:start w:val="1"/>
      <w:numFmt w:val="decimal"/>
      <w:lvlText w:val="%1.%2.%3.%4.%5."/>
      <w:lvlJc w:val="left"/>
      <w:pPr>
        <w:ind w:left="1080" w:hanging="1080"/>
      </w:pPr>
      <w:rPr>
        <w:rFonts w:eastAsiaTheme="minorHAnsi" w:cstheme="minorBidi" w:hint="default"/>
        <w:color w:val="252B33"/>
        <w:sz w:val="24"/>
      </w:rPr>
    </w:lvl>
    <w:lvl w:ilvl="5">
      <w:start w:val="1"/>
      <w:numFmt w:val="decimal"/>
      <w:lvlText w:val="%1.%2.%3.%4.%5.%6."/>
      <w:lvlJc w:val="left"/>
      <w:pPr>
        <w:ind w:left="1440" w:hanging="1440"/>
      </w:pPr>
      <w:rPr>
        <w:rFonts w:eastAsiaTheme="minorHAnsi" w:cstheme="minorBidi" w:hint="default"/>
        <w:color w:val="252B33"/>
        <w:sz w:val="24"/>
      </w:rPr>
    </w:lvl>
    <w:lvl w:ilvl="6">
      <w:start w:val="1"/>
      <w:numFmt w:val="decimal"/>
      <w:lvlText w:val="%1.%2.%3.%4.%5.%6.%7."/>
      <w:lvlJc w:val="left"/>
      <w:pPr>
        <w:ind w:left="1440" w:hanging="1440"/>
      </w:pPr>
      <w:rPr>
        <w:rFonts w:eastAsiaTheme="minorHAnsi" w:cstheme="minorBidi" w:hint="default"/>
        <w:color w:val="252B33"/>
        <w:sz w:val="24"/>
      </w:rPr>
    </w:lvl>
    <w:lvl w:ilvl="7">
      <w:start w:val="1"/>
      <w:numFmt w:val="decimal"/>
      <w:lvlText w:val="%1.%2.%3.%4.%5.%6.%7.%8."/>
      <w:lvlJc w:val="left"/>
      <w:pPr>
        <w:ind w:left="1800" w:hanging="1800"/>
      </w:pPr>
      <w:rPr>
        <w:rFonts w:eastAsiaTheme="minorHAnsi" w:cstheme="minorBidi" w:hint="default"/>
        <w:color w:val="252B33"/>
        <w:sz w:val="24"/>
      </w:rPr>
    </w:lvl>
    <w:lvl w:ilvl="8">
      <w:start w:val="1"/>
      <w:numFmt w:val="decimal"/>
      <w:lvlText w:val="%1.%2.%3.%4.%5.%6.%7.%8.%9."/>
      <w:lvlJc w:val="left"/>
      <w:pPr>
        <w:ind w:left="1800" w:hanging="1800"/>
      </w:pPr>
      <w:rPr>
        <w:rFonts w:eastAsiaTheme="minorHAnsi" w:cstheme="minorBidi" w:hint="default"/>
        <w:color w:val="252B33"/>
        <w:sz w:val="24"/>
      </w:rPr>
    </w:lvl>
  </w:abstractNum>
  <w:abstractNum w:abstractNumId="17" w15:restartNumberingAfterBreak="0">
    <w:nsid w:val="0E700981"/>
    <w:multiLevelType w:val="multilevel"/>
    <w:tmpl w:val="7A42A3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EB0317"/>
    <w:multiLevelType w:val="multilevel"/>
    <w:tmpl w:val="711252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3343BA"/>
    <w:multiLevelType w:val="hybridMultilevel"/>
    <w:tmpl w:val="DCF8C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108006C"/>
    <w:multiLevelType w:val="hybridMultilevel"/>
    <w:tmpl w:val="A504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184D40"/>
    <w:multiLevelType w:val="multilevel"/>
    <w:tmpl w:val="87DE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57635"/>
    <w:multiLevelType w:val="multilevel"/>
    <w:tmpl w:val="28302F7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6D46F5A"/>
    <w:multiLevelType w:val="multilevel"/>
    <w:tmpl w:val="233C2AE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985F96"/>
    <w:multiLevelType w:val="hybridMultilevel"/>
    <w:tmpl w:val="85EE7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DCA122D"/>
    <w:multiLevelType w:val="hybridMultilevel"/>
    <w:tmpl w:val="FF04F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03307D8"/>
    <w:multiLevelType w:val="multilevel"/>
    <w:tmpl w:val="1662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2467F0"/>
    <w:multiLevelType w:val="hybridMultilevel"/>
    <w:tmpl w:val="71E26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3582004"/>
    <w:multiLevelType w:val="hybridMultilevel"/>
    <w:tmpl w:val="FE98A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5BC4871"/>
    <w:multiLevelType w:val="hybridMultilevel"/>
    <w:tmpl w:val="B4B41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68B4EF3"/>
    <w:multiLevelType w:val="multilevel"/>
    <w:tmpl w:val="1BC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C33010"/>
    <w:multiLevelType w:val="hybridMultilevel"/>
    <w:tmpl w:val="49B05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7F055EA"/>
    <w:multiLevelType w:val="hybridMultilevel"/>
    <w:tmpl w:val="46D86356"/>
    <w:lvl w:ilvl="0" w:tplc="12FA50C6">
      <w:start w:val="4"/>
      <w:numFmt w:val="bullet"/>
      <w:lvlText w:val="-"/>
      <w:lvlJc w:val="left"/>
      <w:pPr>
        <w:ind w:left="720" w:hanging="360"/>
      </w:pPr>
      <w:rPr>
        <w:rFonts w:ascii="Sylfaen" w:eastAsiaTheme="minorHAnsi" w:hAnsi="Sylfae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88B284C"/>
    <w:multiLevelType w:val="hybridMultilevel"/>
    <w:tmpl w:val="3C3C3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88D5795"/>
    <w:multiLevelType w:val="multilevel"/>
    <w:tmpl w:val="6B1C72BA"/>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D985D62"/>
    <w:multiLevelType w:val="multilevel"/>
    <w:tmpl w:val="BD4451C0"/>
    <w:lvl w:ilvl="0">
      <w:start w:val="2"/>
      <w:numFmt w:val="decimal"/>
      <w:lvlText w:val="%1."/>
      <w:lvlJc w:val="left"/>
      <w:pPr>
        <w:ind w:left="380" w:hanging="380"/>
      </w:pPr>
      <w:rPr>
        <w:rFonts w:hint="default"/>
      </w:rPr>
    </w:lvl>
    <w:lvl w:ilvl="1">
      <w:start w:val="1"/>
      <w:numFmt w:val="decimal"/>
      <w:lvlText w:val="%1.%2."/>
      <w:lvlJc w:val="left"/>
      <w:pPr>
        <w:ind w:left="720" w:hanging="720"/>
      </w:pPr>
      <w:rPr>
        <w:rFonts w:asciiTheme="minorHAnsi" w:hAnsiTheme="minorHAnsi" w:cstheme="minorHAnsi"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2E3570C4"/>
    <w:multiLevelType w:val="multilevel"/>
    <w:tmpl w:val="EA5ED2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EBB7694"/>
    <w:multiLevelType w:val="hybridMultilevel"/>
    <w:tmpl w:val="B008B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EC21607"/>
    <w:multiLevelType w:val="multilevel"/>
    <w:tmpl w:val="5BF2AB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06F4ABD"/>
    <w:multiLevelType w:val="multilevel"/>
    <w:tmpl w:val="DBBC5CFA"/>
    <w:lvl w:ilvl="0">
      <w:start w:val="3"/>
      <w:numFmt w:val="decimal"/>
      <w:lvlText w:val="%1."/>
      <w:lvlJc w:val="left"/>
      <w:pPr>
        <w:ind w:left="360" w:hanging="360"/>
      </w:pPr>
      <w:rPr>
        <w:rFonts w:eastAsiaTheme="minorHAnsi" w:hint="default"/>
        <w:b/>
      </w:rPr>
    </w:lvl>
    <w:lvl w:ilvl="1">
      <w:start w:val="1"/>
      <w:numFmt w:val="decimal"/>
      <w:lvlText w:val="%1.%2."/>
      <w:lvlJc w:val="left"/>
      <w:pPr>
        <w:ind w:left="720" w:hanging="360"/>
      </w:pPr>
      <w:rPr>
        <w:rFonts w:eastAsiaTheme="minorHAnsi" w:hint="default"/>
        <w:b/>
        <w:lang w:val="ka-GE"/>
      </w:rPr>
    </w:lvl>
    <w:lvl w:ilvl="2">
      <w:start w:val="1"/>
      <w:numFmt w:val="decimal"/>
      <w:lvlText w:val="%1.%2.%3."/>
      <w:lvlJc w:val="left"/>
      <w:pPr>
        <w:ind w:left="1440" w:hanging="720"/>
      </w:pPr>
      <w:rPr>
        <w:rFonts w:eastAsiaTheme="minorHAnsi" w:hint="default"/>
        <w:b/>
      </w:rPr>
    </w:lvl>
    <w:lvl w:ilvl="3">
      <w:start w:val="1"/>
      <w:numFmt w:val="decimal"/>
      <w:lvlText w:val="%1.%2.%3.%4."/>
      <w:lvlJc w:val="left"/>
      <w:pPr>
        <w:ind w:left="1800" w:hanging="720"/>
      </w:pPr>
      <w:rPr>
        <w:rFonts w:eastAsiaTheme="minorHAnsi" w:hint="default"/>
        <w:b/>
      </w:rPr>
    </w:lvl>
    <w:lvl w:ilvl="4">
      <w:start w:val="1"/>
      <w:numFmt w:val="decimal"/>
      <w:lvlText w:val="%1.%2.%3.%4.%5."/>
      <w:lvlJc w:val="left"/>
      <w:pPr>
        <w:ind w:left="2520" w:hanging="1080"/>
      </w:pPr>
      <w:rPr>
        <w:rFonts w:eastAsiaTheme="minorHAnsi" w:hint="default"/>
        <w:b/>
      </w:rPr>
    </w:lvl>
    <w:lvl w:ilvl="5">
      <w:start w:val="1"/>
      <w:numFmt w:val="decimal"/>
      <w:lvlText w:val="%1.%2.%3.%4.%5.%6."/>
      <w:lvlJc w:val="left"/>
      <w:pPr>
        <w:ind w:left="2880" w:hanging="1080"/>
      </w:pPr>
      <w:rPr>
        <w:rFonts w:eastAsiaTheme="minorHAnsi" w:hint="default"/>
        <w:b/>
      </w:rPr>
    </w:lvl>
    <w:lvl w:ilvl="6">
      <w:start w:val="1"/>
      <w:numFmt w:val="decimal"/>
      <w:lvlText w:val="%1.%2.%3.%4.%5.%6.%7."/>
      <w:lvlJc w:val="left"/>
      <w:pPr>
        <w:ind w:left="3600" w:hanging="1440"/>
      </w:pPr>
      <w:rPr>
        <w:rFonts w:eastAsiaTheme="minorHAnsi" w:hint="default"/>
        <w:b/>
      </w:rPr>
    </w:lvl>
    <w:lvl w:ilvl="7">
      <w:start w:val="1"/>
      <w:numFmt w:val="decimal"/>
      <w:lvlText w:val="%1.%2.%3.%4.%5.%6.%7.%8."/>
      <w:lvlJc w:val="left"/>
      <w:pPr>
        <w:ind w:left="3960" w:hanging="1440"/>
      </w:pPr>
      <w:rPr>
        <w:rFonts w:eastAsiaTheme="minorHAnsi" w:hint="default"/>
        <w:b/>
      </w:rPr>
    </w:lvl>
    <w:lvl w:ilvl="8">
      <w:start w:val="1"/>
      <w:numFmt w:val="decimal"/>
      <w:lvlText w:val="%1.%2.%3.%4.%5.%6.%7.%8.%9."/>
      <w:lvlJc w:val="left"/>
      <w:pPr>
        <w:ind w:left="4680" w:hanging="1800"/>
      </w:pPr>
      <w:rPr>
        <w:rFonts w:eastAsiaTheme="minorHAnsi" w:hint="default"/>
        <w:b/>
      </w:rPr>
    </w:lvl>
  </w:abstractNum>
  <w:abstractNum w:abstractNumId="40" w15:restartNumberingAfterBreak="0">
    <w:nsid w:val="30EC178D"/>
    <w:multiLevelType w:val="multilevel"/>
    <w:tmpl w:val="882C81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30F1452F"/>
    <w:multiLevelType w:val="hybridMultilevel"/>
    <w:tmpl w:val="ACE07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18E5F5A"/>
    <w:multiLevelType w:val="multilevel"/>
    <w:tmpl w:val="92CE5702"/>
    <w:lvl w:ilvl="0">
      <w:start w:val="12"/>
      <w:numFmt w:val="decimal"/>
      <w:lvlText w:val="%1."/>
      <w:lvlJc w:val="left"/>
      <w:pPr>
        <w:ind w:left="500" w:hanging="500"/>
      </w:pPr>
      <w:rPr>
        <w:rFonts w:hint="default"/>
        <w:b/>
      </w:rPr>
    </w:lvl>
    <w:lvl w:ilvl="1">
      <w:start w:val="1"/>
      <w:numFmt w:val="decimal"/>
      <w:lvlText w:val="%1.%2."/>
      <w:lvlJc w:val="left"/>
      <w:pPr>
        <w:ind w:left="1220" w:hanging="50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3" w15:restartNumberingAfterBreak="0">
    <w:nsid w:val="31E44089"/>
    <w:multiLevelType w:val="multilevel"/>
    <w:tmpl w:val="0DE0B4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2940892"/>
    <w:multiLevelType w:val="hybridMultilevel"/>
    <w:tmpl w:val="10A25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4AD1CF6"/>
    <w:multiLevelType w:val="multilevel"/>
    <w:tmpl w:val="5538AF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39401165"/>
    <w:multiLevelType w:val="hybridMultilevel"/>
    <w:tmpl w:val="EA184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A0C1EA9"/>
    <w:multiLevelType w:val="hybridMultilevel"/>
    <w:tmpl w:val="E42E79E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DE3642A"/>
    <w:multiLevelType w:val="multilevel"/>
    <w:tmpl w:val="D01408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E34107B"/>
    <w:multiLevelType w:val="multilevel"/>
    <w:tmpl w:val="CFF0A458"/>
    <w:lvl w:ilvl="0">
      <w:start w:val="3"/>
      <w:numFmt w:val="decimal"/>
      <w:lvlText w:val="%1."/>
      <w:lvlJc w:val="left"/>
      <w:pPr>
        <w:ind w:left="360" w:hanging="360"/>
      </w:pPr>
      <w:rPr>
        <w:rFonts w:asciiTheme="minorHAnsi" w:hAnsiTheme="minorHAnsi" w:cstheme="minorHAnsi" w:hint="default"/>
        <w:color w:val="000000" w:themeColor="text1"/>
        <w:sz w:val="22"/>
      </w:rPr>
    </w:lvl>
    <w:lvl w:ilvl="1">
      <w:start w:val="1"/>
      <w:numFmt w:val="decimal"/>
      <w:lvlText w:val="%1.%2."/>
      <w:lvlJc w:val="left"/>
      <w:pPr>
        <w:ind w:left="1440" w:hanging="720"/>
      </w:pPr>
      <w:rPr>
        <w:rFonts w:asciiTheme="minorHAnsi" w:hAnsiTheme="minorHAnsi" w:cstheme="minorHAnsi" w:hint="default"/>
        <w:color w:val="000000" w:themeColor="text1"/>
        <w:sz w:val="22"/>
      </w:rPr>
    </w:lvl>
    <w:lvl w:ilvl="2">
      <w:start w:val="1"/>
      <w:numFmt w:val="decimal"/>
      <w:lvlText w:val="%1.%2.%3."/>
      <w:lvlJc w:val="left"/>
      <w:pPr>
        <w:ind w:left="2160" w:hanging="720"/>
      </w:pPr>
      <w:rPr>
        <w:rFonts w:asciiTheme="minorHAnsi" w:hAnsiTheme="minorHAnsi" w:cstheme="minorHAnsi" w:hint="default"/>
        <w:color w:val="000000" w:themeColor="text1"/>
        <w:sz w:val="22"/>
      </w:rPr>
    </w:lvl>
    <w:lvl w:ilvl="3">
      <w:start w:val="1"/>
      <w:numFmt w:val="decimal"/>
      <w:lvlText w:val="%1.%2.%3.%4."/>
      <w:lvlJc w:val="left"/>
      <w:pPr>
        <w:ind w:left="3240" w:hanging="1080"/>
      </w:pPr>
      <w:rPr>
        <w:rFonts w:asciiTheme="minorHAnsi" w:hAnsiTheme="minorHAnsi" w:cstheme="minorHAnsi" w:hint="default"/>
        <w:color w:val="000000" w:themeColor="text1"/>
        <w:sz w:val="22"/>
      </w:rPr>
    </w:lvl>
    <w:lvl w:ilvl="4">
      <w:start w:val="1"/>
      <w:numFmt w:val="decimal"/>
      <w:lvlText w:val="%1.%2.%3.%4.%5."/>
      <w:lvlJc w:val="left"/>
      <w:pPr>
        <w:ind w:left="3960" w:hanging="1080"/>
      </w:pPr>
      <w:rPr>
        <w:rFonts w:asciiTheme="minorHAnsi" w:hAnsiTheme="minorHAnsi" w:cstheme="minorHAnsi" w:hint="default"/>
        <w:color w:val="000000" w:themeColor="text1"/>
        <w:sz w:val="22"/>
      </w:rPr>
    </w:lvl>
    <w:lvl w:ilvl="5">
      <w:start w:val="1"/>
      <w:numFmt w:val="decimal"/>
      <w:lvlText w:val="%1.%2.%3.%4.%5.%6."/>
      <w:lvlJc w:val="left"/>
      <w:pPr>
        <w:ind w:left="5040" w:hanging="1440"/>
      </w:pPr>
      <w:rPr>
        <w:rFonts w:asciiTheme="minorHAnsi" w:hAnsiTheme="minorHAnsi" w:cstheme="minorHAnsi" w:hint="default"/>
        <w:color w:val="000000" w:themeColor="text1"/>
        <w:sz w:val="22"/>
      </w:rPr>
    </w:lvl>
    <w:lvl w:ilvl="6">
      <w:start w:val="1"/>
      <w:numFmt w:val="decimal"/>
      <w:lvlText w:val="%1.%2.%3.%4.%5.%6.%7."/>
      <w:lvlJc w:val="left"/>
      <w:pPr>
        <w:ind w:left="5760" w:hanging="1440"/>
      </w:pPr>
      <w:rPr>
        <w:rFonts w:asciiTheme="minorHAnsi" w:hAnsiTheme="minorHAnsi" w:cstheme="minorHAnsi" w:hint="default"/>
        <w:color w:val="000000" w:themeColor="text1"/>
        <w:sz w:val="22"/>
      </w:rPr>
    </w:lvl>
    <w:lvl w:ilvl="7">
      <w:start w:val="1"/>
      <w:numFmt w:val="decimal"/>
      <w:lvlText w:val="%1.%2.%3.%4.%5.%6.%7.%8."/>
      <w:lvlJc w:val="left"/>
      <w:pPr>
        <w:ind w:left="6840" w:hanging="1800"/>
      </w:pPr>
      <w:rPr>
        <w:rFonts w:asciiTheme="minorHAnsi" w:hAnsiTheme="minorHAnsi" w:cstheme="minorHAnsi" w:hint="default"/>
        <w:color w:val="000000" w:themeColor="text1"/>
        <w:sz w:val="22"/>
      </w:rPr>
    </w:lvl>
    <w:lvl w:ilvl="8">
      <w:start w:val="1"/>
      <w:numFmt w:val="decimal"/>
      <w:lvlText w:val="%1.%2.%3.%4.%5.%6.%7.%8.%9."/>
      <w:lvlJc w:val="left"/>
      <w:pPr>
        <w:ind w:left="7560" w:hanging="1800"/>
      </w:pPr>
      <w:rPr>
        <w:rFonts w:asciiTheme="minorHAnsi" w:hAnsiTheme="minorHAnsi" w:cstheme="minorHAnsi" w:hint="default"/>
        <w:color w:val="000000" w:themeColor="text1"/>
        <w:sz w:val="22"/>
      </w:rPr>
    </w:lvl>
  </w:abstractNum>
  <w:abstractNum w:abstractNumId="50" w15:restartNumberingAfterBreak="0">
    <w:nsid w:val="3FF44590"/>
    <w:multiLevelType w:val="multilevel"/>
    <w:tmpl w:val="E8AE15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33A4028"/>
    <w:multiLevelType w:val="hybridMultilevel"/>
    <w:tmpl w:val="952E73AE"/>
    <w:lvl w:ilvl="0" w:tplc="0809000F">
      <w:start w:val="1"/>
      <w:numFmt w:val="decimal"/>
      <w:lvlText w:val="%1."/>
      <w:lvlJc w:val="left"/>
      <w:pPr>
        <w:ind w:left="720" w:hanging="360"/>
      </w:pPr>
    </w:lvl>
    <w:lvl w:ilvl="1" w:tplc="3E607DA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36E16BD"/>
    <w:multiLevelType w:val="multilevel"/>
    <w:tmpl w:val="23C80F68"/>
    <w:lvl w:ilvl="0">
      <w:start w:val="13"/>
      <w:numFmt w:val="decimal"/>
      <w:lvlText w:val="%1."/>
      <w:lvlJc w:val="left"/>
      <w:pPr>
        <w:ind w:left="400" w:hanging="400"/>
      </w:pPr>
      <w:rPr>
        <w:rFonts w:hint="default"/>
        <w:b w:val="0"/>
        <w:sz w:val="20"/>
      </w:rPr>
    </w:lvl>
    <w:lvl w:ilvl="1">
      <w:start w:val="1"/>
      <w:numFmt w:val="decimal"/>
      <w:lvlText w:val="%1.%2."/>
      <w:lvlJc w:val="left"/>
      <w:pPr>
        <w:ind w:left="1440" w:hanging="720"/>
      </w:pPr>
      <w:rPr>
        <w:rFonts w:hint="default"/>
        <w:b w:val="0"/>
        <w:sz w:val="20"/>
      </w:rPr>
    </w:lvl>
    <w:lvl w:ilvl="2">
      <w:start w:val="1"/>
      <w:numFmt w:val="decimal"/>
      <w:lvlText w:val="%1.%2.%3."/>
      <w:lvlJc w:val="left"/>
      <w:pPr>
        <w:ind w:left="2520" w:hanging="1080"/>
      </w:pPr>
      <w:rPr>
        <w:rFonts w:hint="default"/>
        <w:b w:val="0"/>
        <w:sz w:val="20"/>
      </w:rPr>
    </w:lvl>
    <w:lvl w:ilvl="3">
      <w:start w:val="1"/>
      <w:numFmt w:val="decimal"/>
      <w:lvlText w:val="%1.%2.%3.%4."/>
      <w:lvlJc w:val="left"/>
      <w:pPr>
        <w:ind w:left="3600" w:hanging="1440"/>
      </w:pPr>
      <w:rPr>
        <w:rFonts w:hint="default"/>
        <w:b w:val="0"/>
        <w:sz w:val="20"/>
      </w:rPr>
    </w:lvl>
    <w:lvl w:ilvl="4">
      <w:start w:val="1"/>
      <w:numFmt w:val="decimal"/>
      <w:lvlText w:val="%1.%2.%3.%4.%5."/>
      <w:lvlJc w:val="left"/>
      <w:pPr>
        <w:ind w:left="4320" w:hanging="1440"/>
      </w:pPr>
      <w:rPr>
        <w:rFonts w:hint="default"/>
        <w:b w:val="0"/>
        <w:sz w:val="20"/>
      </w:rPr>
    </w:lvl>
    <w:lvl w:ilvl="5">
      <w:start w:val="1"/>
      <w:numFmt w:val="decimal"/>
      <w:lvlText w:val="%1.%2.%3.%4.%5.%6."/>
      <w:lvlJc w:val="left"/>
      <w:pPr>
        <w:ind w:left="5400" w:hanging="1800"/>
      </w:pPr>
      <w:rPr>
        <w:rFonts w:hint="default"/>
        <w:b w:val="0"/>
        <w:sz w:val="20"/>
      </w:rPr>
    </w:lvl>
    <w:lvl w:ilvl="6">
      <w:start w:val="1"/>
      <w:numFmt w:val="decimal"/>
      <w:lvlText w:val="%1.%2.%3.%4.%5.%6.%7."/>
      <w:lvlJc w:val="left"/>
      <w:pPr>
        <w:ind w:left="6480" w:hanging="2160"/>
      </w:pPr>
      <w:rPr>
        <w:rFonts w:hint="default"/>
        <w:b w:val="0"/>
        <w:sz w:val="20"/>
      </w:rPr>
    </w:lvl>
    <w:lvl w:ilvl="7">
      <w:start w:val="1"/>
      <w:numFmt w:val="decimal"/>
      <w:lvlText w:val="%1.%2.%3.%4.%5.%6.%7.%8."/>
      <w:lvlJc w:val="left"/>
      <w:pPr>
        <w:ind w:left="7560" w:hanging="2520"/>
      </w:pPr>
      <w:rPr>
        <w:rFonts w:hint="default"/>
        <w:b w:val="0"/>
        <w:sz w:val="20"/>
      </w:rPr>
    </w:lvl>
    <w:lvl w:ilvl="8">
      <w:start w:val="1"/>
      <w:numFmt w:val="decimal"/>
      <w:lvlText w:val="%1.%2.%3.%4.%5.%6.%7.%8.%9."/>
      <w:lvlJc w:val="left"/>
      <w:pPr>
        <w:ind w:left="8280" w:hanging="2520"/>
      </w:pPr>
      <w:rPr>
        <w:rFonts w:hint="default"/>
        <w:b w:val="0"/>
        <w:sz w:val="20"/>
      </w:rPr>
    </w:lvl>
  </w:abstractNum>
  <w:abstractNum w:abstractNumId="53" w15:restartNumberingAfterBreak="0">
    <w:nsid w:val="4497277C"/>
    <w:multiLevelType w:val="hybridMultilevel"/>
    <w:tmpl w:val="E3A27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4D13C38"/>
    <w:multiLevelType w:val="multilevel"/>
    <w:tmpl w:val="C0307B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46AC0918"/>
    <w:multiLevelType w:val="multilevel"/>
    <w:tmpl w:val="2BD0281A"/>
    <w:lvl w:ilvl="0">
      <w:start w:val="9"/>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56" w15:restartNumberingAfterBreak="0">
    <w:nsid w:val="46B7298A"/>
    <w:multiLevelType w:val="multilevel"/>
    <w:tmpl w:val="9B86E000"/>
    <w:lvl w:ilvl="0">
      <w:start w:val="1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4786210E"/>
    <w:multiLevelType w:val="multilevel"/>
    <w:tmpl w:val="9FA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D70D64"/>
    <w:multiLevelType w:val="multilevel"/>
    <w:tmpl w:val="C3729328"/>
    <w:lvl w:ilvl="0">
      <w:start w:val="9"/>
      <w:numFmt w:val="decimal"/>
      <w:lvlText w:val="%1."/>
      <w:lvlJc w:val="left"/>
      <w:pPr>
        <w:ind w:left="360" w:hanging="360"/>
      </w:pPr>
      <w:rPr>
        <w:rFonts w:asciiTheme="minorHAnsi" w:hAnsiTheme="minorHAnsi" w:hint="default"/>
      </w:rPr>
    </w:lvl>
    <w:lvl w:ilvl="1">
      <w:start w:val="2"/>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080" w:hanging="108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440" w:hanging="1440"/>
      </w:pPr>
      <w:rPr>
        <w:rFonts w:asciiTheme="minorHAnsi" w:hAnsiTheme="minorHAnsi" w:hint="default"/>
      </w:rPr>
    </w:lvl>
    <w:lvl w:ilvl="8">
      <w:start w:val="1"/>
      <w:numFmt w:val="decimal"/>
      <w:lvlText w:val="%1.%2.%3.%4.%5.%6.%7.%8.%9."/>
      <w:lvlJc w:val="left"/>
      <w:pPr>
        <w:ind w:left="1800" w:hanging="1800"/>
      </w:pPr>
      <w:rPr>
        <w:rFonts w:asciiTheme="minorHAnsi" w:hAnsiTheme="minorHAnsi" w:hint="default"/>
      </w:rPr>
    </w:lvl>
  </w:abstractNum>
  <w:abstractNum w:abstractNumId="59" w15:restartNumberingAfterBreak="0">
    <w:nsid w:val="4A641C49"/>
    <w:multiLevelType w:val="hybridMultilevel"/>
    <w:tmpl w:val="BE0C4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C521854"/>
    <w:multiLevelType w:val="multilevel"/>
    <w:tmpl w:val="08668740"/>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4D917AA5"/>
    <w:multiLevelType w:val="hybridMultilevel"/>
    <w:tmpl w:val="6F52F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E1F3A73"/>
    <w:multiLevelType w:val="hybridMultilevel"/>
    <w:tmpl w:val="FE941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F03679F"/>
    <w:multiLevelType w:val="hybridMultilevel"/>
    <w:tmpl w:val="F85EE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0010883"/>
    <w:multiLevelType w:val="multilevel"/>
    <w:tmpl w:val="7F1E4770"/>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5" w15:restartNumberingAfterBreak="0">
    <w:nsid w:val="53187551"/>
    <w:multiLevelType w:val="multilevel"/>
    <w:tmpl w:val="D24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034755"/>
    <w:multiLevelType w:val="multilevel"/>
    <w:tmpl w:val="A594B16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555B54"/>
    <w:multiLevelType w:val="multilevel"/>
    <w:tmpl w:val="CE623CD8"/>
    <w:lvl w:ilvl="0">
      <w:start w:val="1"/>
      <w:numFmt w:val="decimal"/>
      <w:lvlText w:val="%1."/>
      <w:lvlJc w:val="left"/>
      <w:pPr>
        <w:ind w:left="360" w:hanging="360"/>
      </w:pPr>
      <w:rPr>
        <w:rFonts w:hint="default"/>
      </w:rPr>
    </w:lvl>
    <w:lvl w:ilvl="1">
      <w:start w:val="1"/>
      <w:numFmt w:val="decimal"/>
      <w:lvlText w:val="%1.%2."/>
      <w:lvlJc w:val="left"/>
      <w:pPr>
        <w:ind w:left="1440" w:hanging="720"/>
      </w:pPr>
      <w:rPr>
        <w:rFonts w:asciiTheme="minorHAnsi" w:hAnsiTheme="minorHAnsi" w:cstheme="minorHAnsi"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8" w15:restartNumberingAfterBreak="0">
    <w:nsid w:val="55D215BD"/>
    <w:multiLevelType w:val="multilevel"/>
    <w:tmpl w:val="D662F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55E50ABC"/>
    <w:multiLevelType w:val="multilevel"/>
    <w:tmpl w:val="191EE97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88A70FC"/>
    <w:multiLevelType w:val="hybridMultilevel"/>
    <w:tmpl w:val="A3B01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9513453"/>
    <w:multiLevelType w:val="hybridMultilevel"/>
    <w:tmpl w:val="1F72B9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9600C0B"/>
    <w:multiLevelType w:val="multilevel"/>
    <w:tmpl w:val="58D6A30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9BF4521"/>
    <w:multiLevelType w:val="multilevel"/>
    <w:tmpl w:val="FEC6A8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BBB5BEA"/>
    <w:multiLevelType w:val="hybridMultilevel"/>
    <w:tmpl w:val="B532B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CB734B1"/>
    <w:multiLevelType w:val="hybridMultilevel"/>
    <w:tmpl w:val="51884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CD06AA1"/>
    <w:multiLevelType w:val="hybridMultilevel"/>
    <w:tmpl w:val="FC24A890"/>
    <w:lvl w:ilvl="0" w:tplc="0809000F">
      <w:start w:val="1"/>
      <w:numFmt w:val="decimal"/>
      <w:lvlText w:val="%1."/>
      <w:lvlJc w:val="left"/>
      <w:pPr>
        <w:ind w:left="794" w:hanging="360"/>
      </w:pPr>
    </w:lvl>
    <w:lvl w:ilvl="1" w:tplc="08090019" w:tentative="1">
      <w:start w:val="1"/>
      <w:numFmt w:val="lowerLetter"/>
      <w:lvlText w:val="%2."/>
      <w:lvlJc w:val="left"/>
      <w:pPr>
        <w:ind w:left="1514" w:hanging="360"/>
      </w:pPr>
    </w:lvl>
    <w:lvl w:ilvl="2" w:tplc="0809001B" w:tentative="1">
      <w:start w:val="1"/>
      <w:numFmt w:val="lowerRoman"/>
      <w:lvlText w:val="%3."/>
      <w:lvlJc w:val="right"/>
      <w:pPr>
        <w:ind w:left="2234" w:hanging="180"/>
      </w:pPr>
    </w:lvl>
    <w:lvl w:ilvl="3" w:tplc="0809000F" w:tentative="1">
      <w:start w:val="1"/>
      <w:numFmt w:val="decimal"/>
      <w:lvlText w:val="%4."/>
      <w:lvlJc w:val="left"/>
      <w:pPr>
        <w:ind w:left="2954" w:hanging="360"/>
      </w:pPr>
    </w:lvl>
    <w:lvl w:ilvl="4" w:tplc="08090019" w:tentative="1">
      <w:start w:val="1"/>
      <w:numFmt w:val="lowerLetter"/>
      <w:lvlText w:val="%5."/>
      <w:lvlJc w:val="left"/>
      <w:pPr>
        <w:ind w:left="3674" w:hanging="360"/>
      </w:pPr>
    </w:lvl>
    <w:lvl w:ilvl="5" w:tplc="0809001B" w:tentative="1">
      <w:start w:val="1"/>
      <w:numFmt w:val="lowerRoman"/>
      <w:lvlText w:val="%6."/>
      <w:lvlJc w:val="right"/>
      <w:pPr>
        <w:ind w:left="4394" w:hanging="180"/>
      </w:pPr>
    </w:lvl>
    <w:lvl w:ilvl="6" w:tplc="0809000F" w:tentative="1">
      <w:start w:val="1"/>
      <w:numFmt w:val="decimal"/>
      <w:lvlText w:val="%7."/>
      <w:lvlJc w:val="left"/>
      <w:pPr>
        <w:ind w:left="5114" w:hanging="360"/>
      </w:pPr>
    </w:lvl>
    <w:lvl w:ilvl="7" w:tplc="08090019" w:tentative="1">
      <w:start w:val="1"/>
      <w:numFmt w:val="lowerLetter"/>
      <w:lvlText w:val="%8."/>
      <w:lvlJc w:val="left"/>
      <w:pPr>
        <w:ind w:left="5834" w:hanging="360"/>
      </w:pPr>
    </w:lvl>
    <w:lvl w:ilvl="8" w:tplc="0809001B" w:tentative="1">
      <w:start w:val="1"/>
      <w:numFmt w:val="lowerRoman"/>
      <w:lvlText w:val="%9."/>
      <w:lvlJc w:val="right"/>
      <w:pPr>
        <w:ind w:left="6554" w:hanging="180"/>
      </w:pPr>
    </w:lvl>
  </w:abstractNum>
  <w:abstractNum w:abstractNumId="77" w15:restartNumberingAfterBreak="0">
    <w:nsid w:val="61070666"/>
    <w:multiLevelType w:val="hybridMultilevel"/>
    <w:tmpl w:val="33BAE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12F12B3"/>
    <w:multiLevelType w:val="multilevel"/>
    <w:tmpl w:val="30D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6962A4"/>
    <w:multiLevelType w:val="hybridMultilevel"/>
    <w:tmpl w:val="D9401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5A66A71"/>
    <w:multiLevelType w:val="hybridMultilevel"/>
    <w:tmpl w:val="7250CC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6A06492"/>
    <w:multiLevelType w:val="multilevel"/>
    <w:tmpl w:val="18DAAC84"/>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rPr>
    </w:lvl>
    <w:lvl w:ilvl="2">
      <w:start w:val="1"/>
      <w:numFmt w:val="decimal"/>
      <w:lvlText w:val="%1.%2.%3."/>
      <w:lvlJc w:val="left"/>
      <w:pPr>
        <w:ind w:left="1440" w:hanging="720"/>
      </w:pPr>
      <w:rPr>
        <w:rFonts w:eastAsia="Times New Roman" w:hint="default"/>
        <w:b/>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82" w15:restartNumberingAfterBreak="0">
    <w:nsid w:val="67870533"/>
    <w:multiLevelType w:val="multilevel"/>
    <w:tmpl w:val="6FBE31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69507E67"/>
    <w:multiLevelType w:val="hybridMultilevel"/>
    <w:tmpl w:val="286C4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C955AA5"/>
    <w:multiLevelType w:val="hybridMultilevel"/>
    <w:tmpl w:val="CF0470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D940F49"/>
    <w:multiLevelType w:val="multilevel"/>
    <w:tmpl w:val="1E74B7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BA447D"/>
    <w:multiLevelType w:val="multilevel"/>
    <w:tmpl w:val="509E0BF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C4402D"/>
    <w:multiLevelType w:val="hybridMultilevel"/>
    <w:tmpl w:val="6874B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6DEF3D67"/>
    <w:multiLevelType w:val="multilevel"/>
    <w:tmpl w:val="AADC542C"/>
    <w:lvl w:ilvl="0">
      <w:start w:val="11"/>
      <w:numFmt w:val="decimal"/>
      <w:lvlText w:val="%1."/>
      <w:lvlJc w:val="left"/>
      <w:pPr>
        <w:ind w:left="440" w:hanging="440"/>
      </w:pPr>
      <w:rPr>
        <w:rFonts w:eastAsiaTheme="minorHAnsi" w:cstheme="minorBidi" w:hint="default"/>
        <w:color w:val="auto"/>
      </w:rPr>
    </w:lvl>
    <w:lvl w:ilvl="1">
      <w:start w:val="1"/>
      <w:numFmt w:val="decimal"/>
      <w:lvlText w:val="%1.%2."/>
      <w:lvlJc w:val="left"/>
      <w:pPr>
        <w:ind w:left="440" w:hanging="440"/>
      </w:pPr>
      <w:rPr>
        <w:rFonts w:eastAsiaTheme="minorHAnsi" w:cstheme="minorBidi" w:hint="default"/>
        <w:b/>
        <w:bCs/>
        <w:color w:val="auto"/>
      </w:rPr>
    </w:lvl>
    <w:lvl w:ilvl="2">
      <w:start w:val="1"/>
      <w:numFmt w:val="decimal"/>
      <w:lvlText w:val="%1.%2.%3."/>
      <w:lvlJc w:val="left"/>
      <w:pPr>
        <w:ind w:left="720" w:hanging="720"/>
      </w:pPr>
      <w:rPr>
        <w:rFonts w:eastAsiaTheme="minorHAnsi" w:cstheme="minorBidi" w:hint="default"/>
        <w:color w:val="auto"/>
      </w:rPr>
    </w:lvl>
    <w:lvl w:ilvl="3">
      <w:start w:val="1"/>
      <w:numFmt w:val="decimal"/>
      <w:lvlText w:val="%1.%2.%3.%4."/>
      <w:lvlJc w:val="left"/>
      <w:pPr>
        <w:ind w:left="720" w:hanging="72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080" w:hanging="108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440" w:hanging="1440"/>
      </w:pPr>
      <w:rPr>
        <w:rFonts w:eastAsiaTheme="minorHAnsi" w:cstheme="minorBidi" w:hint="default"/>
        <w:color w:val="auto"/>
      </w:rPr>
    </w:lvl>
    <w:lvl w:ilvl="8">
      <w:start w:val="1"/>
      <w:numFmt w:val="decimal"/>
      <w:lvlText w:val="%1.%2.%3.%4.%5.%6.%7.%8.%9."/>
      <w:lvlJc w:val="left"/>
      <w:pPr>
        <w:ind w:left="1800" w:hanging="1800"/>
      </w:pPr>
      <w:rPr>
        <w:rFonts w:eastAsiaTheme="minorHAnsi" w:cstheme="minorBidi" w:hint="default"/>
        <w:color w:val="auto"/>
      </w:rPr>
    </w:lvl>
  </w:abstractNum>
  <w:abstractNum w:abstractNumId="89" w15:restartNumberingAfterBreak="0">
    <w:nsid w:val="70431D11"/>
    <w:multiLevelType w:val="hybridMultilevel"/>
    <w:tmpl w:val="8F705438"/>
    <w:lvl w:ilvl="0" w:tplc="96D86A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0AF49CC"/>
    <w:multiLevelType w:val="hybridMultilevel"/>
    <w:tmpl w:val="C9847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1620B14"/>
    <w:multiLevelType w:val="multilevel"/>
    <w:tmpl w:val="5BB4750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2" w15:restartNumberingAfterBreak="0">
    <w:nsid w:val="74B46665"/>
    <w:multiLevelType w:val="multilevel"/>
    <w:tmpl w:val="7486C0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74CF741F"/>
    <w:multiLevelType w:val="hybridMultilevel"/>
    <w:tmpl w:val="A328B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66427B6"/>
    <w:multiLevelType w:val="hybridMultilevel"/>
    <w:tmpl w:val="51AA7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6B263FB"/>
    <w:multiLevelType w:val="multilevel"/>
    <w:tmpl w:val="D33C64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9604C7"/>
    <w:multiLevelType w:val="multilevel"/>
    <w:tmpl w:val="D7267C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78785CFE"/>
    <w:multiLevelType w:val="multilevel"/>
    <w:tmpl w:val="77AA13FE"/>
    <w:lvl w:ilvl="0">
      <w:start w:val="14"/>
      <w:numFmt w:val="decimal"/>
      <w:lvlText w:val="%1."/>
      <w:lvlJc w:val="left"/>
      <w:pPr>
        <w:ind w:left="400" w:hanging="400"/>
      </w:pPr>
      <w:rPr>
        <w:rFonts w:hint="default"/>
        <w:b w:val="0"/>
        <w:sz w:val="20"/>
      </w:rPr>
    </w:lvl>
    <w:lvl w:ilvl="1">
      <w:start w:val="1"/>
      <w:numFmt w:val="decimal"/>
      <w:lvlText w:val="%1.%2."/>
      <w:lvlJc w:val="left"/>
      <w:pPr>
        <w:ind w:left="720" w:hanging="720"/>
      </w:pPr>
      <w:rPr>
        <w:rFonts w:hint="default"/>
        <w:b w:val="0"/>
        <w:sz w:val="20"/>
      </w:rPr>
    </w:lvl>
    <w:lvl w:ilvl="2">
      <w:start w:val="1"/>
      <w:numFmt w:val="decimal"/>
      <w:lvlText w:val="%1.%2.%3."/>
      <w:lvlJc w:val="left"/>
      <w:pPr>
        <w:ind w:left="1080" w:hanging="1080"/>
      </w:pPr>
      <w:rPr>
        <w:rFonts w:hint="default"/>
        <w:b w:val="0"/>
        <w:sz w:val="20"/>
      </w:rPr>
    </w:lvl>
    <w:lvl w:ilvl="3">
      <w:start w:val="1"/>
      <w:numFmt w:val="decimal"/>
      <w:lvlText w:val="%1.%2.%3.%4."/>
      <w:lvlJc w:val="left"/>
      <w:pPr>
        <w:ind w:left="1440" w:hanging="1440"/>
      </w:pPr>
      <w:rPr>
        <w:rFonts w:hint="default"/>
        <w:b w:val="0"/>
        <w:sz w:val="20"/>
      </w:rPr>
    </w:lvl>
    <w:lvl w:ilvl="4">
      <w:start w:val="1"/>
      <w:numFmt w:val="decimal"/>
      <w:lvlText w:val="%1.%2.%3.%4.%5."/>
      <w:lvlJc w:val="left"/>
      <w:pPr>
        <w:ind w:left="1440" w:hanging="1440"/>
      </w:pPr>
      <w:rPr>
        <w:rFonts w:hint="default"/>
        <w:b w:val="0"/>
        <w:sz w:val="20"/>
      </w:rPr>
    </w:lvl>
    <w:lvl w:ilvl="5">
      <w:start w:val="1"/>
      <w:numFmt w:val="decimal"/>
      <w:lvlText w:val="%1.%2.%3.%4.%5.%6."/>
      <w:lvlJc w:val="left"/>
      <w:pPr>
        <w:ind w:left="1800" w:hanging="1800"/>
      </w:pPr>
      <w:rPr>
        <w:rFonts w:hint="default"/>
        <w:b w:val="0"/>
        <w:sz w:val="20"/>
      </w:rPr>
    </w:lvl>
    <w:lvl w:ilvl="6">
      <w:start w:val="1"/>
      <w:numFmt w:val="decimal"/>
      <w:lvlText w:val="%1.%2.%3.%4.%5.%6.%7."/>
      <w:lvlJc w:val="left"/>
      <w:pPr>
        <w:ind w:left="2160" w:hanging="2160"/>
      </w:pPr>
      <w:rPr>
        <w:rFonts w:hint="default"/>
        <w:b w:val="0"/>
        <w:sz w:val="20"/>
      </w:rPr>
    </w:lvl>
    <w:lvl w:ilvl="7">
      <w:start w:val="1"/>
      <w:numFmt w:val="decimal"/>
      <w:lvlText w:val="%1.%2.%3.%4.%5.%6.%7.%8."/>
      <w:lvlJc w:val="left"/>
      <w:pPr>
        <w:ind w:left="2520" w:hanging="2520"/>
      </w:pPr>
      <w:rPr>
        <w:rFonts w:hint="default"/>
        <w:b w:val="0"/>
        <w:sz w:val="20"/>
      </w:rPr>
    </w:lvl>
    <w:lvl w:ilvl="8">
      <w:start w:val="1"/>
      <w:numFmt w:val="decimal"/>
      <w:lvlText w:val="%1.%2.%3.%4.%5.%6.%7.%8.%9."/>
      <w:lvlJc w:val="left"/>
      <w:pPr>
        <w:ind w:left="2520" w:hanging="2520"/>
      </w:pPr>
      <w:rPr>
        <w:rFonts w:hint="default"/>
        <w:b w:val="0"/>
        <w:sz w:val="20"/>
      </w:rPr>
    </w:lvl>
  </w:abstractNum>
  <w:abstractNum w:abstractNumId="98" w15:restartNumberingAfterBreak="0">
    <w:nsid w:val="79076429"/>
    <w:multiLevelType w:val="multilevel"/>
    <w:tmpl w:val="7FA6AABE"/>
    <w:lvl w:ilvl="0">
      <w:start w:val="15"/>
      <w:numFmt w:val="decimal"/>
      <w:lvlText w:val="%1."/>
      <w:lvlJc w:val="left"/>
      <w:pPr>
        <w:ind w:left="400" w:hanging="400"/>
      </w:pPr>
      <w:rPr>
        <w:rFonts w:hint="default"/>
      </w:rPr>
    </w:lvl>
    <w:lvl w:ilvl="1">
      <w:start w:val="1"/>
      <w:numFmt w:val="decimal"/>
      <w:lvlText w:val="%1.%2."/>
      <w:lvlJc w:val="left"/>
      <w:pPr>
        <w:ind w:left="400" w:hanging="40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 w15:restartNumberingAfterBreak="0">
    <w:nsid w:val="7A335158"/>
    <w:multiLevelType w:val="multilevel"/>
    <w:tmpl w:val="A1C45346"/>
    <w:lvl w:ilvl="0">
      <w:start w:val="12"/>
      <w:numFmt w:val="decimal"/>
      <w:lvlText w:val="%1."/>
      <w:lvlJc w:val="left"/>
      <w:pPr>
        <w:ind w:left="460" w:hanging="4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1080" w:hanging="1080"/>
      </w:pPr>
      <w:rPr>
        <w:rFonts w:hint="default"/>
        <w:sz w:val="22"/>
      </w:rPr>
    </w:lvl>
    <w:lvl w:ilvl="3">
      <w:start w:val="1"/>
      <w:numFmt w:val="decimal"/>
      <w:lvlText w:val="%1.%2.%3.%4."/>
      <w:lvlJc w:val="left"/>
      <w:pPr>
        <w:ind w:left="1440" w:hanging="144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800" w:hanging="1800"/>
      </w:pPr>
      <w:rPr>
        <w:rFonts w:hint="default"/>
        <w:sz w:val="22"/>
      </w:rPr>
    </w:lvl>
    <w:lvl w:ilvl="6">
      <w:start w:val="1"/>
      <w:numFmt w:val="decimal"/>
      <w:lvlText w:val="%1.%2.%3.%4.%5.%6.%7."/>
      <w:lvlJc w:val="left"/>
      <w:pPr>
        <w:ind w:left="2160" w:hanging="2160"/>
      </w:pPr>
      <w:rPr>
        <w:rFonts w:hint="default"/>
        <w:sz w:val="22"/>
      </w:rPr>
    </w:lvl>
    <w:lvl w:ilvl="7">
      <w:start w:val="1"/>
      <w:numFmt w:val="decimal"/>
      <w:lvlText w:val="%1.%2.%3.%4.%5.%6.%7.%8."/>
      <w:lvlJc w:val="left"/>
      <w:pPr>
        <w:ind w:left="2520" w:hanging="2520"/>
      </w:pPr>
      <w:rPr>
        <w:rFonts w:hint="default"/>
        <w:sz w:val="22"/>
      </w:rPr>
    </w:lvl>
    <w:lvl w:ilvl="8">
      <w:start w:val="1"/>
      <w:numFmt w:val="decimal"/>
      <w:lvlText w:val="%1.%2.%3.%4.%5.%6.%7.%8.%9."/>
      <w:lvlJc w:val="left"/>
      <w:pPr>
        <w:ind w:left="2520" w:hanging="2520"/>
      </w:pPr>
      <w:rPr>
        <w:rFonts w:hint="default"/>
        <w:sz w:val="22"/>
      </w:rPr>
    </w:lvl>
  </w:abstractNum>
  <w:abstractNum w:abstractNumId="100" w15:restartNumberingAfterBreak="0">
    <w:nsid w:val="7B460517"/>
    <w:multiLevelType w:val="multilevel"/>
    <w:tmpl w:val="E29288E6"/>
    <w:lvl w:ilvl="0">
      <w:start w:val="10"/>
      <w:numFmt w:val="decimal"/>
      <w:lvlText w:val="%1."/>
      <w:lvlJc w:val="left"/>
      <w:pPr>
        <w:ind w:left="440" w:hanging="440"/>
      </w:pPr>
      <w:rPr>
        <w:rFonts w:hint="default"/>
      </w:rPr>
    </w:lvl>
    <w:lvl w:ilvl="1">
      <w:start w:val="1"/>
      <w:numFmt w:val="decimal"/>
      <w:lvlText w:val="%1.%2."/>
      <w:lvlJc w:val="left"/>
      <w:pPr>
        <w:ind w:left="440" w:hanging="4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7C661FEB"/>
    <w:multiLevelType w:val="hybridMultilevel"/>
    <w:tmpl w:val="4F803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7CE543DC"/>
    <w:multiLevelType w:val="hybridMultilevel"/>
    <w:tmpl w:val="153AB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7E1D02A8"/>
    <w:multiLevelType w:val="hybridMultilevel"/>
    <w:tmpl w:val="45D0AF78"/>
    <w:lvl w:ilvl="0" w:tplc="0809000F">
      <w:start w:val="1"/>
      <w:numFmt w:val="decimal"/>
      <w:lvlText w:val="%1."/>
      <w:lvlJc w:val="left"/>
      <w:pPr>
        <w:ind w:left="769" w:hanging="360"/>
      </w:pPr>
    </w:lvl>
    <w:lvl w:ilvl="1" w:tplc="08090019" w:tentative="1">
      <w:start w:val="1"/>
      <w:numFmt w:val="lowerLetter"/>
      <w:lvlText w:val="%2."/>
      <w:lvlJc w:val="left"/>
      <w:pPr>
        <w:ind w:left="1489" w:hanging="360"/>
      </w:pPr>
    </w:lvl>
    <w:lvl w:ilvl="2" w:tplc="0809001B" w:tentative="1">
      <w:start w:val="1"/>
      <w:numFmt w:val="lowerRoman"/>
      <w:lvlText w:val="%3."/>
      <w:lvlJc w:val="right"/>
      <w:pPr>
        <w:ind w:left="2209" w:hanging="180"/>
      </w:pPr>
    </w:lvl>
    <w:lvl w:ilvl="3" w:tplc="0809000F" w:tentative="1">
      <w:start w:val="1"/>
      <w:numFmt w:val="decimal"/>
      <w:lvlText w:val="%4."/>
      <w:lvlJc w:val="left"/>
      <w:pPr>
        <w:ind w:left="2929" w:hanging="360"/>
      </w:pPr>
    </w:lvl>
    <w:lvl w:ilvl="4" w:tplc="08090019" w:tentative="1">
      <w:start w:val="1"/>
      <w:numFmt w:val="lowerLetter"/>
      <w:lvlText w:val="%5."/>
      <w:lvlJc w:val="left"/>
      <w:pPr>
        <w:ind w:left="3649" w:hanging="360"/>
      </w:pPr>
    </w:lvl>
    <w:lvl w:ilvl="5" w:tplc="0809001B" w:tentative="1">
      <w:start w:val="1"/>
      <w:numFmt w:val="lowerRoman"/>
      <w:lvlText w:val="%6."/>
      <w:lvlJc w:val="right"/>
      <w:pPr>
        <w:ind w:left="4369" w:hanging="180"/>
      </w:pPr>
    </w:lvl>
    <w:lvl w:ilvl="6" w:tplc="0809000F" w:tentative="1">
      <w:start w:val="1"/>
      <w:numFmt w:val="decimal"/>
      <w:lvlText w:val="%7."/>
      <w:lvlJc w:val="left"/>
      <w:pPr>
        <w:ind w:left="5089" w:hanging="360"/>
      </w:pPr>
    </w:lvl>
    <w:lvl w:ilvl="7" w:tplc="08090019" w:tentative="1">
      <w:start w:val="1"/>
      <w:numFmt w:val="lowerLetter"/>
      <w:lvlText w:val="%8."/>
      <w:lvlJc w:val="left"/>
      <w:pPr>
        <w:ind w:left="5809" w:hanging="360"/>
      </w:pPr>
    </w:lvl>
    <w:lvl w:ilvl="8" w:tplc="0809001B" w:tentative="1">
      <w:start w:val="1"/>
      <w:numFmt w:val="lowerRoman"/>
      <w:lvlText w:val="%9."/>
      <w:lvlJc w:val="right"/>
      <w:pPr>
        <w:ind w:left="6529" w:hanging="180"/>
      </w:pPr>
    </w:lvl>
  </w:abstractNum>
  <w:abstractNum w:abstractNumId="104" w15:restartNumberingAfterBreak="0">
    <w:nsid w:val="7F536920"/>
    <w:multiLevelType w:val="multilevel"/>
    <w:tmpl w:val="5C6643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3540589">
    <w:abstractNumId w:val="32"/>
  </w:num>
  <w:num w:numId="2" w16cid:durableId="555700101">
    <w:abstractNumId w:val="0"/>
  </w:num>
  <w:num w:numId="3" w16cid:durableId="1447699570">
    <w:abstractNumId w:val="93"/>
  </w:num>
  <w:num w:numId="4" w16cid:durableId="1034503524">
    <w:abstractNumId w:val="9"/>
  </w:num>
  <w:num w:numId="5" w16cid:durableId="331302537">
    <w:abstractNumId w:val="30"/>
  </w:num>
  <w:num w:numId="6" w16cid:durableId="1525441874">
    <w:abstractNumId w:val="57"/>
  </w:num>
  <w:num w:numId="7" w16cid:durableId="628515504">
    <w:abstractNumId w:val="65"/>
  </w:num>
  <w:num w:numId="8" w16cid:durableId="1768773161">
    <w:abstractNumId w:val="47"/>
  </w:num>
  <w:num w:numId="9" w16cid:durableId="1224676101">
    <w:abstractNumId w:val="77"/>
  </w:num>
  <w:num w:numId="10" w16cid:durableId="1309482362">
    <w:abstractNumId w:val="7"/>
  </w:num>
  <w:num w:numId="11" w16cid:durableId="1636524911">
    <w:abstractNumId w:val="82"/>
  </w:num>
  <w:num w:numId="12" w16cid:durableId="1080566140">
    <w:abstractNumId w:val="75"/>
  </w:num>
  <w:num w:numId="13" w16cid:durableId="283511383">
    <w:abstractNumId w:val="64"/>
  </w:num>
  <w:num w:numId="14" w16cid:durableId="47145989">
    <w:abstractNumId w:val="35"/>
  </w:num>
  <w:num w:numId="15" w16cid:durableId="884683216">
    <w:abstractNumId w:val="16"/>
  </w:num>
  <w:num w:numId="16" w16cid:durableId="879170253">
    <w:abstractNumId w:val="79"/>
  </w:num>
  <w:num w:numId="17" w16cid:durableId="326396572">
    <w:abstractNumId w:val="67"/>
  </w:num>
  <w:num w:numId="18" w16cid:durableId="2053964290">
    <w:abstractNumId w:val="31"/>
  </w:num>
  <w:num w:numId="19" w16cid:durableId="2105105989">
    <w:abstractNumId w:val="13"/>
  </w:num>
  <w:num w:numId="20" w16cid:durableId="1519079709">
    <w:abstractNumId w:val="38"/>
  </w:num>
  <w:num w:numId="21" w16cid:durableId="1506742516">
    <w:abstractNumId w:val="12"/>
  </w:num>
  <w:num w:numId="22" w16cid:durableId="1390225000">
    <w:abstractNumId w:val="60"/>
  </w:num>
  <w:num w:numId="23" w16cid:durableId="1285304406">
    <w:abstractNumId w:val="22"/>
  </w:num>
  <w:num w:numId="24" w16cid:durableId="1651323406">
    <w:abstractNumId w:val="11"/>
  </w:num>
  <w:num w:numId="25" w16cid:durableId="1320231229">
    <w:abstractNumId w:val="15"/>
  </w:num>
  <w:num w:numId="26" w16cid:durableId="1443958323">
    <w:abstractNumId w:val="90"/>
  </w:num>
  <w:num w:numId="27" w16cid:durableId="1375814193">
    <w:abstractNumId w:val="40"/>
  </w:num>
  <w:num w:numId="28" w16cid:durableId="1494876218">
    <w:abstractNumId w:val="71"/>
  </w:num>
  <w:num w:numId="29" w16cid:durableId="170487844">
    <w:abstractNumId w:val="76"/>
  </w:num>
  <w:num w:numId="30" w16cid:durableId="757756329">
    <w:abstractNumId w:val="10"/>
  </w:num>
  <w:num w:numId="31" w16cid:durableId="756290345">
    <w:abstractNumId w:val="37"/>
  </w:num>
  <w:num w:numId="32" w16cid:durableId="950867445">
    <w:abstractNumId w:val="49"/>
  </w:num>
  <w:num w:numId="33" w16cid:durableId="1647929412">
    <w:abstractNumId w:val="39"/>
  </w:num>
  <w:num w:numId="34" w16cid:durableId="2013559225">
    <w:abstractNumId w:val="91"/>
  </w:num>
  <w:num w:numId="35" w16cid:durableId="1237785529">
    <w:abstractNumId w:val="61"/>
  </w:num>
  <w:num w:numId="36" w16cid:durableId="465393032">
    <w:abstractNumId w:val="101"/>
  </w:num>
  <w:num w:numId="37" w16cid:durableId="895778486">
    <w:abstractNumId w:val="18"/>
  </w:num>
  <w:num w:numId="38" w16cid:durableId="1592927150">
    <w:abstractNumId w:val="20"/>
  </w:num>
  <w:num w:numId="39" w16cid:durableId="1340548538">
    <w:abstractNumId w:val="5"/>
  </w:num>
  <w:num w:numId="40" w16cid:durableId="2111386616">
    <w:abstractNumId w:val="104"/>
  </w:num>
  <w:num w:numId="41" w16cid:durableId="1950116538">
    <w:abstractNumId w:val="27"/>
  </w:num>
  <w:num w:numId="42" w16cid:durableId="724715506">
    <w:abstractNumId w:val="89"/>
  </w:num>
  <w:num w:numId="43" w16cid:durableId="1158426378">
    <w:abstractNumId w:val="50"/>
  </w:num>
  <w:num w:numId="44" w16cid:durableId="2136177157">
    <w:abstractNumId w:val="4"/>
  </w:num>
  <w:num w:numId="45" w16cid:durableId="1943418796">
    <w:abstractNumId w:val="3"/>
  </w:num>
  <w:num w:numId="46" w16cid:durableId="1444153252">
    <w:abstractNumId w:val="74"/>
  </w:num>
  <w:num w:numId="47" w16cid:durableId="392703684">
    <w:abstractNumId w:val="96"/>
  </w:num>
  <w:num w:numId="48" w16cid:durableId="1799714161">
    <w:abstractNumId w:val="62"/>
  </w:num>
  <w:num w:numId="49" w16cid:durableId="1044409638">
    <w:abstractNumId w:val="17"/>
  </w:num>
  <w:num w:numId="50" w16cid:durableId="1089741961">
    <w:abstractNumId w:val="45"/>
  </w:num>
  <w:num w:numId="51" w16cid:durableId="1521772337">
    <w:abstractNumId w:val="102"/>
  </w:num>
  <w:num w:numId="52" w16cid:durableId="1203205369">
    <w:abstractNumId w:val="69"/>
  </w:num>
  <w:num w:numId="53" w16cid:durableId="2054646605">
    <w:abstractNumId w:val="29"/>
  </w:num>
  <w:num w:numId="54" w16cid:durableId="434904691">
    <w:abstractNumId w:val="72"/>
  </w:num>
  <w:num w:numId="55" w16cid:durableId="1912888476">
    <w:abstractNumId w:val="34"/>
  </w:num>
  <w:num w:numId="56" w16cid:durableId="1275600031">
    <w:abstractNumId w:val="53"/>
  </w:num>
  <w:num w:numId="57" w16cid:durableId="1049378192">
    <w:abstractNumId w:val="94"/>
  </w:num>
  <w:num w:numId="58" w16cid:durableId="1810511249">
    <w:abstractNumId w:val="58"/>
  </w:num>
  <w:num w:numId="59" w16cid:durableId="879048444">
    <w:abstractNumId w:val="28"/>
  </w:num>
  <w:num w:numId="60" w16cid:durableId="897058583">
    <w:abstractNumId w:val="2"/>
  </w:num>
  <w:num w:numId="61" w16cid:durableId="1139034450">
    <w:abstractNumId w:val="92"/>
  </w:num>
  <w:num w:numId="62" w16cid:durableId="208153121">
    <w:abstractNumId w:val="103"/>
  </w:num>
  <w:num w:numId="63" w16cid:durableId="293873134">
    <w:abstractNumId w:val="56"/>
  </w:num>
  <w:num w:numId="64" w16cid:durableId="1349141889">
    <w:abstractNumId w:val="24"/>
  </w:num>
  <w:num w:numId="65" w16cid:durableId="1568766396">
    <w:abstractNumId w:val="54"/>
  </w:num>
  <w:num w:numId="66" w16cid:durableId="892034908">
    <w:abstractNumId w:val="8"/>
  </w:num>
  <w:num w:numId="67" w16cid:durableId="1040856816">
    <w:abstractNumId w:val="52"/>
  </w:num>
  <w:num w:numId="68" w16cid:durableId="147787573">
    <w:abstractNumId w:val="85"/>
    <w:lvlOverride w:ilvl="1">
      <w:lvl w:ilvl="1">
        <w:numFmt w:val="decimal"/>
        <w:lvlText w:val="%2."/>
        <w:lvlJc w:val="left"/>
      </w:lvl>
    </w:lvlOverride>
  </w:num>
  <w:num w:numId="69" w16cid:durableId="1706103321">
    <w:abstractNumId w:val="95"/>
    <w:lvlOverride w:ilvl="0">
      <w:lvl w:ilvl="0">
        <w:numFmt w:val="lowerLetter"/>
        <w:lvlText w:val="%1."/>
        <w:lvlJc w:val="left"/>
      </w:lvl>
    </w:lvlOverride>
  </w:num>
  <w:num w:numId="70" w16cid:durableId="992442173">
    <w:abstractNumId w:val="66"/>
    <w:lvlOverride w:ilvl="0">
      <w:lvl w:ilvl="0">
        <w:numFmt w:val="lowerLetter"/>
        <w:lvlText w:val="%1."/>
        <w:lvlJc w:val="left"/>
      </w:lvl>
    </w:lvlOverride>
  </w:num>
  <w:num w:numId="71" w16cid:durableId="618225722">
    <w:abstractNumId w:val="66"/>
    <w:lvlOverride w:ilvl="0">
      <w:lvl w:ilvl="0">
        <w:numFmt w:val="lowerLetter"/>
        <w:lvlText w:val="%1."/>
        <w:lvlJc w:val="left"/>
      </w:lvl>
    </w:lvlOverride>
  </w:num>
  <w:num w:numId="72" w16cid:durableId="931817548">
    <w:abstractNumId w:val="26"/>
    <w:lvlOverride w:ilvl="0">
      <w:lvl w:ilvl="0">
        <w:numFmt w:val="decimal"/>
        <w:lvlText w:val="%1."/>
        <w:lvlJc w:val="left"/>
      </w:lvl>
    </w:lvlOverride>
  </w:num>
  <w:num w:numId="73" w16cid:durableId="910696415">
    <w:abstractNumId w:val="78"/>
    <w:lvlOverride w:ilvl="0">
      <w:lvl w:ilvl="0">
        <w:numFmt w:val="lowerLetter"/>
        <w:lvlText w:val="%1."/>
        <w:lvlJc w:val="left"/>
      </w:lvl>
    </w:lvlOverride>
  </w:num>
  <w:num w:numId="74" w16cid:durableId="1175877302">
    <w:abstractNumId w:val="21"/>
    <w:lvlOverride w:ilvl="0">
      <w:lvl w:ilvl="0">
        <w:numFmt w:val="lowerLetter"/>
        <w:lvlText w:val="%1."/>
        <w:lvlJc w:val="left"/>
      </w:lvl>
    </w:lvlOverride>
  </w:num>
  <w:num w:numId="75" w16cid:durableId="281957269">
    <w:abstractNumId w:val="23"/>
    <w:lvlOverride w:ilvl="0">
      <w:lvl w:ilvl="0">
        <w:numFmt w:val="lowerLetter"/>
        <w:lvlText w:val="%1."/>
        <w:lvlJc w:val="left"/>
      </w:lvl>
    </w:lvlOverride>
  </w:num>
  <w:num w:numId="76" w16cid:durableId="1705053293">
    <w:abstractNumId w:val="23"/>
    <w:lvlOverride w:ilvl="0">
      <w:lvl w:ilvl="0">
        <w:numFmt w:val="lowerLetter"/>
        <w:lvlText w:val="%1."/>
        <w:lvlJc w:val="left"/>
      </w:lvl>
    </w:lvlOverride>
  </w:num>
  <w:num w:numId="77" w16cid:durableId="1683896928">
    <w:abstractNumId w:val="23"/>
    <w:lvlOverride w:ilvl="0">
      <w:lvl w:ilvl="0">
        <w:numFmt w:val="lowerLetter"/>
        <w:lvlText w:val="%1."/>
        <w:lvlJc w:val="left"/>
      </w:lvl>
    </w:lvlOverride>
  </w:num>
  <w:num w:numId="78" w16cid:durableId="829366856">
    <w:abstractNumId w:val="23"/>
    <w:lvlOverride w:ilvl="0">
      <w:lvl w:ilvl="0">
        <w:numFmt w:val="lowerLetter"/>
        <w:lvlText w:val="%1."/>
        <w:lvlJc w:val="left"/>
      </w:lvl>
    </w:lvlOverride>
  </w:num>
  <w:num w:numId="79" w16cid:durableId="696809669">
    <w:abstractNumId w:val="86"/>
    <w:lvlOverride w:ilvl="0">
      <w:lvl w:ilvl="0">
        <w:numFmt w:val="lowerLetter"/>
        <w:lvlText w:val="%1."/>
        <w:lvlJc w:val="left"/>
      </w:lvl>
    </w:lvlOverride>
  </w:num>
  <w:num w:numId="80" w16cid:durableId="54789658">
    <w:abstractNumId w:val="46"/>
  </w:num>
  <w:num w:numId="81" w16cid:durableId="854148052">
    <w:abstractNumId w:val="42"/>
  </w:num>
  <w:num w:numId="82" w16cid:durableId="725107401">
    <w:abstractNumId w:val="97"/>
  </w:num>
  <w:num w:numId="83" w16cid:durableId="1009525563">
    <w:abstractNumId w:val="51"/>
  </w:num>
  <w:num w:numId="84" w16cid:durableId="1890461267">
    <w:abstractNumId w:val="84"/>
  </w:num>
  <w:num w:numId="85" w16cid:durableId="327681233">
    <w:abstractNumId w:val="98"/>
  </w:num>
  <w:num w:numId="86" w16cid:durableId="1836066146">
    <w:abstractNumId w:val="83"/>
  </w:num>
  <w:num w:numId="87" w16cid:durableId="79178953">
    <w:abstractNumId w:val="1"/>
  </w:num>
  <w:num w:numId="88" w16cid:durableId="1123765175">
    <w:abstractNumId w:val="81"/>
  </w:num>
  <w:num w:numId="89" w16cid:durableId="624845530">
    <w:abstractNumId w:val="19"/>
  </w:num>
  <w:num w:numId="90" w16cid:durableId="161312733">
    <w:abstractNumId w:val="36"/>
  </w:num>
  <w:num w:numId="91" w16cid:durableId="1830364037">
    <w:abstractNumId w:val="70"/>
  </w:num>
  <w:num w:numId="92" w16cid:durableId="688068582">
    <w:abstractNumId w:val="43"/>
  </w:num>
  <w:num w:numId="93" w16cid:durableId="82145329">
    <w:abstractNumId w:val="80"/>
  </w:num>
  <w:num w:numId="94" w16cid:durableId="141891293">
    <w:abstractNumId w:val="48"/>
  </w:num>
  <w:num w:numId="95" w16cid:durableId="1538202515">
    <w:abstractNumId w:val="25"/>
  </w:num>
  <w:num w:numId="96" w16cid:durableId="1133524393">
    <w:abstractNumId w:val="73"/>
  </w:num>
  <w:num w:numId="97" w16cid:durableId="1062410794">
    <w:abstractNumId w:val="87"/>
  </w:num>
  <w:num w:numId="98" w16cid:durableId="541867373">
    <w:abstractNumId w:val="6"/>
  </w:num>
  <w:num w:numId="99" w16cid:durableId="1365639655">
    <w:abstractNumId w:val="44"/>
  </w:num>
  <w:num w:numId="100" w16cid:durableId="1415664936">
    <w:abstractNumId w:val="68"/>
  </w:num>
  <w:num w:numId="101" w16cid:durableId="799111711">
    <w:abstractNumId w:val="59"/>
  </w:num>
  <w:num w:numId="102" w16cid:durableId="2059012559">
    <w:abstractNumId w:val="55"/>
  </w:num>
  <w:num w:numId="103" w16cid:durableId="941113325">
    <w:abstractNumId w:val="33"/>
  </w:num>
  <w:num w:numId="104" w16cid:durableId="619460100">
    <w:abstractNumId w:val="100"/>
  </w:num>
  <w:num w:numId="105" w16cid:durableId="1976257068">
    <w:abstractNumId w:val="41"/>
  </w:num>
  <w:num w:numId="106" w16cid:durableId="454905429">
    <w:abstractNumId w:val="88"/>
  </w:num>
  <w:num w:numId="107" w16cid:durableId="1927767532">
    <w:abstractNumId w:val="63"/>
  </w:num>
  <w:num w:numId="108" w16cid:durableId="333458288">
    <w:abstractNumId w:val="14"/>
  </w:num>
  <w:num w:numId="109" w16cid:durableId="452213908">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DE"/>
    <w:rsid w:val="00050787"/>
    <w:rsid w:val="00053D45"/>
    <w:rsid w:val="000A7559"/>
    <w:rsid w:val="000B0936"/>
    <w:rsid w:val="000B6220"/>
    <w:rsid w:val="000C3BA8"/>
    <w:rsid w:val="000D44D8"/>
    <w:rsid w:val="00143E1A"/>
    <w:rsid w:val="0016792B"/>
    <w:rsid w:val="00180271"/>
    <w:rsid w:val="00187685"/>
    <w:rsid w:val="001D2C99"/>
    <w:rsid w:val="002040DD"/>
    <w:rsid w:val="00214ECC"/>
    <w:rsid w:val="002274D1"/>
    <w:rsid w:val="00241F39"/>
    <w:rsid w:val="00262B45"/>
    <w:rsid w:val="00275F5E"/>
    <w:rsid w:val="002D234F"/>
    <w:rsid w:val="0030338D"/>
    <w:rsid w:val="00303418"/>
    <w:rsid w:val="00326637"/>
    <w:rsid w:val="00336DFD"/>
    <w:rsid w:val="00351DE3"/>
    <w:rsid w:val="003749CF"/>
    <w:rsid w:val="003C35BA"/>
    <w:rsid w:val="0043085A"/>
    <w:rsid w:val="00441A01"/>
    <w:rsid w:val="004519BD"/>
    <w:rsid w:val="00461122"/>
    <w:rsid w:val="00466B82"/>
    <w:rsid w:val="004673A7"/>
    <w:rsid w:val="00490AD0"/>
    <w:rsid w:val="004C11C3"/>
    <w:rsid w:val="004D563E"/>
    <w:rsid w:val="0051076E"/>
    <w:rsid w:val="00511BB6"/>
    <w:rsid w:val="00542BFF"/>
    <w:rsid w:val="005813BE"/>
    <w:rsid w:val="006053D3"/>
    <w:rsid w:val="00631A02"/>
    <w:rsid w:val="00645017"/>
    <w:rsid w:val="00675B7C"/>
    <w:rsid w:val="006A7E35"/>
    <w:rsid w:val="006B1106"/>
    <w:rsid w:val="006D04EE"/>
    <w:rsid w:val="00706793"/>
    <w:rsid w:val="00711021"/>
    <w:rsid w:val="00755B2E"/>
    <w:rsid w:val="00791041"/>
    <w:rsid w:val="007A12B2"/>
    <w:rsid w:val="007D0564"/>
    <w:rsid w:val="00823900"/>
    <w:rsid w:val="0082599D"/>
    <w:rsid w:val="008354A8"/>
    <w:rsid w:val="008A7EB1"/>
    <w:rsid w:val="008B710F"/>
    <w:rsid w:val="00921C0B"/>
    <w:rsid w:val="00925207"/>
    <w:rsid w:val="009438BC"/>
    <w:rsid w:val="009603E0"/>
    <w:rsid w:val="009657DE"/>
    <w:rsid w:val="009B1C65"/>
    <w:rsid w:val="009B22FE"/>
    <w:rsid w:val="009D1C91"/>
    <w:rsid w:val="009E48D3"/>
    <w:rsid w:val="009E6897"/>
    <w:rsid w:val="00A00708"/>
    <w:rsid w:val="00A0170D"/>
    <w:rsid w:val="00A16357"/>
    <w:rsid w:val="00A76461"/>
    <w:rsid w:val="00A909F6"/>
    <w:rsid w:val="00AA056C"/>
    <w:rsid w:val="00B048EE"/>
    <w:rsid w:val="00B057E2"/>
    <w:rsid w:val="00B14E36"/>
    <w:rsid w:val="00B17E7F"/>
    <w:rsid w:val="00B23F48"/>
    <w:rsid w:val="00B35929"/>
    <w:rsid w:val="00B42F0D"/>
    <w:rsid w:val="00BB4877"/>
    <w:rsid w:val="00BB7A32"/>
    <w:rsid w:val="00C12EDA"/>
    <w:rsid w:val="00C52F79"/>
    <w:rsid w:val="00CB6D32"/>
    <w:rsid w:val="00CB7762"/>
    <w:rsid w:val="00D114DA"/>
    <w:rsid w:val="00D20EA4"/>
    <w:rsid w:val="00D70069"/>
    <w:rsid w:val="00D843D9"/>
    <w:rsid w:val="00D92AC6"/>
    <w:rsid w:val="00DE2632"/>
    <w:rsid w:val="00DE4046"/>
    <w:rsid w:val="00E005EE"/>
    <w:rsid w:val="00E16B6F"/>
    <w:rsid w:val="00E2606D"/>
    <w:rsid w:val="00E435E5"/>
    <w:rsid w:val="00E84F94"/>
    <w:rsid w:val="00E957BD"/>
    <w:rsid w:val="00EF1C2F"/>
    <w:rsid w:val="00F37959"/>
    <w:rsid w:val="00F90FA6"/>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296293F0"/>
  <w15:chartTrackingRefBased/>
  <w15:docId w15:val="{8B8F55B7-8520-C94D-952E-053DB5E1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7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078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5078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0507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xlixml">
    <w:name w:val="muxlixml"/>
    <w:basedOn w:val="Normal"/>
    <w:rsid w:val="00D843D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843D9"/>
    <w:rPr>
      <w:color w:val="0000FF"/>
      <w:u w:val="single"/>
    </w:rPr>
  </w:style>
  <w:style w:type="character" w:customStyle="1" w:styleId="apple-converted-space">
    <w:name w:val="apple-converted-space"/>
    <w:basedOn w:val="DefaultParagraphFont"/>
    <w:rsid w:val="00D843D9"/>
  </w:style>
  <w:style w:type="paragraph" w:customStyle="1" w:styleId="abzacixml">
    <w:name w:val="abzacixml"/>
    <w:basedOn w:val="Normal"/>
    <w:rsid w:val="00D843D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813BE"/>
    <w:pPr>
      <w:ind w:left="720"/>
      <w:contextualSpacing/>
    </w:pPr>
  </w:style>
  <w:style w:type="character" w:customStyle="1" w:styleId="Heading2Char">
    <w:name w:val="Heading 2 Char"/>
    <w:basedOn w:val="DefaultParagraphFont"/>
    <w:link w:val="Heading2"/>
    <w:uiPriority w:val="9"/>
    <w:rsid w:val="0005078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5078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5078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50787"/>
    <w:rPr>
      <w:b/>
      <w:bCs/>
    </w:rPr>
  </w:style>
  <w:style w:type="character" w:customStyle="1" w:styleId="Heading1Char">
    <w:name w:val="Heading 1 Char"/>
    <w:basedOn w:val="DefaultParagraphFont"/>
    <w:link w:val="Heading1"/>
    <w:uiPriority w:val="9"/>
    <w:rsid w:val="000507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5078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53D45"/>
    <w:rPr>
      <w:color w:val="605E5C"/>
      <w:shd w:val="clear" w:color="auto" w:fill="E1DFDD"/>
    </w:rPr>
  </w:style>
  <w:style w:type="character" w:customStyle="1" w:styleId="s1">
    <w:name w:val="s1"/>
    <w:basedOn w:val="DefaultParagraphFont"/>
    <w:rsid w:val="00441A01"/>
  </w:style>
  <w:style w:type="paragraph" w:customStyle="1" w:styleId="p1">
    <w:name w:val="p1"/>
    <w:basedOn w:val="Normal"/>
    <w:rsid w:val="00441A0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CommentReference">
    <w:name w:val="annotation reference"/>
    <w:basedOn w:val="DefaultParagraphFont"/>
    <w:uiPriority w:val="99"/>
    <w:semiHidden/>
    <w:unhideWhenUsed/>
    <w:rsid w:val="00441A01"/>
    <w:rPr>
      <w:sz w:val="16"/>
      <w:szCs w:val="16"/>
    </w:rPr>
  </w:style>
  <w:style w:type="paragraph" w:styleId="CommentText">
    <w:name w:val="annotation text"/>
    <w:basedOn w:val="Normal"/>
    <w:link w:val="CommentTextChar"/>
    <w:uiPriority w:val="99"/>
    <w:unhideWhenUsed/>
    <w:rsid w:val="00441A01"/>
    <w:rPr>
      <w:sz w:val="20"/>
      <w:szCs w:val="20"/>
    </w:rPr>
  </w:style>
  <w:style w:type="character" w:customStyle="1" w:styleId="CommentTextChar">
    <w:name w:val="Comment Text Char"/>
    <w:basedOn w:val="DefaultParagraphFont"/>
    <w:link w:val="CommentText"/>
    <w:uiPriority w:val="99"/>
    <w:rsid w:val="00441A01"/>
    <w:rPr>
      <w:sz w:val="20"/>
      <w:szCs w:val="20"/>
    </w:rPr>
  </w:style>
  <w:style w:type="paragraph" w:styleId="CommentSubject">
    <w:name w:val="annotation subject"/>
    <w:basedOn w:val="CommentText"/>
    <w:next w:val="CommentText"/>
    <w:link w:val="CommentSubjectChar"/>
    <w:uiPriority w:val="99"/>
    <w:semiHidden/>
    <w:unhideWhenUsed/>
    <w:rsid w:val="00441A01"/>
    <w:rPr>
      <w:b/>
      <w:bCs/>
    </w:rPr>
  </w:style>
  <w:style w:type="character" w:customStyle="1" w:styleId="CommentSubjectChar">
    <w:name w:val="Comment Subject Char"/>
    <w:basedOn w:val="CommentTextChar"/>
    <w:link w:val="CommentSubject"/>
    <w:uiPriority w:val="99"/>
    <w:semiHidden/>
    <w:rsid w:val="00441A01"/>
    <w:rPr>
      <w:b/>
      <w:bCs/>
      <w:sz w:val="20"/>
      <w:szCs w:val="20"/>
    </w:rPr>
  </w:style>
  <w:style w:type="paragraph" w:customStyle="1" w:styleId="tou-text">
    <w:name w:val="tou-text"/>
    <w:basedOn w:val="Normal"/>
    <w:rsid w:val="00631A0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ou-sub-list-text">
    <w:name w:val="tou-sub-list-text"/>
    <w:basedOn w:val="Normal"/>
    <w:rsid w:val="00631A0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ou-sub-list-title">
    <w:name w:val="tou-sub-list-title"/>
    <w:basedOn w:val="Normal"/>
    <w:rsid w:val="00631A0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ou-list-title">
    <w:name w:val="tou-list-title"/>
    <w:basedOn w:val="Normal"/>
    <w:rsid w:val="00214EC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204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88469">
      <w:bodyDiv w:val="1"/>
      <w:marLeft w:val="0"/>
      <w:marRight w:val="0"/>
      <w:marTop w:val="0"/>
      <w:marBottom w:val="0"/>
      <w:divBdr>
        <w:top w:val="none" w:sz="0" w:space="0" w:color="auto"/>
        <w:left w:val="none" w:sz="0" w:space="0" w:color="auto"/>
        <w:bottom w:val="none" w:sz="0" w:space="0" w:color="auto"/>
        <w:right w:val="none" w:sz="0" w:space="0" w:color="auto"/>
      </w:divBdr>
    </w:div>
    <w:div w:id="258950046">
      <w:bodyDiv w:val="1"/>
      <w:marLeft w:val="0"/>
      <w:marRight w:val="0"/>
      <w:marTop w:val="0"/>
      <w:marBottom w:val="0"/>
      <w:divBdr>
        <w:top w:val="none" w:sz="0" w:space="0" w:color="auto"/>
        <w:left w:val="none" w:sz="0" w:space="0" w:color="auto"/>
        <w:bottom w:val="none" w:sz="0" w:space="0" w:color="auto"/>
        <w:right w:val="none" w:sz="0" w:space="0" w:color="auto"/>
      </w:divBdr>
    </w:div>
    <w:div w:id="314071674">
      <w:bodyDiv w:val="1"/>
      <w:marLeft w:val="0"/>
      <w:marRight w:val="0"/>
      <w:marTop w:val="0"/>
      <w:marBottom w:val="0"/>
      <w:divBdr>
        <w:top w:val="none" w:sz="0" w:space="0" w:color="auto"/>
        <w:left w:val="none" w:sz="0" w:space="0" w:color="auto"/>
        <w:bottom w:val="none" w:sz="0" w:space="0" w:color="auto"/>
        <w:right w:val="none" w:sz="0" w:space="0" w:color="auto"/>
      </w:divBdr>
    </w:div>
    <w:div w:id="314996805">
      <w:bodyDiv w:val="1"/>
      <w:marLeft w:val="0"/>
      <w:marRight w:val="0"/>
      <w:marTop w:val="0"/>
      <w:marBottom w:val="0"/>
      <w:divBdr>
        <w:top w:val="none" w:sz="0" w:space="0" w:color="auto"/>
        <w:left w:val="none" w:sz="0" w:space="0" w:color="auto"/>
        <w:bottom w:val="none" w:sz="0" w:space="0" w:color="auto"/>
        <w:right w:val="none" w:sz="0" w:space="0" w:color="auto"/>
      </w:divBdr>
    </w:div>
    <w:div w:id="470487793">
      <w:bodyDiv w:val="1"/>
      <w:marLeft w:val="0"/>
      <w:marRight w:val="0"/>
      <w:marTop w:val="0"/>
      <w:marBottom w:val="0"/>
      <w:divBdr>
        <w:top w:val="none" w:sz="0" w:space="0" w:color="auto"/>
        <w:left w:val="none" w:sz="0" w:space="0" w:color="auto"/>
        <w:bottom w:val="none" w:sz="0" w:space="0" w:color="auto"/>
        <w:right w:val="none" w:sz="0" w:space="0" w:color="auto"/>
      </w:divBdr>
    </w:div>
    <w:div w:id="493643001">
      <w:bodyDiv w:val="1"/>
      <w:marLeft w:val="0"/>
      <w:marRight w:val="0"/>
      <w:marTop w:val="0"/>
      <w:marBottom w:val="0"/>
      <w:divBdr>
        <w:top w:val="none" w:sz="0" w:space="0" w:color="auto"/>
        <w:left w:val="none" w:sz="0" w:space="0" w:color="auto"/>
        <w:bottom w:val="none" w:sz="0" w:space="0" w:color="auto"/>
        <w:right w:val="none" w:sz="0" w:space="0" w:color="auto"/>
      </w:divBdr>
    </w:div>
    <w:div w:id="667094598">
      <w:bodyDiv w:val="1"/>
      <w:marLeft w:val="0"/>
      <w:marRight w:val="0"/>
      <w:marTop w:val="0"/>
      <w:marBottom w:val="0"/>
      <w:divBdr>
        <w:top w:val="none" w:sz="0" w:space="0" w:color="auto"/>
        <w:left w:val="none" w:sz="0" w:space="0" w:color="auto"/>
        <w:bottom w:val="none" w:sz="0" w:space="0" w:color="auto"/>
        <w:right w:val="none" w:sz="0" w:space="0" w:color="auto"/>
      </w:divBdr>
      <w:divsChild>
        <w:div w:id="1512329660">
          <w:marLeft w:val="0"/>
          <w:marRight w:val="0"/>
          <w:marTop w:val="0"/>
          <w:marBottom w:val="0"/>
          <w:divBdr>
            <w:top w:val="none" w:sz="0" w:space="0" w:color="auto"/>
            <w:left w:val="none" w:sz="0" w:space="0" w:color="auto"/>
            <w:bottom w:val="none" w:sz="0" w:space="0" w:color="auto"/>
            <w:right w:val="none" w:sz="0" w:space="0" w:color="auto"/>
          </w:divBdr>
        </w:div>
      </w:divsChild>
    </w:div>
    <w:div w:id="796679363">
      <w:bodyDiv w:val="1"/>
      <w:marLeft w:val="0"/>
      <w:marRight w:val="0"/>
      <w:marTop w:val="0"/>
      <w:marBottom w:val="0"/>
      <w:divBdr>
        <w:top w:val="none" w:sz="0" w:space="0" w:color="auto"/>
        <w:left w:val="none" w:sz="0" w:space="0" w:color="auto"/>
        <w:bottom w:val="none" w:sz="0" w:space="0" w:color="auto"/>
        <w:right w:val="none" w:sz="0" w:space="0" w:color="auto"/>
      </w:divBdr>
    </w:div>
    <w:div w:id="812258224">
      <w:bodyDiv w:val="1"/>
      <w:marLeft w:val="0"/>
      <w:marRight w:val="0"/>
      <w:marTop w:val="0"/>
      <w:marBottom w:val="0"/>
      <w:divBdr>
        <w:top w:val="none" w:sz="0" w:space="0" w:color="auto"/>
        <w:left w:val="none" w:sz="0" w:space="0" w:color="auto"/>
        <w:bottom w:val="none" w:sz="0" w:space="0" w:color="auto"/>
        <w:right w:val="none" w:sz="0" w:space="0" w:color="auto"/>
      </w:divBdr>
      <w:divsChild>
        <w:div w:id="888030309">
          <w:marLeft w:val="0"/>
          <w:marRight w:val="0"/>
          <w:marTop w:val="0"/>
          <w:marBottom w:val="0"/>
          <w:divBdr>
            <w:top w:val="single" w:sz="2" w:space="0" w:color="D9D9E3"/>
            <w:left w:val="single" w:sz="2" w:space="0" w:color="D9D9E3"/>
            <w:bottom w:val="single" w:sz="2" w:space="0" w:color="D9D9E3"/>
            <w:right w:val="single" w:sz="2" w:space="0" w:color="D9D9E3"/>
          </w:divBdr>
          <w:divsChild>
            <w:div w:id="990447031">
              <w:marLeft w:val="0"/>
              <w:marRight w:val="0"/>
              <w:marTop w:val="0"/>
              <w:marBottom w:val="0"/>
              <w:divBdr>
                <w:top w:val="single" w:sz="2" w:space="0" w:color="D9D9E3"/>
                <w:left w:val="single" w:sz="2" w:space="0" w:color="D9D9E3"/>
                <w:bottom w:val="single" w:sz="2" w:space="0" w:color="D9D9E3"/>
                <w:right w:val="single" w:sz="2" w:space="0" w:color="D9D9E3"/>
              </w:divBdr>
              <w:divsChild>
                <w:div w:id="916212122">
                  <w:marLeft w:val="0"/>
                  <w:marRight w:val="0"/>
                  <w:marTop w:val="0"/>
                  <w:marBottom w:val="0"/>
                  <w:divBdr>
                    <w:top w:val="single" w:sz="2" w:space="0" w:color="D9D9E3"/>
                    <w:left w:val="single" w:sz="2" w:space="0" w:color="D9D9E3"/>
                    <w:bottom w:val="single" w:sz="2" w:space="0" w:color="D9D9E3"/>
                    <w:right w:val="single" w:sz="2" w:space="0" w:color="D9D9E3"/>
                  </w:divBdr>
                  <w:divsChild>
                    <w:div w:id="322318154">
                      <w:marLeft w:val="0"/>
                      <w:marRight w:val="0"/>
                      <w:marTop w:val="0"/>
                      <w:marBottom w:val="0"/>
                      <w:divBdr>
                        <w:top w:val="single" w:sz="2" w:space="0" w:color="D9D9E3"/>
                        <w:left w:val="single" w:sz="2" w:space="0" w:color="D9D9E3"/>
                        <w:bottom w:val="single" w:sz="2" w:space="0" w:color="D9D9E3"/>
                        <w:right w:val="single" w:sz="2" w:space="0" w:color="D9D9E3"/>
                      </w:divBdr>
                      <w:divsChild>
                        <w:div w:id="43124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107562">
          <w:marLeft w:val="0"/>
          <w:marRight w:val="0"/>
          <w:marTop w:val="0"/>
          <w:marBottom w:val="0"/>
          <w:divBdr>
            <w:top w:val="single" w:sz="2" w:space="0" w:color="D9D9E3"/>
            <w:left w:val="single" w:sz="2" w:space="0" w:color="D9D9E3"/>
            <w:bottom w:val="single" w:sz="2" w:space="0" w:color="D9D9E3"/>
            <w:right w:val="single" w:sz="2" w:space="0" w:color="D9D9E3"/>
          </w:divBdr>
          <w:divsChild>
            <w:div w:id="1988438391">
              <w:marLeft w:val="0"/>
              <w:marRight w:val="0"/>
              <w:marTop w:val="0"/>
              <w:marBottom w:val="0"/>
              <w:divBdr>
                <w:top w:val="single" w:sz="2" w:space="0" w:color="D9D9E3"/>
                <w:left w:val="single" w:sz="2" w:space="0" w:color="D9D9E3"/>
                <w:bottom w:val="single" w:sz="2" w:space="0" w:color="D9D9E3"/>
                <w:right w:val="single" w:sz="2" w:space="0" w:color="D9D9E3"/>
              </w:divBdr>
            </w:div>
            <w:div w:id="952706609">
              <w:marLeft w:val="0"/>
              <w:marRight w:val="0"/>
              <w:marTop w:val="0"/>
              <w:marBottom w:val="0"/>
              <w:divBdr>
                <w:top w:val="single" w:sz="2" w:space="0" w:color="D9D9E3"/>
                <w:left w:val="single" w:sz="2" w:space="0" w:color="D9D9E3"/>
                <w:bottom w:val="single" w:sz="2" w:space="0" w:color="D9D9E3"/>
                <w:right w:val="single" w:sz="2" w:space="0" w:color="D9D9E3"/>
              </w:divBdr>
              <w:divsChild>
                <w:div w:id="1317302365">
                  <w:marLeft w:val="0"/>
                  <w:marRight w:val="0"/>
                  <w:marTop w:val="0"/>
                  <w:marBottom w:val="0"/>
                  <w:divBdr>
                    <w:top w:val="single" w:sz="2" w:space="0" w:color="D9D9E3"/>
                    <w:left w:val="single" w:sz="2" w:space="0" w:color="D9D9E3"/>
                    <w:bottom w:val="single" w:sz="2" w:space="0" w:color="D9D9E3"/>
                    <w:right w:val="single" w:sz="2" w:space="0" w:color="D9D9E3"/>
                  </w:divBdr>
                  <w:divsChild>
                    <w:div w:id="2068601327">
                      <w:marLeft w:val="0"/>
                      <w:marRight w:val="0"/>
                      <w:marTop w:val="0"/>
                      <w:marBottom w:val="0"/>
                      <w:divBdr>
                        <w:top w:val="single" w:sz="2" w:space="0" w:color="D9D9E3"/>
                        <w:left w:val="single" w:sz="2" w:space="0" w:color="D9D9E3"/>
                        <w:bottom w:val="single" w:sz="2" w:space="0" w:color="D9D9E3"/>
                        <w:right w:val="single" w:sz="2" w:space="0" w:color="D9D9E3"/>
                      </w:divBdr>
                      <w:divsChild>
                        <w:div w:id="110692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8837744">
      <w:bodyDiv w:val="1"/>
      <w:marLeft w:val="0"/>
      <w:marRight w:val="0"/>
      <w:marTop w:val="0"/>
      <w:marBottom w:val="0"/>
      <w:divBdr>
        <w:top w:val="none" w:sz="0" w:space="0" w:color="auto"/>
        <w:left w:val="none" w:sz="0" w:space="0" w:color="auto"/>
        <w:bottom w:val="none" w:sz="0" w:space="0" w:color="auto"/>
        <w:right w:val="none" w:sz="0" w:space="0" w:color="auto"/>
      </w:divBdr>
    </w:div>
    <w:div w:id="880017759">
      <w:bodyDiv w:val="1"/>
      <w:marLeft w:val="0"/>
      <w:marRight w:val="0"/>
      <w:marTop w:val="0"/>
      <w:marBottom w:val="0"/>
      <w:divBdr>
        <w:top w:val="none" w:sz="0" w:space="0" w:color="auto"/>
        <w:left w:val="none" w:sz="0" w:space="0" w:color="auto"/>
        <w:bottom w:val="none" w:sz="0" w:space="0" w:color="auto"/>
        <w:right w:val="none" w:sz="0" w:space="0" w:color="auto"/>
      </w:divBdr>
    </w:div>
    <w:div w:id="884175934">
      <w:bodyDiv w:val="1"/>
      <w:marLeft w:val="0"/>
      <w:marRight w:val="0"/>
      <w:marTop w:val="0"/>
      <w:marBottom w:val="0"/>
      <w:divBdr>
        <w:top w:val="none" w:sz="0" w:space="0" w:color="auto"/>
        <w:left w:val="none" w:sz="0" w:space="0" w:color="auto"/>
        <w:bottom w:val="none" w:sz="0" w:space="0" w:color="auto"/>
        <w:right w:val="none" w:sz="0" w:space="0" w:color="auto"/>
      </w:divBdr>
    </w:div>
    <w:div w:id="946230288">
      <w:bodyDiv w:val="1"/>
      <w:marLeft w:val="0"/>
      <w:marRight w:val="0"/>
      <w:marTop w:val="0"/>
      <w:marBottom w:val="0"/>
      <w:divBdr>
        <w:top w:val="none" w:sz="0" w:space="0" w:color="auto"/>
        <w:left w:val="none" w:sz="0" w:space="0" w:color="auto"/>
        <w:bottom w:val="none" w:sz="0" w:space="0" w:color="auto"/>
        <w:right w:val="none" w:sz="0" w:space="0" w:color="auto"/>
      </w:divBdr>
    </w:div>
    <w:div w:id="950211008">
      <w:bodyDiv w:val="1"/>
      <w:marLeft w:val="0"/>
      <w:marRight w:val="0"/>
      <w:marTop w:val="0"/>
      <w:marBottom w:val="0"/>
      <w:divBdr>
        <w:top w:val="none" w:sz="0" w:space="0" w:color="auto"/>
        <w:left w:val="none" w:sz="0" w:space="0" w:color="auto"/>
        <w:bottom w:val="none" w:sz="0" w:space="0" w:color="auto"/>
        <w:right w:val="none" w:sz="0" w:space="0" w:color="auto"/>
      </w:divBdr>
    </w:div>
    <w:div w:id="1002006264">
      <w:bodyDiv w:val="1"/>
      <w:marLeft w:val="0"/>
      <w:marRight w:val="0"/>
      <w:marTop w:val="0"/>
      <w:marBottom w:val="0"/>
      <w:divBdr>
        <w:top w:val="none" w:sz="0" w:space="0" w:color="auto"/>
        <w:left w:val="none" w:sz="0" w:space="0" w:color="auto"/>
        <w:bottom w:val="none" w:sz="0" w:space="0" w:color="auto"/>
        <w:right w:val="none" w:sz="0" w:space="0" w:color="auto"/>
      </w:divBdr>
    </w:div>
    <w:div w:id="1195536612">
      <w:bodyDiv w:val="1"/>
      <w:marLeft w:val="0"/>
      <w:marRight w:val="0"/>
      <w:marTop w:val="0"/>
      <w:marBottom w:val="0"/>
      <w:divBdr>
        <w:top w:val="none" w:sz="0" w:space="0" w:color="auto"/>
        <w:left w:val="none" w:sz="0" w:space="0" w:color="auto"/>
        <w:bottom w:val="none" w:sz="0" w:space="0" w:color="auto"/>
        <w:right w:val="none" w:sz="0" w:space="0" w:color="auto"/>
      </w:divBdr>
      <w:divsChild>
        <w:div w:id="423763118">
          <w:marLeft w:val="0"/>
          <w:marRight w:val="0"/>
          <w:marTop w:val="0"/>
          <w:marBottom w:val="0"/>
          <w:divBdr>
            <w:top w:val="none" w:sz="0" w:space="0" w:color="auto"/>
            <w:left w:val="none" w:sz="0" w:space="0" w:color="auto"/>
            <w:bottom w:val="none" w:sz="0" w:space="0" w:color="auto"/>
            <w:right w:val="none" w:sz="0" w:space="0" w:color="auto"/>
          </w:divBdr>
        </w:div>
      </w:divsChild>
    </w:div>
    <w:div w:id="1211962218">
      <w:bodyDiv w:val="1"/>
      <w:marLeft w:val="0"/>
      <w:marRight w:val="0"/>
      <w:marTop w:val="0"/>
      <w:marBottom w:val="0"/>
      <w:divBdr>
        <w:top w:val="none" w:sz="0" w:space="0" w:color="auto"/>
        <w:left w:val="none" w:sz="0" w:space="0" w:color="auto"/>
        <w:bottom w:val="none" w:sz="0" w:space="0" w:color="auto"/>
        <w:right w:val="none" w:sz="0" w:space="0" w:color="auto"/>
      </w:divBdr>
    </w:div>
    <w:div w:id="1296064680">
      <w:bodyDiv w:val="1"/>
      <w:marLeft w:val="0"/>
      <w:marRight w:val="0"/>
      <w:marTop w:val="0"/>
      <w:marBottom w:val="0"/>
      <w:divBdr>
        <w:top w:val="none" w:sz="0" w:space="0" w:color="auto"/>
        <w:left w:val="none" w:sz="0" w:space="0" w:color="auto"/>
        <w:bottom w:val="none" w:sz="0" w:space="0" w:color="auto"/>
        <w:right w:val="none" w:sz="0" w:space="0" w:color="auto"/>
      </w:divBdr>
    </w:div>
    <w:div w:id="1298023367">
      <w:bodyDiv w:val="1"/>
      <w:marLeft w:val="0"/>
      <w:marRight w:val="0"/>
      <w:marTop w:val="0"/>
      <w:marBottom w:val="0"/>
      <w:divBdr>
        <w:top w:val="none" w:sz="0" w:space="0" w:color="auto"/>
        <w:left w:val="none" w:sz="0" w:space="0" w:color="auto"/>
        <w:bottom w:val="none" w:sz="0" w:space="0" w:color="auto"/>
        <w:right w:val="none" w:sz="0" w:space="0" w:color="auto"/>
      </w:divBdr>
    </w:div>
    <w:div w:id="1540974587">
      <w:bodyDiv w:val="1"/>
      <w:marLeft w:val="0"/>
      <w:marRight w:val="0"/>
      <w:marTop w:val="0"/>
      <w:marBottom w:val="0"/>
      <w:divBdr>
        <w:top w:val="none" w:sz="0" w:space="0" w:color="auto"/>
        <w:left w:val="none" w:sz="0" w:space="0" w:color="auto"/>
        <w:bottom w:val="none" w:sz="0" w:space="0" w:color="auto"/>
        <w:right w:val="none" w:sz="0" w:space="0" w:color="auto"/>
      </w:divBdr>
      <w:divsChild>
        <w:div w:id="1804536584">
          <w:marLeft w:val="0"/>
          <w:marRight w:val="0"/>
          <w:marTop w:val="0"/>
          <w:marBottom w:val="0"/>
          <w:divBdr>
            <w:top w:val="none" w:sz="0" w:space="0" w:color="auto"/>
            <w:left w:val="none" w:sz="0" w:space="0" w:color="auto"/>
            <w:bottom w:val="none" w:sz="0" w:space="0" w:color="auto"/>
            <w:right w:val="none" w:sz="0" w:space="0" w:color="auto"/>
          </w:divBdr>
          <w:divsChild>
            <w:div w:id="275064190">
              <w:marLeft w:val="0"/>
              <w:marRight w:val="0"/>
              <w:marTop w:val="0"/>
              <w:marBottom w:val="0"/>
              <w:divBdr>
                <w:top w:val="none" w:sz="0" w:space="0" w:color="auto"/>
                <w:left w:val="none" w:sz="0" w:space="0" w:color="auto"/>
                <w:bottom w:val="none" w:sz="0" w:space="0" w:color="auto"/>
                <w:right w:val="none" w:sz="0" w:space="0" w:color="auto"/>
              </w:divBdr>
            </w:div>
          </w:divsChild>
        </w:div>
        <w:div w:id="69624737">
          <w:marLeft w:val="0"/>
          <w:marRight w:val="0"/>
          <w:marTop w:val="0"/>
          <w:marBottom w:val="0"/>
          <w:divBdr>
            <w:top w:val="none" w:sz="0" w:space="0" w:color="auto"/>
            <w:left w:val="none" w:sz="0" w:space="0" w:color="auto"/>
            <w:bottom w:val="none" w:sz="0" w:space="0" w:color="auto"/>
            <w:right w:val="none" w:sz="0" w:space="0" w:color="auto"/>
          </w:divBdr>
          <w:divsChild>
            <w:div w:id="1284071828">
              <w:marLeft w:val="0"/>
              <w:marRight w:val="0"/>
              <w:marTop w:val="0"/>
              <w:marBottom w:val="0"/>
              <w:divBdr>
                <w:top w:val="none" w:sz="0" w:space="0" w:color="auto"/>
                <w:left w:val="none" w:sz="0" w:space="0" w:color="auto"/>
                <w:bottom w:val="none" w:sz="0" w:space="0" w:color="auto"/>
                <w:right w:val="none" w:sz="0" w:space="0" w:color="auto"/>
              </w:divBdr>
            </w:div>
          </w:divsChild>
        </w:div>
        <w:div w:id="1814522414">
          <w:marLeft w:val="0"/>
          <w:marRight w:val="0"/>
          <w:marTop w:val="0"/>
          <w:marBottom w:val="0"/>
          <w:divBdr>
            <w:top w:val="none" w:sz="0" w:space="0" w:color="auto"/>
            <w:left w:val="none" w:sz="0" w:space="0" w:color="auto"/>
            <w:bottom w:val="none" w:sz="0" w:space="0" w:color="auto"/>
            <w:right w:val="none" w:sz="0" w:space="0" w:color="auto"/>
          </w:divBdr>
          <w:divsChild>
            <w:div w:id="1039863255">
              <w:marLeft w:val="0"/>
              <w:marRight w:val="0"/>
              <w:marTop w:val="0"/>
              <w:marBottom w:val="0"/>
              <w:divBdr>
                <w:top w:val="none" w:sz="0" w:space="0" w:color="auto"/>
                <w:left w:val="none" w:sz="0" w:space="0" w:color="auto"/>
                <w:bottom w:val="none" w:sz="0" w:space="0" w:color="auto"/>
                <w:right w:val="none" w:sz="0" w:space="0" w:color="auto"/>
              </w:divBdr>
            </w:div>
          </w:divsChild>
        </w:div>
        <w:div w:id="69041178">
          <w:marLeft w:val="0"/>
          <w:marRight w:val="0"/>
          <w:marTop w:val="0"/>
          <w:marBottom w:val="0"/>
          <w:divBdr>
            <w:top w:val="none" w:sz="0" w:space="0" w:color="auto"/>
            <w:left w:val="none" w:sz="0" w:space="0" w:color="auto"/>
            <w:bottom w:val="none" w:sz="0" w:space="0" w:color="auto"/>
            <w:right w:val="none" w:sz="0" w:space="0" w:color="auto"/>
          </w:divBdr>
          <w:divsChild>
            <w:div w:id="537814390">
              <w:marLeft w:val="0"/>
              <w:marRight w:val="0"/>
              <w:marTop w:val="0"/>
              <w:marBottom w:val="0"/>
              <w:divBdr>
                <w:top w:val="none" w:sz="0" w:space="0" w:color="auto"/>
                <w:left w:val="none" w:sz="0" w:space="0" w:color="auto"/>
                <w:bottom w:val="none" w:sz="0" w:space="0" w:color="auto"/>
                <w:right w:val="none" w:sz="0" w:space="0" w:color="auto"/>
              </w:divBdr>
            </w:div>
          </w:divsChild>
        </w:div>
        <w:div w:id="904804013">
          <w:marLeft w:val="0"/>
          <w:marRight w:val="0"/>
          <w:marTop w:val="0"/>
          <w:marBottom w:val="0"/>
          <w:divBdr>
            <w:top w:val="none" w:sz="0" w:space="0" w:color="auto"/>
            <w:left w:val="none" w:sz="0" w:space="0" w:color="auto"/>
            <w:bottom w:val="none" w:sz="0" w:space="0" w:color="auto"/>
            <w:right w:val="none" w:sz="0" w:space="0" w:color="auto"/>
          </w:divBdr>
          <w:divsChild>
            <w:div w:id="818960935">
              <w:marLeft w:val="0"/>
              <w:marRight w:val="0"/>
              <w:marTop w:val="0"/>
              <w:marBottom w:val="0"/>
              <w:divBdr>
                <w:top w:val="none" w:sz="0" w:space="0" w:color="auto"/>
                <w:left w:val="none" w:sz="0" w:space="0" w:color="auto"/>
                <w:bottom w:val="none" w:sz="0" w:space="0" w:color="auto"/>
                <w:right w:val="none" w:sz="0" w:space="0" w:color="auto"/>
              </w:divBdr>
            </w:div>
          </w:divsChild>
        </w:div>
        <w:div w:id="1525439641">
          <w:marLeft w:val="0"/>
          <w:marRight w:val="0"/>
          <w:marTop w:val="0"/>
          <w:marBottom w:val="0"/>
          <w:divBdr>
            <w:top w:val="none" w:sz="0" w:space="0" w:color="auto"/>
            <w:left w:val="none" w:sz="0" w:space="0" w:color="auto"/>
            <w:bottom w:val="none" w:sz="0" w:space="0" w:color="auto"/>
            <w:right w:val="none" w:sz="0" w:space="0" w:color="auto"/>
          </w:divBdr>
          <w:divsChild>
            <w:div w:id="483279525">
              <w:marLeft w:val="0"/>
              <w:marRight w:val="0"/>
              <w:marTop w:val="0"/>
              <w:marBottom w:val="0"/>
              <w:divBdr>
                <w:top w:val="none" w:sz="0" w:space="0" w:color="auto"/>
                <w:left w:val="none" w:sz="0" w:space="0" w:color="auto"/>
                <w:bottom w:val="none" w:sz="0" w:space="0" w:color="auto"/>
                <w:right w:val="none" w:sz="0" w:space="0" w:color="auto"/>
              </w:divBdr>
            </w:div>
          </w:divsChild>
        </w:div>
        <w:div w:id="1101292778">
          <w:marLeft w:val="0"/>
          <w:marRight w:val="0"/>
          <w:marTop w:val="0"/>
          <w:marBottom w:val="0"/>
          <w:divBdr>
            <w:top w:val="none" w:sz="0" w:space="0" w:color="auto"/>
            <w:left w:val="none" w:sz="0" w:space="0" w:color="auto"/>
            <w:bottom w:val="none" w:sz="0" w:space="0" w:color="auto"/>
            <w:right w:val="none" w:sz="0" w:space="0" w:color="auto"/>
          </w:divBdr>
          <w:divsChild>
            <w:div w:id="1832528464">
              <w:marLeft w:val="0"/>
              <w:marRight w:val="0"/>
              <w:marTop w:val="0"/>
              <w:marBottom w:val="0"/>
              <w:divBdr>
                <w:top w:val="none" w:sz="0" w:space="0" w:color="auto"/>
                <w:left w:val="none" w:sz="0" w:space="0" w:color="auto"/>
                <w:bottom w:val="none" w:sz="0" w:space="0" w:color="auto"/>
                <w:right w:val="none" w:sz="0" w:space="0" w:color="auto"/>
              </w:divBdr>
            </w:div>
          </w:divsChild>
        </w:div>
        <w:div w:id="1314678883">
          <w:marLeft w:val="0"/>
          <w:marRight w:val="0"/>
          <w:marTop w:val="0"/>
          <w:marBottom w:val="0"/>
          <w:divBdr>
            <w:top w:val="none" w:sz="0" w:space="0" w:color="auto"/>
            <w:left w:val="none" w:sz="0" w:space="0" w:color="auto"/>
            <w:bottom w:val="none" w:sz="0" w:space="0" w:color="auto"/>
            <w:right w:val="none" w:sz="0" w:space="0" w:color="auto"/>
          </w:divBdr>
          <w:divsChild>
            <w:div w:id="2042852642">
              <w:marLeft w:val="0"/>
              <w:marRight w:val="0"/>
              <w:marTop w:val="0"/>
              <w:marBottom w:val="0"/>
              <w:divBdr>
                <w:top w:val="none" w:sz="0" w:space="0" w:color="auto"/>
                <w:left w:val="none" w:sz="0" w:space="0" w:color="auto"/>
                <w:bottom w:val="none" w:sz="0" w:space="0" w:color="auto"/>
                <w:right w:val="none" w:sz="0" w:space="0" w:color="auto"/>
              </w:divBdr>
            </w:div>
          </w:divsChild>
        </w:div>
        <w:div w:id="1852720939">
          <w:marLeft w:val="0"/>
          <w:marRight w:val="0"/>
          <w:marTop w:val="0"/>
          <w:marBottom w:val="0"/>
          <w:divBdr>
            <w:top w:val="none" w:sz="0" w:space="0" w:color="auto"/>
            <w:left w:val="none" w:sz="0" w:space="0" w:color="auto"/>
            <w:bottom w:val="none" w:sz="0" w:space="0" w:color="auto"/>
            <w:right w:val="none" w:sz="0" w:space="0" w:color="auto"/>
          </w:divBdr>
          <w:divsChild>
            <w:div w:id="1476870378">
              <w:marLeft w:val="0"/>
              <w:marRight w:val="0"/>
              <w:marTop w:val="0"/>
              <w:marBottom w:val="0"/>
              <w:divBdr>
                <w:top w:val="none" w:sz="0" w:space="0" w:color="auto"/>
                <w:left w:val="none" w:sz="0" w:space="0" w:color="auto"/>
                <w:bottom w:val="none" w:sz="0" w:space="0" w:color="auto"/>
                <w:right w:val="none" w:sz="0" w:space="0" w:color="auto"/>
              </w:divBdr>
            </w:div>
          </w:divsChild>
        </w:div>
        <w:div w:id="518131007">
          <w:marLeft w:val="0"/>
          <w:marRight w:val="0"/>
          <w:marTop w:val="0"/>
          <w:marBottom w:val="0"/>
          <w:divBdr>
            <w:top w:val="none" w:sz="0" w:space="0" w:color="auto"/>
            <w:left w:val="none" w:sz="0" w:space="0" w:color="auto"/>
            <w:bottom w:val="none" w:sz="0" w:space="0" w:color="auto"/>
            <w:right w:val="none" w:sz="0" w:space="0" w:color="auto"/>
          </w:divBdr>
          <w:divsChild>
            <w:div w:id="1272782771">
              <w:marLeft w:val="0"/>
              <w:marRight w:val="0"/>
              <w:marTop w:val="0"/>
              <w:marBottom w:val="0"/>
              <w:divBdr>
                <w:top w:val="none" w:sz="0" w:space="0" w:color="auto"/>
                <w:left w:val="none" w:sz="0" w:space="0" w:color="auto"/>
                <w:bottom w:val="none" w:sz="0" w:space="0" w:color="auto"/>
                <w:right w:val="none" w:sz="0" w:space="0" w:color="auto"/>
              </w:divBdr>
            </w:div>
          </w:divsChild>
        </w:div>
        <w:div w:id="780878969">
          <w:marLeft w:val="0"/>
          <w:marRight w:val="0"/>
          <w:marTop w:val="0"/>
          <w:marBottom w:val="0"/>
          <w:divBdr>
            <w:top w:val="none" w:sz="0" w:space="0" w:color="auto"/>
            <w:left w:val="none" w:sz="0" w:space="0" w:color="auto"/>
            <w:bottom w:val="none" w:sz="0" w:space="0" w:color="auto"/>
            <w:right w:val="none" w:sz="0" w:space="0" w:color="auto"/>
          </w:divBdr>
          <w:divsChild>
            <w:div w:id="1140614893">
              <w:marLeft w:val="0"/>
              <w:marRight w:val="0"/>
              <w:marTop w:val="0"/>
              <w:marBottom w:val="0"/>
              <w:divBdr>
                <w:top w:val="none" w:sz="0" w:space="0" w:color="auto"/>
                <w:left w:val="none" w:sz="0" w:space="0" w:color="auto"/>
                <w:bottom w:val="none" w:sz="0" w:space="0" w:color="auto"/>
                <w:right w:val="none" w:sz="0" w:space="0" w:color="auto"/>
              </w:divBdr>
            </w:div>
          </w:divsChild>
        </w:div>
        <w:div w:id="1561551399">
          <w:marLeft w:val="0"/>
          <w:marRight w:val="0"/>
          <w:marTop w:val="0"/>
          <w:marBottom w:val="0"/>
          <w:divBdr>
            <w:top w:val="none" w:sz="0" w:space="0" w:color="auto"/>
            <w:left w:val="none" w:sz="0" w:space="0" w:color="auto"/>
            <w:bottom w:val="none" w:sz="0" w:space="0" w:color="auto"/>
            <w:right w:val="none" w:sz="0" w:space="0" w:color="auto"/>
          </w:divBdr>
          <w:divsChild>
            <w:div w:id="2083287080">
              <w:marLeft w:val="0"/>
              <w:marRight w:val="0"/>
              <w:marTop w:val="0"/>
              <w:marBottom w:val="0"/>
              <w:divBdr>
                <w:top w:val="none" w:sz="0" w:space="0" w:color="auto"/>
                <w:left w:val="none" w:sz="0" w:space="0" w:color="auto"/>
                <w:bottom w:val="none" w:sz="0" w:space="0" w:color="auto"/>
                <w:right w:val="none" w:sz="0" w:space="0" w:color="auto"/>
              </w:divBdr>
            </w:div>
          </w:divsChild>
        </w:div>
        <w:div w:id="1930313107">
          <w:marLeft w:val="0"/>
          <w:marRight w:val="0"/>
          <w:marTop w:val="0"/>
          <w:marBottom w:val="0"/>
          <w:divBdr>
            <w:top w:val="none" w:sz="0" w:space="0" w:color="auto"/>
            <w:left w:val="none" w:sz="0" w:space="0" w:color="auto"/>
            <w:bottom w:val="none" w:sz="0" w:space="0" w:color="auto"/>
            <w:right w:val="none" w:sz="0" w:space="0" w:color="auto"/>
          </w:divBdr>
          <w:divsChild>
            <w:div w:id="204367255">
              <w:marLeft w:val="0"/>
              <w:marRight w:val="0"/>
              <w:marTop w:val="0"/>
              <w:marBottom w:val="0"/>
              <w:divBdr>
                <w:top w:val="none" w:sz="0" w:space="0" w:color="auto"/>
                <w:left w:val="none" w:sz="0" w:space="0" w:color="auto"/>
                <w:bottom w:val="none" w:sz="0" w:space="0" w:color="auto"/>
                <w:right w:val="none" w:sz="0" w:space="0" w:color="auto"/>
              </w:divBdr>
            </w:div>
          </w:divsChild>
        </w:div>
        <w:div w:id="932319338">
          <w:marLeft w:val="0"/>
          <w:marRight w:val="0"/>
          <w:marTop w:val="0"/>
          <w:marBottom w:val="0"/>
          <w:divBdr>
            <w:top w:val="none" w:sz="0" w:space="0" w:color="auto"/>
            <w:left w:val="none" w:sz="0" w:space="0" w:color="auto"/>
            <w:bottom w:val="none" w:sz="0" w:space="0" w:color="auto"/>
            <w:right w:val="none" w:sz="0" w:space="0" w:color="auto"/>
          </w:divBdr>
          <w:divsChild>
            <w:div w:id="964779069">
              <w:marLeft w:val="0"/>
              <w:marRight w:val="0"/>
              <w:marTop w:val="0"/>
              <w:marBottom w:val="0"/>
              <w:divBdr>
                <w:top w:val="none" w:sz="0" w:space="0" w:color="auto"/>
                <w:left w:val="none" w:sz="0" w:space="0" w:color="auto"/>
                <w:bottom w:val="none" w:sz="0" w:space="0" w:color="auto"/>
                <w:right w:val="none" w:sz="0" w:space="0" w:color="auto"/>
              </w:divBdr>
            </w:div>
          </w:divsChild>
        </w:div>
        <w:div w:id="1700861027">
          <w:marLeft w:val="0"/>
          <w:marRight w:val="0"/>
          <w:marTop w:val="0"/>
          <w:marBottom w:val="0"/>
          <w:divBdr>
            <w:top w:val="none" w:sz="0" w:space="0" w:color="auto"/>
            <w:left w:val="none" w:sz="0" w:space="0" w:color="auto"/>
            <w:bottom w:val="none" w:sz="0" w:space="0" w:color="auto"/>
            <w:right w:val="none" w:sz="0" w:space="0" w:color="auto"/>
          </w:divBdr>
          <w:divsChild>
            <w:div w:id="930772359">
              <w:marLeft w:val="0"/>
              <w:marRight w:val="0"/>
              <w:marTop w:val="0"/>
              <w:marBottom w:val="0"/>
              <w:divBdr>
                <w:top w:val="none" w:sz="0" w:space="0" w:color="auto"/>
                <w:left w:val="none" w:sz="0" w:space="0" w:color="auto"/>
                <w:bottom w:val="none" w:sz="0" w:space="0" w:color="auto"/>
                <w:right w:val="none" w:sz="0" w:space="0" w:color="auto"/>
              </w:divBdr>
            </w:div>
          </w:divsChild>
        </w:div>
        <w:div w:id="1729453151">
          <w:marLeft w:val="0"/>
          <w:marRight w:val="0"/>
          <w:marTop w:val="0"/>
          <w:marBottom w:val="0"/>
          <w:divBdr>
            <w:top w:val="none" w:sz="0" w:space="0" w:color="auto"/>
            <w:left w:val="none" w:sz="0" w:space="0" w:color="auto"/>
            <w:bottom w:val="none" w:sz="0" w:space="0" w:color="auto"/>
            <w:right w:val="none" w:sz="0" w:space="0" w:color="auto"/>
          </w:divBdr>
          <w:divsChild>
            <w:div w:id="4450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654">
      <w:bodyDiv w:val="1"/>
      <w:marLeft w:val="0"/>
      <w:marRight w:val="0"/>
      <w:marTop w:val="0"/>
      <w:marBottom w:val="0"/>
      <w:divBdr>
        <w:top w:val="none" w:sz="0" w:space="0" w:color="auto"/>
        <w:left w:val="none" w:sz="0" w:space="0" w:color="auto"/>
        <w:bottom w:val="none" w:sz="0" w:space="0" w:color="auto"/>
        <w:right w:val="none" w:sz="0" w:space="0" w:color="auto"/>
      </w:divBdr>
    </w:div>
    <w:div w:id="1609121041">
      <w:bodyDiv w:val="1"/>
      <w:marLeft w:val="0"/>
      <w:marRight w:val="0"/>
      <w:marTop w:val="0"/>
      <w:marBottom w:val="0"/>
      <w:divBdr>
        <w:top w:val="none" w:sz="0" w:space="0" w:color="auto"/>
        <w:left w:val="none" w:sz="0" w:space="0" w:color="auto"/>
        <w:bottom w:val="none" w:sz="0" w:space="0" w:color="auto"/>
        <w:right w:val="none" w:sz="0" w:space="0" w:color="auto"/>
      </w:divBdr>
    </w:div>
    <w:div w:id="1619607131">
      <w:bodyDiv w:val="1"/>
      <w:marLeft w:val="0"/>
      <w:marRight w:val="0"/>
      <w:marTop w:val="0"/>
      <w:marBottom w:val="0"/>
      <w:divBdr>
        <w:top w:val="none" w:sz="0" w:space="0" w:color="auto"/>
        <w:left w:val="none" w:sz="0" w:space="0" w:color="auto"/>
        <w:bottom w:val="none" w:sz="0" w:space="0" w:color="auto"/>
        <w:right w:val="none" w:sz="0" w:space="0" w:color="auto"/>
      </w:divBdr>
      <w:divsChild>
        <w:div w:id="1422339531">
          <w:marLeft w:val="0"/>
          <w:marRight w:val="0"/>
          <w:marTop w:val="0"/>
          <w:marBottom w:val="0"/>
          <w:divBdr>
            <w:top w:val="none" w:sz="0" w:space="0" w:color="auto"/>
            <w:left w:val="none" w:sz="0" w:space="0" w:color="auto"/>
            <w:bottom w:val="none" w:sz="0" w:space="0" w:color="auto"/>
            <w:right w:val="none" w:sz="0" w:space="0" w:color="auto"/>
          </w:divBdr>
        </w:div>
      </w:divsChild>
    </w:div>
    <w:div w:id="1649553361">
      <w:bodyDiv w:val="1"/>
      <w:marLeft w:val="0"/>
      <w:marRight w:val="0"/>
      <w:marTop w:val="0"/>
      <w:marBottom w:val="0"/>
      <w:divBdr>
        <w:top w:val="none" w:sz="0" w:space="0" w:color="auto"/>
        <w:left w:val="none" w:sz="0" w:space="0" w:color="auto"/>
        <w:bottom w:val="none" w:sz="0" w:space="0" w:color="auto"/>
        <w:right w:val="none" w:sz="0" w:space="0" w:color="auto"/>
      </w:divBdr>
      <w:divsChild>
        <w:div w:id="1224095549">
          <w:marLeft w:val="0"/>
          <w:marRight w:val="0"/>
          <w:marTop w:val="0"/>
          <w:marBottom w:val="0"/>
          <w:divBdr>
            <w:top w:val="none" w:sz="0" w:space="0" w:color="auto"/>
            <w:left w:val="none" w:sz="0" w:space="0" w:color="auto"/>
            <w:bottom w:val="none" w:sz="0" w:space="0" w:color="auto"/>
            <w:right w:val="none" w:sz="0" w:space="0" w:color="auto"/>
          </w:divBdr>
          <w:divsChild>
            <w:div w:id="1500191216">
              <w:marLeft w:val="0"/>
              <w:marRight w:val="0"/>
              <w:marTop w:val="0"/>
              <w:marBottom w:val="0"/>
              <w:divBdr>
                <w:top w:val="none" w:sz="0" w:space="0" w:color="auto"/>
                <w:left w:val="none" w:sz="0" w:space="0" w:color="auto"/>
                <w:bottom w:val="none" w:sz="0" w:space="0" w:color="auto"/>
                <w:right w:val="none" w:sz="0" w:space="0" w:color="auto"/>
              </w:divBdr>
            </w:div>
            <w:div w:id="748231927">
              <w:marLeft w:val="0"/>
              <w:marRight w:val="0"/>
              <w:marTop w:val="0"/>
              <w:marBottom w:val="0"/>
              <w:divBdr>
                <w:top w:val="none" w:sz="0" w:space="0" w:color="auto"/>
                <w:left w:val="none" w:sz="0" w:space="0" w:color="auto"/>
                <w:bottom w:val="none" w:sz="0" w:space="0" w:color="auto"/>
                <w:right w:val="none" w:sz="0" w:space="0" w:color="auto"/>
              </w:divBdr>
            </w:div>
          </w:divsChild>
        </w:div>
        <w:div w:id="599068639">
          <w:marLeft w:val="0"/>
          <w:marRight w:val="0"/>
          <w:marTop w:val="0"/>
          <w:marBottom w:val="0"/>
          <w:divBdr>
            <w:top w:val="none" w:sz="0" w:space="0" w:color="auto"/>
            <w:left w:val="none" w:sz="0" w:space="0" w:color="auto"/>
            <w:bottom w:val="none" w:sz="0" w:space="0" w:color="auto"/>
            <w:right w:val="none" w:sz="0" w:space="0" w:color="auto"/>
          </w:divBdr>
          <w:divsChild>
            <w:div w:id="1295872053">
              <w:marLeft w:val="0"/>
              <w:marRight w:val="0"/>
              <w:marTop w:val="0"/>
              <w:marBottom w:val="0"/>
              <w:divBdr>
                <w:top w:val="none" w:sz="0" w:space="0" w:color="auto"/>
                <w:left w:val="none" w:sz="0" w:space="0" w:color="auto"/>
                <w:bottom w:val="none" w:sz="0" w:space="0" w:color="auto"/>
                <w:right w:val="none" w:sz="0" w:space="0" w:color="auto"/>
              </w:divBdr>
              <w:divsChild>
                <w:div w:id="141316811">
                  <w:marLeft w:val="0"/>
                  <w:marRight w:val="0"/>
                  <w:marTop w:val="0"/>
                  <w:marBottom w:val="0"/>
                  <w:divBdr>
                    <w:top w:val="none" w:sz="0" w:space="0" w:color="auto"/>
                    <w:left w:val="none" w:sz="0" w:space="0" w:color="auto"/>
                    <w:bottom w:val="none" w:sz="0" w:space="0" w:color="auto"/>
                    <w:right w:val="none" w:sz="0" w:space="0" w:color="auto"/>
                  </w:divBdr>
                  <w:divsChild>
                    <w:div w:id="10730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327">
              <w:marLeft w:val="0"/>
              <w:marRight w:val="0"/>
              <w:marTop w:val="0"/>
              <w:marBottom w:val="0"/>
              <w:divBdr>
                <w:top w:val="none" w:sz="0" w:space="0" w:color="auto"/>
                <w:left w:val="none" w:sz="0" w:space="0" w:color="auto"/>
                <w:bottom w:val="none" w:sz="0" w:space="0" w:color="auto"/>
                <w:right w:val="none" w:sz="0" w:space="0" w:color="auto"/>
              </w:divBdr>
              <w:divsChild>
                <w:div w:id="1448549097">
                  <w:marLeft w:val="0"/>
                  <w:marRight w:val="0"/>
                  <w:marTop w:val="0"/>
                  <w:marBottom w:val="0"/>
                  <w:divBdr>
                    <w:top w:val="none" w:sz="0" w:space="0" w:color="auto"/>
                    <w:left w:val="none" w:sz="0" w:space="0" w:color="auto"/>
                    <w:bottom w:val="none" w:sz="0" w:space="0" w:color="auto"/>
                    <w:right w:val="none" w:sz="0" w:space="0" w:color="auto"/>
                  </w:divBdr>
                  <w:divsChild>
                    <w:div w:id="11970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099">
              <w:marLeft w:val="0"/>
              <w:marRight w:val="0"/>
              <w:marTop w:val="0"/>
              <w:marBottom w:val="0"/>
              <w:divBdr>
                <w:top w:val="none" w:sz="0" w:space="0" w:color="auto"/>
                <w:left w:val="none" w:sz="0" w:space="0" w:color="auto"/>
                <w:bottom w:val="none" w:sz="0" w:space="0" w:color="auto"/>
                <w:right w:val="none" w:sz="0" w:space="0" w:color="auto"/>
              </w:divBdr>
              <w:divsChild>
                <w:div w:id="617218660">
                  <w:marLeft w:val="0"/>
                  <w:marRight w:val="0"/>
                  <w:marTop w:val="0"/>
                  <w:marBottom w:val="0"/>
                  <w:divBdr>
                    <w:top w:val="none" w:sz="0" w:space="0" w:color="auto"/>
                    <w:left w:val="none" w:sz="0" w:space="0" w:color="auto"/>
                    <w:bottom w:val="none" w:sz="0" w:space="0" w:color="auto"/>
                    <w:right w:val="none" w:sz="0" w:space="0" w:color="auto"/>
                  </w:divBdr>
                  <w:divsChild>
                    <w:div w:id="9811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6118">
              <w:marLeft w:val="0"/>
              <w:marRight w:val="0"/>
              <w:marTop w:val="0"/>
              <w:marBottom w:val="0"/>
              <w:divBdr>
                <w:top w:val="none" w:sz="0" w:space="0" w:color="auto"/>
                <w:left w:val="none" w:sz="0" w:space="0" w:color="auto"/>
                <w:bottom w:val="none" w:sz="0" w:space="0" w:color="auto"/>
                <w:right w:val="none" w:sz="0" w:space="0" w:color="auto"/>
              </w:divBdr>
              <w:divsChild>
                <w:div w:id="278996821">
                  <w:marLeft w:val="0"/>
                  <w:marRight w:val="0"/>
                  <w:marTop w:val="0"/>
                  <w:marBottom w:val="0"/>
                  <w:divBdr>
                    <w:top w:val="none" w:sz="0" w:space="0" w:color="auto"/>
                    <w:left w:val="none" w:sz="0" w:space="0" w:color="auto"/>
                    <w:bottom w:val="none" w:sz="0" w:space="0" w:color="auto"/>
                    <w:right w:val="none" w:sz="0" w:space="0" w:color="auto"/>
                  </w:divBdr>
                  <w:divsChild>
                    <w:div w:id="3540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4109">
              <w:marLeft w:val="0"/>
              <w:marRight w:val="0"/>
              <w:marTop w:val="0"/>
              <w:marBottom w:val="0"/>
              <w:divBdr>
                <w:top w:val="none" w:sz="0" w:space="0" w:color="auto"/>
                <w:left w:val="none" w:sz="0" w:space="0" w:color="auto"/>
                <w:bottom w:val="none" w:sz="0" w:space="0" w:color="auto"/>
                <w:right w:val="none" w:sz="0" w:space="0" w:color="auto"/>
              </w:divBdr>
              <w:divsChild>
                <w:div w:id="1255239440">
                  <w:marLeft w:val="0"/>
                  <w:marRight w:val="0"/>
                  <w:marTop w:val="0"/>
                  <w:marBottom w:val="0"/>
                  <w:divBdr>
                    <w:top w:val="none" w:sz="0" w:space="0" w:color="auto"/>
                    <w:left w:val="none" w:sz="0" w:space="0" w:color="auto"/>
                    <w:bottom w:val="none" w:sz="0" w:space="0" w:color="auto"/>
                    <w:right w:val="none" w:sz="0" w:space="0" w:color="auto"/>
                  </w:divBdr>
                  <w:divsChild>
                    <w:div w:id="5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5350">
              <w:marLeft w:val="0"/>
              <w:marRight w:val="0"/>
              <w:marTop w:val="0"/>
              <w:marBottom w:val="0"/>
              <w:divBdr>
                <w:top w:val="none" w:sz="0" w:space="0" w:color="auto"/>
                <w:left w:val="none" w:sz="0" w:space="0" w:color="auto"/>
                <w:bottom w:val="none" w:sz="0" w:space="0" w:color="auto"/>
                <w:right w:val="none" w:sz="0" w:space="0" w:color="auto"/>
              </w:divBdr>
              <w:divsChild>
                <w:div w:id="922450288">
                  <w:marLeft w:val="0"/>
                  <w:marRight w:val="0"/>
                  <w:marTop w:val="0"/>
                  <w:marBottom w:val="0"/>
                  <w:divBdr>
                    <w:top w:val="none" w:sz="0" w:space="0" w:color="auto"/>
                    <w:left w:val="none" w:sz="0" w:space="0" w:color="auto"/>
                    <w:bottom w:val="none" w:sz="0" w:space="0" w:color="auto"/>
                    <w:right w:val="none" w:sz="0" w:space="0" w:color="auto"/>
                  </w:divBdr>
                  <w:divsChild>
                    <w:div w:id="15959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3060">
          <w:marLeft w:val="0"/>
          <w:marRight w:val="0"/>
          <w:marTop w:val="0"/>
          <w:marBottom w:val="0"/>
          <w:divBdr>
            <w:top w:val="none" w:sz="0" w:space="0" w:color="auto"/>
            <w:left w:val="none" w:sz="0" w:space="0" w:color="auto"/>
            <w:bottom w:val="none" w:sz="0" w:space="0" w:color="auto"/>
            <w:right w:val="none" w:sz="0" w:space="0" w:color="auto"/>
          </w:divBdr>
          <w:divsChild>
            <w:div w:id="1899508218">
              <w:marLeft w:val="0"/>
              <w:marRight w:val="0"/>
              <w:marTop w:val="0"/>
              <w:marBottom w:val="0"/>
              <w:divBdr>
                <w:top w:val="none" w:sz="0" w:space="0" w:color="auto"/>
                <w:left w:val="none" w:sz="0" w:space="0" w:color="auto"/>
                <w:bottom w:val="none" w:sz="0" w:space="0" w:color="auto"/>
                <w:right w:val="none" w:sz="0" w:space="0" w:color="auto"/>
              </w:divBdr>
            </w:div>
            <w:div w:id="1814054842">
              <w:marLeft w:val="0"/>
              <w:marRight w:val="0"/>
              <w:marTop w:val="0"/>
              <w:marBottom w:val="0"/>
              <w:divBdr>
                <w:top w:val="none" w:sz="0" w:space="0" w:color="auto"/>
                <w:left w:val="none" w:sz="0" w:space="0" w:color="auto"/>
                <w:bottom w:val="none" w:sz="0" w:space="0" w:color="auto"/>
                <w:right w:val="none" w:sz="0" w:space="0" w:color="auto"/>
              </w:divBdr>
            </w:div>
          </w:divsChild>
        </w:div>
        <w:div w:id="902957476">
          <w:marLeft w:val="0"/>
          <w:marRight w:val="0"/>
          <w:marTop w:val="0"/>
          <w:marBottom w:val="0"/>
          <w:divBdr>
            <w:top w:val="none" w:sz="0" w:space="0" w:color="auto"/>
            <w:left w:val="none" w:sz="0" w:space="0" w:color="auto"/>
            <w:bottom w:val="none" w:sz="0" w:space="0" w:color="auto"/>
            <w:right w:val="none" w:sz="0" w:space="0" w:color="auto"/>
          </w:divBdr>
          <w:divsChild>
            <w:div w:id="320158521">
              <w:marLeft w:val="0"/>
              <w:marRight w:val="0"/>
              <w:marTop w:val="0"/>
              <w:marBottom w:val="0"/>
              <w:divBdr>
                <w:top w:val="none" w:sz="0" w:space="0" w:color="auto"/>
                <w:left w:val="none" w:sz="0" w:space="0" w:color="auto"/>
                <w:bottom w:val="none" w:sz="0" w:space="0" w:color="auto"/>
                <w:right w:val="none" w:sz="0" w:space="0" w:color="auto"/>
              </w:divBdr>
              <w:divsChild>
                <w:div w:id="1473671857">
                  <w:marLeft w:val="0"/>
                  <w:marRight w:val="0"/>
                  <w:marTop w:val="0"/>
                  <w:marBottom w:val="0"/>
                  <w:divBdr>
                    <w:top w:val="none" w:sz="0" w:space="0" w:color="auto"/>
                    <w:left w:val="none" w:sz="0" w:space="0" w:color="auto"/>
                    <w:bottom w:val="none" w:sz="0" w:space="0" w:color="auto"/>
                    <w:right w:val="none" w:sz="0" w:space="0" w:color="auto"/>
                  </w:divBdr>
                  <w:divsChild>
                    <w:div w:id="15052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510">
              <w:marLeft w:val="0"/>
              <w:marRight w:val="0"/>
              <w:marTop w:val="0"/>
              <w:marBottom w:val="0"/>
              <w:divBdr>
                <w:top w:val="none" w:sz="0" w:space="0" w:color="auto"/>
                <w:left w:val="none" w:sz="0" w:space="0" w:color="auto"/>
                <w:bottom w:val="none" w:sz="0" w:space="0" w:color="auto"/>
                <w:right w:val="none" w:sz="0" w:space="0" w:color="auto"/>
              </w:divBdr>
              <w:divsChild>
                <w:div w:id="1712993007">
                  <w:marLeft w:val="0"/>
                  <w:marRight w:val="0"/>
                  <w:marTop w:val="0"/>
                  <w:marBottom w:val="0"/>
                  <w:divBdr>
                    <w:top w:val="none" w:sz="0" w:space="0" w:color="auto"/>
                    <w:left w:val="none" w:sz="0" w:space="0" w:color="auto"/>
                    <w:bottom w:val="none" w:sz="0" w:space="0" w:color="auto"/>
                    <w:right w:val="none" w:sz="0" w:space="0" w:color="auto"/>
                  </w:divBdr>
                  <w:divsChild>
                    <w:div w:id="5021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5942">
              <w:marLeft w:val="0"/>
              <w:marRight w:val="0"/>
              <w:marTop w:val="0"/>
              <w:marBottom w:val="0"/>
              <w:divBdr>
                <w:top w:val="none" w:sz="0" w:space="0" w:color="auto"/>
                <w:left w:val="none" w:sz="0" w:space="0" w:color="auto"/>
                <w:bottom w:val="none" w:sz="0" w:space="0" w:color="auto"/>
                <w:right w:val="none" w:sz="0" w:space="0" w:color="auto"/>
              </w:divBdr>
              <w:divsChild>
                <w:div w:id="385841261">
                  <w:marLeft w:val="0"/>
                  <w:marRight w:val="0"/>
                  <w:marTop w:val="0"/>
                  <w:marBottom w:val="0"/>
                  <w:divBdr>
                    <w:top w:val="none" w:sz="0" w:space="0" w:color="auto"/>
                    <w:left w:val="none" w:sz="0" w:space="0" w:color="auto"/>
                    <w:bottom w:val="none" w:sz="0" w:space="0" w:color="auto"/>
                    <w:right w:val="none" w:sz="0" w:space="0" w:color="auto"/>
                  </w:divBdr>
                  <w:divsChild>
                    <w:div w:id="3868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5637">
          <w:marLeft w:val="0"/>
          <w:marRight w:val="0"/>
          <w:marTop w:val="0"/>
          <w:marBottom w:val="0"/>
          <w:divBdr>
            <w:top w:val="none" w:sz="0" w:space="0" w:color="auto"/>
            <w:left w:val="none" w:sz="0" w:space="0" w:color="auto"/>
            <w:bottom w:val="none" w:sz="0" w:space="0" w:color="auto"/>
            <w:right w:val="none" w:sz="0" w:space="0" w:color="auto"/>
          </w:divBdr>
          <w:divsChild>
            <w:div w:id="1605844096">
              <w:marLeft w:val="0"/>
              <w:marRight w:val="0"/>
              <w:marTop w:val="0"/>
              <w:marBottom w:val="0"/>
              <w:divBdr>
                <w:top w:val="none" w:sz="0" w:space="0" w:color="auto"/>
                <w:left w:val="none" w:sz="0" w:space="0" w:color="auto"/>
                <w:bottom w:val="none" w:sz="0" w:space="0" w:color="auto"/>
                <w:right w:val="none" w:sz="0" w:space="0" w:color="auto"/>
              </w:divBdr>
            </w:div>
            <w:div w:id="434860137">
              <w:marLeft w:val="0"/>
              <w:marRight w:val="0"/>
              <w:marTop w:val="0"/>
              <w:marBottom w:val="0"/>
              <w:divBdr>
                <w:top w:val="none" w:sz="0" w:space="0" w:color="auto"/>
                <w:left w:val="none" w:sz="0" w:space="0" w:color="auto"/>
                <w:bottom w:val="none" w:sz="0" w:space="0" w:color="auto"/>
                <w:right w:val="none" w:sz="0" w:space="0" w:color="auto"/>
              </w:divBdr>
            </w:div>
          </w:divsChild>
        </w:div>
        <w:div w:id="1005325008">
          <w:marLeft w:val="0"/>
          <w:marRight w:val="0"/>
          <w:marTop w:val="0"/>
          <w:marBottom w:val="0"/>
          <w:divBdr>
            <w:top w:val="none" w:sz="0" w:space="0" w:color="auto"/>
            <w:left w:val="none" w:sz="0" w:space="0" w:color="auto"/>
            <w:bottom w:val="none" w:sz="0" w:space="0" w:color="auto"/>
            <w:right w:val="none" w:sz="0" w:space="0" w:color="auto"/>
          </w:divBdr>
          <w:divsChild>
            <w:div w:id="858591171">
              <w:marLeft w:val="0"/>
              <w:marRight w:val="0"/>
              <w:marTop w:val="0"/>
              <w:marBottom w:val="0"/>
              <w:divBdr>
                <w:top w:val="none" w:sz="0" w:space="0" w:color="auto"/>
                <w:left w:val="none" w:sz="0" w:space="0" w:color="auto"/>
                <w:bottom w:val="none" w:sz="0" w:space="0" w:color="auto"/>
                <w:right w:val="none" w:sz="0" w:space="0" w:color="auto"/>
              </w:divBdr>
              <w:divsChild>
                <w:div w:id="1406415934">
                  <w:marLeft w:val="0"/>
                  <w:marRight w:val="0"/>
                  <w:marTop w:val="0"/>
                  <w:marBottom w:val="0"/>
                  <w:divBdr>
                    <w:top w:val="none" w:sz="0" w:space="0" w:color="auto"/>
                    <w:left w:val="none" w:sz="0" w:space="0" w:color="auto"/>
                    <w:bottom w:val="none" w:sz="0" w:space="0" w:color="auto"/>
                    <w:right w:val="none" w:sz="0" w:space="0" w:color="auto"/>
                  </w:divBdr>
                  <w:divsChild>
                    <w:div w:id="14349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52208">
          <w:marLeft w:val="0"/>
          <w:marRight w:val="0"/>
          <w:marTop w:val="0"/>
          <w:marBottom w:val="0"/>
          <w:divBdr>
            <w:top w:val="none" w:sz="0" w:space="0" w:color="auto"/>
            <w:left w:val="none" w:sz="0" w:space="0" w:color="auto"/>
            <w:bottom w:val="none" w:sz="0" w:space="0" w:color="auto"/>
            <w:right w:val="none" w:sz="0" w:space="0" w:color="auto"/>
          </w:divBdr>
          <w:divsChild>
            <w:div w:id="1598560617">
              <w:marLeft w:val="0"/>
              <w:marRight w:val="0"/>
              <w:marTop w:val="0"/>
              <w:marBottom w:val="0"/>
              <w:divBdr>
                <w:top w:val="none" w:sz="0" w:space="0" w:color="auto"/>
                <w:left w:val="none" w:sz="0" w:space="0" w:color="auto"/>
                <w:bottom w:val="none" w:sz="0" w:space="0" w:color="auto"/>
                <w:right w:val="none" w:sz="0" w:space="0" w:color="auto"/>
              </w:divBdr>
            </w:div>
            <w:div w:id="1607274841">
              <w:marLeft w:val="0"/>
              <w:marRight w:val="0"/>
              <w:marTop w:val="0"/>
              <w:marBottom w:val="0"/>
              <w:divBdr>
                <w:top w:val="none" w:sz="0" w:space="0" w:color="auto"/>
                <w:left w:val="none" w:sz="0" w:space="0" w:color="auto"/>
                <w:bottom w:val="none" w:sz="0" w:space="0" w:color="auto"/>
                <w:right w:val="none" w:sz="0" w:space="0" w:color="auto"/>
              </w:divBdr>
            </w:div>
          </w:divsChild>
        </w:div>
        <w:div w:id="1522474364">
          <w:marLeft w:val="0"/>
          <w:marRight w:val="0"/>
          <w:marTop w:val="0"/>
          <w:marBottom w:val="0"/>
          <w:divBdr>
            <w:top w:val="none" w:sz="0" w:space="0" w:color="auto"/>
            <w:left w:val="none" w:sz="0" w:space="0" w:color="auto"/>
            <w:bottom w:val="none" w:sz="0" w:space="0" w:color="auto"/>
            <w:right w:val="none" w:sz="0" w:space="0" w:color="auto"/>
          </w:divBdr>
          <w:divsChild>
            <w:div w:id="103039843">
              <w:marLeft w:val="0"/>
              <w:marRight w:val="0"/>
              <w:marTop w:val="0"/>
              <w:marBottom w:val="0"/>
              <w:divBdr>
                <w:top w:val="none" w:sz="0" w:space="0" w:color="auto"/>
                <w:left w:val="none" w:sz="0" w:space="0" w:color="auto"/>
                <w:bottom w:val="none" w:sz="0" w:space="0" w:color="auto"/>
                <w:right w:val="none" w:sz="0" w:space="0" w:color="auto"/>
              </w:divBdr>
              <w:divsChild>
                <w:div w:id="2121678128">
                  <w:marLeft w:val="0"/>
                  <w:marRight w:val="0"/>
                  <w:marTop w:val="0"/>
                  <w:marBottom w:val="0"/>
                  <w:divBdr>
                    <w:top w:val="none" w:sz="0" w:space="0" w:color="auto"/>
                    <w:left w:val="none" w:sz="0" w:space="0" w:color="auto"/>
                    <w:bottom w:val="none" w:sz="0" w:space="0" w:color="auto"/>
                    <w:right w:val="none" w:sz="0" w:space="0" w:color="auto"/>
                  </w:divBdr>
                  <w:divsChild>
                    <w:div w:id="1975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01951">
          <w:marLeft w:val="0"/>
          <w:marRight w:val="0"/>
          <w:marTop w:val="0"/>
          <w:marBottom w:val="0"/>
          <w:divBdr>
            <w:top w:val="none" w:sz="0" w:space="0" w:color="auto"/>
            <w:left w:val="none" w:sz="0" w:space="0" w:color="auto"/>
            <w:bottom w:val="none" w:sz="0" w:space="0" w:color="auto"/>
            <w:right w:val="none" w:sz="0" w:space="0" w:color="auto"/>
          </w:divBdr>
          <w:divsChild>
            <w:div w:id="802651015">
              <w:marLeft w:val="0"/>
              <w:marRight w:val="0"/>
              <w:marTop w:val="0"/>
              <w:marBottom w:val="0"/>
              <w:divBdr>
                <w:top w:val="none" w:sz="0" w:space="0" w:color="auto"/>
                <w:left w:val="none" w:sz="0" w:space="0" w:color="auto"/>
                <w:bottom w:val="none" w:sz="0" w:space="0" w:color="auto"/>
                <w:right w:val="none" w:sz="0" w:space="0" w:color="auto"/>
              </w:divBdr>
            </w:div>
            <w:div w:id="413820713">
              <w:marLeft w:val="0"/>
              <w:marRight w:val="0"/>
              <w:marTop w:val="0"/>
              <w:marBottom w:val="0"/>
              <w:divBdr>
                <w:top w:val="none" w:sz="0" w:space="0" w:color="auto"/>
                <w:left w:val="none" w:sz="0" w:space="0" w:color="auto"/>
                <w:bottom w:val="none" w:sz="0" w:space="0" w:color="auto"/>
                <w:right w:val="none" w:sz="0" w:space="0" w:color="auto"/>
              </w:divBdr>
            </w:div>
          </w:divsChild>
        </w:div>
        <w:div w:id="244533056">
          <w:marLeft w:val="0"/>
          <w:marRight w:val="0"/>
          <w:marTop w:val="0"/>
          <w:marBottom w:val="0"/>
          <w:divBdr>
            <w:top w:val="none" w:sz="0" w:space="0" w:color="auto"/>
            <w:left w:val="none" w:sz="0" w:space="0" w:color="auto"/>
            <w:bottom w:val="none" w:sz="0" w:space="0" w:color="auto"/>
            <w:right w:val="none" w:sz="0" w:space="0" w:color="auto"/>
          </w:divBdr>
          <w:divsChild>
            <w:div w:id="986974482">
              <w:marLeft w:val="0"/>
              <w:marRight w:val="0"/>
              <w:marTop w:val="0"/>
              <w:marBottom w:val="0"/>
              <w:divBdr>
                <w:top w:val="none" w:sz="0" w:space="0" w:color="auto"/>
                <w:left w:val="none" w:sz="0" w:space="0" w:color="auto"/>
                <w:bottom w:val="none" w:sz="0" w:space="0" w:color="auto"/>
                <w:right w:val="none" w:sz="0" w:space="0" w:color="auto"/>
              </w:divBdr>
              <w:divsChild>
                <w:div w:id="264923638">
                  <w:marLeft w:val="0"/>
                  <w:marRight w:val="0"/>
                  <w:marTop w:val="0"/>
                  <w:marBottom w:val="0"/>
                  <w:divBdr>
                    <w:top w:val="none" w:sz="0" w:space="0" w:color="auto"/>
                    <w:left w:val="none" w:sz="0" w:space="0" w:color="auto"/>
                    <w:bottom w:val="none" w:sz="0" w:space="0" w:color="auto"/>
                    <w:right w:val="none" w:sz="0" w:space="0" w:color="auto"/>
                  </w:divBdr>
                  <w:divsChild>
                    <w:div w:id="1998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798">
              <w:marLeft w:val="0"/>
              <w:marRight w:val="0"/>
              <w:marTop w:val="0"/>
              <w:marBottom w:val="0"/>
              <w:divBdr>
                <w:top w:val="none" w:sz="0" w:space="0" w:color="auto"/>
                <w:left w:val="none" w:sz="0" w:space="0" w:color="auto"/>
                <w:bottom w:val="none" w:sz="0" w:space="0" w:color="auto"/>
                <w:right w:val="none" w:sz="0" w:space="0" w:color="auto"/>
              </w:divBdr>
              <w:divsChild>
                <w:div w:id="442651699">
                  <w:marLeft w:val="0"/>
                  <w:marRight w:val="0"/>
                  <w:marTop w:val="0"/>
                  <w:marBottom w:val="0"/>
                  <w:divBdr>
                    <w:top w:val="none" w:sz="0" w:space="0" w:color="auto"/>
                    <w:left w:val="none" w:sz="0" w:space="0" w:color="auto"/>
                    <w:bottom w:val="none" w:sz="0" w:space="0" w:color="auto"/>
                    <w:right w:val="none" w:sz="0" w:space="0" w:color="auto"/>
                  </w:divBdr>
                  <w:divsChild>
                    <w:div w:id="1890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3313">
              <w:marLeft w:val="0"/>
              <w:marRight w:val="0"/>
              <w:marTop w:val="0"/>
              <w:marBottom w:val="0"/>
              <w:divBdr>
                <w:top w:val="none" w:sz="0" w:space="0" w:color="auto"/>
                <w:left w:val="none" w:sz="0" w:space="0" w:color="auto"/>
                <w:bottom w:val="none" w:sz="0" w:space="0" w:color="auto"/>
                <w:right w:val="none" w:sz="0" w:space="0" w:color="auto"/>
              </w:divBdr>
              <w:divsChild>
                <w:div w:id="355347170">
                  <w:marLeft w:val="0"/>
                  <w:marRight w:val="0"/>
                  <w:marTop w:val="0"/>
                  <w:marBottom w:val="0"/>
                  <w:divBdr>
                    <w:top w:val="none" w:sz="0" w:space="0" w:color="auto"/>
                    <w:left w:val="none" w:sz="0" w:space="0" w:color="auto"/>
                    <w:bottom w:val="none" w:sz="0" w:space="0" w:color="auto"/>
                    <w:right w:val="none" w:sz="0" w:space="0" w:color="auto"/>
                  </w:divBdr>
                  <w:divsChild>
                    <w:div w:id="10297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123">
          <w:marLeft w:val="0"/>
          <w:marRight w:val="0"/>
          <w:marTop w:val="0"/>
          <w:marBottom w:val="0"/>
          <w:divBdr>
            <w:top w:val="none" w:sz="0" w:space="0" w:color="auto"/>
            <w:left w:val="none" w:sz="0" w:space="0" w:color="auto"/>
            <w:bottom w:val="none" w:sz="0" w:space="0" w:color="auto"/>
            <w:right w:val="none" w:sz="0" w:space="0" w:color="auto"/>
          </w:divBdr>
          <w:divsChild>
            <w:div w:id="2032143072">
              <w:marLeft w:val="0"/>
              <w:marRight w:val="0"/>
              <w:marTop w:val="0"/>
              <w:marBottom w:val="0"/>
              <w:divBdr>
                <w:top w:val="none" w:sz="0" w:space="0" w:color="auto"/>
                <w:left w:val="none" w:sz="0" w:space="0" w:color="auto"/>
                <w:bottom w:val="none" w:sz="0" w:space="0" w:color="auto"/>
                <w:right w:val="none" w:sz="0" w:space="0" w:color="auto"/>
              </w:divBdr>
            </w:div>
            <w:div w:id="1124812051">
              <w:marLeft w:val="0"/>
              <w:marRight w:val="0"/>
              <w:marTop w:val="0"/>
              <w:marBottom w:val="0"/>
              <w:divBdr>
                <w:top w:val="none" w:sz="0" w:space="0" w:color="auto"/>
                <w:left w:val="none" w:sz="0" w:space="0" w:color="auto"/>
                <w:bottom w:val="none" w:sz="0" w:space="0" w:color="auto"/>
                <w:right w:val="none" w:sz="0" w:space="0" w:color="auto"/>
              </w:divBdr>
            </w:div>
          </w:divsChild>
        </w:div>
        <w:div w:id="1447500544">
          <w:marLeft w:val="0"/>
          <w:marRight w:val="0"/>
          <w:marTop w:val="0"/>
          <w:marBottom w:val="0"/>
          <w:divBdr>
            <w:top w:val="none" w:sz="0" w:space="0" w:color="auto"/>
            <w:left w:val="none" w:sz="0" w:space="0" w:color="auto"/>
            <w:bottom w:val="none" w:sz="0" w:space="0" w:color="auto"/>
            <w:right w:val="none" w:sz="0" w:space="0" w:color="auto"/>
          </w:divBdr>
          <w:divsChild>
            <w:div w:id="1203438671">
              <w:marLeft w:val="0"/>
              <w:marRight w:val="0"/>
              <w:marTop w:val="0"/>
              <w:marBottom w:val="0"/>
              <w:divBdr>
                <w:top w:val="none" w:sz="0" w:space="0" w:color="auto"/>
                <w:left w:val="none" w:sz="0" w:space="0" w:color="auto"/>
                <w:bottom w:val="none" w:sz="0" w:space="0" w:color="auto"/>
                <w:right w:val="none" w:sz="0" w:space="0" w:color="auto"/>
              </w:divBdr>
              <w:divsChild>
                <w:div w:id="845828554">
                  <w:marLeft w:val="0"/>
                  <w:marRight w:val="0"/>
                  <w:marTop w:val="0"/>
                  <w:marBottom w:val="0"/>
                  <w:divBdr>
                    <w:top w:val="none" w:sz="0" w:space="0" w:color="auto"/>
                    <w:left w:val="none" w:sz="0" w:space="0" w:color="auto"/>
                    <w:bottom w:val="none" w:sz="0" w:space="0" w:color="auto"/>
                    <w:right w:val="none" w:sz="0" w:space="0" w:color="auto"/>
                  </w:divBdr>
                  <w:divsChild>
                    <w:div w:id="11290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34519">
      <w:bodyDiv w:val="1"/>
      <w:marLeft w:val="0"/>
      <w:marRight w:val="0"/>
      <w:marTop w:val="0"/>
      <w:marBottom w:val="0"/>
      <w:divBdr>
        <w:top w:val="none" w:sz="0" w:space="0" w:color="auto"/>
        <w:left w:val="none" w:sz="0" w:space="0" w:color="auto"/>
        <w:bottom w:val="none" w:sz="0" w:space="0" w:color="auto"/>
        <w:right w:val="none" w:sz="0" w:space="0" w:color="auto"/>
      </w:divBdr>
    </w:div>
    <w:div w:id="2025352543">
      <w:bodyDiv w:val="1"/>
      <w:marLeft w:val="0"/>
      <w:marRight w:val="0"/>
      <w:marTop w:val="0"/>
      <w:marBottom w:val="0"/>
      <w:divBdr>
        <w:top w:val="none" w:sz="0" w:space="0" w:color="auto"/>
        <w:left w:val="none" w:sz="0" w:space="0" w:color="auto"/>
        <w:bottom w:val="none" w:sz="0" w:space="0" w:color="auto"/>
        <w:right w:val="none" w:sz="0" w:space="0" w:color="auto"/>
      </w:divBdr>
    </w:div>
    <w:div w:id="2033070558">
      <w:bodyDiv w:val="1"/>
      <w:marLeft w:val="0"/>
      <w:marRight w:val="0"/>
      <w:marTop w:val="0"/>
      <w:marBottom w:val="0"/>
      <w:divBdr>
        <w:top w:val="none" w:sz="0" w:space="0" w:color="auto"/>
        <w:left w:val="none" w:sz="0" w:space="0" w:color="auto"/>
        <w:bottom w:val="none" w:sz="0" w:space="0" w:color="auto"/>
        <w:right w:val="none" w:sz="0" w:space="0" w:color="auto"/>
      </w:divBdr>
    </w:div>
    <w:div w:id="21379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Wecharge@gmail.com" TargetMode="External"/><Relationship Id="rId3" Type="http://schemas.openxmlformats.org/officeDocument/2006/relationships/styles" Target="styles.xml"/><Relationship Id="rId7" Type="http://schemas.openxmlformats.org/officeDocument/2006/relationships/hyperlink" Target="mailto:Help.WeCharg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lp.WeCharge@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D0E1A-D69C-374F-971B-465DBEA1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 khabeishvili</dc:creator>
  <cp:keywords/>
  <dc:description/>
  <cp:lastModifiedBy>tatia khabeishvili</cp:lastModifiedBy>
  <cp:revision>3</cp:revision>
  <dcterms:created xsi:type="dcterms:W3CDTF">2024-07-30T20:46:00Z</dcterms:created>
  <dcterms:modified xsi:type="dcterms:W3CDTF">2024-07-30T20:51:00Z</dcterms:modified>
</cp:coreProperties>
</file>