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91F5F" w14:textId="77777777" w:rsidR="00465719" w:rsidRDefault="00465719" w:rsidP="00465719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hAnsi="Times New Roman" w:cs="Times New Roman"/>
          <w:b/>
          <w:sz w:val="28"/>
          <w:szCs w:val="28"/>
        </w:rPr>
        <w:t>ТЕХНИЧЕСКОЕ ЗАДАНИЕ</w:t>
      </w:r>
    </w:p>
    <w:p w14:paraId="2A0EE87D" w14:textId="77777777" w:rsidR="009759FB" w:rsidRPr="0050700B" w:rsidRDefault="009759FB" w:rsidP="009759FB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 Общие сведения</w:t>
      </w:r>
    </w:p>
    <w:p w14:paraId="18F9D6F5" w14:textId="77777777" w:rsidR="009759FB" w:rsidRPr="0050700B" w:rsidRDefault="009759FB" w:rsidP="009759FB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 Наименование системы</w:t>
      </w:r>
    </w:p>
    <w:p w14:paraId="43B83CC9" w14:textId="77777777" w:rsidR="009759FB" w:rsidRPr="0050700B" w:rsidRDefault="009759FB" w:rsidP="00455855">
      <w:pPr>
        <w:shd w:val="clear" w:color="auto" w:fill="FFFFFF"/>
        <w:spacing w:before="120"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1.1.1. Полное наименование системы</w:t>
      </w:r>
    </w:p>
    <w:p w14:paraId="0E00C550" w14:textId="634EDC33" w:rsidR="009759FB" w:rsidRDefault="009759FB" w:rsidP="00455855">
      <w:pPr>
        <w:shd w:val="clear" w:color="auto" w:fill="FFFFFF"/>
        <w:spacing w:before="120" w:after="0" w:line="240" w:lineRule="atLeast"/>
        <w:jc w:val="both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Полное наименование системы: автоматизированная система «</w:t>
      </w:r>
      <w:r w:rsidR="0030783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Учёт проданных билетов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».</w:t>
      </w:r>
    </w:p>
    <w:p w14:paraId="436CA6F4" w14:textId="77777777" w:rsidR="00D1401C" w:rsidRDefault="00D1401C" w:rsidP="00D1401C">
      <w:pPr>
        <w:shd w:val="clear" w:color="auto" w:fill="FFFFFF"/>
        <w:spacing w:before="120"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1.1.2. Краткое наименование системы</w:t>
      </w:r>
    </w:p>
    <w:p w14:paraId="3A4DB8C8" w14:textId="77777777" w:rsidR="00D1401C" w:rsidRPr="006649CC" w:rsidRDefault="00D1401C" w:rsidP="00D1401C">
      <w:pPr>
        <w:shd w:val="clear" w:color="auto" w:fill="FFFFFF"/>
        <w:spacing w:before="120" w:after="0" w:line="240" w:lineRule="atLeast"/>
        <w:jc w:val="both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Наименование системы: База данных.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</w:p>
    <w:p w14:paraId="3B02B7EE" w14:textId="77777777" w:rsidR="00646E63" w:rsidRDefault="00646E63" w:rsidP="00646E63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1.2. Основания для проведения работ</w:t>
      </w:r>
    </w:p>
    <w:p w14:paraId="7256FCC0" w14:textId="77777777" w:rsidR="00646E63" w:rsidRPr="006649CC" w:rsidRDefault="00646E63" w:rsidP="00646E63">
      <w:pPr>
        <w:shd w:val="clear" w:color="auto" w:fill="FFFFFF"/>
        <w:spacing w:before="120" w:after="120" w:line="240" w:lineRule="atLeast"/>
        <w:jc w:val="both"/>
        <w:outlineLvl w:val="2"/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</w:pPr>
      <w:bookmarkStart w:id="0" w:name="_Hlk167119029"/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Работа выполняется на основании договора №1 от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13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мая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2024 года между заказчиком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ООО «</w:t>
      </w:r>
      <w:proofErr w:type="spellStart"/>
      <w:r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ЕйскИнфо</w:t>
      </w:r>
      <w:proofErr w:type="spellEnd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» и разработчиком IT-компания «ITECH Group</w:t>
      </w:r>
      <w:r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>»</w:t>
      </w:r>
      <w:r w:rsidRPr="00414ADE"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>.</w:t>
      </w:r>
    </w:p>
    <w:bookmarkEnd w:id="0"/>
    <w:p w14:paraId="589F3888" w14:textId="77777777" w:rsidR="00232BFF" w:rsidRPr="00FF6615" w:rsidRDefault="00232BFF" w:rsidP="00232BFF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 Наименование организаций – Заказчика и Разработчика</w:t>
      </w:r>
    </w:p>
    <w:p w14:paraId="6F489411" w14:textId="77777777" w:rsidR="00232BFF" w:rsidRDefault="00232BFF" w:rsidP="00232BFF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1.3.1. Заказчик</w:t>
      </w:r>
    </w:p>
    <w:p w14:paraId="4E654823" w14:textId="77777777" w:rsidR="00232BFF" w:rsidRPr="006649CC" w:rsidRDefault="00232BFF" w:rsidP="00232BFF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Заказчик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: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ООО «</w:t>
      </w:r>
      <w:proofErr w:type="spellStart"/>
      <w:r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ЕйскИнфо</w:t>
      </w:r>
      <w:proofErr w:type="spellEnd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»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Адрес фактический: г. Ейск, ул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 Красная 53А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Телефон / Факс: +7 (9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1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8)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333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23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93</w:t>
      </w:r>
    </w:p>
    <w:p w14:paraId="7FE626F9" w14:textId="77777777" w:rsidR="00616330" w:rsidRDefault="00616330" w:rsidP="00616330">
      <w:pPr>
        <w:shd w:val="clear" w:color="auto" w:fill="FFFFFF"/>
        <w:spacing w:before="120"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1.3.2. Разработчик</w:t>
      </w:r>
    </w:p>
    <w:p w14:paraId="3B721897" w14:textId="77777777" w:rsidR="00616330" w:rsidRPr="006649CC" w:rsidRDefault="00616330" w:rsidP="00616330">
      <w:pPr>
        <w:shd w:val="clear" w:color="auto" w:fill="FFFFFF"/>
        <w:spacing w:after="0" w:line="330" w:lineRule="atLeast"/>
        <w:textAlignment w:val="baseline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Разработчик: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IT-компания «ITECH Group»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Адрес фактический: г. Москва, Кудринская площадь, 1 подъезд 7, офис 5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Телефон / Факс: </w:t>
      </w:r>
      <w:hyperlink r:id="rId5" w:history="1">
        <w:r w:rsidRPr="006649CC">
          <w:rPr>
            <w:rFonts w:ascii="Times New Roman" w:eastAsia="Times New Roman" w:hAnsi="Times New Roman" w:cs="Times New Roman"/>
            <w:color w:val="3B3B3B"/>
            <w:sz w:val="24"/>
            <w:szCs w:val="28"/>
            <w:lang w:eastAsia="ru-RU"/>
          </w:rPr>
          <w:t>+7 (499) 648 01 30</w:t>
        </w:r>
      </w:hyperlink>
    </w:p>
    <w:p w14:paraId="2242B66E" w14:textId="77777777" w:rsidR="000D0229" w:rsidRPr="00FF6615" w:rsidRDefault="000D0229" w:rsidP="000D0229">
      <w:pPr>
        <w:shd w:val="clear" w:color="auto" w:fill="FFFFFF"/>
        <w:spacing w:before="120" w:after="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1.4. Плановые сроки начала и окончания работы</w:t>
      </w:r>
    </w:p>
    <w:p w14:paraId="745D6D6E" w14:textId="77777777" w:rsidR="000D0229" w:rsidRPr="006649CC" w:rsidRDefault="000D0229" w:rsidP="000D0229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Плановые сроки на основании договора. </w:t>
      </w:r>
    </w:p>
    <w:p w14:paraId="3F3BFC23" w14:textId="77777777" w:rsidR="000D0229" w:rsidRPr="006649CC" w:rsidRDefault="000D0229" w:rsidP="000D0229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Начало: 1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3 мая 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2024 года. </w:t>
      </w:r>
    </w:p>
    <w:p w14:paraId="7B44A932" w14:textId="77777777" w:rsidR="000D0229" w:rsidRPr="006649CC" w:rsidRDefault="000D0229" w:rsidP="000D0229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Окончание: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23 мая 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2024 года.</w:t>
      </w:r>
    </w:p>
    <w:p w14:paraId="466BCA2D" w14:textId="77777777" w:rsidR="00972547" w:rsidRPr="00FF6615" w:rsidRDefault="00972547" w:rsidP="00972547">
      <w:pPr>
        <w:shd w:val="clear" w:color="auto" w:fill="FFFFFF"/>
        <w:spacing w:before="120" w:after="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1.5. Источники и порядок финансирования</w:t>
      </w:r>
    </w:p>
    <w:p w14:paraId="6362706F" w14:textId="70D03AB9" w:rsidR="00F469E5" w:rsidRDefault="00972547" w:rsidP="00972547">
      <w:pPr>
        <w:shd w:val="clear" w:color="auto" w:fill="FFFFFF"/>
        <w:spacing w:before="120" w:after="0" w:line="240" w:lineRule="atLeast"/>
        <w:jc w:val="both"/>
        <w:outlineLvl w:val="3"/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Источники и порядок финансирования на основании договора №1 от 1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3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мая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2024 года между заказчиком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ООО «</w:t>
      </w:r>
      <w:proofErr w:type="spellStart"/>
      <w:r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ЕйскИнфо</w:t>
      </w:r>
      <w:proofErr w:type="spellEnd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» и разработчиком IT-компания «ITECH Group».</w:t>
      </w:r>
    </w:p>
    <w:p w14:paraId="28F0230F" w14:textId="77777777" w:rsidR="009D3727" w:rsidRDefault="009D3727" w:rsidP="009D3727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1.6. Порядок оформления и предъявления заказчику результатов работ</w:t>
      </w:r>
    </w:p>
    <w:p w14:paraId="1F7DD0BD" w14:textId="77777777" w:rsidR="009D3727" w:rsidRPr="00B81CCB" w:rsidRDefault="009D3727" w:rsidP="009D3727">
      <w:pPr>
        <w:shd w:val="clear" w:color="auto" w:fill="FFFFFF"/>
        <w:spacing w:before="120" w:after="120" w:line="240" w:lineRule="atLeast"/>
        <w:jc w:val="both"/>
        <w:outlineLvl w:val="2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Работы по созданию Базы данных сдаются Разработчиком поэтапно в соответствии с календарным планом Проекта. По окончании каждого из этапов работ Разработчик сдает Заказчику соответствующие отчетные документы этапа, состав которых определены Договором №1 от 1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3 мая 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2024 года.</w:t>
      </w:r>
    </w:p>
    <w:p w14:paraId="591CE5F4" w14:textId="77777777" w:rsidR="0049722C" w:rsidRPr="00FF6615" w:rsidRDefault="0049722C" w:rsidP="0049722C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 Назначение и цели создания системы</w:t>
      </w:r>
    </w:p>
    <w:p w14:paraId="44AE9B2E" w14:textId="77777777" w:rsidR="0049722C" w:rsidRDefault="0049722C" w:rsidP="0049722C">
      <w:pPr>
        <w:shd w:val="clear" w:color="auto" w:fill="FFFFFF"/>
        <w:spacing w:before="120" w:after="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2.1. Назначение системы</w:t>
      </w:r>
    </w:p>
    <w:p w14:paraId="79840FDF" w14:textId="77777777" w:rsidR="0049722C" w:rsidRPr="006649CC" w:rsidRDefault="0049722C" w:rsidP="0049722C">
      <w:pPr>
        <w:shd w:val="clear" w:color="auto" w:fill="FFFFFF"/>
        <w:spacing w:before="120" w:after="0" w:line="240" w:lineRule="atLeast"/>
        <w:jc w:val="both"/>
        <w:outlineLvl w:val="2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База данных «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Учёт проданных билетов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» предназначена для повышения оперативности и качества принимаемых управленческих решений сотрудниками Заказчика.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Основным назначением Базы данных является автоматизация информационно-аналитической деятельности в бизнес-процессах Заказчика.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рамках проекта автоматизируется информационно-аналитическая деятельность в следующих</w:t>
      </w:r>
      <w:r w:rsidRPr="00B81CC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бизнес-процессах: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1. Анализ финансов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ой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деятельности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кинотеатра, учёт доходов и их соотношение с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расходами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;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2.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Анализ информационно-аналитической деятельности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;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3.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Количество заполненных мест в зале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</w:p>
    <w:p w14:paraId="3AF65DCF" w14:textId="77777777" w:rsidR="00DE3220" w:rsidRDefault="00DE3220" w:rsidP="00DE3220">
      <w:pPr>
        <w:shd w:val="clear" w:color="auto" w:fill="FFFFFF"/>
        <w:spacing w:before="120" w:after="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2.2. Цели создания системы</w:t>
      </w:r>
    </w:p>
    <w:p w14:paraId="187994C9" w14:textId="77777777" w:rsidR="00DE3220" w:rsidRDefault="00DE3220" w:rsidP="00DE3220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База данных создается с целью: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контроля проданных билетов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учёта прибыли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анализа расходов кинотеатра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своевременного выполнения тех или иных процессов, заказов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</w:p>
    <w:p w14:paraId="0B4D9A8C" w14:textId="77777777" w:rsidR="00DE3220" w:rsidRPr="00D87B1F" w:rsidRDefault="00DE3220" w:rsidP="00DE3220">
      <w:pPr>
        <w:shd w:val="clear" w:color="auto" w:fill="FFFFFF"/>
        <w:spacing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В результате создания Базы данных должны быть улучшены значения следующих показателей: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время сбора и первичной обработки исходной информации;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количество информационных систем, используемых для подготовки аналитической отчетности;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время, затрачиваемое на информационно-аналитическую деятельность;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контроль за ценами, заказами продуктов на склад.</w:t>
      </w:r>
    </w:p>
    <w:p w14:paraId="458B337D" w14:textId="77777777" w:rsidR="00321C6F" w:rsidRPr="00A73A1B" w:rsidRDefault="00321C6F" w:rsidP="00321C6F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3. Характеристика объектов автоматизации</w:t>
      </w:r>
    </w:p>
    <w:tbl>
      <w:tblPr>
        <w:tblW w:w="91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3"/>
        <w:gridCol w:w="2317"/>
        <w:gridCol w:w="2253"/>
        <w:gridCol w:w="2402"/>
      </w:tblGrid>
      <w:tr w:rsidR="00321C6F" w:rsidRPr="00FF6615" w14:paraId="35E20288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08431CC7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A73A1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Структурное подразделение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11B3B405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A73A1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Наименование процесса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360DE05C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A73A1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Возможность автоматизации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4D64FA45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A73A1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Решение об автоматизации в ходе проекта</w:t>
            </w:r>
          </w:p>
        </w:tc>
      </w:tr>
      <w:tr w:rsidR="00321C6F" w:rsidRPr="00FF6615" w14:paraId="316BB741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A87F09A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Отдел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бухгалтерии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C260B95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Анализ отклонений фактических значений показателей от плановых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A96F91F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CDFD141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Будет автоматизирован</w:t>
            </w:r>
          </w:p>
        </w:tc>
      </w:tr>
      <w:tr w:rsidR="00321C6F" w:rsidRPr="00FF6615" w14:paraId="5378CE55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C621035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Отдел кассы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91481B2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Согласование бронирования мест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2C0453C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52CD1C8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Будет автоматизирован</w:t>
            </w:r>
          </w:p>
        </w:tc>
      </w:tr>
      <w:tr w:rsidR="00321C6F" w:rsidRPr="00FF6615" w14:paraId="3DD1186C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5C906347" w14:textId="77777777" w:rsidR="00321C6F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Отдел управления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2A3D70D0" w14:textId="77777777" w:rsidR="00321C6F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Контроль за оборотом денежных средств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121DA31F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1607A1A6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Будет автоматизирован</w:t>
            </w:r>
          </w:p>
        </w:tc>
      </w:tr>
    </w:tbl>
    <w:p w14:paraId="248D9BF4" w14:textId="77777777" w:rsidR="003C54D1" w:rsidRPr="00FF6615" w:rsidRDefault="003C54D1" w:rsidP="003C54D1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 Требования к системе</w:t>
      </w:r>
    </w:p>
    <w:p w14:paraId="67A49ECE" w14:textId="77777777" w:rsidR="003C54D1" w:rsidRPr="00FF6615" w:rsidRDefault="003C54D1" w:rsidP="003C54D1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 Требования к системе в целом</w:t>
      </w:r>
    </w:p>
    <w:p w14:paraId="316D2366" w14:textId="77777777" w:rsidR="003C54D1" w:rsidRDefault="003C54D1" w:rsidP="003C54D1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4.1.1. Требования к структуре и функционированию системы</w:t>
      </w:r>
    </w:p>
    <w:p w14:paraId="42F3BC5F" w14:textId="77777777" w:rsidR="003C54D1" w:rsidRPr="000F2589" w:rsidRDefault="003C54D1" w:rsidP="003C54D1">
      <w:pPr>
        <w:shd w:val="clear" w:color="auto" w:fill="FFFFFF"/>
        <w:spacing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Система Базы данных должна быть централизованной, т.е. все данные должны располагаться в центральном хранилище. 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Системе предлагается выделить следующие функциональные подсистемы: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0F2589">
        <w:rPr>
          <w:rFonts w:ascii="Times New Roman" w:eastAsia="Times New Roman" w:hAnsi="Times New Roman" w:cs="Times New Roman"/>
          <w:b/>
          <w:color w:val="3B3B3B"/>
          <w:sz w:val="24"/>
          <w:szCs w:val="28"/>
          <w:lang w:eastAsia="ru-RU"/>
        </w:rPr>
        <w:t>- подсистема сборка и обработки данных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, которая предназначена для реализации 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процессов сбора данных из систем источников, приведения указанных данных к виду, необходимому для наполнения подсистемы хранения данных;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 </w:t>
      </w:r>
      <w:r w:rsidRPr="000F2589"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  <w:t>подсистема хранения данных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, которая предназначена для хранения данных в структурах, нацеленных на принятие решений;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 </w:t>
      </w:r>
      <w:r w:rsidRPr="000F2589"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  <w:t>подсистема формирования и визуализации отчетности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, которая предназначена для формирования бизнес-ориентированных витрин данных и отчетности.</w:t>
      </w:r>
    </w:p>
    <w:p w14:paraId="1B8E6AD2" w14:textId="77777777" w:rsidR="003C54D1" w:rsidRPr="000F2589" w:rsidRDefault="003C54D1" w:rsidP="003C54D1">
      <w:pPr>
        <w:shd w:val="clear" w:color="auto" w:fill="FFFFFF"/>
        <w:spacing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Для организации доступа пользователей к отчетности должен использоваться протокол презентационного уровня HTTP и его расширение HTTPS.</w:t>
      </w:r>
    </w:p>
    <w:p w14:paraId="41A4B9C1" w14:textId="77777777" w:rsidR="003C54D1" w:rsidRPr="000F2589" w:rsidRDefault="003C54D1" w:rsidP="003C54D1">
      <w:pPr>
        <w:shd w:val="clear" w:color="auto" w:fill="FFFFFF"/>
        <w:spacing w:after="0" w:line="240" w:lineRule="atLeast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Смежными системами для Базы данных являются: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информационные системы оперативной обработки данных Заказчика;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информационные системы планирования;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информационные системы отчетов;</w:t>
      </w:r>
    </w:p>
    <w:p w14:paraId="6776F52E" w14:textId="77777777" w:rsidR="003C54D1" w:rsidRPr="000F2589" w:rsidRDefault="003C54D1" w:rsidP="003C54D1">
      <w:pPr>
        <w:shd w:val="clear" w:color="auto" w:fill="FFFFFF"/>
        <w:spacing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информационные системы оплаты.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Источниками данных для Системы должны быть: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Информационная система управления предприятием (СУБД MS SQL).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Информационно-справочная система (СУБД MS SQL).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Информационная система обеспечения бюджетного процесса (СУБД Oracle).</w:t>
      </w:r>
    </w:p>
    <w:p w14:paraId="59A8DE45" w14:textId="77777777" w:rsidR="003C54D1" w:rsidRPr="000F2589" w:rsidRDefault="003C54D1" w:rsidP="003C54D1">
      <w:pPr>
        <w:shd w:val="clear" w:color="auto" w:fill="FFFFFF"/>
        <w:spacing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Система должна поддерживать следующие режимы функционирования: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Основной режим, в котором подсистемы Базы данных выполняют все свои основные функции.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Профилактический режим, в котором одна или все подсистемы Базы данных не выполняют своих функций.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 </w:t>
      </w:r>
      <w:r w:rsidRPr="000F2589">
        <w:rPr>
          <w:rFonts w:ascii="Times New Roman" w:eastAsia="Times New Roman" w:hAnsi="Times New Roman" w:cs="Times New Roman"/>
          <w:i/>
          <w:iCs/>
          <w:color w:val="3B3B3B"/>
          <w:sz w:val="24"/>
          <w:szCs w:val="28"/>
          <w:lang w:eastAsia="ru-RU"/>
        </w:rPr>
        <w:t>основном режиме функционирования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 Система Базы данных должна обеспечивать: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работу пользователей режиме – 24 часов в день, 7 дней в неделю (24х7);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выполнение своих функций – сбор, обработка и загрузка данных; хранение данных, предоставление отчетности.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 </w:t>
      </w:r>
      <w:r w:rsidRPr="000F2589">
        <w:rPr>
          <w:rFonts w:ascii="Times New Roman" w:eastAsia="Times New Roman" w:hAnsi="Times New Roman" w:cs="Times New Roman"/>
          <w:i/>
          <w:iCs/>
          <w:color w:val="3B3B3B"/>
          <w:sz w:val="24"/>
          <w:szCs w:val="28"/>
          <w:lang w:eastAsia="ru-RU"/>
        </w:rPr>
        <w:t>профилактическом режиме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 Система Базы данных должна обеспечивать возможность проведения следующих работ: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техническое обслуживание;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модернизацию аппаратно-программного комплекса;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устранение аварийных ситуаций.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обеспечения высокой надежности функционирования Системы как системы в целом, так и её отдельных компонентов должно обеспечиваться выполнение требований по диагностированию ее состояния.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Диагностирование Системы должно осуществляться следующими штатными средствами, входящими в комплект поставки программного обеспечения: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СУБД;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ETL-средство;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средство визуализации;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Обязательно ведение журналов инцидентов в электронной форме, а также графиков и журналов проведения ППР.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всех технических компонентов необходимо обеспечить регулярный и постоянный контроль состояния и техническое обслуживание.</w:t>
      </w:r>
    </w:p>
    <w:p w14:paraId="1FA13F30" w14:textId="77777777" w:rsidR="00965F13" w:rsidRPr="00FF6615" w:rsidRDefault="00965F13" w:rsidP="00965F13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4.1.2. Требования к численности и квалификации персонала системы и режиму его работы</w:t>
      </w:r>
    </w:p>
    <w:p w14:paraId="0801E5D0" w14:textId="77777777" w:rsidR="00965F13" w:rsidRDefault="00965F13" w:rsidP="00965F13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4.1.2.1. Требования к численности персонала</w:t>
      </w:r>
    </w:p>
    <w:p w14:paraId="4BDA1A14" w14:textId="77777777" w:rsidR="00965F13" w:rsidRPr="00560F33" w:rsidRDefault="00965F13" w:rsidP="0027383F">
      <w:pPr>
        <w:shd w:val="clear" w:color="auto" w:fill="FFFFFF"/>
        <w:spacing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В </w:t>
      </w:r>
      <w:hyperlink r:id="rId6" w:tooltip="Состав участников проекта" w:history="1">
        <w:r w:rsidRPr="00560F33">
          <w:rPr>
            <w:rFonts w:ascii="Times New Roman" w:eastAsia="Times New Roman" w:hAnsi="Times New Roman" w:cs="Times New Roman"/>
            <w:color w:val="3B3B3B"/>
            <w:sz w:val="24"/>
            <w:szCs w:val="28"/>
            <w:lang w:eastAsia="ru-RU"/>
          </w:rPr>
          <w:t>состав персонала</w:t>
        </w:r>
      </w:hyperlink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, необходимого для обеспечения эксплуатации Базы данных в рамках соответствующих подразделений Заказчика, необходимо выделение следующих ответственных лиц: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Руководитель эксплуатирующего подразделения - 1 человек.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сбора, обработки и загрузки данных - 2 человека.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- Администратор подсистемы хранения данных - 2 человека.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формирования и визуализации отчетности - 1 человек.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Данные лица должны выполнять следующие функциональные обязанности.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Руководитель эксплуатирующего подразделения - на всем протяжении функционирования Базы данных обеспечивает общее руководство группой сопровождения. Следит за выполнением обязанностей подчиненных. 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сбора, обработки и загрузки данных - на всем протяжении функционирования Базы данных обеспечивает контроль процессов ETL, подготовку и загрузка данных из внешних источников в хранилище данных. Обеспечивает корректную работу базы данных.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хранения данных - на всем протяжении функционирования Базы данных обеспечивает распределение дискового пространства, оптимизацию производительности.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формирования и визуализации отчетности - на всем протяжении функционирования Базы данных обеспечивает поддержку пользователей, формирование отчетности, загрузку отчётов в базу данных.</w:t>
      </w:r>
    </w:p>
    <w:p w14:paraId="46FB17EC" w14:textId="77777777" w:rsidR="0027383F" w:rsidRDefault="0027383F" w:rsidP="0027383F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4.1.2.2. Требования к квалификации персонала</w:t>
      </w:r>
    </w:p>
    <w:p w14:paraId="29D193C6" w14:textId="502CA80B" w:rsidR="0027383F" w:rsidRDefault="0027383F" w:rsidP="0027383F">
      <w:pPr>
        <w:shd w:val="clear" w:color="auto" w:fill="FFFFFF"/>
        <w:spacing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К квалификации персонала, эксплуатирующего Систему Базы данных, предъявляются следующие требования: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Конечный пользователь - знание соответствующей предметной области; знание основ многомерного анализа; знания и навыки работы с аналитическими приложениями.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сбора, обработки и загрузки данных - знание методологии проектирования хранилищ данных; знание методологии проектирования ETL процедур; знание интерфейсов интеграции ХД с источниками данных; знание СУБД; знание языка запросов SQL.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хранения данных - глубокие знания СУБД; знание архитектуры «Звезда» и «Снежинка»; опыт администрирования СУБД; знание и навыки операций архивирования и восстановления данных; знание и навыки оптимизации работы СУБД.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формирования и визуализации отчетности - понимание принципов многомерного анализа; знание методологии проектирования хранилищ данных; знание и навыки администрирования приложения; знание языка запросов SQL; знание инструментов разработки.</w:t>
      </w:r>
    </w:p>
    <w:p w14:paraId="307BAD46" w14:textId="77777777" w:rsidR="0049224C" w:rsidRDefault="0049224C" w:rsidP="0049224C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4.1.2.3. Требования к режимам работы персонала</w:t>
      </w:r>
    </w:p>
    <w:p w14:paraId="13B32F4C" w14:textId="77777777" w:rsidR="0049224C" w:rsidRPr="00560F33" w:rsidRDefault="0049224C" w:rsidP="0049224C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Персонал, работающий с Системой Базы данных и выполняющий функции её сопровождения и обслуживания, должен работать в следующих режимах: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Конечный пользователь - в соответствии с основным рабочим графиком подразделений Заказчика.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сбора, обработки и загрузки данных – двухсменный график, поочередно.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хранения данных – двухсменный график, поочередно.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формирования и визуализации отчетности – в соответствии с основным рабочим графиком подразделений Заказчика.</w:t>
      </w:r>
    </w:p>
    <w:p w14:paraId="5C377EEB" w14:textId="77777777" w:rsidR="0027383F" w:rsidRPr="00560F33" w:rsidRDefault="0027383F" w:rsidP="0049224C">
      <w:pPr>
        <w:shd w:val="clear" w:color="auto" w:fill="FFFFFF"/>
        <w:spacing w:before="24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</w:p>
    <w:p w14:paraId="7F69CE41" w14:textId="77777777" w:rsidR="00972547" w:rsidRPr="006649CC" w:rsidRDefault="00972547" w:rsidP="00972547">
      <w:pPr>
        <w:shd w:val="clear" w:color="auto" w:fill="FFFFFF"/>
        <w:spacing w:before="120" w:after="0" w:line="240" w:lineRule="atLeast"/>
        <w:jc w:val="both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</w:p>
    <w:sectPr w:rsidR="00972547" w:rsidRPr="006649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459"/>
    <w:rsid w:val="00050659"/>
    <w:rsid w:val="00053BFA"/>
    <w:rsid w:val="00060060"/>
    <w:rsid w:val="00072AB7"/>
    <w:rsid w:val="00080E20"/>
    <w:rsid w:val="000D0229"/>
    <w:rsid w:val="001512FA"/>
    <w:rsid w:val="001A3881"/>
    <w:rsid w:val="00232BFF"/>
    <w:rsid w:val="0027383F"/>
    <w:rsid w:val="00287E35"/>
    <w:rsid w:val="002C6459"/>
    <w:rsid w:val="002E4B59"/>
    <w:rsid w:val="0030783E"/>
    <w:rsid w:val="00321C6F"/>
    <w:rsid w:val="003843B4"/>
    <w:rsid w:val="003C54D1"/>
    <w:rsid w:val="003D46B6"/>
    <w:rsid w:val="003D5501"/>
    <w:rsid w:val="004121DA"/>
    <w:rsid w:val="00442751"/>
    <w:rsid w:val="00455855"/>
    <w:rsid w:val="004569E5"/>
    <w:rsid w:val="00465719"/>
    <w:rsid w:val="0049224C"/>
    <w:rsid w:val="0049722C"/>
    <w:rsid w:val="004B0645"/>
    <w:rsid w:val="004D26F5"/>
    <w:rsid w:val="00510A8A"/>
    <w:rsid w:val="005527D7"/>
    <w:rsid w:val="00581F97"/>
    <w:rsid w:val="005A41F9"/>
    <w:rsid w:val="005B6AF9"/>
    <w:rsid w:val="00616330"/>
    <w:rsid w:val="00641A8E"/>
    <w:rsid w:val="00646E63"/>
    <w:rsid w:val="00733E19"/>
    <w:rsid w:val="007A6425"/>
    <w:rsid w:val="00835501"/>
    <w:rsid w:val="00897504"/>
    <w:rsid w:val="008E45E2"/>
    <w:rsid w:val="00906DC9"/>
    <w:rsid w:val="00931E44"/>
    <w:rsid w:val="00946A70"/>
    <w:rsid w:val="009472DC"/>
    <w:rsid w:val="0094795F"/>
    <w:rsid w:val="00965F13"/>
    <w:rsid w:val="00972547"/>
    <w:rsid w:val="009759FB"/>
    <w:rsid w:val="009942E5"/>
    <w:rsid w:val="009D3727"/>
    <w:rsid w:val="009F75AF"/>
    <w:rsid w:val="00AC3E83"/>
    <w:rsid w:val="00AE5021"/>
    <w:rsid w:val="00B02577"/>
    <w:rsid w:val="00B81CCB"/>
    <w:rsid w:val="00C202E8"/>
    <w:rsid w:val="00CD7ACF"/>
    <w:rsid w:val="00CF6276"/>
    <w:rsid w:val="00D1401C"/>
    <w:rsid w:val="00D166CD"/>
    <w:rsid w:val="00D754FD"/>
    <w:rsid w:val="00D87B1F"/>
    <w:rsid w:val="00DE3220"/>
    <w:rsid w:val="00DF750B"/>
    <w:rsid w:val="00E06707"/>
    <w:rsid w:val="00E17A5F"/>
    <w:rsid w:val="00E3521D"/>
    <w:rsid w:val="00EC392B"/>
    <w:rsid w:val="00ED6C21"/>
    <w:rsid w:val="00F0692E"/>
    <w:rsid w:val="00F32A1F"/>
    <w:rsid w:val="00F469E5"/>
    <w:rsid w:val="00F70942"/>
    <w:rsid w:val="00F723AE"/>
    <w:rsid w:val="00F93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41B41"/>
  <w15:chartTrackingRefBased/>
  <w15:docId w15:val="{1A30CC34-481E-48D7-8AD1-ECE1CD899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59FB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prj-exp.ru/dwh/dwh_project_team.php" TargetMode="External"/><Relationship Id="rId5" Type="http://schemas.openxmlformats.org/officeDocument/2006/relationships/hyperlink" Target="tel:+7499648013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9372F2-4B9F-4E72-A2BB-B9F406CA99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</TotalTime>
  <Pages>4</Pages>
  <Words>1344</Words>
  <Characters>7663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Мирослав Гайдуков</dc:creator>
  <cp:keywords/>
  <dc:description/>
  <cp:lastModifiedBy>Мирослав Гайдуков</cp:lastModifiedBy>
  <cp:revision>81</cp:revision>
  <dcterms:created xsi:type="dcterms:W3CDTF">2024-05-13T09:30:00Z</dcterms:created>
  <dcterms:modified xsi:type="dcterms:W3CDTF">2024-05-22T08:33:00Z</dcterms:modified>
</cp:coreProperties>
</file>