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5442E" w14:textId="5C8BC1C0" w:rsidR="001D5914" w:rsidRDefault="00897BC2" w:rsidP="00897BC2">
      <w:pPr>
        <w:pStyle w:val="Nadpis1"/>
      </w:pPr>
      <w:proofErr w:type="spellStart"/>
      <w:r>
        <w:t>Device</w:t>
      </w:r>
      <w:proofErr w:type="spellEnd"/>
      <w:r>
        <w:t xml:space="preserve"> Monitor</w:t>
      </w:r>
    </w:p>
    <w:p w14:paraId="7FDF7E52" w14:textId="550137BC" w:rsidR="00897BC2" w:rsidRDefault="00897BC2" w:rsidP="00897BC2">
      <w:r>
        <w:t xml:space="preserve">Řešení je pojato jako vytvoření třídy, jejíž instance monitoruje vstupní port. </w:t>
      </w:r>
      <w:r w:rsidR="005315EE">
        <w:t>Vzhledem k tomu, že mají přicházet zprávy z různých zařízení předpokládám, že to bude na</w:t>
      </w:r>
      <w:r>
        <w:t xml:space="preserve"> kanálu </w:t>
      </w:r>
      <w:r w:rsidR="007D6959">
        <w:t>TCP/IP</w:t>
      </w:r>
      <w:r>
        <w:t>.</w:t>
      </w:r>
    </w:p>
    <w:p w14:paraId="24D94766" w14:textId="5570A90A" w:rsidR="00897BC2" w:rsidRDefault="00897BC2" w:rsidP="00897BC2">
      <w:r>
        <w:t xml:space="preserve">Jednotlivá zařízení posílají na vstupní porty zprávy ve stanoveném formátu. Instance čte z portu zprávy, </w:t>
      </w:r>
      <w:proofErr w:type="spellStart"/>
      <w:r>
        <w:t>parsuje</w:t>
      </w:r>
      <w:proofErr w:type="spellEnd"/>
      <w:r>
        <w:t xml:space="preserve"> je (zařízení, naměřená hodnota) a ukládá je do kolekce. </w:t>
      </w:r>
    </w:p>
    <w:p w14:paraId="6C62BB7E" w14:textId="5B4DB795" w:rsidR="00897BC2" w:rsidRDefault="00897BC2" w:rsidP="00D761C6">
      <w:pPr>
        <w:spacing w:after="0"/>
      </w:pPr>
      <w:r>
        <w:t>Instance poskytuje informace</w:t>
      </w:r>
      <w:r w:rsidR="00D761C6">
        <w:t xml:space="preserve"> -</w:t>
      </w:r>
    </w:p>
    <w:p w14:paraId="6C7C31EC" w14:textId="25AF9C93" w:rsidR="007D6959" w:rsidRDefault="00897BC2" w:rsidP="007D6959">
      <w:pPr>
        <w:pStyle w:val="Odstavecseseznamem"/>
        <w:numPr>
          <w:ilvl w:val="0"/>
          <w:numId w:val="1"/>
        </w:numPr>
      </w:pPr>
      <w:r>
        <w:t xml:space="preserve">Počty přijatých zpráv </w:t>
      </w:r>
      <w:r w:rsidR="007D6959">
        <w:t>z jednotlivých zařízení</w:t>
      </w:r>
    </w:p>
    <w:p w14:paraId="59B90A78" w14:textId="481FA4A1" w:rsidR="007D6959" w:rsidRDefault="007D6959" w:rsidP="007D6959">
      <w:pPr>
        <w:pStyle w:val="Odstavecseseznamem"/>
        <w:numPr>
          <w:ilvl w:val="0"/>
          <w:numId w:val="1"/>
        </w:numPr>
      </w:pPr>
      <w:r>
        <w:t>Celkový počet přijatých zpráv</w:t>
      </w:r>
    </w:p>
    <w:p w14:paraId="45108A44" w14:textId="41EF1848" w:rsidR="007D6959" w:rsidRDefault="00D761C6" w:rsidP="007D6959">
      <w:pPr>
        <w:spacing w:after="0"/>
      </w:pPr>
      <w:r>
        <w:t xml:space="preserve">Instance umožňuje </w:t>
      </w:r>
      <w:r w:rsidR="007D6959">
        <w:t>–</w:t>
      </w:r>
    </w:p>
    <w:p w14:paraId="37745B59" w14:textId="1679BD15" w:rsidR="00D761C6" w:rsidRDefault="00D761C6" w:rsidP="007D6959">
      <w:pPr>
        <w:pStyle w:val="Odstavecseseznamem"/>
        <w:numPr>
          <w:ilvl w:val="0"/>
          <w:numId w:val="1"/>
        </w:numPr>
      </w:pPr>
      <w:r>
        <w:t>Spustit načítání</w:t>
      </w:r>
    </w:p>
    <w:p w14:paraId="77E62C29" w14:textId="7BF3DEA1" w:rsidR="00C355CB" w:rsidRDefault="00D761C6" w:rsidP="00967F99">
      <w:pPr>
        <w:pStyle w:val="Odstavecseseznamem"/>
        <w:numPr>
          <w:ilvl w:val="0"/>
          <w:numId w:val="1"/>
        </w:numPr>
      </w:pPr>
      <w:r>
        <w:t>Ukončit načítání</w:t>
      </w:r>
    </w:p>
    <w:p w14:paraId="20273D7F" w14:textId="5C746226" w:rsidR="00D761C6" w:rsidRDefault="00D761C6" w:rsidP="00D761C6">
      <w:pPr>
        <w:pStyle w:val="Nadpis2"/>
      </w:pPr>
      <w:r>
        <w:t>Komunikační protokol (přijaté zprávy)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3260"/>
        <w:gridCol w:w="1979"/>
      </w:tblGrid>
      <w:tr w:rsidR="00C355CB" w14:paraId="680858ED" w14:textId="6A1280D5" w:rsidTr="00C355CB">
        <w:tc>
          <w:tcPr>
            <w:tcW w:w="1413" w:type="dxa"/>
          </w:tcPr>
          <w:p w14:paraId="20BA756C" w14:textId="5FD64F9E" w:rsidR="00C355CB" w:rsidRDefault="00C355CB" w:rsidP="00D761C6">
            <w:r>
              <w:t>Index zprávy</w:t>
            </w:r>
          </w:p>
        </w:tc>
        <w:tc>
          <w:tcPr>
            <w:tcW w:w="2410" w:type="dxa"/>
          </w:tcPr>
          <w:p w14:paraId="27F5B06F" w14:textId="1401B647" w:rsidR="00C355CB" w:rsidRDefault="00C355CB" w:rsidP="00D761C6">
            <w:r>
              <w:t>Id zařízení (</w:t>
            </w: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endian</w:t>
            </w:r>
            <w:proofErr w:type="spellEnd"/>
            <w:r>
              <w:t>)</w:t>
            </w:r>
          </w:p>
        </w:tc>
        <w:tc>
          <w:tcPr>
            <w:tcW w:w="3260" w:type="dxa"/>
          </w:tcPr>
          <w:p w14:paraId="177E6C2B" w14:textId="79CE903F" w:rsidR="00C355CB" w:rsidRDefault="00C355CB" w:rsidP="00D761C6">
            <w:r>
              <w:t>Naměřená hodnota (</w:t>
            </w:r>
            <w:proofErr w:type="spellStart"/>
            <w:r>
              <w:t>litle</w:t>
            </w:r>
            <w:proofErr w:type="spellEnd"/>
            <w:r>
              <w:t xml:space="preserve"> </w:t>
            </w:r>
            <w:proofErr w:type="spellStart"/>
            <w:r>
              <w:t>endian</w:t>
            </w:r>
            <w:proofErr w:type="spellEnd"/>
            <w:r>
              <w:t>)</w:t>
            </w:r>
          </w:p>
        </w:tc>
        <w:tc>
          <w:tcPr>
            <w:tcW w:w="1979" w:type="dxa"/>
          </w:tcPr>
          <w:p w14:paraId="62E549B6" w14:textId="682E7236" w:rsidR="00C355CB" w:rsidRDefault="00C355CB" w:rsidP="00D761C6">
            <w:r>
              <w:t>Konec zprávy</w:t>
            </w:r>
          </w:p>
        </w:tc>
      </w:tr>
      <w:tr w:rsidR="00C355CB" w14:paraId="364F82FD" w14:textId="1149BF42" w:rsidTr="00C355CB">
        <w:tc>
          <w:tcPr>
            <w:tcW w:w="1413" w:type="dxa"/>
          </w:tcPr>
          <w:p w14:paraId="64D664D4" w14:textId="2C149EEC" w:rsidR="00C355CB" w:rsidRDefault="00C355CB" w:rsidP="00D761C6">
            <w:r>
              <w:t>1 byte</w:t>
            </w:r>
          </w:p>
        </w:tc>
        <w:tc>
          <w:tcPr>
            <w:tcW w:w="2410" w:type="dxa"/>
          </w:tcPr>
          <w:p w14:paraId="23487BDA" w14:textId="718DF6CE" w:rsidR="00C355CB" w:rsidRDefault="00C355CB" w:rsidP="00D761C6">
            <w:r>
              <w:t xml:space="preserve">4 </w:t>
            </w:r>
            <w:proofErr w:type="spellStart"/>
            <w:r>
              <w:t>bytes</w:t>
            </w:r>
            <w:proofErr w:type="spellEnd"/>
          </w:p>
        </w:tc>
        <w:tc>
          <w:tcPr>
            <w:tcW w:w="3260" w:type="dxa"/>
          </w:tcPr>
          <w:p w14:paraId="2EC4286C" w14:textId="6F141C48" w:rsidR="00C355CB" w:rsidRDefault="00C355CB" w:rsidP="00D761C6">
            <w:r>
              <w:t xml:space="preserve">4 </w:t>
            </w:r>
            <w:proofErr w:type="spellStart"/>
            <w:r>
              <w:t>bytes</w:t>
            </w:r>
            <w:proofErr w:type="spellEnd"/>
          </w:p>
        </w:tc>
        <w:tc>
          <w:tcPr>
            <w:tcW w:w="1979" w:type="dxa"/>
          </w:tcPr>
          <w:p w14:paraId="553B0F48" w14:textId="57583C74" w:rsidR="00C355CB" w:rsidRDefault="00C355CB" w:rsidP="00D761C6">
            <w:r>
              <w:t xml:space="preserve">7 </w:t>
            </w:r>
            <w:proofErr w:type="spellStart"/>
            <w:r>
              <w:t>bytes</w:t>
            </w:r>
            <w:proofErr w:type="spellEnd"/>
          </w:p>
        </w:tc>
      </w:tr>
    </w:tbl>
    <w:p w14:paraId="7B8C7FE3" w14:textId="77777777" w:rsidR="00B70798" w:rsidRDefault="00B70798" w:rsidP="00D761C6"/>
    <w:p w14:paraId="2C5BE8FD" w14:textId="2917FDF6" w:rsidR="00C355CB" w:rsidRDefault="00C355CB" w:rsidP="00D761C6">
      <w:r w:rsidRPr="00C355CB">
        <w:rPr>
          <w:b/>
          <w:bCs/>
        </w:rPr>
        <w:t>Index zprávy</w:t>
      </w:r>
      <w:r>
        <w:t xml:space="preserve"> – slouží k rozlišení, jestli se jedná o novou zprávu nebo opakování zprávy při ztrátě ACK. Pokud je index shodný s indexem předcházející zprávy, jedná se o opakování zprávy.</w:t>
      </w:r>
    </w:p>
    <w:p w14:paraId="1782DEBC" w14:textId="0C5A37AE" w:rsidR="00C355CB" w:rsidRDefault="00C355CB" w:rsidP="00D761C6">
      <w:r w:rsidRPr="00C355CB">
        <w:rPr>
          <w:b/>
          <w:bCs/>
        </w:rPr>
        <w:t>Id zařízení</w:t>
      </w:r>
      <w:r>
        <w:t xml:space="preserve"> – identifikátor zařízení ve formátu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endian</w:t>
      </w:r>
      <w:proofErr w:type="spellEnd"/>
      <w:r>
        <w:t>.</w:t>
      </w:r>
    </w:p>
    <w:p w14:paraId="12B1945E" w14:textId="33FA3AAD" w:rsidR="00C355CB" w:rsidRDefault="00C355CB" w:rsidP="00D761C6">
      <w:r w:rsidRPr="00C355CB">
        <w:rPr>
          <w:b/>
          <w:bCs/>
        </w:rPr>
        <w:t>Naměř</w:t>
      </w:r>
      <w:r>
        <w:rPr>
          <w:b/>
          <w:bCs/>
        </w:rPr>
        <w:t>e</w:t>
      </w:r>
      <w:r w:rsidRPr="00C355CB">
        <w:rPr>
          <w:b/>
          <w:bCs/>
        </w:rPr>
        <w:t>ná hodnota</w:t>
      </w:r>
      <w:r>
        <w:t xml:space="preserve"> – naměřená hodnota ve formátu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endian</w:t>
      </w:r>
      <w:proofErr w:type="spellEnd"/>
      <w:r>
        <w:t>.</w:t>
      </w:r>
    </w:p>
    <w:p w14:paraId="683E7333" w14:textId="77777777" w:rsidR="001967FA" w:rsidRDefault="00967F99" w:rsidP="001967FA">
      <w:r w:rsidRPr="00967F99">
        <w:rPr>
          <w:b/>
          <w:bCs/>
        </w:rPr>
        <w:t>Konec zprávy</w:t>
      </w:r>
      <w:r>
        <w:t xml:space="preserve"> – </w:t>
      </w:r>
      <w:bookmarkStart w:id="0" w:name="_Hlk143007768"/>
      <w:r>
        <w:t xml:space="preserve">skupina sedmi bytů, které indikují konec zprávy. (převedené do </w:t>
      </w:r>
      <w:proofErr w:type="spellStart"/>
      <w:r>
        <w:t>stringu</w:t>
      </w:r>
      <w:proofErr w:type="spellEnd"/>
      <w:r>
        <w:t xml:space="preserve">: </w:t>
      </w:r>
      <w:r>
        <w:rPr>
          <w:rFonts w:cstheme="minorHAnsi"/>
        </w:rPr>
        <w:t>"</w:t>
      </w:r>
      <w:r w:rsidRPr="00967F99">
        <w:rPr>
          <w:rFonts w:ascii="Courier New" w:hAnsi="Courier New" w:cs="Courier New"/>
        </w:rPr>
        <w:t>&lt;|EOM|&gt;</w:t>
      </w:r>
      <w:r>
        <w:rPr>
          <w:rFonts w:ascii="Calibri" w:hAnsi="Calibri" w:cs="Calibri"/>
        </w:rPr>
        <w:t>"</w:t>
      </w:r>
      <w:r>
        <w:t>)</w:t>
      </w:r>
      <w:bookmarkEnd w:id="0"/>
    </w:p>
    <w:p w14:paraId="3ED66656" w14:textId="33AC9CDF" w:rsidR="001967FA" w:rsidRDefault="001967FA" w:rsidP="001967FA">
      <w:r w:rsidRPr="00717EA2">
        <w:rPr>
          <w:b/>
          <w:bCs/>
        </w:rPr>
        <w:t>ACK</w:t>
      </w:r>
      <w:r>
        <w:t xml:space="preserve"> – potvrzení přijetí zprávy má 11-ti bytů (</w:t>
      </w:r>
      <w:r w:rsidR="00291D1A">
        <w:t>Index zprávy + Id zařízení</w:t>
      </w:r>
      <w:r>
        <w:t xml:space="preserve"> + ACK).  ACK je reprezentováno sedmi znaky (převedené do </w:t>
      </w:r>
      <w:proofErr w:type="spellStart"/>
      <w:r>
        <w:t>stringu</w:t>
      </w:r>
      <w:proofErr w:type="spellEnd"/>
      <w:r>
        <w:t xml:space="preserve">: </w:t>
      </w:r>
      <w:r>
        <w:rPr>
          <w:rFonts w:cstheme="minorHAnsi"/>
        </w:rPr>
        <w:t>"</w:t>
      </w:r>
      <w:r w:rsidRPr="00967F99">
        <w:rPr>
          <w:rFonts w:ascii="Courier New" w:hAnsi="Courier New" w:cs="Courier New"/>
        </w:rPr>
        <w:t>&lt;|</w:t>
      </w:r>
      <w:r>
        <w:rPr>
          <w:rFonts w:ascii="Courier New" w:hAnsi="Courier New" w:cs="Courier New"/>
        </w:rPr>
        <w:t>ACK</w:t>
      </w:r>
      <w:r w:rsidRPr="00967F99">
        <w:rPr>
          <w:rFonts w:ascii="Courier New" w:hAnsi="Courier New" w:cs="Courier New"/>
        </w:rPr>
        <w:t>|&gt;</w:t>
      </w:r>
      <w:r>
        <w:rPr>
          <w:rFonts w:ascii="Calibri" w:hAnsi="Calibri" w:cs="Calibri"/>
        </w:rPr>
        <w:t>"</w:t>
      </w:r>
      <w:r>
        <w:t>).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331"/>
        <w:gridCol w:w="2356"/>
        <w:gridCol w:w="860"/>
      </w:tblGrid>
      <w:tr w:rsidR="001967FA" w14:paraId="325DECCD" w14:textId="77777777" w:rsidTr="00022977">
        <w:tc>
          <w:tcPr>
            <w:tcW w:w="0" w:type="auto"/>
          </w:tcPr>
          <w:p w14:paraId="4220BFEB" w14:textId="77777777" w:rsidR="001967FA" w:rsidRDefault="001967FA" w:rsidP="00022977">
            <w:r>
              <w:t>Index zprávy</w:t>
            </w:r>
          </w:p>
        </w:tc>
        <w:tc>
          <w:tcPr>
            <w:tcW w:w="0" w:type="auto"/>
          </w:tcPr>
          <w:p w14:paraId="7D6F6991" w14:textId="336DDFC9" w:rsidR="001967FA" w:rsidRDefault="00291D1A" w:rsidP="00022977">
            <w:r>
              <w:t>Id zařízení</w:t>
            </w:r>
            <w:r w:rsidR="001967FA">
              <w:t xml:space="preserve"> (</w:t>
            </w:r>
            <w:proofErr w:type="spellStart"/>
            <w:r w:rsidR="001967FA">
              <w:t>little</w:t>
            </w:r>
            <w:proofErr w:type="spellEnd"/>
            <w:r w:rsidR="001967FA">
              <w:t xml:space="preserve"> </w:t>
            </w:r>
            <w:proofErr w:type="spellStart"/>
            <w:r w:rsidR="001967FA">
              <w:t>endian</w:t>
            </w:r>
            <w:proofErr w:type="spellEnd"/>
            <w:r w:rsidR="001967FA">
              <w:t>)</w:t>
            </w:r>
          </w:p>
        </w:tc>
        <w:tc>
          <w:tcPr>
            <w:tcW w:w="0" w:type="auto"/>
          </w:tcPr>
          <w:p w14:paraId="3631DFA7" w14:textId="77777777" w:rsidR="001967FA" w:rsidRDefault="001967FA" w:rsidP="00022977">
            <w:r>
              <w:t>ACK</w:t>
            </w:r>
          </w:p>
        </w:tc>
      </w:tr>
      <w:tr w:rsidR="001967FA" w14:paraId="1CACAB97" w14:textId="77777777" w:rsidTr="00022977">
        <w:tc>
          <w:tcPr>
            <w:tcW w:w="0" w:type="auto"/>
          </w:tcPr>
          <w:p w14:paraId="585233DC" w14:textId="77777777" w:rsidR="001967FA" w:rsidRDefault="001967FA" w:rsidP="00022977">
            <w:r>
              <w:t>1 byte</w:t>
            </w:r>
          </w:p>
        </w:tc>
        <w:tc>
          <w:tcPr>
            <w:tcW w:w="0" w:type="auto"/>
          </w:tcPr>
          <w:p w14:paraId="649C7262" w14:textId="77777777" w:rsidR="001967FA" w:rsidRDefault="001967FA" w:rsidP="00022977">
            <w:r>
              <w:t xml:space="preserve">4 </w:t>
            </w:r>
            <w:proofErr w:type="spellStart"/>
            <w:r>
              <w:t>bytes</w:t>
            </w:r>
            <w:proofErr w:type="spellEnd"/>
          </w:p>
        </w:tc>
        <w:tc>
          <w:tcPr>
            <w:tcW w:w="0" w:type="auto"/>
          </w:tcPr>
          <w:p w14:paraId="60DD1648" w14:textId="77777777" w:rsidR="001967FA" w:rsidRDefault="001967FA" w:rsidP="00022977">
            <w:r>
              <w:t xml:space="preserve">7 </w:t>
            </w:r>
            <w:proofErr w:type="spellStart"/>
            <w:r>
              <w:t>bytes</w:t>
            </w:r>
            <w:proofErr w:type="spellEnd"/>
          </w:p>
        </w:tc>
      </w:tr>
    </w:tbl>
    <w:p w14:paraId="273F74C2" w14:textId="77777777" w:rsidR="001967FA" w:rsidRDefault="001967FA" w:rsidP="001967FA"/>
    <w:p w14:paraId="76426E65" w14:textId="486EF318" w:rsidR="00967F99" w:rsidRDefault="00967F99" w:rsidP="00D761C6"/>
    <w:p w14:paraId="07DCF84D" w14:textId="307F4941" w:rsidR="00C355CB" w:rsidRDefault="00C355CB" w:rsidP="00C355CB">
      <w:pPr>
        <w:spacing w:after="0"/>
      </w:pPr>
      <w:r>
        <w:t>POZNÁMKA</w:t>
      </w:r>
    </w:p>
    <w:p w14:paraId="5124F937" w14:textId="26031CA5" w:rsidR="00C355CB" w:rsidRDefault="00C355CB" w:rsidP="00D761C6">
      <w:r>
        <w:t>Ve skutečnosti je protokol dán protokolem zařízení. V určitých případech mohou míz zařízení různé protokoly. To se v tomto případě neuvažuje.</w:t>
      </w:r>
    </w:p>
    <w:p w14:paraId="1DE0AA0A" w14:textId="77777777" w:rsidR="00C355CB" w:rsidRDefault="00C355CB" w:rsidP="00D761C6"/>
    <w:p w14:paraId="37D1F562" w14:textId="30063FBB" w:rsidR="00C355CB" w:rsidRDefault="00C355CB" w:rsidP="00C355CB">
      <w:pPr>
        <w:pStyle w:val="Nadpis2"/>
      </w:pPr>
      <w:r>
        <w:t>Ovládání</w:t>
      </w:r>
    </w:p>
    <w:p w14:paraId="5A51B114" w14:textId="1E953339" w:rsidR="00C355CB" w:rsidRDefault="00C355CB" w:rsidP="00C355CB">
      <w:pPr>
        <w:pStyle w:val="Nadpis3"/>
      </w:pPr>
      <w:r>
        <w:t>Vytvoření instance – konstruktory</w:t>
      </w:r>
    </w:p>
    <w:p w14:paraId="21385B28" w14:textId="6A8CB577" w:rsidR="0046641A" w:rsidRDefault="0046641A" w:rsidP="00C355CB">
      <w:r>
        <w:t>Připraveny jsou 4 konstruktory</w:t>
      </w:r>
      <w:r w:rsidR="00874E43">
        <w:t>,</w:t>
      </w:r>
      <w:r>
        <w:t xml:space="preserve"> ve kterých se nastavuje IP adresa a port na kterých budou přijímána data.</w:t>
      </w:r>
    </w:p>
    <w:p w14:paraId="75E845CA" w14:textId="77777777" w:rsidR="0046641A" w:rsidRDefault="0046641A" w:rsidP="0046641A">
      <w:pPr>
        <w:pStyle w:val="Nadpis3"/>
      </w:pPr>
      <w:r>
        <w:t>Spuštění načítání</w:t>
      </w:r>
    </w:p>
    <w:p w14:paraId="2B72462F" w14:textId="4B6842AA" w:rsidR="0046641A" w:rsidRDefault="0046641A" w:rsidP="0046641A">
      <w:r>
        <w:t xml:space="preserve">Po vytvoření instance  se načítání spustí metodou </w:t>
      </w:r>
      <w:proofErr w:type="spellStart"/>
      <w:r>
        <w:t>StartDataReceiving</w:t>
      </w:r>
      <w:proofErr w:type="spellEnd"/>
      <w:r>
        <w:t>(). Před spuštěním jsou smazána dříve přijatá data.</w:t>
      </w:r>
    </w:p>
    <w:p w14:paraId="16B518B4" w14:textId="041A7718" w:rsidR="0046641A" w:rsidRDefault="0046641A" w:rsidP="0046641A">
      <w:pPr>
        <w:pStyle w:val="Nadpis3"/>
      </w:pPr>
      <w:r>
        <w:lastRenderedPageBreak/>
        <w:t>Ukončení načítání</w:t>
      </w:r>
    </w:p>
    <w:p w14:paraId="65258836" w14:textId="546B726F" w:rsidR="0046641A" w:rsidRDefault="0046641A" w:rsidP="0046641A">
      <w:r>
        <w:t xml:space="preserve">K ukončení načítání slouží metoda </w:t>
      </w:r>
      <w:proofErr w:type="spellStart"/>
      <w:r>
        <w:t>StopDataReceiving</w:t>
      </w:r>
      <w:proofErr w:type="spellEnd"/>
      <w:r>
        <w:t>().</w:t>
      </w:r>
    </w:p>
    <w:p w14:paraId="00E551D8" w14:textId="16A9D475" w:rsidR="0046641A" w:rsidRPr="005F5C98" w:rsidRDefault="0046641A" w:rsidP="005F5C98">
      <w:pPr>
        <w:pStyle w:val="Nadpis3"/>
      </w:pPr>
      <w:r>
        <w:t>Získání výsledků</w:t>
      </w:r>
    </w:p>
    <w:p w14:paraId="1BFF3549" w14:textId="64E690F1" w:rsidR="0046641A" w:rsidRDefault="0046641A" w:rsidP="0046641A">
      <w:pPr>
        <w:pStyle w:val="Odstavecseseznamem"/>
        <w:numPr>
          <w:ilvl w:val="0"/>
          <w:numId w:val="2"/>
        </w:numPr>
      </w:pPr>
      <w:r>
        <w:t xml:space="preserve">Celkový počet měření: Metoda </w:t>
      </w:r>
      <w:proofErr w:type="spellStart"/>
      <w:r>
        <w:t>ReceivedDataCount</w:t>
      </w:r>
      <w:proofErr w:type="spellEnd"/>
      <w:r>
        <w:t>() vrací celkový počet měření ze všech zařízení.</w:t>
      </w:r>
      <w:r w:rsidR="007B2FE3">
        <w:t xml:space="preserve"> </w:t>
      </w:r>
    </w:p>
    <w:p w14:paraId="25842F5C" w14:textId="6084D287" w:rsidR="007B2FE3" w:rsidRDefault="007B2FE3" w:rsidP="0046641A">
      <w:pPr>
        <w:pStyle w:val="Odstavecseseznamem"/>
        <w:numPr>
          <w:ilvl w:val="0"/>
          <w:numId w:val="2"/>
        </w:numPr>
      </w:pPr>
      <w:r>
        <w:t xml:space="preserve">Počty měření na jednotlivých zařízeních: Metoda </w:t>
      </w:r>
      <w:proofErr w:type="spellStart"/>
      <w:r w:rsidRPr="007B2FE3">
        <w:t>CountOfReceivedMessagesGroupedByDevicess</w:t>
      </w:r>
      <w:proofErr w:type="spellEnd"/>
      <w:r>
        <w:t xml:space="preserve">() vrací </w:t>
      </w:r>
      <w:proofErr w:type="spellStart"/>
      <w:r>
        <w:t>xml</w:t>
      </w:r>
      <w:proofErr w:type="spellEnd"/>
      <w:r>
        <w:t xml:space="preserve"> dokument v následujícím formátu:</w:t>
      </w:r>
    </w:p>
    <w:p w14:paraId="6CE54B4F" w14:textId="77777777" w:rsidR="005F5C98" w:rsidRDefault="005F5C98" w:rsidP="005F5C98">
      <w:pPr>
        <w:pStyle w:val="Odstavecseseznamem"/>
        <w:ind w:left="360"/>
      </w:pPr>
    </w:p>
    <w:p w14:paraId="18F50EA4" w14:textId="77777777" w:rsidR="007B2FE3" w:rsidRPr="007B2FE3" w:rsidRDefault="007B2FE3" w:rsidP="007B2FE3">
      <w:pPr>
        <w:pStyle w:val="Odstavecseseznamem"/>
        <w:ind w:left="360"/>
        <w:rPr>
          <w:rFonts w:ascii="Courier New" w:hAnsi="Courier New" w:cs="Courier New"/>
        </w:rPr>
      </w:pPr>
      <w:r w:rsidRPr="007B2FE3">
        <w:rPr>
          <w:rFonts w:ascii="Courier New" w:hAnsi="Courier New" w:cs="Courier New"/>
        </w:rPr>
        <w:t>&lt;</w:t>
      </w:r>
      <w:proofErr w:type="spellStart"/>
      <w:r w:rsidRPr="007B2FE3">
        <w:rPr>
          <w:rFonts w:ascii="Courier New" w:hAnsi="Courier New" w:cs="Courier New"/>
        </w:rPr>
        <w:t>devices</w:t>
      </w:r>
      <w:proofErr w:type="spellEnd"/>
      <w:r w:rsidRPr="007B2FE3">
        <w:rPr>
          <w:rFonts w:ascii="Courier New" w:hAnsi="Courier New" w:cs="Courier New"/>
        </w:rPr>
        <w:t>&gt;</w:t>
      </w:r>
    </w:p>
    <w:p w14:paraId="0C3F72F0" w14:textId="77777777" w:rsidR="007B2FE3" w:rsidRPr="007B2FE3" w:rsidRDefault="007B2FE3" w:rsidP="007B2FE3">
      <w:pPr>
        <w:pStyle w:val="Odstavecseseznamem"/>
        <w:ind w:left="360"/>
        <w:rPr>
          <w:rFonts w:ascii="Courier New" w:hAnsi="Courier New" w:cs="Courier New"/>
        </w:rPr>
      </w:pPr>
      <w:r w:rsidRPr="007B2FE3">
        <w:rPr>
          <w:rFonts w:ascii="Courier New" w:hAnsi="Courier New" w:cs="Courier New"/>
        </w:rPr>
        <w:t xml:space="preserve">  &lt;</w:t>
      </w:r>
      <w:proofErr w:type="spellStart"/>
      <w:r w:rsidRPr="007B2FE3">
        <w:rPr>
          <w:rFonts w:ascii="Courier New" w:hAnsi="Courier New" w:cs="Courier New"/>
        </w:rPr>
        <w:t>device</w:t>
      </w:r>
      <w:proofErr w:type="spellEnd"/>
      <w:r w:rsidRPr="007B2FE3">
        <w:rPr>
          <w:rFonts w:ascii="Courier New" w:hAnsi="Courier New" w:cs="Courier New"/>
        </w:rPr>
        <w:t>&gt;</w:t>
      </w:r>
    </w:p>
    <w:p w14:paraId="79290DFE" w14:textId="77777777" w:rsidR="007B2FE3" w:rsidRPr="007B2FE3" w:rsidRDefault="007B2FE3" w:rsidP="007B2FE3">
      <w:pPr>
        <w:pStyle w:val="Odstavecseseznamem"/>
        <w:ind w:left="360"/>
        <w:rPr>
          <w:rFonts w:ascii="Courier New" w:hAnsi="Courier New" w:cs="Courier New"/>
        </w:rPr>
      </w:pPr>
      <w:r w:rsidRPr="007B2FE3">
        <w:rPr>
          <w:rFonts w:ascii="Courier New" w:hAnsi="Courier New" w:cs="Courier New"/>
        </w:rPr>
        <w:t xml:space="preserve">    &lt;</w:t>
      </w:r>
      <w:proofErr w:type="spellStart"/>
      <w:r w:rsidRPr="007B2FE3">
        <w:rPr>
          <w:rFonts w:ascii="Courier New" w:hAnsi="Courier New" w:cs="Courier New"/>
        </w:rPr>
        <w:t>device_id</w:t>
      </w:r>
      <w:proofErr w:type="spellEnd"/>
      <w:r w:rsidRPr="007B2FE3">
        <w:rPr>
          <w:rFonts w:ascii="Courier New" w:hAnsi="Courier New" w:cs="Courier New"/>
        </w:rPr>
        <w:t>&gt;1&lt;/</w:t>
      </w:r>
      <w:proofErr w:type="spellStart"/>
      <w:r w:rsidRPr="007B2FE3">
        <w:rPr>
          <w:rFonts w:ascii="Courier New" w:hAnsi="Courier New" w:cs="Courier New"/>
        </w:rPr>
        <w:t>device_id</w:t>
      </w:r>
      <w:proofErr w:type="spellEnd"/>
      <w:r w:rsidRPr="007B2FE3">
        <w:rPr>
          <w:rFonts w:ascii="Courier New" w:hAnsi="Courier New" w:cs="Courier New"/>
        </w:rPr>
        <w:t>&gt;</w:t>
      </w:r>
    </w:p>
    <w:p w14:paraId="370ABAF1" w14:textId="77777777" w:rsidR="007B2FE3" w:rsidRPr="007B2FE3" w:rsidRDefault="007B2FE3" w:rsidP="007B2FE3">
      <w:pPr>
        <w:pStyle w:val="Odstavecseseznamem"/>
        <w:ind w:left="360"/>
        <w:rPr>
          <w:rFonts w:ascii="Courier New" w:hAnsi="Courier New" w:cs="Courier New"/>
        </w:rPr>
      </w:pPr>
      <w:r w:rsidRPr="007B2FE3">
        <w:rPr>
          <w:rFonts w:ascii="Courier New" w:hAnsi="Courier New" w:cs="Courier New"/>
        </w:rPr>
        <w:t xml:space="preserve">    &lt;</w:t>
      </w:r>
      <w:proofErr w:type="spellStart"/>
      <w:r w:rsidRPr="007B2FE3">
        <w:rPr>
          <w:rFonts w:ascii="Courier New" w:hAnsi="Courier New" w:cs="Courier New"/>
        </w:rPr>
        <w:t>count</w:t>
      </w:r>
      <w:proofErr w:type="spellEnd"/>
      <w:r w:rsidRPr="007B2FE3">
        <w:rPr>
          <w:rFonts w:ascii="Courier New" w:hAnsi="Courier New" w:cs="Courier New"/>
        </w:rPr>
        <w:t>&gt;3&lt;/</w:t>
      </w:r>
      <w:proofErr w:type="spellStart"/>
      <w:r w:rsidRPr="007B2FE3">
        <w:rPr>
          <w:rFonts w:ascii="Courier New" w:hAnsi="Courier New" w:cs="Courier New"/>
        </w:rPr>
        <w:t>count</w:t>
      </w:r>
      <w:proofErr w:type="spellEnd"/>
      <w:r w:rsidRPr="007B2FE3">
        <w:rPr>
          <w:rFonts w:ascii="Courier New" w:hAnsi="Courier New" w:cs="Courier New"/>
        </w:rPr>
        <w:t>&gt;</w:t>
      </w:r>
    </w:p>
    <w:p w14:paraId="31B27828" w14:textId="77777777" w:rsidR="007B2FE3" w:rsidRPr="007B2FE3" w:rsidRDefault="007B2FE3" w:rsidP="007B2FE3">
      <w:pPr>
        <w:pStyle w:val="Odstavecseseznamem"/>
        <w:ind w:left="360"/>
        <w:rPr>
          <w:rFonts w:ascii="Courier New" w:hAnsi="Courier New" w:cs="Courier New"/>
        </w:rPr>
      </w:pPr>
      <w:r w:rsidRPr="007B2FE3">
        <w:rPr>
          <w:rFonts w:ascii="Courier New" w:hAnsi="Courier New" w:cs="Courier New"/>
        </w:rPr>
        <w:t xml:space="preserve">  &lt;/</w:t>
      </w:r>
      <w:proofErr w:type="spellStart"/>
      <w:r w:rsidRPr="007B2FE3">
        <w:rPr>
          <w:rFonts w:ascii="Courier New" w:hAnsi="Courier New" w:cs="Courier New"/>
        </w:rPr>
        <w:t>device</w:t>
      </w:r>
      <w:proofErr w:type="spellEnd"/>
      <w:r w:rsidRPr="007B2FE3">
        <w:rPr>
          <w:rFonts w:ascii="Courier New" w:hAnsi="Courier New" w:cs="Courier New"/>
        </w:rPr>
        <w:t>&gt;</w:t>
      </w:r>
    </w:p>
    <w:p w14:paraId="26B870BF" w14:textId="77777777" w:rsidR="007B2FE3" w:rsidRPr="007B2FE3" w:rsidRDefault="007B2FE3" w:rsidP="007B2FE3">
      <w:pPr>
        <w:pStyle w:val="Odstavecseseznamem"/>
        <w:ind w:left="360"/>
        <w:rPr>
          <w:rFonts w:ascii="Courier New" w:hAnsi="Courier New" w:cs="Courier New"/>
        </w:rPr>
      </w:pPr>
      <w:r w:rsidRPr="007B2FE3">
        <w:rPr>
          <w:rFonts w:ascii="Courier New" w:hAnsi="Courier New" w:cs="Courier New"/>
        </w:rPr>
        <w:t xml:space="preserve">  &lt;</w:t>
      </w:r>
      <w:proofErr w:type="spellStart"/>
      <w:r w:rsidRPr="007B2FE3">
        <w:rPr>
          <w:rFonts w:ascii="Courier New" w:hAnsi="Courier New" w:cs="Courier New"/>
        </w:rPr>
        <w:t>device</w:t>
      </w:r>
      <w:proofErr w:type="spellEnd"/>
      <w:r w:rsidRPr="007B2FE3">
        <w:rPr>
          <w:rFonts w:ascii="Courier New" w:hAnsi="Courier New" w:cs="Courier New"/>
        </w:rPr>
        <w:t>&gt;</w:t>
      </w:r>
    </w:p>
    <w:p w14:paraId="0CCA1D8A" w14:textId="77777777" w:rsidR="007B2FE3" w:rsidRPr="007B2FE3" w:rsidRDefault="007B2FE3" w:rsidP="007B2FE3">
      <w:pPr>
        <w:pStyle w:val="Odstavecseseznamem"/>
        <w:ind w:left="360"/>
        <w:rPr>
          <w:rFonts w:ascii="Courier New" w:hAnsi="Courier New" w:cs="Courier New"/>
        </w:rPr>
      </w:pPr>
      <w:r w:rsidRPr="007B2FE3">
        <w:rPr>
          <w:rFonts w:ascii="Courier New" w:hAnsi="Courier New" w:cs="Courier New"/>
        </w:rPr>
        <w:t xml:space="preserve">    &lt;</w:t>
      </w:r>
      <w:proofErr w:type="spellStart"/>
      <w:r w:rsidRPr="007B2FE3">
        <w:rPr>
          <w:rFonts w:ascii="Courier New" w:hAnsi="Courier New" w:cs="Courier New"/>
        </w:rPr>
        <w:t>device_id</w:t>
      </w:r>
      <w:proofErr w:type="spellEnd"/>
      <w:r w:rsidRPr="007B2FE3">
        <w:rPr>
          <w:rFonts w:ascii="Courier New" w:hAnsi="Courier New" w:cs="Courier New"/>
        </w:rPr>
        <w:t>&gt;2&lt;/</w:t>
      </w:r>
      <w:proofErr w:type="spellStart"/>
      <w:r w:rsidRPr="007B2FE3">
        <w:rPr>
          <w:rFonts w:ascii="Courier New" w:hAnsi="Courier New" w:cs="Courier New"/>
        </w:rPr>
        <w:t>device_id</w:t>
      </w:r>
      <w:proofErr w:type="spellEnd"/>
      <w:r w:rsidRPr="007B2FE3">
        <w:rPr>
          <w:rFonts w:ascii="Courier New" w:hAnsi="Courier New" w:cs="Courier New"/>
        </w:rPr>
        <w:t>&gt;</w:t>
      </w:r>
    </w:p>
    <w:p w14:paraId="40DBFBEB" w14:textId="77777777" w:rsidR="007B2FE3" w:rsidRPr="007B2FE3" w:rsidRDefault="007B2FE3" w:rsidP="007B2FE3">
      <w:pPr>
        <w:pStyle w:val="Odstavecseseznamem"/>
        <w:ind w:left="360"/>
        <w:rPr>
          <w:rFonts w:ascii="Courier New" w:hAnsi="Courier New" w:cs="Courier New"/>
        </w:rPr>
      </w:pPr>
      <w:r w:rsidRPr="007B2FE3">
        <w:rPr>
          <w:rFonts w:ascii="Courier New" w:hAnsi="Courier New" w:cs="Courier New"/>
        </w:rPr>
        <w:t xml:space="preserve">    &lt;</w:t>
      </w:r>
      <w:proofErr w:type="spellStart"/>
      <w:r w:rsidRPr="007B2FE3">
        <w:rPr>
          <w:rFonts w:ascii="Courier New" w:hAnsi="Courier New" w:cs="Courier New"/>
        </w:rPr>
        <w:t>count</w:t>
      </w:r>
      <w:proofErr w:type="spellEnd"/>
      <w:r w:rsidRPr="007B2FE3">
        <w:rPr>
          <w:rFonts w:ascii="Courier New" w:hAnsi="Courier New" w:cs="Courier New"/>
        </w:rPr>
        <w:t>&gt;3&lt;/</w:t>
      </w:r>
      <w:proofErr w:type="spellStart"/>
      <w:r w:rsidRPr="007B2FE3">
        <w:rPr>
          <w:rFonts w:ascii="Courier New" w:hAnsi="Courier New" w:cs="Courier New"/>
        </w:rPr>
        <w:t>count</w:t>
      </w:r>
      <w:proofErr w:type="spellEnd"/>
      <w:r w:rsidRPr="007B2FE3">
        <w:rPr>
          <w:rFonts w:ascii="Courier New" w:hAnsi="Courier New" w:cs="Courier New"/>
        </w:rPr>
        <w:t>&gt;</w:t>
      </w:r>
    </w:p>
    <w:p w14:paraId="525C3678" w14:textId="77777777" w:rsidR="007B2FE3" w:rsidRPr="007B2FE3" w:rsidRDefault="007B2FE3" w:rsidP="007B2FE3">
      <w:pPr>
        <w:pStyle w:val="Odstavecseseznamem"/>
        <w:ind w:left="360"/>
        <w:rPr>
          <w:rFonts w:ascii="Courier New" w:hAnsi="Courier New" w:cs="Courier New"/>
        </w:rPr>
      </w:pPr>
      <w:r w:rsidRPr="007B2FE3">
        <w:rPr>
          <w:rFonts w:ascii="Courier New" w:hAnsi="Courier New" w:cs="Courier New"/>
        </w:rPr>
        <w:t xml:space="preserve">  &lt;/</w:t>
      </w:r>
      <w:proofErr w:type="spellStart"/>
      <w:r w:rsidRPr="007B2FE3">
        <w:rPr>
          <w:rFonts w:ascii="Courier New" w:hAnsi="Courier New" w:cs="Courier New"/>
        </w:rPr>
        <w:t>device</w:t>
      </w:r>
      <w:proofErr w:type="spellEnd"/>
      <w:r w:rsidRPr="007B2FE3">
        <w:rPr>
          <w:rFonts w:ascii="Courier New" w:hAnsi="Courier New" w:cs="Courier New"/>
        </w:rPr>
        <w:t>&gt;</w:t>
      </w:r>
    </w:p>
    <w:p w14:paraId="36A27A1A" w14:textId="77777777" w:rsidR="007B2FE3" w:rsidRPr="007B2FE3" w:rsidRDefault="007B2FE3" w:rsidP="007B2FE3">
      <w:pPr>
        <w:pStyle w:val="Odstavecseseznamem"/>
        <w:ind w:left="360"/>
        <w:rPr>
          <w:rFonts w:ascii="Courier New" w:hAnsi="Courier New" w:cs="Courier New"/>
        </w:rPr>
      </w:pPr>
      <w:r w:rsidRPr="007B2FE3">
        <w:rPr>
          <w:rFonts w:ascii="Courier New" w:hAnsi="Courier New" w:cs="Courier New"/>
        </w:rPr>
        <w:t xml:space="preserve">  &lt;</w:t>
      </w:r>
      <w:proofErr w:type="spellStart"/>
      <w:r w:rsidRPr="007B2FE3">
        <w:rPr>
          <w:rFonts w:ascii="Courier New" w:hAnsi="Courier New" w:cs="Courier New"/>
        </w:rPr>
        <w:t>device</w:t>
      </w:r>
      <w:proofErr w:type="spellEnd"/>
      <w:r w:rsidRPr="007B2FE3">
        <w:rPr>
          <w:rFonts w:ascii="Courier New" w:hAnsi="Courier New" w:cs="Courier New"/>
        </w:rPr>
        <w:t>&gt;</w:t>
      </w:r>
    </w:p>
    <w:p w14:paraId="12330F7D" w14:textId="77777777" w:rsidR="007B2FE3" w:rsidRPr="007B2FE3" w:rsidRDefault="007B2FE3" w:rsidP="007B2FE3">
      <w:pPr>
        <w:pStyle w:val="Odstavecseseznamem"/>
        <w:ind w:left="360"/>
        <w:rPr>
          <w:rFonts w:ascii="Courier New" w:hAnsi="Courier New" w:cs="Courier New"/>
        </w:rPr>
      </w:pPr>
      <w:r w:rsidRPr="007B2FE3">
        <w:rPr>
          <w:rFonts w:ascii="Courier New" w:hAnsi="Courier New" w:cs="Courier New"/>
        </w:rPr>
        <w:t xml:space="preserve">    &lt;</w:t>
      </w:r>
      <w:proofErr w:type="spellStart"/>
      <w:r w:rsidRPr="007B2FE3">
        <w:rPr>
          <w:rFonts w:ascii="Courier New" w:hAnsi="Courier New" w:cs="Courier New"/>
        </w:rPr>
        <w:t>device_id</w:t>
      </w:r>
      <w:proofErr w:type="spellEnd"/>
      <w:r w:rsidRPr="007B2FE3">
        <w:rPr>
          <w:rFonts w:ascii="Courier New" w:hAnsi="Courier New" w:cs="Courier New"/>
        </w:rPr>
        <w:t>&gt;3&lt;/</w:t>
      </w:r>
      <w:proofErr w:type="spellStart"/>
      <w:r w:rsidRPr="007B2FE3">
        <w:rPr>
          <w:rFonts w:ascii="Courier New" w:hAnsi="Courier New" w:cs="Courier New"/>
        </w:rPr>
        <w:t>device_id</w:t>
      </w:r>
      <w:proofErr w:type="spellEnd"/>
      <w:r w:rsidRPr="007B2FE3">
        <w:rPr>
          <w:rFonts w:ascii="Courier New" w:hAnsi="Courier New" w:cs="Courier New"/>
        </w:rPr>
        <w:t>&gt;</w:t>
      </w:r>
    </w:p>
    <w:p w14:paraId="4BE5F24B" w14:textId="77777777" w:rsidR="007B2FE3" w:rsidRPr="007B2FE3" w:rsidRDefault="007B2FE3" w:rsidP="007B2FE3">
      <w:pPr>
        <w:pStyle w:val="Odstavecseseznamem"/>
        <w:ind w:left="360"/>
        <w:rPr>
          <w:rFonts w:ascii="Courier New" w:hAnsi="Courier New" w:cs="Courier New"/>
        </w:rPr>
      </w:pPr>
      <w:r w:rsidRPr="007B2FE3">
        <w:rPr>
          <w:rFonts w:ascii="Courier New" w:hAnsi="Courier New" w:cs="Courier New"/>
        </w:rPr>
        <w:t xml:space="preserve">    &lt;</w:t>
      </w:r>
      <w:proofErr w:type="spellStart"/>
      <w:r w:rsidRPr="007B2FE3">
        <w:rPr>
          <w:rFonts w:ascii="Courier New" w:hAnsi="Courier New" w:cs="Courier New"/>
        </w:rPr>
        <w:t>count</w:t>
      </w:r>
      <w:proofErr w:type="spellEnd"/>
      <w:r w:rsidRPr="007B2FE3">
        <w:rPr>
          <w:rFonts w:ascii="Courier New" w:hAnsi="Courier New" w:cs="Courier New"/>
        </w:rPr>
        <w:t>&gt;2&lt;/</w:t>
      </w:r>
      <w:proofErr w:type="spellStart"/>
      <w:r w:rsidRPr="007B2FE3">
        <w:rPr>
          <w:rFonts w:ascii="Courier New" w:hAnsi="Courier New" w:cs="Courier New"/>
        </w:rPr>
        <w:t>count</w:t>
      </w:r>
      <w:proofErr w:type="spellEnd"/>
      <w:r w:rsidRPr="007B2FE3">
        <w:rPr>
          <w:rFonts w:ascii="Courier New" w:hAnsi="Courier New" w:cs="Courier New"/>
        </w:rPr>
        <w:t>&gt;</w:t>
      </w:r>
    </w:p>
    <w:p w14:paraId="678BB298" w14:textId="4F8D16D0" w:rsidR="007B2FE3" w:rsidRPr="007B2FE3" w:rsidRDefault="007B2FE3" w:rsidP="007B2FE3">
      <w:pPr>
        <w:pStyle w:val="Odstavecseseznamem"/>
        <w:ind w:left="360"/>
        <w:rPr>
          <w:rFonts w:ascii="Courier New" w:hAnsi="Courier New" w:cs="Courier New"/>
        </w:rPr>
      </w:pPr>
      <w:r w:rsidRPr="007B2FE3">
        <w:rPr>
          <w:rFonts w:ascii="Courier New" w:hAnsi="Courier New" w:cs="Courier New"/>
        </w:rPr>
        <w:t xml:space="preserve">  &lt;/</w:t>
      </w:r>
      <w:proofErr w:type="spellStart"/>
      <w:r w:rsidRPr="007B2FE3">
        <w:rPr>
          <w:rFonts w:ascii="Courier New" w:hAnsi="Courier New" w:cs="Courier New"/>
        </w:rPr>
        <w:t>device</w:t>
      </w:r>
      <w:proofErr w:type="spellEnd"/>
      <w:r w:rsidRPr="007B2FE3">
        <w:rPr>
          <w:rFonts w:ascii="Courier New" w:hAnsi="Courier New" w:cs="Courier New"/>
        </w:rPr>
        <w:t>&gt;</w:t>
      </w:r>
    </w:p>
    <w:p w14:paraId="5AEB9789" w14:textId="051FCD9A" w:rsidR="007B2FE3" w:rsidRPr="007B2FE3" w:rsidRDefault="007B2FE3" w:rsidP="007B2FE3">
      <w:pPr>
        <w:pStyle w:val="Odstavecseseznamem"/>
        <w:ind w:left="360"/>
        <w:rPr>
          <w:rFonts w:ascii="Courier New" w:hAnsi="Courier New" w:cs="Courier New"/>
        </w:rPr>
      </w:pPr>
      <w:r w:rsidRPr="007B2FE3">
        <w:rPr>
          <w:rFonts w:ascii="Courier New" w:hAnsi="Courier New" w:cs="Courier New"/>
        </w:rPr>
        <w:t xml:space="preserve">   . . .</w:t>
      </w:r>
    </w:p>
    <w:p w14:paraId="0DD8E48B" w14:textId="0AB60065" w:rsidR="007B2FE3" w:rsidRPr="0046641A" w:rsidRDefault="007B2FE3" w:rsidP="007B2FE3">
      <w:pPr>
        <w:pStyle w:val="Odstavecseseznamem"/>
        <w:ind w:left="360"/>
      </w:pPr>
      <w:r w:rsidRPr="007B2FE3">
        <w:rPr>
          <w:rFonts w:ascii="Courier New" w:hAnsi="Courier New" w:cs="Courier New"/>
        </w:rPr>
        <w:t>&lt;/</w:t>
      </w:r>
      <w:proofErr w:type="spellStart"/>
      <w:r w:rsidRPr="007B2FE3">
        <w:rPr>
          <w:rFonts w:ascii="Courier New" w:hAnsi="Courier New" w:cs="Courier New"/>
        </w:rPr>
        <w:t>devices</w:t>
      </w:r>
      <w:proofErr w:type="spellEnd"/>
      <w:r w:rsidRPr="007B2FE3">
        <w:rPr>
          <w:rFonts w:ascii="Courier New" w:hAnsi="Courier New" w:cs="Courier New"/>
        </w:rPr>
        <w:t>&gt;</w:t>
      </w:r>
    </w:p>
    <w:p w14:paraId="187A1CC6" w14:textId="77777777" w:rsidR="00C355CB" w:rsidRPr="00C355CB" w:rsidRDefault="00C355CB" w:rsidP="00C355CB"/>
    <w:sectPr w:rsidR="00C355CB" w:rsidRPr="00C35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A0BE6"/>
    <w:multiLevelType w:val="hybridMultilevel"/>
    <w:tmpl w:val="D1BA4836"/>
    <w:lvl w:ilvl="0" w:tplc="040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6D1BAF"/>
    <w:multiLevelType w:val="hybridMultilevel"/>
    <w:tmpl w:val="14684A48"/>
    <w:lvl w:ilvl="0" w:tplc="92820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628449">
    <w:abstractNumId w:val="1"/>
  </w:num>
  <w:num w:numId="2" w16cid:durableId="84745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2C"/>
    <w:rsid w:val="0015332C"/>
    <w:rsid w:val="001967FA"/>
    <w:rsid w:val="001D5914"/>
    <w:rsid w:val="00291D1A"/>
    <w:rsid w:val="003A4778"/>
    <w:rsid w:val="004504B0"/>
    <w:rsid w:val="0046641A"/>
    <w:rsid w:val="004B0979"/>
    <w:rsid w:val="005315EE"/>
    <w:rsid w:val="005F5C98"/>
    <w:rsid w:val="007B2FE3"/>
    <w:rsid w:val="007D6959"/>
    <w:rsid w:val="00874E43"/>
    <w:rsid w:val="00897BC2"/>
    <w:rsid w:val="00967F99"/>
    <w:rsid w:val="009710D8"/>
    <w:rsid w:val="00A249BE"/>
    <w:rsid w:val="00A4302C"/>
    <w:rsid w:val="00B671E2"/>
    <w:rsid w:val="00B70798"/>
    <w:rsid w:val="00B84147"/>
    <w:rsid w:val="00C355CB"/>
    <w:rsid w:val="00D11732"/>
    <w:rsid w:val="00D761C6"/>
    <w:rsid w:val="00EE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21FD5"/>
  <w15:chartTrackingRefBased/>
  <w15:docId w15:val="{2CA18C78-99E6-4AF9-AB7F-FE2CA38B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9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761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355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97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897BC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D761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D11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semiHidden/>
    <w:unhideWhenUsed/>
    <w:rsid w:val="00B70798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9710D8"/>
    <w:rPr>
      <w:color w:val="954F72" w:themeColor="followed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C355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337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Kortus</dc:creator>
  <cp:keywords/>
  <dc:description/>
  <cp:lastModifiedBy>Miroslav Kortus</cp:lastModifiedBy>
  <cp:revision>9</cp:revision>
  <dcterms:created xsi:type="dcterms:W3CDTF">2023-08-10T19:17:00Z</dcterms:created>
  <dcterms:modified xsi:type="dcterms:W3CDTF">2023-08-15T14:59:00Z</dcterms:modified>
</cp:coreProperties>
</file>