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unljfs2zsu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SLP-ISMS-010 Internal Audit Programme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 Audit Programme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.70141601562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SLP-ISMS-010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 March 2026  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DISCLAIMER: SLOVPACK s.r.o. is a fictional company created for portfolio purposes. All data, names and scenarios are invented.</w:t>
        <w:br w:type="textWrapping"/>
        <w:br w:type="textWrapping"/>
        <w:t xml:space="preserve">This programme defines the scope, frequency and methods of internal ISMS audits for 2026 per Clause 9.2. Audits are performed by the ISMS Manager; areas where the ISMS Manager holds operational responsibility are audited with external consultant support to preserve impartiality.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 ID 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Scope 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Auditee 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AUD-2026-01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Clauses 4–6, risk process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ISMS Mgr / MD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March 2026 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AUD-2026-02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control + backup (5.15–5.18, 8.13)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M. Urban 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April 2026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AUD-2026-03 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Supplier security (5.19–5.22)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Contract owners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June 2026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AUD-2026-04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Physical security incl. warehouse (7.x)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Ľ. Hruška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September 2026 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 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