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850.3937007874016" w:right="-891.2598425196836" w:firstLine="0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WEB. Работа с NodeJS.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Урок 37. Практика. Проект. Начало.</w:t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Задача. Определение структуры проекта и дизайна (UI/UX)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 первой паре вам предстоит определить общую структуру проекта, проработать дизайн пользовательского интерфейса и подготовить базовые элементы для дальнейшей работы. 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Поскольку ваше приложение будет использовать серверную генерацию страниц (SSR), вам понадобится выбрать и настроить шаблонизатор для динамического рендеринга HTML на стороне сервера. Работать над этой задачей необходимо в тесном взаимодействии фронтенд- и бэкенд-разработчиков.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Фронтенд.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Проработка макета интерфейса: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566.9291338582677" w:right="-891.2598425196836" w:hanging="283.4645669291339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Сначала определите ключевые страницы вашего приложения (например, главная страница, страница регистрации/входа, основная функциональная страница).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566.9291338582677" w:right="-891.2598425196836" w:hanging="283.4645669291339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Создайте макеты этих страниц, используя инструмент для создания прототипов или простой набросок на бумаге.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566.9291338582677" w:right="-891.2598425196836" w:hanging="283.4645669291339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Определите основные элементы интерфейса, такие как навигационная панель, формы, списки и т.д.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Бэкенд.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Проектирование API и планирование базы данных: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Обсудите и утвердите структуру API, который будет использоваться для взаимодействия фронтенда с бэкендом. Определите основные маршруты и данные, которые будут передаваться между клиентом и сервером.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Начните проектирование базы данных: определите основные сущности и их связи. Это могут быть, например, таблицы пользователей, постов, комментариев и т.д., в зависимости от вашего проекта.</w:t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Выбор технологий и зависимостей: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Обсудите и согласуйте стек технологий, который вы будете использовать для проекта. Убедитесь, что все необходимые зависимости установлены (например, Express, шаблонизатор, база данных).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Настройте базовый проект на Node.js с подключенным Express и выбранным шаблонизатором. Проверьте, что сервер успешно рендерит простую HTML-страницу с использованием шаблонизатора.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Совместная работа.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Фронтенд- и бэкенд-разработчики должны работать в тесном контакте, чтобы обеспечить совместимость дизайна и функционала. Например, обсудите, как данные будут передаваться между клиентом и сервером, и как они будут отображаться на страницах.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конце пары вам нужно будет защитить свою работу перед преподавателем.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Представьте структуру проекта и макеты основных страниц.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Если останется время, начните писать код для авторизации пользователей, которая будет включать как фронтенд (форма входа), так и бэкенд (API для обработки входа и регистрации).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-850.3937007874016" w:right="-891.2598425196836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Uz7wwor9R7E/qXPWsPSCGV78tA==">CgMxLjA4AHIhMW1fYnhQMTJGME10U25CMVJvLWJyckVQeHZfZkE4NFdZ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