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Входная карта:</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“Добро пожаловать! Вы находитесь в мире, где каждому ребёнку вживляют специальный чип, позволяющий выходить во всемирную сеть. Разработкой подобных чипов и программ для них занимаются две соперничающие компании: ВайтТек и БлэкМайнд.</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*другая сторона карты* Вы - программист, причём профессиональный, а потому вам предложили вакансии обе эти компании. Предлагают примерно одинаковый набор задач, поэтому вы в смятении.</w:t>
      </w:r>
    </w:p>
    <w:p>
      <w:pPr>
        <w:rPr>
          <w:rFonts w:hint="default" w:ascii="Times New Roman" w:hAnsi="Times New Roman" w:cs="Times New Roman"/>
          <w:sz w:val="24"/>
          <w:szCs w:val="24"/>
          <w:lang w:val="ru-RU"/>
        </w:rPr>
      </w:pPr>
    </w:p>
    <w:p>
      <w:pPr>
        <w:ind w:left="2100" w:leftChars="0" w:firstLine="420"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Ваш выбор?</w:t>
      </w:r>
    </w:p>
    <w:p>
      <w:pPr>
        <w:rPr>
          <w:rFonts w:hint="default" w:ascii="Times New Roman" w:hAnsi="Times New Roman" w:cs="Times New Roman"/>
          <w:sz w:val="24"/>
          <w:szCs w:val="24"/>
          <w:lang w:val="ru-RU"/>
        </w:rPr>
      </w:pPr>
    </w:p>
    <w:p>
      <w:pPr>
        <w:ind w:left="840" w:leftChars="0" w:firstLine="420" w:firstLineChars="0"/>
        <w:rPr>
          <w:rFonts w:hint="default" w:ascii="Times New Roman" w:hAnsi="Times New Roman" w:cs="Times New Roman"/>
          <w:sz w:val="24"/>
          <w:szCs w:val="24"/>
          <w:lang w:val="ru-RU"/>
        </w:rPr>
      </w:pPr>
      <w:r>
        <w:rPr>
          <w:sz w:val="24"/>
        </w:rPr>
        <mc:AlternateContent>
          <mc:Choice Requires="wps">
            <w:drawing>
              <wp:anchor distT="0" distB="0" distL="114300" distR="114300" simplePos="0" relativeHeight="251660288" behindDoc="0" locked="0" layoutInCell="1" allowOverlap="1">
                <wp:simplePos x="0" y="0"/>
                <wp:positionH relativeFrom="column">
                  <wp:posOffset>43180</wp:posOffset>
                </wp:positionH>
                <wp:positionV relativeFrom="paragraph">
                  <wp:posOffset>59055</wp:posOffset>
                </wp:positionV>
                <wp:extent cx="525145" cy="75565"/>
                <wp:effectExtent l="8890" t="15240" r="12065" b="23495"/>
                <wp:wrapNone/>
                <wp:docPr id="2" name="Left Arrow 2"/>
                <wp:cNvGraphicFramePr/>
                <a:graphic xmlns:a="http://schemas.openxmlformats.org/drawingml/2006/main">
                  <a:graphicData uri="http://schemas.microsoft.com/office/word/2010/wordprocessingShape">
                    <wps:wsp>
                      <wps:cNvSpPr/>
                      <wps:spPr>
                        <a:xfrm>
                          <a:off x="1186180" y="2590800"/>
                          <a:ext cx="525145" cy="7556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4pt;margin-top:4.65pt;height:5.95pt;width:41.35pt;z-index:251660288;v-text-anchor:middle;mso-width-relative:page;mso-height-relative:page;" fillcolor="#5B9BD5 [3204]" filled="t" stroked="t" coordsize="21600,21600" o:gfxdata="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YYmn1tMAAAAFAQAADwAAAAAAAAABACAA&#10;AAAiAAAAZHJzL2Rvd25yZXYueG1sUEsBAhQAFAAAAAgAh07iQFqopIeEAgAAKAUAAA4AAAAAAAAA&#10;AQAgAAAAIgEAAGRycy9lMm9Eb2MueG1sUEsFBgAAAAAGAAYAWQEAABgGAAAAAA==&#10;" adj="1554,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3697605</wp:posOffset>
                </wp:positionH>
                <wp:positionV relativeFrom="paragraph">
                  <wp:posOffset>81915</wp:posOffset>
                </wp:positionV>
                <wp:extent cx="473075" cy="76200"/>
                <wp:effectExtent l="6350" t="15240" r="15875" b="22860"/>
                <wp:wrapNone/>
                <wp:docPr id="1" name="Right Arrow 1"/>
                <wp:cNvGraphicFramePr/>
                <a:graphic xmlns:a="http://schemas.openxmlformats.org/drawingml/2006/main">
                  <a:graphicData uri="http://schemas.microsoft.com/office/word/2010/wordprocessingShape">
                    <wps:wsp>
                      <wps:cNvSpPr/>
                      <wps:spPr>
                        <a:xfrm>
                          <a:off x="4170680" y="2585085"/>
                          <a:ext cx="473075"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91.15pt;margin-top:6.45pt;height:6pt;width:37.25pt;z-index:251659264;v-text-anchor:middle;mso-width-relative:page;mso-height-relative:page;" fillcolor="#5B9BD5 [3204]" filled="t" stroked="t" coordsize="21600,21600" o:gfxdata="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x2f7XVAAAACQEAAA8AAAAAAAAA&#10;AQAgAAAAIgAAAGRycy9kb3ducmV2LnhtbFBLAQIUABQAAAAIAIdO4kDJ7VGthgIAACoFAAAOAAAA&#10;AAAAAAEAIAAAACQBAABkcnMvZTJvRG9jLnhtbFBLBQYAAAAABgAGAFkBAAAcBgAAAAA=&#10;" adj="19861,5400">
                <v:fill on="t" focussize="0,0"/>
                <v:stroke weight="1pt" color="#41719C [3204]" miterlimit="8" joinstyle="miter"/>
                <v:imagedata o:title=""/>
                <o:lock v:ext="edit" aspectratio="f"/>
              </v:shape>
            </w:pict>
          </mc:Fallback>
        </mc:AlternateContent>
      </w:r>
      <w:r>
        <w:rPr>
          <w:rFonts w:hint="default" w:ascii="Times New Roman" w:hAnsi="Times New Roman" w:cs="Times New Roman"/>
          <w:sz w:val="24"/>
          <w:szCs w:val="24"/>
          <w:lang w:val="ru-RU"/>
        </w:rPr>
        <w:t>Вайт тек</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БлэкМайнд</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Финишные карты:</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ВайтТек:</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Поздравляем, вы не погибли в процессе захвата мира! С вашей посильной помощью компания захватила контроль над чипами всего мира, и теперь может в любой момент заставить людей делать что нужно. Творите хаос!</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БлэкМайнд:</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Поздравляем, вы сумели спасти мир и не умереть в процессе! В информационном плане, конечно, но не расстраивайтесь! У вас есть доверие компании, почти полная свобода действий и любые средства, которые только может представить человек. Творите, и ваши решения ещё не раз спасут мир!</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Расположение карт:</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Вайт</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Предательская конц</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Блэк</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8</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16</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7</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15</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6</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14</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5</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13</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4</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12</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3</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11</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2</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10</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1</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вводная карта</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9</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p>
    <w:p>
      <w:pPr>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lang w:val="ru-RU"/>
        </w:rPr>
        <w:t>Карты 1</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и 9 (совпадают)</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2"/>
          </w:tcPr>
          <w:p>
            <w:pPr>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lang w:val="ru-RU"/>
              </w:rPr>
              <w:t>В документах, оставшихся от вашего предшественника есть подтверждения того, что он занимался промышленным шпионажем в пользу соперничающей компании.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left"/>
              <w:rPr>
                <w:rFonts w:hint="default" w:ascii="Times New Roman" w:hAnsi="Times New Roman" w:cs="Times New Roman"/>
                <w:sz w:val="24"/>
                <w:szCs w:val="24"/>
                <w:lang w:val="en-US"/>
              </w:rPr>
            </w:pPr>
            <w:r>
              <w:rPr>
                <w:rFonts w:hint="default" w:ascii="Times New Roman" w:hAnsi="Times New Roman" w:cs="Times New Roman"/>
                <w:sz w:val="24"/>
                <w:szCs w:val="24"/>
                <w:lang w:val="ru-RU"/>
              </w:rPr>
              <w:t>Раз скандала не было, значит всё разрешилось мирно. Это не моё дело.</w:t>
            </w:r>
          </w:p>
          <w:p>
            <w:pPr>
              <w:rPr>
                <w:rFonts w:hint="default" w:ascii="Times New Roman" w:hAnsi="Times New Roman" w:cs="Times New Roman"/>
                <w:sz w:val="24"/>
                <w:szCs w:val="24"/>
                <w:vertAlign w:val="baseline"/>
                <w:lang w:val="ru-RU"/>
              </w:rPr>
            </w:pPr>
          </w:p>
        </w:tc>
        <w:tc>
          <w:tcPr>
            <w:tcW w:w="4261" w:type="dxa"/>
          </w:tcPr>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Сообщить начальству</w:t>
            </w:r>
          </w:p>
          <w:p>
            <w:pPr>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lang w:val="ru-RU"/>
              </w:rPr>
              <w:t>(+2 клетки вверх)</w:t>
            </w:r>
          </w:p>
        </w:tc>
      </w:tr>
    </w:tbl>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2-10</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31"/>
        <w:gridCol w:w="42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gridSpan w:val="2"/>
          </w:tcPr>
          <w:p>
            <w:pPr>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lang w:val="ru-RU"/>
              </w:rPr>
              <w:t>В вашей компании довольно спокойная атмосфера. Ваши коллеги - милые люди. Несмотря на всё это, вам кажется, что за вами следят.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31" w:type="dxa"/>
          </w:tcPr>
          <w:p>
            <w:pPr>
              <w:ind w:left="120" w:hanging="120" w:hangingChars="50"/>
              <w:rPr>
                <w:rFonts w:hint="default" w:ascii="Times New Roman" w:hAnsi="Times New Roman" w:cs="Times New Roman"/>
                <w:sz w:val="24"/>
                <w:szCs w:val="24"/>
                <w:lang w:val="ru-RU"/>
              </w:rPr>
            </w:pPr>
            <w:r>
              <w:rPr>
                <w:rFonts w:hint="default" w:ascii="Times New Roman" w:hAnsi="Times New Roman" w:cs="Times New Roman"/>
                <w:sz w:val="24"/>
                <w:szCs w:val="24"/>
                <w:lang w:val="ru-RU"/>
              </w:rPr>
              <w:t>Это паранойа.</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p>
          <w:p>
            <w:pPr>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lang w:val="ru-RU"/>
              </w:rPr>
              <w:t>(1 клетка вверх для Блэк)</w:t>
            </w:r>
          </w:p>
        </w:tc>
        <w:tc>
          <w:tcPr>
            <w:tcW w:w="4291" w:type="dxa"/>
          </w:tcPr>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Это не паранойа. Будьте бдительны.</w:t>
            </w:r>
          </w:p>
          <w:p>
            <w:pPr>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lang w:val="ru-RU"/>
              </w:rPr>
              <w:t>(1 клетка вниз для Вайт)</w:t>
            </w:r>
          </w:p>
        </w:tc>
      </w:tr>
    </w:tbl>
    <w:p>
      <w:pPr>
        <w:ind w:left="120" w:hanging="120" w:hangingChars="50"/>
        <w:rPr>
          <w:rFonts w:hint="default" w:ascii="Times New Roman" w:hAnsi="Times New Roman" w:cs="Times New Roman"/>
          <w:sz w:val="24"/>
          <w:szCs w:val="24"/>
          <w:lang w:val="ru-RU"/>
        </w:rPr>
      </w:pPr>
    </w:p>
    <w:p>
      <w:pPr>
        <w:ind w:left="120" w:hanging="120" w:hangingChars="50"/>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3</w:t>
      </w:r>
    </w:p>
    <w:p>
      <w:pPr>
        <w:rPr>
          <w:rFonts w:hint="default" w:ascii="Times New Roman" w:hAnsi="Times New Roman" w:cs="Times New Roman"/>
          <w:sz w:val="24"/>
          <w:szCs w:val="24"/>
          <w:lang w:val="ru-RU"/>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lang w:val="ru-RU"/>
              </w:rPr>
              <w:t>Кто-то попытался взломать базу данных. Безуспешно. Но в вашей голове вопрос: кто? По офису гуляет две версии: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БлэкМайнд</w:t>
            </w:r>
          </w:p>
          <w:p>
            <w:pPr>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lang w:val="ru-RU"/>
              </w:rPr>
              <w:t>(1 клетка вверх)</w:t>
            </w:r>
            <w:r>
              <w:rPr>
                <w:rFonts w:hint="default" w:ascii="Times New Roman" w:hAnsi="Times New Roman" w:cs="Times New Roman"/>
                <w:sz w:val="24"/>
                <w:szCs w:val="24"/>
                <w:lang w:val="ru-RU"/>
              </w:rPr>
              <w:tab/>
            </w:r>
          </w:p>
        </w:tc>
        <w:tc>
          <w:tcPr>
            <w:tcW w:w="4261" w:type="dxa"/>
          </w:tcPr>
          <w:p>
            <w:pPr>
              <w:ind w:left="120" w:hanging="120" w:hangingChars="50"/>
              <w:rPr>
                <w:rFonts w:hint="default" w:ascii="Times New Roman" w:hAnsi="Times New Roman" w:cs="Times New Roman"/>
                <w:sz w:val="24"/>
                <w:szCs w:val="24"/>
                <w:vertAlign w:val="baseline"/>
                <w:lang w:val="ru-RU"/>
              </w:rPr>
            </w:pPr>
            <w:r>
              <w:rPr>
                <w:rFonts w:hint="default" w:ascii="Times New Roman" w:hAnsi="Times New Roman" w:cs="Times New Roman"/>
                <w:sz w:val="24"/>
                <w:szCs w:val="24"/>
                <w:lang w:val="ru-RU"/>
              </w:rPr>
              <w:t>Кто-то хочет найти доказательства или опровержения слухам о том, что ваша компания проводит эксперименты на людях.</w:t>
            </w:r>
          </w:p>
        </w:tc>
      </w:tr>
    </w:tbl>
    <w:p>
      <w:pPr>
        <w:rPr>
          <w:rFonts w:hint="default" w:ascii="Times New Roman" w:hAnsi="Times New Roman" w:cs="Times New Roman"/>
          <w:sz w:val="24"/>
          <w:szCs w:val="24"/>
          <w:lang w:val="ru-RU"/>
        </w:rPr>
      </w:pPr>
    </w:p>
    <w:p>
      <w:pPr>
        <w:ind w:left="120" w:hanging="120" w:hangingChars="50"/>
        <w:rPr>
          <w:rFonts w:hint="default" w:ascii="Times New Roman" w:hAnsi="Times New Roman" w:cs="Times New Roman"/>
          <w:sz w:val="24"/>
          <w:szCs w:val="24"/>
          <w:lang w:val="ru-RU"/>
        </w:rPr>
      </w:pP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11</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Попытка взлома базы данных, за которую отвечали вы, провалилась. Это удручающе, но не критично.</w:t>
      </w:r>
    </w:p>
    <w:p>
      <w:pPr>
        <w:rPr>
          <w:rFonts w:hint="default" w:ascii="Times New Roman" w:hAnsi="Times New Roman" w:cs="Times New Roman"/>
          <w:sz w:val="24"/>
          <w:szCs w:val="24"/>
          <w:lang w:val="ru-RU"/>
        </w:rPr>
      </w:pPr>
    </w:p>
    <w:p>
      <w:pPr>
        <w:ind w:left="2520" w:leftChars="0" w:firstLine="420"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Пока не критично.</w:t>
      </w:r>
    </w:p>
    <w:p>
      <w:pPr>
        <w:ind w:left="2520" w:leftChars="0" w:firstLine="420"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(1 клетка вниз)</w:t>
      </w:r>
    </w:p>
    <w:p>
      <w:pPr>
        <w:rPr>
          <w:rFonts w:hint="default" w:ascii="Times New Roman" w:hAnsi="Times New Roman" w:cs="Times New Roman"/>
          <w:sz w:val="24"/>
          <w:szCs w:val="24"/>
          <w:lang w:val="ru-RU"/>
        </w:rPr>
      </w:pPr>
    </w:p>
    <w:p>
      <w:pPr>
        <w:jc w:val="left"/>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4</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Недавно вас перевели в другой офис, некоторые из этажей которого закрыты наглухо - ни входов, ни выходов, лифт просто проезжает мимо. Ваша должность позволяет вам заходить на эти этажи. Вам это не нужно, но вы можете. Ваши коллеги, работающие именно на этих этажах, всеми силами вас отговаривают. Стоит ли оно того?</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br w:type="textWrapping"/>
      </w:r>
      <w:r>
        <w:rPr>
          <w:rFonts w:hint="default" w:ascii="Times New Roman" w:hAnsi="Times New Roman" w:cs="Times New Roman"/>
          <w:sz w:val="24"/>
          <w:szCs w:val="24"/>
          <w:lang w:val="ru-RU"/>
        </w:rPr>
        <w:t>Стоит</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(Вы не сможете уйти из компании ни при каких условиях)</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(Пропуск карточки 5)</w:t>
      </w:r>
    </w:p>
    <w:p>
      <w:pPr>
        <w:wordWrap w:val="0"/>
        <w:jc w:val="right"/>
        <w:rPr>
          <w:rFonts w:hint="default" w:ascii="Times New Roman" w:hAnsi="Times New Roman" w:cs="Times New Roman"/>
          <w:sz w:val="24"/>
          <w:szCs w:val="24"/>
          <w:lang w:val="ru-RU"/>
        </w:rPr>
      </w:pPr>
      <w:r>
        <w:rPr>
          <w:rFonts w:hint="default" w:ascii="Times New Roman" w:hAnsi="Times New Roman" w:cs="Times New Roman"/>
          <w:sz w:val="24"/>
          <w:szCs w:val="24"/>
          <w:lang w:val="ru-RU"/>
        </w:rPr>
        <w:t>Не стоит</w:t>
      </w:r>
    </w:p>
    <w:p>
      <w:pPr>
        <w:wordWrap w:val="0"/>
        <w:jc w:val="right"/>
        <w:rPr>
          <w:rFonts w:hint="default" w:ascii="Times New Roman" w:hAnsi="Times New Roman" w:cs="Times New Roman"/>
          <w:sz w:val="24"/>
          <w:szCs w:val="24"/>
          <w:lang w:val="ru-RU"/>
        </w:rPr>
      </w:pPr>
      <w:r>
        <w:rPr>
          <w:rFonts w:hint="default" w:ascii="Times New Roman" w:hAnsi="Times New Roman" w:cs="Times New Roman"/>
          <w:sz w:val="24"/>
          <w:szCs w:val="24"/>
          <w:lang w:val="ru-RU"/>
        </w:rPr>
        <w:t>(1 клетка вниз)</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12</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Кто-то считает чипы опасными, а компании, их разрабатывающие - злобными гремлинами, желающими контролировать людей. Недавно одного вашего коллегу избили, а другую довели до самоубийства. Может, стоит уйти с этой работы?</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Да, стоит.</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Нет. Зарплата хорошая, коллектив приятный.</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(Поздравляю, вас убили! </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 xml:space="preserve">К тому же, компания выделяет защиту Уйти с секретами компании можно </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тем, кто этого просит.</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только в могилу</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5-13</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К вам вне работы подходят с предложением представители противоборствующей компании. Они предлагают вам куда большую сумму за промышленный шпионаж в пользу их компании. </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Согласиться</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Отказаться</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(Поздравляю, вы погибли!)</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6-14</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На ваш офис происходит реальное нападение, с применением оружия. Не попытка взлома. В толпе паникующих людей вас из-под пуль вытаскивает незнакомец. Через несколько дней после этого вы снова встречаете представителей другой компании. И с ними тот незнакомец.</w:t>
      </w:r>
    </w:p>
    <w:p>
      <w:pPr>
        <w:rPr>
          <w:rFonts w:hint="default" w:ascii="Times New Roman" w:hAnsi="Times New Roman" w:cs="Times New Roman"/>
          <w:sz w:val="24"/>
          <w:szCs w:val="24"/>
          <w:lang w:val="ru-RU"/>
        </w:rPr>
      </w:pPr>
    </w:p>
    <w:p>
      <w:pPr>
        <w:jc w:val="both"/>
        <w:rPr>
          <w:rFonts w:hint="default" w:ascii="Times New Roman" w:hAnsi="Times New Roman" w:cs="Times New Roman"/>
          <w:sz w:val="24"/>
          <w:szCs w:val="24"/>
          <w:lang w:val="ru-RU"/>
        </w:rPr>
      </w:pPr>
      <w:r>
        <w:rPr>
          <w:rFonts w:hint="default" w:ascii="Times New Roman" w:hAnsi="Times New Roman" w:cs="Times New Roman"/>
          <w:sz w:val="24"/>
          <w:szCs w:val="24"/>
          <w:lang w:val="ru-RU"/>
        </w:rPr>
        <w:t>Согласиться    Отказаться</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(Переход на противоположную сторону)</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ru-RU"/>
        </w:rPr>
        <w:t xml:space="preserve">Карта </w:t>
      </w:r>
      <w:r>
        <w:rPr>
          <w:rFonts w:hint="default" w:ascii="Times New Roman" w:hAnsi="Times New Roman" w:cs="Times New Roman"/>
          <w:sz w:val="24"/>
          <w:szCs w:val="24"/>
          <w:lang w:val="en-US"/>
        </w:rPr>
        <w:t>7</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Вас перевели на один из закрытых этажей. Из тех этажей, на котором компания проводит эксперименты на людях, чтобы в итоге контролировать их с помощью чипов. Вам приказано молчать. Зато понятно, почему вас так отговаривали. Что вы будете делать теперь?</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Максимально тормозить любую работу. Что-то настолько страшное не может долго оставаться тайной.</w:t>
      </w:r>
    </w:p>
    <w:p>
      <w:pPr>
        <w:wordWrap w:val="0"/>
        <w:jc w:val="right"/>
        <w:rPr>
          <w:rFonts w:hint="default" w:ascii="Times New Roman" w:hAnsi="Times New Roman" w:cs="Times New Roman"/>
          <w:sz w:val="24"/>
          <w:szCs w:val="24"/>
          <w:lang w:val="ru-RU"/>
        </w:rPr>
      </w:pPr>
      <w:r>
        <w:rPr>
          <w:rFonts w:hint="default" w:ascii="Times New Roman" w:hAnsi="Times New Roman" w:cs="Times New Roman"/>
          <w:sz w:val="24"/>
          <w:szCs w:val="24"/>
          <w:lang w:val="ru-RU"/>
        </w:rPr>
        <w:t>Кто же не захочет захватить мир?</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8, если выбран вариант “Всегда хотел захватить мир”</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Поздравляем, вы не погибли в процессе захвата мира! С вашей посильной помощью компания захватила контроль над чипами всего мира, и теперь может в любой момент заставить людей делать что нужно. Творите хаос!</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8, если выбран “Максимально тормозить работу”</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Поздравляем, вы выиграли достаточно времени, чтобы правда расскрылась. Вы умерли в процессе, но никто же не застрахован! Зато у людей осталась свобода воли.</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15</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В документах, которые попали к вам в руки от шпиона в противоборствующей компании, есть неопровержимые доказательства, что ВайтТек проводит эксперименты над людьми.</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И, несмотря на то, что в прошлый раз вы провалились со взломом, эту задачу поручают вам. Возьмётесь?</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Да</w:t>
      </w:r>
    </w:p>
    <w:p>
      <w:pPr>
        <w:jc w:val="right"/>
        <w:rPr>
          <w:rFonts w:hint="default" w:ascii="Times New Roman" w:hAnsi="Times New Roman" w:cs="Times New Roman"/>
          <w:sz w:val="24"/>
          <w:szCs w:val="24"/>
          <w:lang w:val="ru-RU"/>
        </w:rPr>
      </w:pPr>
      <w:r>
        <w:rPr>
          <w:rFonts w:hint="default" w:ascii="Times New Roman" w:hAnsi="Times New Roman" w:cs="Times New Roman"/>
          <w:sz w:val="24"/>
          <w:szCs w:val="24"/>
          <w:lang w:val="ru-RU"/>
        </w:rPr>
        <w:t>Нет</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16 (если да)</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Поздравляем, вы сумели спасти мир и не умереть в процессе! В информационном плане, конечно, но не расстраивайтесь! У вас есть доверие компании, почти полная свобода действий и любые средства, которые только может представить человек. Творите, и ваши решения ещё не раз спасут мир!</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16.</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Мир был спасён, по крайней мере в информационном плане. Пусть вы и не принимали активного участия, вы всё равно чувствуете облегчение. Радуйтесь, что вас не убили в процессе.</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50B28"/>
    <w:rsid w:val="0C8525C5"/>
    <w:rsid w:val="15865818"/>
    <w:rsid w:val="37D54E12"/>
    <w:rsid w:val="3DD50B28"/>
    <w:rsid w:val="47FD3A3E"/>
    <w:rsid w:val="499E5355"/>
    <w:rsid w:val="59197FDB"/>
    <w:rsid w:val="5BF477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2021-10-01T17:43:00Z</dcterms:created>
  <dc:creator>Семья</dc:creator>
  <cp:lastModifiedBy>Семья</cp:lastModifiedBy>
  <dcterms:modified xsi:type="dcterms:W3CDTF">2021-10-09T17:50:52Z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4B1A7CDCD702416C93B6F8F5F5FCFDCB</vt:lpwstr>
  </property>
</Properties>
</file>