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61D" w:rsidRPr="006E461D" w:rsidRDefault="006E461D" w:rsidP="006E461D">
      <w:pPr>
        <w:pStyle w:val="IT0"/>
        <w:ind w:firstLine="0"/>
        <w:rPr>
          <w:rFonts w:ascii="Times New Roman" w:hAnsi="Times New Roman" w:cs="Times New Roman"/>
          <w:sz w:val="28"/>
          <w:szCs w:val="28"/>
        </w:rPr>
      </w:pPr>
      <w:r w:rsidRPr="006E461D">
        <w:rPr>
          <w:rFonts w:ascii="Times New Roman" w:hAnsi="Times New Roman" w:cs="Times New Roman"/>
          <w:sz w:val="28"/>
          <w:szCs w:val="28"/>
        </w:rPr>
        <w:t>УДК 005.8:005.41</w:t>
      </w:r>
    </w:p>
    <w:p w:rsidR="006E461D" w:rsidRPr="00901F4A" w:rsidRDefault="006E461D" w:rsidP="006E461D">
      <w:pPr>
        <w:jc w:val="both"/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</w:pPr>
      <w:r w:rsidRPr="00901F4A">
        <w:rPr>
          <w:rFonts w:ascii="Times New Roman" w:hAnsi="Times New Roman" w:cs="Times New Roman"/>
          <w:spacing w:val="-1"/>
          <w:sz w:val="28"/>
          <w:szCs w:val="28"/>
          <w:vertAlign w:val="superscript"/>
          <w:lang w:val="uk-UA"/>
        </w:rPr>
        <w:t>1</w:t>
      </w:r>
      <w:r w:rsidRPr="00901F4A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І</w:t>
      </w:r>
      <w:r w:rsidRPr="00901F4A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І</w:t>
      </w:r>
      <w:r w:rsidRPr="00901F4A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Іваненко</w:t>
      </w:r>
      <w:proofErr w:type="spellEnd"/>
    </w:p>
    <w:p w:rsidR="006E461D" w:rsidRPr="00AF571B" w:rsidRDefault="006E461D" w:rsidP="006E461D">
      <w:pPr>
        <w:jc w:val="both"/>
        <w:rPr>
          <w:rFonts w:ascii="Times New Roman" w:hAnsi="Times New Roman" w:cs="Times New Roman"/>
          <w:spacing w:val="-1"/>
          <w:sz w:val="28"/>
          <w:szCs w:val="28"/>
          <w:lang w:val="uk-UA"/>
        </w:rPr>
      </w:pPr>
      <w:r w:rsidRPr="00901F4A">
        <w:rPr>
          <w:rFonts w:ascii="Times New Roman" w:hAnsi="Times New Roman" w:cs="Times New Roman"/>
          <w:spacing w:val="-1"/>
          <w:sz w:val="28"/>
          <w:szCs w:val="28"/>
          <w:lang w:val="uk-UA"/>
        </w:rPr>
        <w:t xml:space="preserve">Доктор технічних наук, </w:t>
      </w:r>
      <w:bookmarkStart w:id="0" w:name="_GoBack"/>
      <w:bookmarkEnd w:id="0"/>
      <w:r w:rsidRPr="00901F4A">
        <w:rPr>
          <w:rFonts w:ascii="Times New Roman" w:hAnsi="Times New Roman" w:cs="Times New Roman"/>
          <w:spacing w:val="-1"/>
          <w:sz w:val="28"/>
          <w:szCs w:val="28"/>
          <w:lang w:val="uk-UA"/>
        </w:rPr>
        <w:t>професор</w:t>
      </w: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>, професор кафедри інформаційних технологій</w:t>
      </w:r>
    </w:p>
    <w:p w:rsidR="006E461D" w:rsidRPr="00901F4A" w:rsidRDefault="006E461D" w:rsidP="006E461D">
      <w:pPr>
        <w:jc w:val="both"/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</w:pPr>
      <w:r w:rsidRPr="00901F4A">
        <w:rPr>
          <w:rFonts w:ascii="Times New Roman" w:hAnsi="Times New Roman" w:cs="Times New Roman"/>
          <w:spacing w:val="-1"/>
          <w:sz w:val="28"/>
          <w:szCs w:val="28"/>
          <w:vertAlign w:val="superscript"/>
          <w:lang w:val="uk-UA"/>
        </w:rPr>
        <w:t>2</w:t>
      </w:r>
      <w:r w:rsidRPr="00901F4A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</w:t>
      </w:r>
      <w:r w:rsidRPr="00901F4A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</w:t>
      </w:r>
      <w:r w:rsidRPr="00901F4A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Петренко</w:t>
      </w:r>
      <w:proofErr w:type="spellEnd"/>
    </w:p>
    <w:p w:rsidR="006E461D" w:rsidRPr="00901F4A" w:rsidRDefault="006E461D" w:rsidP="006E461D">
      <w:pPr>
        <w:jc w:val="both"/>
        <w:rPr>
          <w:rFonts w:ascii="Times New Roman" w:hAnsi="Times New Roman" w:cs="Times New Roman"/>
          <w:spacing w:val="-1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>Магістран</w:t>
      </w:r>
      <w:r w:rsidRPr="00901F4A">
        <w:rPr>
          <w:rFonts w:ascii="Times New Roman" w:hAnsi="Times New Roman" w:cs="Times New Roman"/>
          <w:spacing w:val="-1"/>
          <w:sz w:val="28"/>
          <w:szCs w:val="28"/>
          <w:lang w:val="uk-UA"/>
        </w:rPr>
        <w:t>т</w:t>
      </w:r>
    </w:p>
    <w:p w:rsidR="006E461D" w:rsidRPr="00901F4A" w:rsidRDefault="006E461D" w:rsidP="006E461D">
      <w:pPr>
        <w:jc w:val="both"/>
        <w:rPr>
          <w:rFonts w:ascii="Times New Roman" w:hAnsi="Times New Roman" w:cs="Times New Roman"/>
          <w:i/>
          <w:spacing w:val="-1"/>
          <w:sz w:val="28"/>
          <w:szCs w:val="28"/>
          <w:lang w:val="uk-UA"/>
        </w:rPr>
      </w:pPr>
      <w:r w:rsidRPr="00901F4A">
        <w:rPr>
          <w:rFonts w:ascii="Times New Roman" w:hAnsi="Times New Roman" w:cs="Times New Roman"/>
          <w:i/>
          <w:spacing w:val="-1"/>
          <w:sz w:val="28"/>
          <w:szCs w:val="28"/>
          <w:vertAlign w:val="superscript"/>
          <w:lang w:val="uk-UA"/>
        </w:rPr>
        <w:t>1</w:t>
      </w:r>
      <w:r w:rsidRPr="00901F4A">
        <w:rPr>
          <w:rFonts w:ascii="Times New Roman" w:hAnsi="Times New Roman" w:cs="Times New Roman"/>
          <w:i/>
          <w:spacing w:val="-1"/>
          <w:sz w:val="28"/>
          <w:szCs w:val="28"/>
          <w:lang w:val="uk-UA"/>
        </w:rPr>
        <w:t xml:space="preserve"> Київський національний університет імені Тараса Шевченка,</w:t>
      </w:r>
      <w:r>
        <w:rPr>
          <w:rFonts w:ascii="Times New Roman" w:hAnsi="Times New Roman" w:cs="Times New Roman"/>
          <w:i/>
          <w:spacing w:val="-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pacing w:val="-1"/>
          <w:sz w:val="28"/>
          <w:szCs w:val="28"/>
          <w:lang w:val="uk-UA"/>
        </w:rPr>
        <w:t>м.</w:t>
      </w:r>
      <w:r w:rsidRPr="00901F4A">
        <w:rPr>
          <w:rFonts w:ascii="Times New Roman" w:hAnsi="Times New Roman" w:cs="Times New Roman"/>
          <w:i/>
          <w:spacing w:val="-1"/>
          <w:sz w:val="28"/>
          <w:szCs w:val="28"/>
          <w:lang w:val="uk-UA"/>
        </w:rPr>
        <w:t>Київ</w:t>
      </w:r>
      <w:proofErr w:type="spellEnd"/>
    </w:p>
    <w:p w:rsidR="006E461D" w:rsidRPr="00901F4A" w:rsidRDefault="006E461D" w:rsidP="006E461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01F4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901F4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Черкаський державний технологічний університет, </w:t>
      </w:r>
      <w:proofErr w:type="spellStart"/>
      <w:r w:rsidRPr="00901F4A">
        <w:rPr>
          <w:rFonts w:ascii="Times New Roman" w:hAnsi="Times New Roman" w:cs="Times New Roman"/>
          <w:i/>
          <w:sz w:val="28"/>
          <w:szCs w:val="28"/>
          <w:lang w:val="uk-UA"/>
        </w:rPr>
        <w:t>м.Черкаси</w:t>
      </w:r>
      <w:proofErr w:type="spellEnd"/>
    </w:p>
    <w:p w:rsidR="006E461D" w:rsidRPr="00901F4A" w:rsidRDefault="006E461D" w:rsidP="006E461D">
      <w:pPr>
        <w:tabs>
          <w:tab w:val="left" w:pos="4350"/>
        </w:tabs>
        <w:ind w:firstLine="720"/>
        <w:jc w:val="center"/>
        <w:rPr>
          <w:rFonts w:ascii="Times New Roman" w:hAnsi="Times New Roman" w:cs="Times New Roman"/>
          <w:spacing w:val="-1"/>
          <w:sz w:val="28"/>
          <w:szCs w:val="28"/>
          <w:lang w:val="uk-UA"/>
        </w:rPr>
      </w:pPr>
    </w:p>
    <w:p w:rsidR="006E461D" w:rsidRPr="00901F4A" w:rsidRDefault="006E461D" w:rsidP="006E461D">
      <w:pPr>
        <w:tabs>
          <w:tab w:val="left" w:pos="4350"/>
        </w:tabs>
        <w:jc w:val="center"/>
        <w:rPr>
          <w:rFonts w:ascii="Times New Roman" w:hAnsi="Times New Roman" w:cs="Times New Roman"/>
          <w:spacing w:val="-1"/>
          <w:sz w:val="28"/>
          <w:szCs w:val="28"/>
          <w:lang w:val="uk-UA"/>
        </w:rPr>
      </w:pPr>
      <w:r w:rsidRPr="00901F4A">
        <w:rPr>
          <w:rFonts w:ascii="Times New Roman" w:hAnsi="Times New Roman" w:cs="Times New Roman"/>
          <w:b/>
          <w:bCs/>
          <w:spacing w:val="-1"/>
          <w:sz w:val="28"/>
          <w:szCs w:val="28"/>
          <w:lang w:val="uk-UA"/>
        </w:rPr>
        <w:t>ОРГАНІЗАЦІЙНІ ЗАСАДИ УПРАВЛІННЯ ПРОГРАМАМИ ІНФОРМАТИЗАЦІЇ ВИЩИХ НАВЧАЛЬНИХ ЗАКЛАДІВ</w:t>
      </w:r>
    </w:p>
    <w:p w:rsidR="006E461D" w:rsidRPr="00901F4A" w:rsidRDefault="006E461D" w:rsidP="006E461D">
      <w:pPr>
        <w:ind w:firstLine="720"/>
        <w:jc w:val="both"/>
        <w:rPr>
          <w:rFonts w:ascii="Times New Roman" w:hAnsi="Times New Roman" w:cs="Times New Roman"/>
          <w:spacing w:val="-1"/>
          <w:sz w:val="28"/>
          <w:szCs w:val="28"/>
          <w:lang w:val="uk-UA"/>
        </w:rPr>
      </w:pPr>
    </w:p>
    <w:p w:rsidR="006E461D" w:rsidRPr="00901F4A" w:rsidRDefault="006E461D" w:rsidP="006E461D">
      <w:pPr>
        <w:ind w:firstLine="567"/>
        <w:jc w:val="both"/>
        <w:rPr>
          <w:rFonts w:ascii="Times New Roman" w:hAnsi="Times New Roman" w:cs="Times New Roman"/>
          <w:spacing w:val="-1"/>
          <w:sz w:val="28"/>
          <w:szCs w:val="28"/>
          <w:lang w:val="uk-UA"/>
        </w:rPr>
      </w:pPr>
      <w:r w:rsidRPr="00901F4A">
        <w:rPr>
          <w:rFonts w:ascii="Times New Roman" w:hAnsi="Times New Roman" w:cs="Times New Roman"/>
          <w:spacing w:val="-1"/>
          <w:sz w:val="28"/>
          <w:szCs w:val="28"/>
          <w:lang w:val="uk-UA"/>
        </w:rPr>
        <w:t>Гарантія якості освіти, як на рівні кожного вищого навчального закладу, так і на державному рівні є головною умовою розвитку України та її належності до європейського гуманітарного простору. Виходячи з необхідності вирішення нагальних сьогоденних завдань діяльності ВНЗ, і задач, орієнтованих на майбутнє – на розвиток виникає потреба в створенні і впровадженні інформаційних технологій</w:t>
      </w: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 xml:space="preserve"> управління проектами</w:t>
      </w:r>
      <w:r w:rsidRPr="00901F4A">
        <w:rPr>
          <w:rFonts w:ascii="Times New Roman" w:hAnsi="Times New Roman" w:cs="Times New Roman"/>
          <w:spacing w:val="-1"/>
          <w:sz w:val="28"/>
          <w:szCs w:val="28"/>
          <w:lang w:val="uk-UA"/>
        </w:rPr>
        <w:t xml:space="preserve"> у діяльн</w:t>
      </w: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>і</w:t>
      </w:r>
      <w:r w:rsidRPr="00901F4A">
        <w:rPr>
          <w:rFonts w:ascii="Times New Roman" w:hAnsi="Times New Roman" w:cs="Times New Roman"/>
          <w:spacing w:val="-1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>ь</w:t>
      </w:r>
      <w:r w:rsidRPr="00901F4A">
        <w:rPr>
          <w:rFonts w:ascii="Times New Roman" w:hAnsi="Times New Roman" w:cs="Times New Roman"/>
          <w:spacing w:val="-1"/>
          <w:sz w:val="28"/>
          <w:szCs w:val="28"/>
          <w:lang w:val="uk-UA"/>
        </w:rPr>
        <w:t xml:space="preserve"> вищих навчальних закладів</w:t>
      </w: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 xml:space="preserve"> </w:t>
      </w:r>
      <w:r w:rsidRPr="00AF571B">
        <w:rPr>
          <w:rFonts w:ascii="Times New Roman" w:hAnsi="Times New Roman" w:cs="Times New Roman"/>
          <w:spacing w:val="-1"/>
          <w:sz w:val="28"/>
          <w:szCs w:val="28"/>
          <w:lang w:val="uk-UA"/>
        </w:rPr>
        <w:t>[1]</w:t>
      </w:r>
      <w:r w:rsidRPr="00901F4A">
        <w:rPr>
          <w:rFonts w:ascii="Times New Roman" w:hAnsi="Times New Roman" w:cs="Times New Roman"/>
          <w:spacing w:val="-1"/>
          <w:sz w:val="28"/>
          <w:szCs w:val="28"/>
          <w:lang w:val="uk-UA"/>
        </w:rPr>
        <w:t>.</w:t>
      </w:r>
    </w:p>
    <w:p w:rsidR="006E461D" w:rsidRDefault="006E461D" w:rsidP="006E461D">
      <w:pPr>
        <w:pStyle w:val="IT2"/>
        <w:ind w:firstLine="0"/>
        <w:rPr>
          <w:sz w:val="28"/>
          <w:szCs w:val="28"/>
        </w:rPr>
      </w:pPr>
    </w:p>
    <w:p w:rsidR="006E461D" w:rsidRDefault="006E461D" w:rsidP="006E461D">
      <w:pPr>
        <w:pStyle w:val="IT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……………</w:t>
      </w:r>
    </w:p>
    <w:p w:rsidR="006E461D" w:rsidRDefault="006E461D" w:rsidP="006E461D">
      <w:pPr>
        <w:spacing w:before="12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6E461D" w:rsidRDefault="006E461D" w:rsidP="006E461D">
      <w:pPr>
        <w:spacing w:before="12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784032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Список використаних джерел</w:t>
      </w:r>
    </w:p>
    <w:p w:rsidR="006E461D" w:rsidRPr="00FF3FB6" w:rsidRDefault="006E461D" w:rsidP="006E461D">
      <w:pPr>
        <w:pStyle w:val="a"/>
        <w:tabs>
          <w:tab w:val="left" w:pos="851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Сидоренко С.С.</w:t>
      </w:r>
      <w:r w:rsidRPr="00FF3FB6">
        <w:rPr>
          <w:sz w:val="28"/>
          <w:szCs w:val="28"/>
        </w:rPr>
        <w:t xml:space="preserve"> Управління вищими навчальними закладами із застосуванням методів управління проектами [Електронний ресурс] / </w:t>
      </w:r>
      <w:proofErr w:type="spellStart"/>
      <w:r>
        <w:rPr>
          <w:sz w:val="28"/>
          <w:szCs w:val="28"/>
        </w:rPr>
        <w:t>С</w:t>
      </w:r>
      <w:r w:rsidRPr="00FF3FB6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FF3FB6">
        <w:rPr>
          <w:sz w:val="28"/>
          <w:szCs w:val="28"/>
        </w:rPr>
        <w:t>.</w:t>
      </w:r>
      <w:r>
        <w:rPr>
          <w:sz w:val="28"/>
          <w:szCs w:val="28"/>
        </w:rPr>
        <w:t>Сидоренко</w:t>
      </w:r>
      <w:proofErr w:type="spellEnd"/>
      <w:r w:rsidRPr="00FF3FB6">
        <w:rPr>
          <w:sz w:val="28"/>
          <w:szCs w:val="28"/>
        </w:rPr>
        <w:t xml:space="preserve">// </w:t>
      </w:r>
      <w:r>
        <w:rPr>
          <w:sz w:val="28"/>
          <w:szCs w:val="28"/>
        </w:rPr>
        <w:t>Інформаційні технології та взаємодії</w:t>
      </w:r>
      <w:r w:rsidRPr="00FF3FB6">
        <w:rPr>
          <w:sz w:val="28"/>
          <w:szCs w:val="28"/>
        </w:rPr>
        <w:t>.</w:t>
      </w:r>
      <w:r>
        <w:rPr>
          <w:sz w:val="28"/>
          <w:szCs w:val="28"/>
        </w:rPr>
        <w:t xml:space="preserve"> - 2015. - Вип.1. - С. 87-91. </w:t>
      </w:r>
    </w:p>
    <w:p w:rsidR="00A97B6A" w:rsidRPr="006E461D" w:rsidRDefault="00A97B6A">
      <w:pPr>
        <w:rPr>
          <w:lang w:val="uk-UA"/>
        </w:rPr>
      </w:pPr>
    </w:p>
    <w:sectPr w:rsidR="00A97B6A" w:rsidRPr="006E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A1B86"/>
    <w:multiLevelType w:val="hybridMultilevel"/>
    <w:tmpl w:val="B512E65E"/>
    <w:lvl w:ilvl="0" w:tplc="2B12C1CC">
      <w:start w:val="1"/>
      <w:numFmt w:val="decimal"/>
      <w:pStyle w:val="a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22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1D"/>
    <w:rsid w:val="006E4422"/>
    <w:rsid w:val="006E461D"/>
    <w:rsid w:val="00A97B6A"/>
    <w:rsid w:val="00F9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7D902-A5A0-48D2-BED8-D0F05F95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61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">
    <w:name w:val="УДК_АСIT Знак"/>
    <w:link w:val="IT0"/>
    <w:locked/>
    <w:rsid w:val="006E461D"/>
    <w:rPr>
      <w:caps/>
      <w:lang w:val="uk-UA" w:eastAsia="uk-UA"/>
    </w:rPr>
  </w:style>
  <w:style w:type="paragraph" w:customStyle="1" w:styleId="IT0">
    <w:name w:val="УДК_АСIT"/>
    <w:basedOn w:val="Normal"/>
    <w:link w:val="IT"/>
    <w:qFormat/>
    <w:rsid w:val="006E461D"/>
    <w:pPr>
      <w:widowControl/>
      <w:autoSpaceDE/>
      <w:autoSpaceDN/>
      <w:adjustRightInd/>
      <w:ind w:firstLine="357"/>
    </w:pPr>
    <w:rPr>
      <w:rFonts w:asciiTheme="minorHAnsi" w:eastAsiaTheme="minorHAnsi" w:hAnsiTheme="minorHAnsi" w:cstheme="minorBidi"/>
      <w:caps/>
      <w:sz w:val="22"/>
      <w:szCs w:val="22"/>
      <w:lang w:val="uk-UA" w:eastAsia="uk-UA"/>
    </w:rPr>
  </w:style>
  <w:style w:type="character" w:customStyle="1" w:styleId="IT1">
    <w:name w:val="Текст_АСIT Знак"/>
    <w:link w:val="IT2"/>
    <w:locked/>
    <w:rsid w:val="006E461D"/>
    <w:rPr>
      <w:lang w:val="uk-UA" w:eastAsia="uk-UA"/>
    </w:rPr>
  </w:style>
  <w:style w:type="paragraph" w:customStyle="1" w:styleId="IT2">
    <w:name w:val="Текст_АСIT"/>
    <w:basedOn w:val="Normal"/>
    <w:link w:val="IT1"/>
    <w:qFormat/>
    <w:rsid w:val="006E461D"/>
    <w:pPr>
      <w:widowControl/>
      <w:autoSpaceDE/>
      <w:autoSpaceDN/>
      <w:adjustRightInd/>
      <w:ind w:firstLine="567"/>
      <w:jc w:val="both"/>
    </w:pPr>
    <w:rPr>
      <w:rFonts w:asciiTheme="minorHAnsi" w:eastAsiaTheme="minorHAnsi" w:hAnsiTheme="minorHAnsi" w:cstheme="minorBidi"/>
      <w:sz w:val="22"/>
      <w:szCs w:val="22"/>
      <w:lang w:val="uk-UA" w:eastAsia="uk-UA"/>
    </w:rPr>
  </w:style>
  <w:style w:type="character" w:customStyle="1" w:styleId="a0">
    <w:name w:val="Література_АСІТ Знак"/>
    <w:link w:val="a"/>
    <w:locked/>
    <w:rsid w:val="006E461D"/>
    <w:rPr>
      <w:sz w:val="18"/>
      <w:lang w:val="uk-UA" w:eastAsia="uk-UA"/>
    </w:rPr>
  </w:style>
  <w:style w:type="paragraph" w:customStyle="1" w:styleId="a">
    <w:name w:val="Література_АСІТ"/>
    <w:basedOn w:val="Normal"/>
    <w:link w:val="a0"/>
    <w:qFormat/>
    <w:rsid w:val="006E461D"/>
    <w:pPr>
      <w:widowControl/>
      <w:numPr>
        <w:numId w:val="1"/>
      </w:numPr>
      <w:autoSpaceDE/>
      <w:autoSpaceDN/>
      <w:adjustRightInd/>
      <w:ind w:left="360"/>
      <w:jc w:val="both"/>
    </w:pPr>
    <w:rPr>
      <w:rFonts w:asciiTheme="minorHAnsi" w:eastAsiaTheme="minorHAnsi" w:hAnsiTheme="minorHAnsi" w:cstheme="minorBidi"/>
      <w:sz w:val="18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2018-11-01T11:04:00Z</dcterms:created>
  <dcterms:modified xsi:type="dcterms:W3CDTF">2018-11-01T11:05:00Z</dcterms:modified>
</cp:coreProperties>
</file>