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10</w:t>
      </w:r>
    </w:p>
    <w:p>
      <w:pPr>
        <w:jc w:val="center"/>
      </w:pPr>
      <w:r>
        <w:rPr>
          <w:b w:val="0"/>
          <w:i/>
        </w:rPr>
        <w:t>«Багатокритеріальна оптимізація: множина Парето та методи згортки»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Навчитися розв'язувати задачі з кількома суперечливими критеріями: будувати множину й фронт Парето, застосовувати методи зваженої суми, ε-обмежень та лексикографічного впорядкування для їх апроксимації, а також обирати остаточне рішення з дискретної множини альтернатив методом TOPSIS.</w:t>
      </w:r>
    </w:p>
    <w:p>
      <w:pPr>
        <w:pStyle w:val="Heading1"/>
      </w:pPr>
      <w:r>
        <w:rPr>
          <w:color w:val="000000"/>
        </w:rPr>
        <w:t>2. Постановка двокритеріальної задачі, точки ідеалу та надиру</w:t>
      </w:r>
    </w:p>
    <w:p>
      <w:pPr>
        <w:jc w:val="center"/>
      </w:pPr>
      <w:r>
        <w:rPr>
          <w:b/>
          <w:i w:val="0"/>
        </w:rPr>
        <w:t>f1(x1, x2) = 45·x1 + 65·x2  →  max   (прибуток)</w:t>
      </w:r>
    </w:p>
    <w:p>
      <w:pPr>
        <w:jc w:val="center"/>
      </w:pPr>
      <w:r>
        <w:rPr>
          <w:b/>
          <w:i w:val="0"/>
        </w:rPr>
        <w:t>f2(x1, x2) = 2·x1 + 5·x2  →  min   (витрати ресурсу / викиди)</w:t>
      </w:r>
    </w:p>
    <w:p>
      <w:r>
        <w:rPr>
          <w:b w:val="0"/>
          <w:i w:val="0"/>
        </w:rPr>
        <w:t>Обмеження: 2x1 + 4x2 ≤ 160; 5x1 + 2x2 ≤ 120; x1 + x2 ≥ 35; x1, x2 ≥ 0.</w:t>
      </w:r>
    </w:p>
    <w:p>
      <w:r>
        <w:rPr>
          <w:b w:val="0"/>
          <w:i w:val="0"/>
        </w:rPr>
        <w:t>Ваги критеріїв варіанта: w1 = 0.5, w2 = 0.5.</w:t>
      </w:r>
    </w:p>
    <w:p>
      <w:r>
        <w:rPr>
          <w:b w:val="0"/>
          <w:i w:val="0"/>
        </w:rPr>
        <w:t>Оптимум за f1 (max прибуток): x = (10.0, 35.0), f1 = 2725.00, f2 = 195.00.</w:t>
      </w:r>
    </w:p>
    <w:p>
      <w:r>
        <w:rPr>
          <w:b w:val="0"/>
          <w:i w:val="0"/>
        </w:rPr>
        <w:t>Оптимум за f2 (min витрати): x = (16.667, 18.333), f1 = 1941.67, f2 = 125.00.</w:t>
      </w:r>
    </w:p>
    <w:p>
      <w:r>
        <w:rPr>
          <w:b w:val="0"/>
          <w:i w:val="0"/>
        </w:rPr>
        <w:t>Точка ідеалу (f1_max; f2_min) = (2725.00; 125.00) — недосяжна одночасно. Точка надиру (f1_min; f2_max) на множині Парето = (1941.67; 195.00).</w:t>
      </w:r>
    </w:p>
    <w:p>
      <w:pPr>
        <w:pStyle w:val="Heading1"/>
      </w:pPr>
      <w:r>
        <w:rPr>
          <w:color w:val="000000"/>
        </w:rPr>
        <w:t>3. Тексти програм (ключові фрагменти)</w:t>
      </w:r>
    </w:p>
    <w:p>
      <w:pPr>
        <w:spacing w:after="160"/>
      </w:pPr>
      <w:r>
        <w:rPr>
          <w:rFonts w:ascii="Courier New" w:hAnsi="Courier New"/>
          <w:sz w:val="19"/>
        </w:rPr>
        <w:t># Точка ідеалу / надиру через платіжну таблицю (дві однокритеріальні задачі ЛП)</w:t>
        <w:br/>
      </w:r>
      <w:r>
        <w:rPr>
          <w:rFonts w:ascii="Courier New" w:hAnsi="Courier New"/>
          <w:sz w:val="19"/>
        </w:rPr>
        <w:t>r1 = linprog([-f1_c[0], -f1_c[1]], A_ub=A_ub, b_ub=b_ub, bounds=bounds, method='highs')  # max f1</w:t>
        <w:br/>
      </w:r>
      <w:r>
        <w:rPr>
          <w:rFonts w:ascii="Courier New" w:hAnsi="Courier New"/>
          <w:sz w:val="19"/>
        </w:rPr>
        <w:t>r2 = linprog([f2_c[0], f2_c[1]], A_ub=A_ub, b_ub=b_ub, bounds=bounds, method='highs')    # min f2</w:t>
        <w:br/>
      </w:r>
      <w:r>
        <w:rPr>
          <w:rFonts w:ascii="Courier New" w:hAnsi="Courier New"/>
          <w:sz w:val="19"/>
        </w:rPr>
        <w:t>f1_ideal, f2_nadir = f1(r1.x), f2(r1.x)</w:t>
        <w:br/>
      </w:r>
      <w:r>
        <w:rPr>
          <w:rFonts w:ascii="Courier New" w:hAnsi="Courier New"/>
          <w:sz w:val="19"/>
        </w:rPr>
        <w:t>f1_nadir, f2_ideal = f1(r2.x), f2(r2.x)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Метод зважених сум із нормалізацією критеріїв</w:t>
        <w:br/>
      </w:r>
      <w:r>
        <w:rPr>
          <w:rFonts w:ascii="Courier New" w:hAnsi="Courier New"/>
          <w:sz w:val="19"/>
        </w:rPr>
        <w:t>for w in np.linspace(0, 1, 11):</w:t>
        <w:br/>
      </w:r>
      <w:r>
        <w:rPr>
          <w:rFonts w:ascii="Courier New" w:hAnsi="Courier New"/>
          <w:sz w:val="19"/>
        </w:rPr>
        <w:t xml:space="preserve">    c1 = w / (g1_hi - g1_lo); c2 = (1 - w) / (g2_hi - g2_lo)      # нормалізація діапазоном ідеал/надир</w:t>
        <w:br/>
      </w:r>
      <w:r>
        <w:rPr>
          <w:rFonts w:ascii="Courier New" w:hAnsi="Courier New"/>
          <w:sz w:val="19"/>
        </w:rPr>
        <w:t xml:space="preserve">    c = [c1 * (-f1_c[0]) + c2 * f2_c[0], c1 * (-f1_c[1]) + c2 * f2_c[1]]</w:t>
        <w:br/>
      </w:r>
      <w:r>
        <w:rPr>
          <w:rFonts w:ascii="Courier New" w:hAnsi="Courier New"/>
          <w:sz w:val="19"/>
        </w:rPr>
        <w:t xml:space="preserve">    r = linprog(c, A_ub=A_ub, b_ub=b_ub, bounds=bounds, method='highs')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Метод ε-обмежень: головний критерій f1 -&gt; max, решта критеріїв -&gt; обмеження</w:t>
        <w:br/>
      </w:r>
      <w:r>
        <w:rPr>
          <w:rFonts w:ascii="Courier New" w:hAnsi="Courier New"/>
          <w:sz w:val="19"/>
        </w:rPr>
        <w:t>for eps in np.linspace(f2_ideal, f2_nadir, 6):</w:t>
        <w:br/>
      </w:r>
      <w:r>
        <w:rPr>
          <w:rFonts w:ascii="Courier New" w:hAnsi="Courier New"/>
          <w:sz w:val="19"/>
        </w:rPr>
        <w:t xml:space="preserve">    A2 = A_ub + [[f2_c[0], f2_c[1]]]; b2 = b_ub + [eps]</w:t>
        <w:br/>
      </w:r>
      <w:r>
        <w:rPr>
          <w:rFonts w:ascii="Courier New" w:hAnsi="Courier New"/>
          <w:sz w:val="19"/>
        </w:rPr>
        <w:t xml:space="preserve">    r = linprog([-f1_c[0], -f1_c[1]], A_ub=A2, b_ub=b2, bounds=bounds, method='highs')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Лексикографічний метод: головний критерій f1 фіксуємо з допуском delta, далі мінімізуємо f2</w:t>
        <w:br/>
      </w:r>
      <w:r>
        <w:rPr>
          <w:rFonts w:ascii="Courier New" w:hAnsi="Courier New"/>
          <w:sz w:val="19"/>
        </w:rPr>
        <w:t>A_lex = A_ub + [[-f1_c[0], -f1_c[1]]]</w:t>
        <w:br/>
      </w:r>
      <w:r>
        <w:rPr>
          <w:rFonts w:ascii="Courier New" w:hAnsi="Courier New"/>
          <w:sz w:val="19"/>
        </w:rPr>
        <w:t>b_lex = b_ub + [-(1 - delta) * f1_ideal]</w:t>
        <w:br/>
      </w:r>
      <w:r>
        <w:rPr>
          <w:rFonts w:ascii="Courier New" w:hAnsi="Courier New"/>
          <w:sz w:val="19"/>
        </w:rPr>
        <w:t>r_lex = linprog([f2_c[0], f2_c[1]], A_ub=A_lex, b_ub=b_lex, bounds=bounds, method='highs')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 TOPSIS: нормалізація -&gt; зважування -&gt; ідеал/антиідеал -&gt; відстані -&gt; коефіцієнт близькості</w:t>
        <w:br/>
      </w:r>
      <w:r>
        <w:rPr>
          <w:rFonts w:ascii="Courier New" w:hAnsi="Courier New"/>
          <w:sz w:val="19"/>
        </w:rPr>
        <w:t>N = alts / np.sqrt((alts ** 2).sum(axis=0))</w:t>
        <w:br/>
      </w:r>
      <w:r>
        <w:rPr>
          <w:rFonts w:ascii="Courier New" w:hAnsi="Courier New"/>
          <w:sz w:val="19"/>
        </w:rPr>
        <w:t>V = N * weights</w:t>
        <w:br/>
      </w:r>
      <w:r>
        <w:rPr>
          <w:rFonts w:ascii="Courier New" w:hAnsi="Courier New"/>
          <w:sz w:val="19"/>
        </w:rPr>
        <w:t>ideal = np.where(benefit, V.max(axis=0), V.min(axis=0))</w:t>
        <w:br/>
      </w:r>
      <w:r>
        <w:rPr>
          <w:rFonts w:ascii="Courier New" w:hAnsi="Courier New"/>
          <w:sz w:val="19"/>
        </w:rPr>
        <w:t>anti = np.where(benefit, V.min(axis=0), V.max(axis=0))</w:t>
        <w:br/>
      </w:r>
      <w:r>
        <w:rPr>
          <w:rFonts w:ascii="Courier New" w:hAnsi="Courier New"/>
          <w:sz w:val="19"/>
        </w:rPr>
        <w:t>d_pos = np.linalg.norm(V - ideal, axis=1); d_neg = np.linalg.norm(V - anti, axis=1)</w:t>
        <w:br/>
      </w:r>
      <w:r>
        <w:rPr>
          <w:rFonts w:ascii="Courier New" w:hAnsi="Courier New"/>
          <w:sz w:val="19"/>
        </w:rPr>
        <w:t>C = d_neg / (d_pos + d_neg)</w:t>
      </w:r>
    </w:p>
    <w:p>
      <w:pPr>
        <w:pStyle w:val="Heading1"/>
      </w:pPr>
      <w:r>
        <w:rPr>
          <w:color w:val="000000"/>
        </w:rPr>
        <w:t>4. Допустима область і фронт Парето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sible_region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Допустима область у просторі змінних — чотирикутник; множина Парето (червоний відрізок) — єдине ребро цього чотирикутника між вершиною-оптимумом f1 і вершиною-оптимумом f2.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front_varian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Образ цього ребра у просторі критеріїв і є фронтом Парето. Щільна контрольна розгортка методом ε-обмежень (200 запусків) підтверджує: серед 200 побудованих точок фронту жодна не домінується жодною іншою (0 домінованих із 200) — усі вони справді Парето-оптимальні.</w:t>
      </w:r>
    </w:p>
    <w:p>
      <w:pPr>
        <w:pStyle w:val="Heading1"/>
      </w:pPr>
      <w:r>
        <w:rPr>
          <w:color w:val="000000"/>
        </w:rPr>
        <w:t>5. Метод зважених сум (із нормалізацією критеріїв)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x1</w:t>
            </w:r>
          </w:p>
        </w:tc>
        <w:tc>
          <w:tcPr>
            <w:tcW w:type="dxa" w:w="1728"/>
          </w:tcPr>
          <w:p>
            <w:r>
              <w:t>x2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f2</w:t>
            </w:r>
          </w:p>
        </w:tc>
      </w:tr>
      <w:tr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16.667</w:t>
            </w:r>
          </w:p>
        </w:tc>
        <w:tc>
          <w:tcPr>
            <w:tcW w:type="dxa" w:w="1728"/>
          </w:tcPr>
          <w:p>
            <w:r>
              <w:t>18.333</w:t>
            </w:r>
          </w:p>
        </w:tc>
        <w:tc>
          <w:tcPr>
            <w:tcW w:type="dxa" w:w="1728"/>
          </w:tcPr>
          <w:p>
            <w:r>
              <w:t>1941.7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16.667</w:t>
            </w:r>
          </w:p>
        </w:tc>
        <w:tc>
          <w:tcPr>
            <w:tcW w:type="dxa" w:w="1728"/>
          </w:tcPr>
          <w:p>
            <w:r>
              <w:t>18.333</w:t>
            </w:r>
          </w:p>
        </w:tc>
        <w:tc>
          <w:tcPr>
            <w:tcW w:type="dxa" w:w="1728"/>
          </w:tcPr>
          <w:p>
            <w:r>
              <w:t>1941.7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16.667</w:t>
            </w:r>
          </w:p>
        </w:tc>
        <w:tc>
          <w:tcPr>
            <w:tcW w:type="dxa" w:w="1728"/>
          </w:tcPr>
          <w:p>
            <w:r>
              <w:t>18.333</w:t>
            </w:r>
          </w:p>
        </w:tc>
        <w:tc>
          <w:tcPr>
            <w:tcW w:type="dxa" w:w="1728"/>
          </w:tcPr>
          <w:p>
            <w:r>
              <w:t>1941.7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</w:tr>
      <w:tr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16.667</w:t>
            </w:r>
          </w:p>
        </w:tc>
        <w:tc>
          <w:tcPr>
            <w:tcW w:type="dxa" w:w="1728"/>
          </w:tcPr>
          <w:p>
            <w:r>
              <w:t>18.333</w:t>
            </w:r>
          </w:p>
        </w:tc>
        <w:tc>
          <w:tcPr>
            <w:tcW w:type="dxa" w:w="1728"/>
          </w:tcPr>
          <w:p>
            <w:r>
              <w:t>1941.7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16.667</w:t>
            </w:r>
          </w:p>
        </w:tc>
        <w:tc>
          <w:tcPr>
            <w:tcW w:type="dxa" w:w="1728"/>
          </w:tcPr>
          <w:p>
            <w:r>
              <w:t>18.333</w:t>
            </w:r>
          </w:p>
        </w:tc>
        <w:tc>
          <w:tcPr>
            <w:tcW w:type="dxa" w:w="1728"/>
          </w:tcPr>
          <w:p>
            <w:r>
              <w:t>1941.7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35.000</w:t>
            </w:r>
          </w:p>
        </w:tc>
        <w:tc>
          <w:tcPr>
            <w:tcW w:type="dxa" w:w="1728"/>
          </w:tcPr>
          <w:p>
            <w:r>
              <w:t>2725.0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35.000</w:t>
            </w:r>
          </w:p>
        </w:tc>
        <w:tc>
          <w:tcPr>
            <w:tcW w:type="dxa" w:w="1728"/>
          </w:tcPr>
          <w:p>
            <w:r>
              <w:t>2725.0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35.000</w:t>
            </w:r>
          </w:p>
        </w:tc>
        <w:tc>
          <w:tcPr>
            <w:tcW w:type="dxa" w:w="1728"/>
          </w:tcPr>
          <w:p>
            <w:r>
              <w:t>2725.0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35.000</w:t>
            </w:r>
          </w:p>
        </w:tc>
        <w:tc>
          <w:tcPr>
            <w:tcW w:type="dxa" w:w="1728"/>
          </w:tcPr>
          <w:p>
            <w:r>
              <w:t>2725.0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35.000</w:t>
            </w:r>
          </w:p>
        </w:tc>
        <w:tc>
          <w:tcPr>
            <w:tcW w:type="dxa" w:w="1728"/>
          </w:tcPr>
          <w:p>
            <w:r>
              <w:t>2725.0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35.000</w:t>
            </w:r>
          </w:p>
        </w:tc>
        <w:tc>
          <w:tcPr>
            <w:tcW w:type="dxa" w:w="1728"/>
          </w:tcPr>
          <w:p>
            <w:r>
              <w:t>2725.0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</w:tbl>
    <w:p>
      <w:r>
        <w:rPr>
          <w:b w:val="0"/>
          <w:i w:val="0"/>
        </w:rPr>
        <w:t>За 11 запусків із рівномірною сіткою ваг w = 0; 0,1; ...; 1 знайдено лише 2 різні точки фронту: [(1941.667, 125.0), (2725.0, 195.0)]. Причина структурна — множина Парето в цій задачі є єдиним ребром многокутника, тому будь-яка вага, крім порогового значення, де лінія рівня паралельна цьому ребру, виводить оптимум ЛП в один із двох його кінців.</w:t>
      </w:r>
    </w:p>
    <w:p>
      <w:pPr>
        <w:pStyle w:val="Heading1"/>
      </w:pPr>
      <w:r>
        <w:rPr>
          <w:color w:val="000000"/>
        </w:rPr>
        <w:t>6. Метод ε-обмежень і порівняння покриття фронту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ε (f2 ≤)</w:t>
            </w:r>
          </w:p>
        </w:tc>
        <w:tc>
          <w:tcPr>
            <w:tcW w:type="dxa" w:w="1728"/>
          </w:tcPr>
          <w:p>
            <w:r>
              <w:t>x1</w:t>
            </w:r>
          </w:p>
        </w:tc>
        <w:tc>
          <w:tcPr>
            <w:tcW w:type="dxa" w:w="1728"/>
          </w:tcPr>
          <w:p>
            <w:r>
              <w:t>x2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f2</w:t>
            </w:r>
          </w:p>
        </w:tc>
      </w:tr>
      <w:tr>
        <w:tc>
          <w:tcPr>
            <w:tcW w:type="dxa" w:w="1728"/>
          </w:tcPr>
          <w:p>
            <w:r>
              <w:t>125.0</w:t>
            </w:r>
          </w:p>
        </w:tc>
        <w:tc>
          <w:tcPr>
            <w:tcW w:type="dxa" w:w="1728"/>
          </w:tcPr>
          <w:p>
            <w:r>
              <w:t>16.667</w:t>
            </w:r>
          </w:p>
        </w:tc>
        <w:tc>
          <w:tcPr>
            <w:tcW w:type="dxa" w:w="1728"/>
          </w:tcPr>
          <w:p>
            <w:r>
              <w:t>18.333</w:t>
            </w:r>
          </w:p>
        </w:tc>
        <w:tc>
          <w:tcPr>
            <w:tcW w:type="dxa" w:w="1728"/>
          </w:tcPr>
          <w:p>
            <w:r>
              <w:t>1941.7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</w:tr>
      <w:tr>
        <w:tc>
          <w:tcPr>
            <w:tcW w:type="dxa" w:w="1728"/>
          </w:tcPr>
          <w:p>
            <w:r>
              <w:t>139.0</w:t>
            </w:r>
          </w:p>
        </w:tc>
        <w:tc>
          <w:tcPr>
            <w:tcW w:type="dxa" w:w="1728"/>
          </w:tcPr>
          <w:p>
            <w:r>
              <w:t>15.333</w:t>
            </w:r>
          </w:p>
        </w:tc>
        <w:tc>
          <w:tcPr>
            <w:tcW w:type="dxa" w:w="1728"/>
          </w:tcPr>
          <w:p>
            <w:r>
              <w:t>21.667</w:t>
            </w:r>
          </w:p>
        </w:tc>
        <w:tc>
          <w:tcPr>
            <w:tcW w:type="dxa" w:w="1728"/>
          </w:tcPr>
          <w:p>
            <w:r>
              <w:t>2098.3</w:t>
            </w:r>
          </w:p>
        </w:tc>
        <w:tc>
          <w:tcPr>
            <w:tcW w:type="dxa" w:w="1728"/>
          </w:tcPr>
          <w:p>
            <w:r>
              <w:t>139.00</w:t>
            </w:r>
          </w:p>
        </w:tc>
      </w:tr>
      <w:tr>
        <w:tc>
          <w:tcPr>
            <w:tcW w:type="dxa" w:w="1728"/>
          </w:tcPr>
          <w:p>
            <w:r>
              <w:t>153.0</w:t>
            </w:r>
          </w:p>
        </w:tc>
        <w:tc>
          <w:tcPr>
            <w:tcW w:type="dxa" w:w="1728"/>
          </w:tcPr>
          <w:p>
            <w:r>
              <w:t>14.000</w:t>
            </w:r>
          </w:p>
        </w:tc>
        <w:tc>
          <w:tcPr>
            <w:tcW w:type="dxa" w:w="1728"/>
          </w:tcPr>
          <w:p>
            <w:r>
              <w:t>25.000</w:t>
            </w:r>
          </w:p>
        </w:tc>
        <w:tc>
          <w:tcPr>
            <w:tcW w:type="dxa" w:w="1728"/>
          </w:tcPr>
          <w:p>
            <w:r>
              <w:t>2255.0</w:t>
            </w:r>
          </w:p>
        </w:tc>
        <w:tc>
          <w:tcPr>
            <w:tcW w:type="dxa" w:w="1728"/>
          </w:tcPr>
          <w:p>
            <w:r>
              <w:t>153.00</w:t>
            </w:r>
          </w:p>
        </w:tc>
      </w:tr>
      <w:tr>
        <w:tc>
          <w:tcPr>
            <w:tcW w:type="dxa" w:w="1728"/>
          </w:tcPr>
          <w:p>
            <w:r>
              <w:t>167.0</w:t>
            </w:r>
          </w:p>
        </w:tc>
        <w:tc>
          <w:tcPr>
            <w:tcW w:type="dxa" w:w="1728"/>
          </w:tcPr>
          <w:p>
            <w:r>
              <w:t>12.667</w:t>
            </w:r>
          </w:p>
        </w:tc>
        <w:tc>
          <w:tcPr>
            <w:tcW w:type="dxa" w:w="1728"/>
          </w:tcPr>
          <w:p>
            <w:r>
              <w:t>28.333</w:t>
            </w:r>
          </w:p>
        </w:tc>
        <w:tc>
          <w:tcPr>
            <w:tcW w:type="dxa" w:w="1728"/>
          </w:tcPr>
          <w:p>
            <w:r>
              <w:t>2411.7</w:t>
            </w:r>
          </w:p>
        </w:tc>
        <w:tc>
          <w:tcPr>
            <w:tcW w:type="dxa" w:w="1728"/>
          </w:tcPr>
          <w:p>
            <w:r>
              <w:t>167.00</w:t>
            </w:r>
          </w:p>
        </w:tc>
      </w:tr>
      <w:tr>
        <w:tc>
          <w:tcPr>
            <w:tcW w:type="dxa" w:w="1728"/>
          </w:tcPr>
          <w:p>
            <w:r>
              <w:t>181.0</w:t>
            </w:r>
          </w:p>
        </w:tc>
        <w:tc>
          <w:tcPr>
            <w:tcW w:type="dxa" w:w="1728"/>
          </w:tcPr>
          <w:p>
            <w:r>
              <w:t>11.333</w:t>
            </w:r>
          </w:p>
        </w:tc>
        <w:tc>
          <w:tcPr>
            <w:tcW w:type="dxa" w:w="1728"/>
          </w:tcPr>
          <w:p>
            <w:r>
              <w:t>31.667</w:t>
            </w:r>
          </w:p>
        </w:tc>
        <w:tc>
          <w:tcPr>
            <w:tcW w:type="dxa" w:w="1728"/>
          </w:tcPr>
          <w:p>
            <w:r>
              <w:t>2568.3</w:t>
            </w:r>
          </w:p>
        </w:tc>
        <w:tc>
          <w:tcPr>
            <w:tcW w:type="dxa" w:w="1728"/>
          </w:tcPr>
          <w:p>
            <w:r>
              <w:t>181.00</w:t>
            </w:r>
          </w:p>
        </w:tc>
      </w:tr>
      <w:tr>
        <w:tc>
          <w:tcPr>
            <w:tcW w:type="dxa" w:w="1728"/>
          </w:tcPr>
          <w:p>
            <w:r>
              <w:t>195.0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35.000</w:t>
            </w:r>
          </w:p>
        </w:tc>
        <w:tc>
          <w:tcPr>
            <w:tcW w:type="dxa" w:w="1728"/>
          </w:tcPr>
          <w:p>
            <w:r>
              <w:t>2725.0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</w:tbl>
    <w:p>
      <w:r>
        <w:rPr>
          <w:b w:val="0"/>
          <w:i w:val="0"/>
        </w:rPr>
        <w:t>Метод ε-обмежень за 6 запусків дав 6 різних точок фронту, включно з внутрішніми точками ребра, недосяжними для методу зважених сум. Це видно і на спільному графіку вище (п. 4): точки методу зважених сум («x») групуються лише в двох кінцях відрізка, тоді як точки методу ε-обмежень («○») рівномірно вкривають увесь фронт.</w:t>
      </w:r>
    </w:p>
    <w:p>
      <w:pPr>
        <w:pStyle w:val="Heading1"/>
      </w:pPr>
      <w:r>
        <w:rPr>
          <w:color w:val="000000"/>
        </w:rPr>
        <w:t>7. Лексикографічний метод</w:t>
      </w:r>
    </w:p>
    <w:p>
      <w:r>
        <w:rPr>
          <w:b w:val="0"/>
          <w:i w:val="0"/>
        </w:rPr>
        <w:t>Головний критерій — f1 (прибуток), допуск δ = 5%. Умова: f1(x) ≥ (1-δ)·f1_ideal = 2588.75; у межах цього допуску мінімізуємо f2.</w:t>
      </w:r>
    </w:p>
    <w:p>
      <w:r>
        <w:rPr>
          <w:b w:val="0"/>
          <w:i w:val="0"/>
        </w:rPr>
        <w:t>Лексикографічний розв'язок: x = (11.16, 32.101), f1 = 2588.75, f2 = 182.82 — порівняно з "жадібним" оптимумом за самим f1 (f1 = 2725.00, f2 = 195.00) вдалось суттєво знизити f2 ціною допустимого 5-відсоткового відхилення прибутку від максимуму.</w:t>
      </w:r>
    </w:p>
    <w:p>
      <w:pPr>
        <w:pStyle w:val="Heading1"/>
      </w:pPr>
      <w:r>
        <w:rPr>
          <w:color w:val="000000"/>
        </w:rPr>
        <w:t>8. Обмеженість методу зважених сум: штучна задача з увігнутим фронтом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ave_front_varian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Штучна задача f1 = x → min, f2 = 1 - x² → min, x ∈ [0; 1]: усі 201 точок кривої є Парето-оптимальними (крива строго увігнута, тобто"випукла до початку координат"), проте 101 запуск методу зважених сум знайшов лише 2 точки: [0.0, 1.0] — обидва кінці відрізка. Жодна внутрішня точка дуги не стала оптимумом лінійної згортки за жодної ваги w.</w:t>
      </w:r>
    </w:p>
    <w:p>
      <w:pPr>
        <w:pStyle w:val="Heading1"/>
      </w:pPr>
      <w:r>
        <w:rPr>
          <w:color w:val="000000"/>
        </w:rPr>
        <w:t>9. Дискретний вибір альтернатив методом TOPSIS</w:t>
      </w:r>
    </w:p>
    <w:p>
      <w:r>
        <w:rPr>
          <w:b w:val="0"/>
          <w:i w:val="0"/>
        </w:rPr>
        <w:t>Матриця альтернатив — п'ять точок фронту, знайдених методом ε-обмежень (п. 6); f1 — критерій вигоди (більше краще), f2 — критерій витрат (менше краще).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Альт.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f2</w:t>
            </w:r>
          </w:p>
        </w:tc>
        <w:tc>
          <w:tcPr>
            <w:tcW w:type="dxa" w:w="1234"/>
          </w:tcPr>
          <w:p>
            <w:r>
              <w:t>d+</w:t>
            </w:r>
          </w:p>
        </w:tc>
        <w:tc>
          <w:tcPr>
            <w:tcW w:type="dxa" w:w="1234"/>
          </w:tcPr>
          <w:p>
            <w:r>
              <w:t>d-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Ранг</w:t>
            </w:r>
          </w:p>
        </w:tc>
      </w:tr>
      <w:tr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1941.7</w:t>
            </w:r>
          </w:p>
        </w:tc>
        <w:tc>
          <w:tcPr>
            <w:tcW w:type="dxa" w:w="1234"/>
          </w:tcPr>
          <w:p>
            <w:r>
              <w:t>125.00</w:t>
            </w:r>
          </w:p>
        </w:tc>
        <w:tc>
          <w:tcPr>
            <w:tcW w:type="dxa" w:w="1234"/>
          </w:tcPr>
          <w:p>
            <w:r>
              <w:t>0.0618</w:t>
            </w:r>
          </w:p>
        </w:tc>
        <w:tc>
          <w:tcPr>
            <w:tcW w:type="dxa" w:w="1234"/>
          </w:tcPr>
          <w:p>
            <w:r>
              <w:t>0.0812</w:t>
            </w:r>
          </w:p>
        </w:tc>
        <w:tc>
          <w:tcPr>
            <w:tcW w:type="dxa" w:w="1234"/>
          </w:tcPr>
          <w:p>
            <w:r>
              <w:t>0.5676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A2</w:t>
            </w:r>
          </w:p>
        </w:tc>
        <w:tc>
          <w:tcPr>
            <w:tcW w:type="dxa" w:w="1234"/>
          </w:tcPr>
          <w:p>
            <w:r>
              <w:t>2098.3</w:t>
            </w:r>
          </w:p>
        </w:tc>
        <w:tc>
          <w:tcPr>
            <w:tcW w:type="dxa" w:w="1234"/>
          </w:tcPr>
          <w:p>
            <w:r>
              <w:t>139.00</w:t>
            </w:r>
          </w:p>
        </w:tc>
        <w:tc>
          <w:tcPr>
            <w:tcW w:type="dxa" w:w="1234"/>
          </w:tcPr>
          <w:p>
            <w:r>
              <w:t>0.0506</w:t>
            </w:r>
          </w:p>
        </w:tc>
        <w:tc>
          <w:tcPr>
            <w:tcW w:type="dxa" w:w="1234"/>
          </w:tcPr>
          <w:p>
            <w:r>
              <w:t>0.0628</w:t>
            </w:r>
          </w:p>
        </w:tc>
        <w:tc>
          <w:tcPr>
            <w:tcW w:type="dxa" w:w="1234"/>
          </w:tcPr>
          <w:p>
            <w:r>
              <w:t>0.5537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A3</w:t>
            </w:r>
          </w:p>
        </w:tc>
        <w:tc>
          <w:tcPr>
            <w:tcW w:type="dxa" w:w="1234"/>
          </w:tcPr>
          <w:p>
            <w:r>
              <w:t>2255.0</w:t>
            </w:r>
          </w:p>
        </w:tc>
        <w:tc>
          <w:tcPr>
            <w:tcW w:type="dxa" w:w="1234"/>
          </w:tcPr>
          <w:p>
            <w:r>
              <w:t>153.00</w:t>
            </w:r>
          </w:p>
        </w:tc>
        <w:tc>
          <w:tcPr>
            <w:tcW w:type="dxa" w:w="1234"/>
          </w:tcPr>
          <w:p>
            <w:r>
              <w:t>0.0510</w:t>
            </w:r>
          </w:p>
        </w:tc>
        <w:tc>
          <w:tcPr>
            <w:tcW w:type="dxa" w:w="1234"/>
          </w:tcPr>
          <w:p>
            <w:r>
              <w:t>0.0510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A4</w:t>
            </w:r>
          </w:p>
        </w:tc>
        <w:tc>
          <w:tcPr>
            <w:tcW w:type="dxa" w:w="1234"/>
          </w:tcPr>
          <w:p>
            <w:r>
              <w:t>2411.7</w:t>
            </w:r>
          </w:p>
        </w:tc>
        <w:tc>
          <w:tcPr>
            <w:tcW w:type="dxa" w:w="1234"/>
          </w:tcPr>
          <w:p>
            <w:r>
              <w:t>167.00</w:t>
            </w:r>
          </w:p>
        </w:tc>
        <w:tc>
          <w:tcPr>
            <w:tcW w:type="dxa" w:w="1234"/>
          </w:tcPr>
          <w:p>
            <w:r>
              <w:t>0.0628</w:t>
            </w:r>
          </w:p>
        </w:tc>
        <w:tc>
          <w:tcPr>
            <w:tcW w:type="dxa" w:w="1234"/>
          </w:tcPr>
          <w:p>
            <w:r>
              <w:t>0.0506</w:t>
            </w:r>
          </w:p>
        </w:tc>
        <w:tc>
          <w:tcPr>
            <w:tcW w:type="dxa" w:w="1234"/>
          </w:tcPr>
          <w:p>
            <w:r>
              <w:t>0.4463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A5</w:t>
            </w:r>
          </w:p>
        </w:tc>
        <w:tc>
          <w:tcPr>
            <w:tcW w:type="dxa" w:w="1234"/>
          </w:tcPr>
          <w:p>
            <w:r>
              <w:t>2568.3</w:t>
            </w:r>
          </w:p>
        </w:tc>
        <w:tc>
          <w:tcPr>
            <w:tcW w:type="dxa" w:w="1234"/>
          </w:tcPr>
          <w:p>
            <w:r>
              <w:t>181.00</w:t>
            </w:r>
          </w:p>
        </w:tc>
        <w:tc>
          <w:tcPr>
            <w:tcW w:type="dxa" w:w="1234"/>
          </w:tcPr>
          <w:p>
            <w:r>
              <w:t>0.0812</w:t>
            </w:r>
          </w:p>
        </w:tc>
        <w:tc>
          <w:tcPr>
            <w:tcW w:type="dxa" w:w="1234"/>
          </w:tcPr>
          <w:p>
            <w:r>
              <w:t>0.0618</w:t>
            </w:r>
          </w:p>
        </w:tc>
        <w:tc>
          <w:tcPr>
            <w:tcW w:type="dxa" w:w="1234"/>
          </w:tcPr>
          <w:p>
            <w:r>
              <w:t>0.4324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</w:tbl>
    <w:p>
      <w:r>
        <w:rPr>
          <w:b w:val="0"/>
          <w:i w:val="0"/>
        </w:rPr>
        <w:t>Найкраща альтернатива за TOPSIS: A1. У цьому варіанті з обраними вагами (0.5/0.5) найкращою виявилась саме крайня альтернатива A1 — одна з ваг достатньо домінує, щоб переважити компромісні варіанти.</w:t>
      </w:r>
    </w:p>
    <w:p>
      <w:pPr>
        <w:pStyle w:val="Heading1"/>
      </w:pPr>
      <w:r>
        <w:rPr>
          <w:color w:val="000000"/>
        </w:rPr>
        <w:t>10. Чутливість рангів TOPSIS до ваг критеріїв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Δw1</w:t>
            </w:r>
          </w:p>
        </w:tc>
        <w:tc>
          <w:tcPr>
            <w:tcW w:type="dxa" w:w="960"/>
          </w:tcPr>
          <w:p>
            <w:r>
              <w:t>w1</w:t>
            </w:r>
          </w:p>
        </w:tc>
        <w:tc>
          <w:tcPr>
            <w:tcW w:type="dxa" w:w="960"/>
          </w:tcPr>
          <w:p>
            <w:r>
              <w:t>w2</w:t>
            </w:r>
          </w:p>
        </w:tc>
        <w:tc>
          <w:tcPr>
            <w:tcW w:type="dxa" w:w="960"/>
          </w:tcPr>
          <w:p>
            <w:r>
              <w:t>Лідер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A2</w:t>
            </w:r>
          </w:p>
        </w:tc>
        <w:tc>
          <w:tcPr>
            <w:tcW w:type="dxa" w:w="960"/>
          </w:tcPr>
          <w:p>
            <w:r>
              <w:t>A3</w:t>
            </w:r>
          </w:p>
        </w:tc>
        <w:tc>
          <w:tcPr>
            <w:tcW w:type="dxa" w:w="960"/>
          </w:tcPr>
          <w:p>
            <w:r>
              <w:t>A4</w:t>
            </w:r>
          </w:p>
        </w:tc>
        <w:tc>
          <w:tcPr>
            <w:tcW w:type="dxa" w:w="960"/>
          </w:tcPr>
          <w:p>
            <w:r>
              <w:t>A5</w:t>
            </w:r>
          </w:p>
        </w:tc>
      </w:tr>
      <w:tr>
        <w:tc>
          <w:tcPr>
            <w:tcW w:type="dxa" w:w="960"/>
          </w:tcPr>
          <w:p>
            <w:r>
              <w:t>-0.1</w:t>
            </w:r>
          </w:p>
        </w:tc>
        <w:tc>
          <w:tcPr>
            <w:tcW w:type="dxa" w:w="960"/>
          </w:tcPr>
          <w:p>
            <w:r>
              <w:t>0.40</w:t>
            </w:r>
          </w:p>
        </w:tc>
        <w:tc>
          <w:tcPr>
            <w:tcW w:type="dxa" w:w="960"/>
          </w:tcPr>
          <w:p>
            <w:r>
              <w:t>0.60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0.6632</w:t>
            </w:r>
          </w:p>
        </w:tc>
        <w:tc>
          <w:tcPr>
            <w:tcW w:type="dxa" w:w="960"/>
          </w:tcPr>
          <w:p>
            <w:r>
              <w:t>0.6254</w:t>
            </w:r>
          </w:p>
        </w:tc>
        <w:tc>
          <w:tcPr>
            <w:tcW w:type="dxa" w:w="960"/>
          </w:tcPr>
          <w:p>
            <w:r>
              <w:t>0.5000</w:t>
            </w:r>
          </w:p>
        </w:tc>
        <w:tc>
          <w:tcPr>
            <w:tcW w:type="dxa" w:w="960"/>
          </w:tcPr>
          <w:p>
            <w:r>
              <w:t>0.3746</w:t>
            </w:r>
          </w:p>
        </w:tc>
        <w:tc>
          <w:tcPr>
            <w:tcW w:type="dxa" w:w="960"/>
          </w:tcPr>
          <w:p>
            <w:r>
              <w:t>0.3368</w:t>
            </w:r>
          </w:p>
        </w:tc>
      </w:tr>
      <w:tr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0.50</w:t>
            </w:r>
          </w:p>
        </w:tc>
        <w:tc>
          <w:tcPr>
            <w:tcW w:type="dxa" w:w="960"/>
          </w:tcPr>
          <w:p>
            <w:r>
              <w:t>0.50</w:t>
            </w:r>
          </w:p>
        </w:tc>
        <w:tc>
          <w:tcPr>
            <w:tcW w:type="dxa" w:w="960"/>
          </w:tcPr>
          <w:p>
            <w:r>
              <w:t>A1</w:t>
            </w:r>
          </w:p>
        </w:tc>
        <w:tc>
          <w:tcPr>
            <w:tcW w:type="dxa" w:w="960"/>
          </w:tcPr>
          <w:p>
            <w:r>
              <w:t>0.5676</w:t>
            </w:r>
          </w:p>
        </w:tc>
        <w:tc>
          <w:tcPr>
            <w:tcW w:type="dxa" w:w="960"/>
          </w:tcPr>
          <w:p>
            <w:r>
              <w:t>0.5537</w:t>
            </w:r>
          </w:p>
        </w:tc>
        <w:tc>
          <w:tcPr>
            <w:tcW w:type="dxa" w:w="960"/>
          </w:tcPr>
          <w:p>
            <w:r>
              <w:t>0.5000</w:t>
            </w:r>
          </w:p>
        </w:tc>
        <w:tc>
          <w:tcPr>
            <w:tcW w:type="dxa" w:w="960"/>
          </w:tcPr>
          <w:p>
            <w:r>
              <w:t>0.4463</w:t>
            </w:r>
          </w:p>
        </w:tc>
        <w:tc>
          <w:tcPr>
            <w:tcW w:type="dxa" w:w="960"/>
          </w:tcPr>
          <w:p>
            <w:r>
              <w:t>0.4324</w:t>
            </w:r>
          </w:p>
        </w:tc>
      </w:tr>
      <w:tr>
        <w:tc>
          <w:tcPr>
            <w:tcW w:type="dxa" w:w="960"/>
          </w:tcPr>
          <w:p>
            <w:r>
              <w:t>0.1</w:t>
            </w:r>
          </w:p>
        </w:tc>
        <w:tc>
          <w:tcPr>
            <w:tcW w:type="dxa" w:w="960"/>
          </w:tcPr>
          <w:p>
            <w:r>
              <w:t>0.60</w:t>
            </w:r>
          </w:p>
        </w:tc>
        <w:tc>
          <w:tcPr>
            <w:tcW w:type="dxa" w:w="960"/>
          </w:tcPr>
          <w:p>
            <w:r>
              <w:t>0.40</w:t>
            </w:r>
          </w:p>
        </w:tc>
        <w:tc>
          <w:tcPr>
            <w:tcW w:type="dxa" w:w="960"/>
          </w:tcPr>
          <w:p>
            <w:r>
              <w:t>A5</w:t>
            </w:r>
          </w:p>
        </w:tc>
        <w:tc>
          <w:tcPr>
            <w:tcW w:type="dxa" w:w="960"/>
          </w:tcPr>
          <w:p>
            <w:r>
              <w:t>0.4667</w:t>
            </w:r>
          </w:p>
        </w:tc>
        <w:tc>
          <w:tcPr>
            <w:tcW w:type="dxa" w:w="960"/>
          </w:tcPr>
          <w:p>
            <w:r>
              <w:t>0.4734</w:t>
            </w:r>
          </w:p>
        </w:tc>
        <w:tc>
          <w:tcPr>
            <w:tcW w:type="dxa" w:w="960"/>
          </w:tcPr>
          <w:p>
            <w:r>
              <w:t>0.5000</w:t>
            </w:r>
          </w:p>
        </w:tc>
        <w:tc>
          <w:tcPr>
            <w:tcW w:type="dxa" w:w="960"/>
          </w:tcPr>
          <w:p>
            <w:r>
              <w:t>0.5266</w:t>
            </w:r>
          </w:p>
        </w:tc>
        <w:tc>
          <w:tcPr>
            <w:tcW w:type="dxa" w:w="960"/>
          </w:tcPr>
          <w:p>
            <w:r>
              <w:t>0.5333</w:t>
            </w:r>
          </w:p>
        </w:tc>
      </w:tr>
    </w:tbl>
    <w:p>
      <w:r>
        <w:rPr>
          <w:b w:val="0"/>
          <w:i w:val="0"/>
        </w:rPr>
        <w:t>Лідер ранжування змінився при зміщенні ваг на ±0,1: це означає, що вибір найкращої альтернативи в цьому варіанті чутливий до того, наскільки точно ОПР визначив співвідношення важливості критеріїв, і обґрунтуванню ваг варто приділити окрему увагу.</w:t>
      </w:r>
    </w:p>
    <w:p>
      <w:pPr>
        <w:pStyle w:val="Heading1"/>
      </w:pPr>
      <w:r>
        <w:rPr>
          <w:color w:val="000000"/>
        </w:rPr>
        <w:t>11. Висновки</w:t>
      </w:r>
    </w:p>
    <w:p>
      <w:pPr>
        <w:pStyle w:val="ListBullet"/>
      </w:pPr>
      <w:r>
        <w:t>Для варіанта 1 точка ідеалу (2725.00; 125.00) недосяжна — максимальний прибуток і мінімальні витрати ресурсу не досягаються одночасно, що кількісно підтверджує конфлікт критеріїв f1 і f2.</w:t>
      </w:r>
    </w:p>
    <w:p>
      <w:pPr>
        <w:pStyle w:val="ListBullet"/>
      </w:pPr>
      <w:r>
        <w:t>Метод зважених сум за 11 запусків знайшов лише 2 різні точки фронту, оскільки множина Парето цієї задачі ЛП — єдине ребро допустимого многокутника, а оптимум лінійної задачі завжди припадає на вершину.</w:t>
      </w:r>
    </w:p>
    <w:p>
      <w:pPr>
        <w:pStyle w:val="ListBullet"/>
      </w:pPr>
      <w:r>
        <w:t>Метод ε-обмежень за 6 запусків дав 6 різних точок, включно з внутрішніми точками ребра, і здатен апроксимувати фронт довільної форми, зокрема увігнутої — це наочно показала штучна задача з п. 8, де зважена сума знайшла лише кінці відрізка.</w:t>
      </w:r>
    </w:p>
    <w:p>
      <w:pPr>
        <w:pStyle w:val="ListBullet"/>
      </w:pPr>
      <w:r>
        <w:t>Лексикографічний метод із допуском δ = 5% дав компромісну точку f1 = 2588.75, f2 = 182.82, відмінну і від чистого оптимуму за f1, і від оптимуму за f2 — корисний спосіб формалізувати сувору ієрархію критеріїв без повного перебору ваг.</w:t>
      </w:r>
    </w:p>
    <w:p>
      <w:pPr>
        <w:pStyle w:val="ListBullet"/>
      </w:pPr>
      <w:r>
        <w:t>TOPSIS із вагами (0.5/0.5) обрав альтернативу A1 із п'яти точок фронту; аналіз чутливості показав, що цей вибір нестійкий до відхилення ваг на ±0,1.</w:t>
      </w:r>
    </w:p>
    <w:p>
      <w:pPr>
        <w:pStyle w:val="ListBullet"/>
      </w:pPr>
      <w:r>
        <w:t>Загальна рекомендація: якщо форма фронту й опуклість заздалегідь невідомі (а в задачах складних систем це типово), варто спиратись на метод ε-обмежень або чебишовську згортку, а не лише на зважену суму; лексикографічний метод доречний за строгої ієрархії критеріїв, а TOPSIS — коли остаточний вибір потрібно зробити з уже готової дискретної множини варіантів.</w:t>
      </w:r>
    </w:p>
    <w:p>
      <w:pPr>
        <w:pStyle w:val="Heading1"/>
      </w:pPr>
      <w:r>
        <w:rPr>
          <w:color w:val="000000"/>
        </w:rPr>
        <w:t>12. Відповіді на контрольні питання</w:t>
      </w:r>
    </w:p>
    <w:p>
      <w:r>
        <w:rPr>
          <w:b/>
          <w:i w:val="0"/>
        </w:rPr>
        <w:t>1. Дайте означення домінування за Парето та Парето-оптимального рішення.</w:t>
      </w:r>
    </w:p>
    <w:p>
      <w:r>
        <w:rPr>
          <w:b w:val="0"/>
          <w:i w:val="0"/>
        </w:rPr>
        <w:t>Рішення x домінує за Парето рішення y (для задачі мінімізації всіх критеріїв), якщо fᵢ(x) ≤ fᵢ(y) для кожного критерію i і при цьому хоча б для одного індексу k виконується строга нерівність f_k(x) &lt; f_k(y) — тобто x не гірше за y за жодним критерієм і строго краще хоча б за одним. Рішення називають Парето-оптимальним (ефективним), якщо серед усіх допустимих рішень не знайдеться жодного, яке б його домінувало: покращити одразу всі критерії від такої точки вже неможливо.</w:t>
      </w:r>
    </w:p>
    <w:p>
      <w:r>
        <w:rPr>
          <w:b/>
          <w:i w:val="0"/>
        </w:rPr>
        <w:t>2. Чим множина Парето відрізняється від фронту Парето?</w:t>
      </w:r>
    </w:p>
    <w:p>
      <w:r>
        <w:rPr>
          <w:b w:val="0"/>
          <w:i w:val="0"/>
        </w:rPr>
        <w:t>Множина Парето — це сукупність самих Парето-оптимальних точок у просторі керованих змінних x (у моєму варіанті — у площині (x1, x2), це відрізок прямої між вершинами-оптимумами f1 і f2). Фронт Парето — образ цієї множини у просторі критеріїв, тобто сукупність точок (f1(x), f2(x)) для всіх x із множини Парето. Одна й та сама множина Парето може виглядати по-різному залежно від того, дивимось ми на неї в просторі рішень чи в просторі критеріїв.</w:t>
      </w:r>
    </w:p>
    <w:p>
      <w:r>
        <w:rPr>
          <w:b/>
          <w:i w:val="0"/>
        </w:rPr>
        <w:t>3. Що таке точка ідеалу і точка надиру? Навіщо вони потрібні?</w:t>
      </w:r>
    </w:p>
    <w:p>
      <w:r>
        <w:rPr>
          <w:b w:val="0"/>
          <w:i w:val="0"/>
        </w:rPr>
        <w:t>Точка ідеалу (утопії) складається з найкращих значень кожного критерію, узятих окремо одне від одного (максимум f1 і мінімум f2 кожен сам по собі); зазвичай вона недосяжна одночасно, бо критерії суперечливі. Точка надиру складається з найгірших значень кожного критерію, але взятих саме на множині Парето (тобто найгірше значення f1 серед Парето-оптимальних рішень, і так само для f2). Обидві точки потрібні насамперед для нормалізації критеріїв різної природи й масштабу перед згорткою — без них вага фактично визначалась би одиницями виміру, а не реальними перевагами.</w:t>
      </w:r>
    </w:p>
    <w:p>
      <w:r>
        <w:rPr>
          <w:b/>
          <w:i w:val="0"/>
        </w:rPr>
        <w:t>4. Чому оптимізація сама по собі не може обрати єдине рішення з фронту Парето?</w:t>
      </w:r>
    </w:p>
    <w:p>
      <w:r>
        <w:rPr>
          <w:b w:val="0"/>
          <w:i w:val="0"/>
        </w:rPr>
        <w:t>Усі точки фронту Парето формально рівноцінні в сенсі самого критерію Парето-оптимальності — жодна з них не домінується жодною іншою, а перехід від однієї точки до іншої завжди є компромісом: покращення одного критерію неминуче погіршує інший. Щоб з цієї множини рівноцінних (у сенсі Парето) варіантів обрати один-єдиний, потрібна додаткова інформація про переваги особи, яка приймає рішення — наприклад, ваги критеріїв, пріоритети або норма відстані до точки ідеалу, як у методі зважених сум, ε-обмежень чи TOPSIS.</w:t>
      </w:r>
    </w:p>
    <w:p>
      <w:r>
        <w:rPr>
          <w:b/>
          <w:i w:val="0"/>
        </w:rPr>
        <w:t>5. Навіщо нормалізувати критерії перед застосуванням зваженої згортки?</w:t>
      </w:r>
    </w:p>
    <w:p>
      <w:r>
        <w:rPr>
          <w:b w:val="0"/>
          <w:i w:val="0"/>
        </w:rPr>
        <w:t>У моєму варіанті f1 вимірюється в грошових одиницях прибутку з величинами порядку тисяч, а f2 — в одиницях витрат ресурсу чи викидів порядку сотень; якщо скласти їх напряму з вагами 0,5/0,5, критерій із більшим масштабом значень фактично "задавить" інший незалежно від того, яку вагу він насправді має отримати. Нормалізація (наприклад, лінійне приведення до діапазону [0;1] за точками ідеалу й надиру) робить критерії порівнянними за масштабом, і тоді вага дійсно відображає задані пріоритети, а не випадкове співвідношення одиниць виміру.</w:t>
      </w:r>
    </w:p>
    <w:p>
      <w:r>
        <w:rPr>
          <w:b/>
          <w:i w:val="0"/>
        </w:rPr>
        <w:t>6. Чому метод зважених сум не знаходить точок увігнутої частини фронту?</w:t>
      </w:r>
    </w:p>
    <w:p>
      <w:r>
        <w:rPr>
          <w:b w:val="0"/>
          <w:i w:val="0"/>
        </w:rPr>
        <w:t>Лінія рівня зваженої суми w·f1 + (1-w)·f2 = const — це пряма (у загальному випадку гіперплощина). Щоб знайти точку фронту, цю пряму "присувають" до допустимої області, поки вона не торкнеться її в оптимальній точці. На опуклій (угнутій знизу щодо напрямку покращення) ділянці фронту такий дотик можливий у будь-якій внутрішній точці за відповідного нахилу прямої. Але на увігнутій ділянці пряма будь-якого нахилу торкається фронту тільки по його краях — внутрішні точки дуги лежать "глибше", ніж пряма, що з'єднує сусідні відрізки опуклої оболонки, тому жодна вага не виділяє їх як оптимум. Це наочно підтверджує штучний приклад f1=x, f2=1-x²: 101 запуск дав лише дві точки з 201 можливої.</w:t>
      </w:r>
    </w:p>
    <w:p>
      <w:r>
        <w:rPr>
          <w:b/>
          <w:i w:val="0"/>
        </w:rPr>
        <w:t>7. Опишіть метод ε-обмежень. У чому його перевага над зваженою згорткою?</w:t>
      </w:r>
    </w:p>
    <w:p>
      <w:r>
        <w:rPr>
          <w:b w:val="0"/>
          <w:i w:val="0"/>
        </w:rPr>
        <w:t>Один критерій (у моєму варіанті — f1, прибуток) лишають головним і оптимізують як є, а решту критеріїв переводять у розряд додаткових обмежень f2(x) ≤ ε, перебираючи ε від ідеального до надирного значення другого критерію. Кожен запуск з іншим ε дає ще одну точку фронту. Головна перевага над зваженою згорткою — метод здатен знайти будь-яку Парето-оптимальну точку, зокрема й ті, що лежать на увігнутих ділянках фронту, недосяжних для лінійної комбінації критеріїв; недолік — потрібно розв'язувати окрему задачу для кожного ε, і за надто жорсткого ε обмеження може стати несумісним із рештою системи.</w:t>
      </w:r>
    </w:p>
    <w:p>
      <w:r>
        <w:rPr>
          <w:b/>
          <w:i w:val="0"/>
        </w:rPr>
        <w:t>8. Коли доцільно застосовувати лексикографічний метод?</w:t>
      </w:r>
    </w:p>
    <w:p>
      <w:r>
        <w:rPr>
          <w:b w:val="0"/>
          <w:i w:val="0"/>
        </w:rPr>
        <w:t>Коли критерії мають чітку, строго ієрархічну важливість для особи, яка приймає рішення: спочатку безумовно оптимізують найважливіший критерій, і лише потім, не погіршуючи (або погіршуючи не більш ніж на заданий допуск δ) досягнутий результат за ним, оптимізують наступний за важливістю критерій. У моєму варіанті це означає: прибуток f1 — головний критерій, і підприємство готове поступитися не більш ніж 5% від максимально можливого прибутку заради зменшення викидів f2. Метод підходить, коли компроміс у стилі "трохи поступитись головним заради іншого" неприйнятний взагалі, а не лише в принципі небажаний, як це мається на увазі у зваженій згортці.</w:t>
      </w:r>
    </w:p>
    <w:p>
      <w:r>
        <w:rPr>
          <w:b/>
          <w:i w:val="0"/>
        </w:rPr>
        <w:t>9. Опишіть послідовність кроків методу TOPSIS.</w:t>
      </w:r>
    </w:p>
    <w:p>
      <w:r>
        <w:rPr>
          <w:b w:val="0"/>
          <w:i w:val="0"/>
        </w:rPr>
        <w:t>1) Нормалізувати матрицю рішень: rᵢⱼ = aᵢⱼ / √(Σᵢ aᵢⱼ²) — приводить стовпці різних критеріїв до порівнянного масштабу. 2) Зважити нормалізовані стовпці: vᵢⱼ = wⱼ·rᵢⱼ. 3) Визначити ідеальну альтернативу A⁺ (найкраще значення кожного критерію з урахуванням його напряму — max чи min) і антиідеальну A⁻ (найгірше значення). 4) Обчислити евклідові відстані кожної альтернативи до A⁺ і A⁻ — d⁺ і d⁻. 5) Обчислити коефіцієнт близькості Cᵢ = d⁻ᵢ/(d⁺ᵢ + d⁻ᵢ) ∈ [0;1] і впорядкувати альтернативи за його спаданням: що ближче Cᵢ до 1, то ближче альтернатива до ідеалу й далі від антиідеалу одночасно.</w:t>
      </w:r>
    </w:p>
    <w:p>
      <w:r>
        <w:rPr>
          <w:b/>
          <w:i w:val="0"/>
        </w:rPr>
        <w:t>10. Чому найкраща за TOPSIS альтернатива зазвичай не є крайньою точкою фронту?</w:t>
      </w:r>
    </w:p>
    <w:p>
      <w:r>
        <w:rPr>
          <w:b w:val="0"/>
          <w:i w:val="0"/>
        </w:rPr>
        <w:t>Крайня точка фронту максимізує лише один критерій ціною найгіршого можливого значення іншого, тому вона одночасно і дуже близька до ідеалу за одним виміром, і дуже близька до антиідеалу за іншим — обидві відстані (d⁺ і d⁻) в сумі зазвичай не дають високого Cᵢ. Компромісна альтернатива ближче до середини фронту частіше має помірну відстань до ідеалу за обома критеріями одразу і значно більшу відстань до антиідеалу за обома критеріями, тому її коефіцієнт близькості зазвичай виявляється вищим. Це загальне правило, але не абсолютний закон: у моєму варіанті при симетричних вагах (0,5/0,5) переможцем несподівано стала саме крайня альтернатива A1 (гірша за f1, зате найкраща за f2) — такий виняток можливий, коли точки альтернатив майже лежать уздовж одного прямого відрізка (тут — єдиного ребра множини Парето) і норма відстані не завжди «штрафує» крайню точку сильніше за внутрішні; детальніше це видно з таблиці в п. 9 звіту.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