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C128" w14:textId="77777777" w:rsidR="007D4773" w:rsidRPr="007D4773" w:rsidRDefault="007D4773" w:rsidP="007D4773">
      <w:pPr>
        <w:jc w:val="center"/>
        <w:rPr>
          <w:rFonts w:hint="eastAsia"/>
          <w:b/>
          <w:bCs/>
          <w:sz w:val="30"/>
          <w:szCs w:val="30"/>
        </w:rPr>
      </w:pPr>
      <w:r w:rsidRPr="007D4773">
        <w:rPr>
          <w:b/>
          <w:bCs/>
          <w:sz w:val="30"/>
          <w:szCs w:val="30"/>
        </w:rPr>
        <w:t>Research on the Structure of Offline Handwritten Signature Verification Models Based on Transformer</w:t>
      </w:r>
    </w:p>
    <w:p w14:paraId="081EF581" w14:textId="0AD4FD1C" w:rsidR="0014566F" w:rsidRPr="0014566F" w:rsidRDefault="0014566F" w:rsidP="0014566F">
      <w:pPr>
        <w:jc w:val="center"/>
        <w:rPr>
          <w:rFonts w:hint="eastAsia"/>
          <w:b/>
          <w:bCs/>
          <w:sz w:val="30"/>
          <w:szCs w:val="30"/>
          <w:lang w:eastAsia="zh-TW"/>
        </w:rPr>
      </w:pPr>
      <w:r>
        <w:rPr>
          <w:rFonts w:hint="eastAsia"/>
          <w:b/>
          <w:bCs/>
          <w:sz w:val="30"/>
          <w:szCs w:val="30"/>
          <w:lang w:eastAsia="zh-TW"/>
        </w:rPr>
        <w:t>(</w:t>
      </w:r>
      <w:r w:rsidRPr="0081168D">
        <w:rPr>
          <w:rFonts w:hint="eastAsia"/>
          <w:b/>
          <w:bCs/>
          <w:sz w:val="30"/>
          <w:szCs w:val="30"/>
          <w:lang w:eastAsia="zh-TW"/>
        </w:rPr>
        <w:t>基於Transformer的離線手寫簽名</w:t>
      </w:r>
      <w:r>
        <w:rPr>
          <w:rFonts w:hint="eastAsia"/>
          <w:b/>
          <w:bCs/>
          <w:sz w:val="30"/>
          <w:szCs w:val="30"/>
          <w:lang w:eastAsia="zh-TW"/>
        </w:rPr>
        <w:t>驗證</w:t>
      </w:r>
      <w:r w:rsidR="00D247F5">
        <w:rPr>
          <w:rFonts w:hint="eastAsia"/>
          <w:b/>
          <w:bCs/>
          <w:sz w:val="30"/>
          <w:szCs w:val="30"/>
          <w:lang w:eastAsia="zh-TW"/>
        </w:rPr>
        <w:t>模型結構</w:t>
      </w:r>
      <w:r w:rsidRPr="0081168D">
        <w:rPr>
          <w:rFonts w:hint="eastAsia"/>
          <w:b/>
          <w:bCs/>
          <w:sz w:val="30"/>
          <w:szCs w:val="30"/>
          <w:lang w:eastAsia="zh-TW"/>
        </w:rPr>
        <w:t>研究</w:t>
      </w:r>
      <w:r>
        <w:rPr>
          <w:rFonts w:hint="eastAsia"/>
          <w:b/>
          <w:bCs/>
          <w:sz w:val="30"/>
          <w:szCs w:val="30"/>
          <w:lang w:eastAsia="zh-TW"/>
        </w:rPr>
        <w:t>)</w:t>
      </w:r>
    </w:p>
    <w:p w14:paraId="3D8C86AE" w14:textId="26603267" w:rsidR="0081168D" w:rsidRPr="0081168D" w:rsidRDefault="0081168D" w:rsidP="0081168D">
      <w:pPr>
        <w:jc w:val="left"/>
        <w:rPr>
          <w:rFonts w:hint="eastAsia"/>
          <w:b/>
          <w:bCs/>
          <w:sz w:val="28"/>
          <w:szCs w:val="28"/>
          <w:lang w:eastAsia="zh-TW"/>
        </w:rPr>
      </w:pPr>
      <w:r w:rsidRPr="0081168D">
        <w:rPr>
          <w:rFonts w:hint="eastAsia"/>
          <w:b/>
          <w:bCs/>
          <w:sz w:val="28"/>
          <w:szCs w:val="28"/>
          <w:lang w:eastAsia="zh-TW"/>
        </w:rPr>
        <w:t>Abstract（摘要）</w:t>
      </w:r>
    </w:p>
    <w:p w14:paraId="12313A7B" w14:textId="5FD3FEEC" w:rsidR="00A86A6E" w:rsidRDefault="0095041A" w:rsidP="002A2FFF">
      <w:pPr>
        <w:ind w:firstLine="420"/>
        <w:jc w:val="left"/>
        <w:rPr>
          <w:sz w:val="24"/>
        </w:rPr>
      </w:pPr>
      <w:r w:rsidRPr="00DA5B41">
        <w:rPr>
          <w:sz w:val="24"/>
          <w:lang w:eastAsia="zh-TW"/>
        </w:rPr>
        <w:t>離線手寫簽名驗證是生物特徵技術的應用</w:t>
      </w:r>
      <w:r w:rsidRPr="000427FE">
        <w:rPr>
          <w:i/>
          <w:iCs/>
          <w:sz w:val="24"/>
          <w:lang w:eastAsia="zh-TW"/>
        </w:rPr>
        <w:t xml:space="preserve">, </w:t>
      </w:r>
      <w:r w:rsidRPr="002D408C">
        <w:rPr>
          <w:sz w:val="24"/>
          <w:lang w:eastAsia="zh-TW"/>
        </w:rPr>
        <w:t>其根據用戶提供的手寫簽名与存儲的</w:t>
      </w:r>
      <w:r w:rsidR="00A03DB6">
        <w:rPr>
          <w:rFonts w:hint="eastAsia"/>
          <w:sz w:val="24"/>
          <w:lang w:eastAsia="zh-TW"/>
        </w:rPr>
        <w:t>参考</w:t>
      </w:r>
      <w:r w:rsidRPr="002D408C">
        <w:rPr>
          <w:sz w:val="24"/>
          <w:lang w:eastAsia="zh-TW"/>
        </w:rPr>
        <w:t>簽名對比</w:t>
      </w:r>
      <w:r w:rsidR="003239A9">
        <w:rPr>
          <w:rFonts w:hint="eastAsia"/>
          <w:sz w:val="24"/>
        </w:rPr>
        <w:t>以</w:t>
      </w:r>
      <w:r w:rsidRPr="002D408C">
        <w:rPr>
          <w:sz w:val="24"/>
          <w:lang w:eastAsia="zh-TW"/>
        </w:rPr>
        <w:t>驗證用戶身份</w:t>
      </w:r>
      <w:r w:rsidR="00AE1EA5">
        <w:rPr>
          <w:rFonts w:hint="eastAsia"/>
          <w:sz w:val="24"/>
        </w:rPr>
        <w:t xml:space="preserve">, </w:t>
      </w:r>
      <w:r w:rsidRPr="002D408C">
        <w:rPr>
          <w:sz w:val="24"/>
          <w:lang w:eastAsia="zh-TW"/>
        </w:rPr>
        <w:t>被廣泛用於安全認證, 金融交易等安全領域. 學術研究中</w:t>
      </w:r>
      <w:r w:rsidR="00ED3D7E">
        <w:rPr>
          <w:rFonts w:hint="eastAsia"/>
          <w:sz w:val="24"/>
        </w:rPr>
        <w:t>, 學者們</w:t>
      </w:r>
      <w:r w:rsidR="00DA5B41">
        <w:rPr>
          <w:rFonts w:hint="eastAsia"/>
          <w:sz w:val="24"/>
          <w:lang w:eastAsia="zh-TW"/>
        </w:rPr>
        <w:t>定義</w:t>
      </w:r>
      <w:r w:rsidR="00ED3D7E">
        <w:rPr>
          <w:rFonts w:hint="eastAsia"/>
          <w:sz w:val="24"/>
          <w:lang w:eastAsia="zh-TW"/>
        </w:rPr>
        <w:t>了</w:t>
      </w:r>
      <w:r w:rsidRPr="002D408C">
        <w:rPr>
          <w:sz w:val="24"/>
          <w:lang w:eastAsia="zh-TW"/>
        </w:rPr>
        <w:t>作者</w:t>
      </w:r>
      <w:r w:rsidR="00880D25">
        <w:rPr>
          <w:rFonts w:hint="eastAsia"/>
          <w:sz w:val="24"/>
          <w:lang w:eastAsia="zh-TW"/>
        </w:rPr>
        <w:t>獨立</w:t>
      </w:r>
      <w:r w:rsidRPr="002D408C">
        <w:rPr>
          <w:sz w:val="24"/>
          <w:lang w:eastAsia="zh-TW"/>
        </w:rPr>
        <w:t>和作者</w:t>
      </w:r>
      <w:r w:rsidR="005D4368">
        <w:rPr>
          <w:rFonts w:hint="eastAsia"/>
          <w:sz w:val="24"/>
          <w:lang w:eastAsia="zh-TW"/>
        </w:rPr>
        <w:t>依賴</w:t>
      </w:r>
      <w:r w:rsidR="00DA5B41">
        <w:rPr>
          <w:rFonts w:hint="eastAsia"/>
          <w:sz w:val="24"/>
          <w:lang w:eastAsia="zh-TW"/>
        </w:rPr>
        <w:t>任務</w:t>
      </w:r>
      <w:r w:rsidR="006D657C">
        <w:rPr>
          <w:rFonts w:hint="eastAsia"/>
          <w:sz w:val="24"/>
          <w:lang w:eastAsia="zh-TW"/>
        </w:rPr>
        <w:t>以</w:t>
      </w:r>
      <w:r w:rsidR="006D657C">
        <w:rPr>
          <w:rFonts w:hint="eastAsia"/>
          <w:sz w:val="24"/>
          <w:lang w:eastAsia="zh-TW"/>
        </w:rPr>
        <w:t>評估離綫手寫簽名驗證模型的泛化和判斷性能</w:t>
      </w:r>
      <w:r w:rsidR="00340371">
        <w:rPr>
          <w:rFonts w:hint="eastAsia"/>
          <w:sz w:val="24"/>
        </w:rPr>
        <w:t>.</w:t>
      </w:r>
    </w:p>
    <w:p w14:paraId="4CD04ADE" w14:textId="7394BEB4" w:rsidR="0095041A" w:rsidRPr="00A86A6E" w:rsidRDefault="002A2FFF" w:rsidP="00AA7E98">
      <w:pPr>
        <w:ind w:firstLine="420"/>
        <w:jc w:val="left"/>
        <w:rPr>
          <w:rFonts w:hint="eastAsia"/>
          <w:sz w:val="24"/>
        </w:rPr>
      </w:pPr>
      <w:r>
        <w:rPr>
          <w:rFonts w:hint="eastAsia"/>
          <w:sz w:val="24"/>
        </w:rPr>
        <w:t>深度學習的視覺模型在離綫手寫簽名驗證領域中取得了顯著進展，但是</w:t>
      </w:r>
      <w:r w:rsidR="00E27790">
        <w:rPr>
          <w:rFonts w:hint="eastAsia"/>
          <w:sz w:val="24"/>
        </w:rPr>
        <w:t>模型</w:t>
      </w:r>
      <w:proofErr w:type="gramStart"/>
      <w:r w:rsidR="00E27790">
        <w:rPr>
          <w:rFonts w:hint="eastAsia"/>
          <w:sz w:val="24"/>
        </w:rPr>
        <w:t>對</w:t>
      </w:r>
      <w:proofErr w:type="gramEnd"/>
      <w:r w:rsidR="00340371">
        <w:rPr>
          <w:rFonts w:hint="eastAsia"/>
          <w:sz w:val="24"/>
        </w:rPr>
        <w:t>高像素</w:t>
      </w:r>
      <w:r w:rsidR="00E60B2A">
        <w:rPr>
          <w:rFonts w:hint="eastAsia"/>
          <w:sz w:val="24"/>
        </w:rPr>
        <w:t>的</w:t>
      </w:r>
      <w:r w:rsidR="00E27790">
        <w:rPr>
          <w:rFonts w:hint="eastAsia"/>
          <w:sz w:val="24"/>
        </w:rPr>
        <w:t>手寫簽名圖像</w:t>
      </w:r>
      <w:proofErr w:type="gramStart"/>
      <w:r w:rsidR="00E60B2A">
        <w:rPr>
          <w:rFonts w:hint="eastAsia"/>
          <w:sz w:val="24"/>
        </w:rPr>
        <w:t>特</w:t>
      </w:r>
      <w:proofErr w:type="gramEnd"/>
      <w:r w:rsidR="00E60B2A">
        <w:rPr>
          <w:rFonts w:hint="eastAsia"/>
          <w:sz w:val="24"/>
        </w:rPr>
        <w:t>徵</w:t>
      </w:r>
      <w:r w:rsidR="00340371">
        <w:rPr>
          <w:rFonts w:hint="eastAsia"/>
          <w:sz w:val="24"/>
        </w:rPr>
        <w:t>學習</w:t>
      </w:r>
      <w:r w:rsidR="00E60B2A">
        <w:rPr>
          <w:rFonts w:hint="eastAsia"/>
          <w:sz w:val="24"/>
        </w:rPr>
        <w:t>能力具有一定的缺陷</w:t>
      </w:r>
      <w:r w:rsidR="00E27790">
        <w:rPr>
          <w:rFonts w:hint="eastAsia"/>
          <w:sz w:val="24"/>
        </w:rPr>
        <w:t xml:space="preserve">, </w:t>
      </w:r>
      <w:r w:rsidR="00E60B2A">
        <w:rPr>
          <w:rFonts w:hint="eastAsia"/>
          <w:sz w:val="24"/>
        </w:rPr>
        <w:t>并且注意力機制的Transformer具有</w:t>
      </w:r>
      <w:r w:rsidR="00AA7E98">
        <w:rPr>
          <w:rFonts w:hint="eastAsia"/>
          <w:sz w:val="24"/>
        </w:rPr>
        <w:t>訓練過程模型</w:t>
      </w:r>
      <w:r w:rsidR="00E60B2A">
        <w:rPr>
          <w:rFonts w:hint="eastAsia"/>
          <w:sz w:val="24"/>
        </w:rPr>
        <w:t>收</w:t>
      </w:r>
      <w:proofErr w:type="gramStart"/>
      <w:r w:rsidR="00E60B2A">
        <w:rPr>
          <w:rFonts w:hint="eastAsia"/>
          <w:sz w:val="24"/>
        </w:rPr>
        <w:t>斂</w:t>
      </w:r>
      <w:proofErr w:type="gramEnd"/>
      <w:r w:rsidR="00E60B2A">
        <w:rPr>
          <w:rFonts w:hint="eastAsia"/>
          <w:sz w:val="24"/>
        </w:rPr>
        <w:t>速度慢的缺點</w:t>
      </w:r>
      <w:r w:rsidR="00E27790">
        <w:rPr>
          <w:rFonts w:hint="eastAsia"/>
          <w:sz w:val="24"/>
        </w:rPr>
        <w:t xml:space="preserve">. </w:t>
      </w:r>
      <w:proofErr w:type="gramStart"/>
      <w:r w:rsidR="00E27790">
        <w:rPr>
          <w:rFonts w:hint="eastAsia"/>
          <w:sz w:val="24"/>
        </w:rPr>
        <w:t>為</w:t>
      </w:r>
      <w:proofErr w:type="gramEnd"/>
      <w:r w:rsidR="00E27790">
        <w:rPr>
          <w:rFonts w:hint="eastAsia"/>
          <w:sz w:val="24"/>
        </w:rPr>
        <w:t>了在一定程度上解決該問題, 本工作</w:t>
      </w:r>
      <w:r w:rsidR="00AC0029">
        <w:rPr>
          <w:rFonts w:hint="eastAsia"/>
          <w:sz w:val="24"/>
        </w:rPr>
        <w:t>基</w:t>
      </w:r>
      <w:proofErr w:type="gramStart"/>
      <w:r w:rsidR="00AC0029">
        <w:rPr>
          <w:rFonts w:hint="eastAsia"/>
          <w:sz w:val="24"/>
        </w:rPr>
        <w:t>於</w:t>
      </w:r>
      <w:proofErr w:type="gramEnd"/>
      <w:r w:rsidR="00AC0029">
        <w:rPr>
          <w:rFonts w:hint="eastAsia"/>
          <w:sz w:val="24"/>
        </w:rPr>
        <w:t>Transformer</w:t>
      </w:r>
      <w:r w:rsidR="00E27790">
        <w:rPr>
          <w:rFonts w:hint="eastAsia"/>
          <w:sz w:val="24"/>
        </w:rPr>
        <w:t>提出OSVTF</w:t>
      </w:r>
      <w:r w:rsidR="003239A9">
        <w:rPr>
          <w:rFonts w:hint="eastAsia"/>
          <w:sz w:val="24"/>
        </w:rPr>
        <w:t>端到端</w:t>
      </w:r>
      <w:r w:rsidR="00E27790">
        <w:rPr>
          <w:rFonts w:hint="eastAsia"/>
          <w:sz w:val="24"/>
        </w:rPr>
        <w:t>模型結構</w:t>
      </w:r>
      <w:r w:rsidR="009455C1">
        <w:rPr>
          <w:rFonts w:hint="eastAsia"/>
          <w:sz w:val="24"/>
        </w:rPr>
        <w:t>, 在組合</w:t>
      </w:r>
      <w:proofErr w:type="gramStart"/>
      <w:r w:rsidR="009455C1">
        <w:rPr>
          <w:rFonts w:hint="eastAsia"/>
          <w:sz w:val="24"/>
        </w:rPr>
        <w:t>特</w:t>
      </w:r>
      <w:proofErr w:type="gramEnd"/>
      <w:r w:rsidR="009455C1">
        <w:rPr>
          <w:rFonts w:hint="eastAsia"/>
          <w:sz w:val="24"/>
        </w:rPr>
        <w:t>徵的基礎上增加多尺度融合</w:t>
      </w:r>
      <w:proofErr w:type="gramStart"/>
      <w:r w:rsidR="009455C1">
        <w:rPr>
          <w:rFonts w:hint="eastAsia"/>
          <w:sz w:val="24"/>
        </w:rPr>
        <w:t>特</w:t>
      </w:r>
      <w:proofErr w:type="gramEnd"/>
      <w:r w:rsidR="009455C1">
        <w:rPr>
          <w:rFonts w:hint="eastAsia"/>
          <w:sz w:val="24"/>
        </w:rPr>
        <w:t>徵, 并且</w:t>
      </w:r>
      <w:proofErr w:type="gramStart"/>
      <w:r w:rsidR="009455C1">
        <w:rPr>
          <w:rFonts w:hint="eastAsia"/>
          <w:sz w:val="24"/>
        </w:rPr>
        <w:t>對</w:t>
      </w:r>
      <w:proofErr w:type="gramEnd"/>
      <w:r w:rsidR="009455C1">
        <w:rPr>
          <w:rFonts w:hint="eastAsia"/>
          <w:sz w:val="24"/>
        </w:rPr>
        <w:t>部分</w:t>
      </w:r>
      <w:r w:rsidR="00340371">
        <w:rPr>
          <w:rFonts w:hint="eastAsia"/>
          <w:sz w:val="24"/>
        </w:rPr>
        <w:t>子網絡</w:t>
      </w:r>
      <w:r w:rsidR="009455C1">
        <w:rPr>
          <w:rFonts w:hint="eastAsia"/>
          <w:sz w:val="24"/>
        </w:rPr>
        <w:t>進行了加速訓練</w:t>
      </w:r>
      <w:r w:rsidR="00340371">
        <w:rPr>
          <w:rFonts w:hint="eastAsia"/>
          <w:sz w:val="24"/>
        </w:rPr>
        <w:t>收</w:t>
      </w:r>
      <w:proofErr w:type="gramStart"/>
      <w:r w:rsidR="00340371">
        <w:rPr>
          <w:rFonts w:hint="eastAsia"/>
          <w:sz w:val="24"/>
        </w:rPr>
        <w:t>斂</w:t>
      </w:r>
      <w:proofErr w:type="gramEnd"/>
      <w:r w:rsidR="009455C1">
        <w:rPr>
          <w:rFonts w:hint="eastAsia"/>
          <w:sz w:val="24"/>
        </w:rPr>
        <w:t xml:space="preserve">的優化. </w:t>
      </w:r>
    </w:p>
    <w:p w14:paraId="25F2E0DE" w14:textId="759D216F" w:rsidR="0095041A" w:rsidRPr="002D408C" w:rsidRDefault="0095041A" w:rsidP="0095041A">
      <w:pPr>
        <w:jc w:val="left"/>
        <w:rPr>
          <w:rFonts w:hint="eastAsia"/>
          <w:sz w:val="24"/>
        </w:rPr>
      </w:pPr>
      <w:r w:rsidRPr="002D408C">
        <w:rPr>
          <w:sz w:val="24"/>
          <w:lang w:eastAsia="zh-TW"/>
        </w:rPr>
        <w:tab/>
      </w:r>
      <w:r w:rsidR="00AE1EA5">
        <w:rPr>
          <w:rFonts w:hint="eastAsia"/>
          <w:sz w:val="24"/>
          <w:lang w:eastAsia="zh-TW"/>
        </w:rPr>
        <w:t>在實驗部分</w:t>
      </w:r>
      <w:r w:rsidR="00AE1EA5">
        <w:rPr>
          <w:rFonts w:hint="eastAsia"/>
          <w:sz w:val="24"/>
        </w:rPr>
        <w:t>, OSVTF模型</w:t>
      </w:r>
      <w:r w:rsidR="00AE1EA5">
        <w:rPr>
          <w:rFonts w:hint="eastAsia"/>
          <w:sz w:val="24"/>
          <w:lang w:eastAsia="zh-TW"/>
        </w:rPr>
        <w:t>在</w:t>
      </w:r>
      <w:proofErr w:type="spellStart"/>
      <w:r w:rsidR="00AE1EA5">
        <w:rPr>
          <w:rFonts w:hint="eastAsia"/>
          <w:sz w:val="24"/>
        </w:rPr>
        <w:t>BHSig</w:t>
      </w:r>
      <w:proofErr w:type="spellEnd"/>
      <w:r w:rsidR="00AE1EA5">
        <w:rPr>
          <w:rFonts w:hint="eastAsia"/>
          <w:sz w:val="24"/>
        </w:rPr>
        <w:t>-B 80/20數據集的作者獨立和作者依賴任務中EER為4.54%和2.13%, 在</w:t>
      </w:r>
      <w:proofErr w:type="spellStart"/>
      <w:r w:rsidR="00AE1EA5">
        <w:rPr>
          <w:rFonts w:hint="eastAsia"/>
          <w:sz w:val="24"/>
        </w:rPr>
        <w:t>BHSig</w:t>
      </w:r>
      <w:proofErr w:type="spellEnd"/>
      <w:r w:rsidR="00AE1EA5">
        <w:rPr>
          <w:rFonts w:hint="eastAsia"/>
          <w:sz w:val="24"/>
        </w:rPr>
        <w:t>-H 100/60數據集的EER為3.90%和2.68%</w:t>
      </w:r>
      <w:r w:rsidR="00340371">
        <w:rPr>
          <w:rFonts w:hint="eastAsia"/>
          <w:sz w:val="24"/>
        </w:rPr>
        <w:t xml:space="preserve">, 達到了日常生產使用的水準. </w:t>
      </w:r>
      <w:r w:rsidR="00AE1EA5">
        <w:rPr>
          <w:rFonts w:hint="eastAsia"/>
          <w:sz w:val="24"/>
        </w:rPr>
        <w:t>在消融實驗部分, OSVTF在CEDAR 50/5</w:t>
      </w:r>
      <w:proofErr w:type="gramStart"/>
      <w:r w:rsidR="00AE1EA5">
        <w:rPr>
          <w:rFonts w:hint="eastAsia"/>
          <w:sz w:val="24"/>
        </w:rPr>
        <w:t>數據</w:t>
      </w:r>
      <w:proofErr w:type="gramEnd"/>
      <w:r w:rsidR="00AE1EA5">
        <w:rPr>
          <w:rFonts w:hint="eastAsia"/>
          <w:sz w:val="24"/>
        </w:rPr>
        <w:t>集的作者獨立任</w:t>
      </w:r>
      <w:proofErr w:type="gramStart"/>
      <w:r w:rsidR="00AE1EA5">
        <w:rPr>
          <w:rFonts w:hint="eastAsia"/>
          <w:sz w:val="24"/>
        </w:rPr>
        <w:t>務</w:t>
      </w:r>
      <w:proofErr w:type="gramEnd"/>
      <w:r w:rsidR="00AE1EA5">
        <w:rPr>
          <w:rFonts w:hint="eastAsia"/>
          <w:sz w:val="24"/>
        </w:rPr>
        <w:t>中EER</w:t>
      </w:r>
      <w:proofErr w:type="gramStart"/>
      <w:r w:rsidR="000D7164">
        <w:rPr>
          <w:rFonts w:hint="eastAsia"/>
          <w:sz w:val="24"/>
        </w:rPr>
        <w:t>為</w:t>
      </w:r>
      <w:proofErr w:type="gramEnd"/>
      <w:r w:rsidR="000D7164">
        <w:rPr>
          <w:rFonts w:hint="eastAsia"/>
          <w:sz w:val="24"/>
        </w:rPr>
        <w:t>4.75%</w:t>
      </w:r>
      <w:r w:rsidR="00340371">
        <w:rPr>
          <w:rFonts w:hint="eastAsia"/>
          <w:sz w:val="24"/>
        </w:rPr>
        <w:t>, 證實加速訓練收</w:t>
      </w:r>
      <w:proofErr w:type="gramStart"/>
      <w:r w:rsidR="00340371">
        <w:rPr>
          <w:rFonts w:hint="eastAsia"/>
          <w:sz w:val="24"/>
        </w:rPr>
        <w:t>斂</w:t>
      </w:r>
      <w:proofErr w:type="gramEnd"/>
      <w:r w:rsidR="00340371">
        <w:rPr>
          <w:rFonts w:hint="eastAsia"/>
          <w:sz w:val="24"/>
        </w:rPr>
        <w:t>優化的有效性. 整體實驗結果</w:t>
      </w:r>
      <w:r w:rsidR="002A63D3">
        <w:rPr>
          <w:rFonts w:hint="eastAsia"/>
          <w:sz w:val="24"/>
        </w:rPr>
        <w:t>證實</w:t>
      </w:r>
      <w:r w:rsidR="009455C1">
        <w:rPr>
          <w:rFonts w:hint="eastAsia"/>
          <w:sz w:val="24"/>
        </w:rPr>
        <w:t>在跨</w:t>
      </w:r>
      <w:proofErr w:type="gramStart"/>
      <w:r w:rsidR="009455C1">
        <w:rPr>
          <w:rFonts w:hint="eastAsia"/>
          <w:sz w:val="24"/>
        </w:rPr>
        <w:t>數據</w:t>
      </w:r>
      <w:proofErr w:type="gramEnd"/>
      <w:r w:rsidR="009455C1">
        <w:rPr>
          <w:rFonts w:hint="eastAsia"/>
          <w:sz w:val="24"/>
        </w:rPr>
        <w:t>集的</w:t>
      </w:r>
      <w:proofErr w:type="gramStart"/>
      <w:r w:rsidR="009455C1">
        <w:rPr>
          <w:rFonts w:hint="eastAsia"/>
          <w:sz w:val="24"/>
        </w:rPr>
        <w:t>場</w:t>
      </w:r>
      <w:proofErr w:type="gramEnd"/>
      <w:r w:rsidR="009455C1">
        <w:rPr>
          <w:rFonts w:hint="eastAsia"/>
          <w:sz w:val="24"/>
        </w:rPr>
        <w:t>景下</w:t>
      </w:r>
      <w:r w:rsidR="00340371">
        <w:rPr>
          <w:rFonts w:hint="eastAsia"/>
          <w:sz w:val="24"/>
        </w:rPr>
        <w:t>, OSVTF</w:t>
      </w:r>
      <w:r w:rsidR="00340371">
        <w:rPr>
          <w:rFonts w:hint="eastAsia"/>
          <w:sz w:val="24"/>
          <w:lang w:eastAsia="zh-TW"/>
        </w:rPr>
        <w:t>相較過去的離綫簽名驗證模型</w:t>
      </w:r>
      <w:r w:rsidR="00B4528E">
        <w:rPr>
          <w:rFonts w:hint="eastAsia"/>
          <w:sz w:val="24"/>
          <w:lang w:eastAsia="zh-TW"/>
        </w:rPr>
        <w:t>在性能上取得了一定程度的提升</w:t>
      </w:r>
      <w:r w:rsidR="00B4528E">
        <w:rPr>
          <w:rFonts w:hint="eastAsia"/>
          <w:sz w:val="24"/>
        </w:rPr>
        <w:t xml:space="preserve">, </w:t>
      </w:r>
      <w:r w:rsidR="00177775">
        <w:rPr>
          <w:rFonts w:hint="eastAsia"/>
          <w:sz w:val="24"/>
        </w:rPr>
        <w:t>在此基礎上具有更優秀</w:t>
      </w:r>
      <w:r w:rsidR="00340371">
        <w:rPr>
          <w:rFonts w:hint="eastAsia"/>
          <w:sz w:val="24"/>
          <w:lang w:eastAsia="zh-TW"/>
        </w:rPr>
        <w:t>手寫簽名圖像</w:t>
      </w:r>
      <w:proofErr w:type="gramStart"/>
      <w:r w:rsidR="00340371">
        <w:rPr>
          <w:rFonts w:hint="eastAsia"/>
          <w:sz w:val="24"/>
          <w:lang w:eastAsia="zh-TW"/>
        </w:rPr>
        <w:t>特</w:t>
      </w:r>
      <w:proofErr w:type="gramEnd"/>
      <w:r w:rsidR="00340371">
        <w:rPr>
          <w:rFonts w:hint="eastAsia"/>
          <w:sz w:val="24"/>
          <w:lang w:eastAsia="zh-TW"/>
        </w:rPr>
        <w:t>徵學習能力</w:t>
      </w:r>
      <w:r w:rsidR="00177775">
        <w:rPr>
          <w:rFonts w:hint="eastAsia"/>
          <w:sz w:val="24"/>
          <w:lang w:eastAsia="zh-TW"/>
        </w:rPr>
        <w:t>和更快的訓練收</w:t>
      </w:r>
      <w:proofErr w:type="gramStart"/>
      <w:r w:rsidR="00177775">
        <w:rPr>
          <w:rFonts w:hint="eastAsia"/>
          <w:sz w:val="24"/>
          <w:lang w:eastAsia="zh-TW"/>
        </w:rPr>
        <w:t>斂</w:t>
      </w:r>
      <w:proofErr w:type="gramEnd"/>
      <w:r w:rsidR="00177775">
        <w:rPr>
          <w:rFonts w:hint="eastAsia"/>
          <w:sz w:val="24"/>
          <w:lang w:eastAsia="zh-TW"/>
        </w:rPr>
        <w:t>速度</w:t>
      </w:r>
      <w:r w:rsidR="00B4528E">
        <w:rPr>
          <w:rFonts w:hint="eastAsia"/>
          <w:sz w:val="24"/>
        </w:rPr>
        <w:t>.</w:t>
      </w:r>
    </w:p>
    <w:p w14:paraId="6877194D" w14:textId="3F4DC844" w:rsidR="003E7E54" w:rsidRDefault="00EB2C94" w:rsidP="0095041A">
      <w:pPr>
        <w:jc w:val="left"/>
        <w:rPr>
          <w:sz w:val="24"/>
        </w:rPr>
      </w:pPr>
      <w:r w:rsidRPr="00914F43">
        <w:rPr>
          <w:b/>
          <w:bCs/>
          <w:sz w:val="24"/>
        </w:rPr>
        <w:t>關鍵詞</w:t>
      </w:r>
      <w:r w:rsidRPr="00914F43">
        <w:rPr>
          <w:sz w:val="24"/>
        </w:rPr>
        <w:t>:</w:t>
      </w:r>
      <w:r w:rsidRPr="00914F43">
        <w:rPr>
          <w:rFonts w:hint="eastAsia"/>
          <w:sz w:val="24"/>
        </w:rPr>
        <w:t xml:space="preserve"> </w:t>
      </w:r>
      <w:r w:rsidRPr="00914F43">
        <w:rPr>
          <w:sz w:val="24"/>
        </w:rPr>
        <w:t>離線</w:t>
      </w:r>
      <w:r w:rsidR="00007513" w:rsidRPr="00914F43">
        <w:rPr>
          <w:rFonts w:hint="eastAsia"/>
          <w:sz w:val="24"/>
        </w:rPr>
        <w:t>手寫</w:t>
      </w:r>
      <w:r w:rsidRPr="00914F43">
        <w:rPr>
          <w:sz w:val="24"/>
        </w:rPr>
        <w:t xml:space="preserve">簽名驗證; </w:t>
      </w:r>
      <w:r w:rsidR="00D05BF7">
        <w:rPr>
          <w:rFonts w:hint="eastAsia"/>
          <w:sz w:val="24"/>
        </w:rPr>
        <w:t xml:space="preserve">多尺度融合; </w:t>
      </w:r>
      <w:r w:rsidRPr="00914F43">
        <w:rPr>
          <w:sz w:val="24"/>
        </w:rPr>
        <w:t>端到端; OSVTF</w:t>
      </w:r>
      <w:r w:rsidR="00D05BF7">
        <w:rPr>
          <w:rFonts w:hint="eastAsia"/>
          <w:sz w:val="24"/>
        </w:rPr>
        <w:t>.</w:t>
      </w:r>
    </w:p>
    <w:p w14:paraId="4862ED2A" w14:textId="77777777" w:rsidR="00340371" w:rsidRPr="00914F43" w:rsidRDefault="00340371" w:rsidP="0095041A">
      <w:pPr>
        <w:jc w:val="left"/>
        <w:rPr>
          <w:rFonts w:hint="eastAsia"/>
          <w:sz w:val="24"/>
        </w:rPr>
      </w:pPr>
    </w:p>
    <w:p w14:paraId="36154929" w14:textId="369CB3FF" w:rsidR="00F67979" w:rsidRPr="00F67979" w:rsidRDefault="0081168D" w:rsidP="0097573B">
      <w:pPr>
        <w:jc w:val="left"/>
        <w:rPr>
          <w:rFonts w:hint="eastAsia"/>
          <w:b/>
          <w:bCs/>
          <w:color w:val="FF0000"/>
          <w:sz w:val="24"/>
          <w:lang w:eastAsia="zh-TW"/>
        </w:rPr>
      </w:pPr>
      <w:r>
        <w:rPr>
          <w:rFonts w:hint="eastAsia"/>
          <w:b/>
          <w:bCs/>
          <w:sz w:val="28"/>
          <w:szCs w:val="28"/>
        </w:rPr>
        <w:lastRenderedPageBreak/>
        <w:t>1</w:t>
      </w:r>
      <w:r w:rsidR="00785BF2">
        <w:rPr>
          <w:rFonts w:hint="eastAsia"/>
          <w:b/>
          <w:bCs/>
          <w:sz w:val="28"/>
          <w:szCs w:val="28"/>
        </w:rPr>
        <w:t xml:space="preserve">.  </w:t>
      </w:r>
      <w:r w:rsidRPr="0081168D">
        <w:rPr>
          <w:rFonts w:hint="eastAsia"/>
          <w:b/>
          <w:bCs/>
          <w:sz w:val="28"/>
          <w:szCs w:val="28"/>
          <w:lang w:eastAsia="zh-TW"/>
        </w:rPr>
        <w:t>Introduction（引言）</w:t>
      </w:r>
    </w:p>
    <w:p w14:paraId="20376B69" w14:textId="0D77556F" w:rsidR="0081168D" w:rsidRDefault="0081168D" w:rsidP="0081168D">
      <w:pPr>
        <w:jc w:val="left"/>
        <w:rPr>
          <w:rFonts w:hint="eastAsia"/>
          <w:b/>
          <w:bCs/>
          <w:sz w:val="24"/>
        </w:rPr>
      </w:pPr>
      <w:r>
        <w:rPr>
          <w:rFonts w:hint="eastAsia"/>
          <w:b/>
          <w:bCs/>
          <w:sz w:val="24"/>
        </w:rPr>
        <w:t>1.1</w:t>
      </w:r>
      <w:r w:rsidR="00785BF2">
        <w:rPr>
          <w:rFonts w:hint="eastAsia"/>
          <w:b/>
          <w:bCs/>
          <w:sz w:val="24"/>
        </w:rPr>
        <w:t xml:space="preserve">. </w:t>
      </w:r>
      <w:r w:rsidRPr="0081168D">
        <w:rPr>
          <w:rFonts w:hint="eastAsia"/>
          <w:b/>
          <w:bCs/>
          <w:sz w:val="24"/>
          <w:lang w:eastAsia="zh-TW"/>
        </w:rPr>
        <w:t>Research Background（研究背景）</w:t>
      </w:r>
    </w:p>
    <w:p w14:paraId="7245AB66" w14:textId="5B20D7CB" w:rsidR="00A53CD8" w:rsidRDefault="004D236E" w:rsidP="00B67DD1">
      <w:pPr>
        <w:ind w:firstLine="420"/>
        <w:jc w:val="left"/>
        <w:rPr>
          <w:rFonts w:hint="eastAsia"/>
          <w:sz w:val="24"/>
        </w:rPr>
      </w:pPr>
      <w:r>
        <w:rPr>
          <w:sz w:val="24"/>
        </w:rPr>
        <w:t>Biometrics technolog</w:t>
      </w:r>
      <w:r>
        <w:rPr>
          <w:rFonts w:hint="eastAsia"/>
          <w:sz w:val="24"/>
        </w:rPr>
        <w:t>y</w:t>
      </w:r>
      <w:r w:rsidR="00B004EE">
        <w:rPr>
          <w:rFonts w:hint="eastAsia"/>
          <w:sz w:val="24"/>
        </w:rPr>
        <w:t>是一种</w:t>
      </w:r>
      <w:r w:rsidR="00C250D5">
        <w:rPr>
          <w:rFonts w:hint="eastAsia"/>
          <w:sz w:val="24"/>
        </w:rPr>
        <w:t>根据</w:t>
      </w:r>
      <w:r w:rsidR="00351532">
        <w:rPr>
          <w:rFonts w:hint="eastAsia"/>
          <w:sz w:val="24"/>
        </w:rPr>
        <w:t>指纹</w:t>
      </w:r>
      <w:r w:rsidR="00B004EE">
        <w:rPr>
          <w:rFonts w:hint="eastAsia"/>
          <w:sz w:val="24"/>
        </w:rPr>
        <w:t>、面部、虹膜等个体生理特征或声纹、手写签名等行为特征</w:t>
      </w:r>
      <w:r w:rsidR="009D396B">
        <w:rPr>
          <w:rFonts w:hint="eastAsia"/>
          <w:sz w:val="24"/>
        </w:rPr>
        <w:t>进行识别或验证</w:t>
      </w:r>
      <w:r w:rsidR="00CA24A2">
        <w:rPr>
          <w:rFonts w:hint="eastAsia"/>
          <w:sz w:val="24"/>
        </w:rPr>
        <w:t>的</w:t>
      </w:r>
      <w:r w:rsidR="00B004EE">
        <w:rPr>
          <w:rFonts w:hint="eastAsia"/>
          <w:sz w:val="24"/>
        </w:rPr>
        <w:t>技术。该技术</w:t>
      </w:r>
      <w:r w:rsidR="00DF0955">
        <w:rPr>
          <w:rFonts w:hint="eastAsia"/>
          <w:sz w:val="24"/>
        </w:rPr>
        <w:t>被广泛应用于安全认证、金融交易、门禁系统等</w:t>
      </w:r>
      <w:r w:rsidR="00B004EE">
        <w:rPr>
          <w:rFonts w:hint="eastAsia"/>
          <w:sz w:val="24"/>
        </w:rPr>
        <w:t>安全领域</w:t>
      </w:r>
      <w:r w:rsidR="0014301E" w:rsidRPr="009940A5">
        <w:rPr>
          <w:rFonts w:hint="eastAsia"/>
          <w:b/>
          <w:bCs/>
          <w:sz w:val="24"/>
        </w:rPr>
        <w:t>[</w:t>
      </w:r>
      <w:r w:rsidR="00D90F06">
        <w:rPr>
          <w:rFonts w:hint="eastAsia"/>
          <w:b/>
          <w:bCs/>
          <w:sz w:val="24"/>
        </w:rPr>
        <w:t>12</w:t>
      </w:r>
      <w:r w:rsidR="0014301E" w:rsidRPr="009940A5">
        <w:rPr>
          <w:rFonts w:hint="eastAsia"/>
          <w:b/>
          <w:bCs/>
          <w:sz w:val="24"/>
        </w:rPr>
        <w:t>]</w:t>
      </w:r>
      <w:r w:rsidR="00866042">
        <w:rPr>
          <w:rFonts w:hint="eastAsia"/>
          <w:sz w:val="24"/>
        </w:rPr>
        <w:t>的个人身份</w:t>
      </w:r>
      <w:r w:rsidR="005E6F32">
        <w:rPr>
          <w:rFonts w:hint="eastAsia"/>
          <w:sz w:val="24"/>
        </w:rPr>
        <w:t>识别或验证</w:t>
      </w:r>
      <w:r w:rsidR="007A34A1">
        <w:rPr>
          <w:rFonts w:hint="eastAsia"/>
          <w:sz w:val="24"/>
        </w:rPr>
        <w:t>。</w:t>
      </w:r>
      <w:r w:rsidR="00FA7D0F">
        <w:rPr>
          <w:rFonts w:hint="eastAsia"/>
          <w:sz w:val="24"/>
        </w:rPr>
        <w:t>在识别场景下，系统将根据用户提供的生理或行为特征，识别系统数据库中已有的用户资料。这种场景适用于指纹、虹膜识别个人身份等。</w:t>
      </w:r>
      <w:r w:rsidR="0012037B">
        <w:rPr>
          <w:rFonts w:hint="eastAsia"/>
          <w:sz w:val="24"/>
        </w:rPr>
        <w:t>其次在验证场景下，</w:t>
      </w:r>
      <w:r w:rsidR="00A53CD8">
        <w:rPr>
          <w:rFonts w:hint="eastAsia"/>
          <w:sz w:val="24"/>
        </w:rPr>
        <w:t>用户需要向系统提供</w:t>
      </w:r>
      <w:r w:rsidR="007540FF">
        <w:rPr>
          <w:rFonts w:hint="eastAsia"/>
          <w:sz w:val="24"/>
        </w:rPr>
        <w:t>验证的身份和特征信息</w:t>
      </w:r>
      <w:r w:rsidR="0012037B">
        <w:rPr>
          <w:rFonts w:hint="eastAsia"/>
          <w:sz w:val="24"/>
        </w:rPr>
        <w:t>，</w:t>
      </w:r>
      <w:r w:rsidR="007540FF">
        <w:rPr>
          <w:rFonts w:hint="eastAsia"/>
          <w:sz w:val="24"/>
        </w:rPr>
        <w:t>系统将根据已经存储的特征信息和用户当前提供的信息</w:t>
      </w:r>
      <w:r w:rsidR="007533BB">
        <w:rPr>
          <w:rFonts w:hint="eastAsia"/>
          <w:sz w:val="24"/>
        </w:rPr>
        <w:t>以此判断</w:t>
      </w:r>
      <w:r w:rsidR="008131D9">
        <w:rPr>
          <w:rFonts w:hint="eastAsia"/>
          <w:sz w:val="24"/>
        </w:rPr>
        <w:t>当前用户</w:t>
      </w:r>
      <w:r w:rsidR="007533BB">
        <w:rPr>
          <w:rFonts w:hint="eastAsia"/>
          <w:sz w:val="24"/>
        </w:rPr>
        <w:t>是否为声明的用户</w:t>
      </w:r>
      <w:r w:rsidR="008B52F5">
        <w:rPr>
          <w:rFonts w:hint="eastAsia"/>
          <w:sz w:val="24"/>
        </w:rPr>
        <w:t>，</w:t>
      </w:r>
      <w:r w:rsidR="007533BB">
        <w:rPr>
          <w:rFonts w:hint="eastAsia"/>
          <w:sz w:val="24"/>
        </w:rPr>
        <w:t>适用于</w:t>
      </w:r>
      <w:r w:rsidR="00FA2D42">
        <w:rPr>
          <w:rFonts w:hint="eastAsia"/>
          <w:sz w:val="24"/>
        </w:rPr>
        <w:t>智能手机解锁、</w:t>
      </w:r>
      <w:r w:rsidR="007533BB">
        <w:rPr>
          <w:rFonts w:hint="eastAsia"/>
          <w:sz w:val="24"/>
        </w:rPr>
        <w:t>国际关口等需要</w:t>
      </w:r>
      <w:r w:rsidR="00FB50C7">
        <w:rPr>
          <w:rFonts w:hint="eastAsia"/>
          <w:sz w:val="24"/>
        </w:rPr>
        <w:t>声明个人身份和提供个人特征</w:t>
      </w:r>
      <w:r w:rsidR="00B87A4D">
        <w:rPr>
          <w:rFonts w:hint="eastAsia"/>
          <w:sz w:val="24"/>
        </w:rPr>
        <w:t>信息</w:t>
      </w:r>
      <w:r w:rsidR="007533BB">
        <w:rPr>
          <w:rFonts w:hint="eastAsia"/>
          <w:sz w:val="24"/>
        </w:rPr>
        <w:t>的场景</w:t>
      </w:r>
      <w:r w:rsidR="00152FE2">
        <w:rPr>
          <w:rFonts w:hint="eastAsia"/>
          <w:sz w:val="24"/>
        </w:rPr>
        <w:t>。</w:t>
      </w:r>
    </w:p>
    <w:p w14:paraId="23853D32" w14:textId="2CFE355B" w:rsidR="00D63C53" w:rsidRDefault="007F3BDC" w:rsidP="006247E5">
      <w:pPr>
        <w:ind w:firstLine="420"/>
        <w:jc w:val="left"/>
        <w:rPr>
          <w:rFonts w:hint="eastAsia"/>
          <w:sz w:val="24"/>
        </w:rPr>
      </w:pPr>
      <w:r>
        <w:rPr>
          <w:rFonts w:hint="eastAsia"/>
          <w:sz w:val="24"/>
        </w:rPr>
        <w:t>手写签名是日常生活中较为重要的个体行为特征，</w:t>
      </w:r>
      <w:r w:rsidR="00BE6F97">
        <w:rPr>
          <w:rFonts w:hint="eastAsia"/>
          <w:sz w:val="24"/>
        </w:rPr>
        <w:t>其作为</w:t>
      </w:r>
      <w:r>
        <w:rPr>
          <w:rFonts w:hint="eastAsia"/>
          <w:sz w:val="24"/>
        </w:rPr>
        <w:t>在法律、金融、行政</w:t>
      </w:r>
      <w:r w:rsidR="00BE6F97">
        <w:rPr>
          <w:rFonts w:hint="eastAsia"/>
          <w:sz w:val="24"/>
        </w:rPr>
        <w:t>等</w:t>
      </w:r>
      <w:r>
        <w:rPr>
          <w:rFonts w:hint="eastAsia"/>
          <w:sz w:val="24"/>
        </w:rPr>
        <w:t>领域验证个人身份</w:t>
      </w:r>
      <w:r w:rsidR="00BE6F97">
        <w:rPr>
          <w:rFonts w:hint="eastAsia"/>
          <w:sz w:val="24"/>
        </w:rPr>
        <w:t>的主要特征</w:t>
      </w:r>
      <w:r w:rsidR="00C4570E">
        <w:rPr>
          <w:rFonts w:hint="eastAsia"/>
          <w:sz w:val="24"/>
        </w:rPr>
        <w:t>，</w:t>
      </w:r>
      <w:r w:rsidR="00BE6F97">
        <w:rPr>
          <w:rFonts w:hint="eastAsia"/>
          <w:sz w:val="24"/>
        </w:rPr>
        <w:t>因为</w:t>
      </w:r>
      <w:r w:rsidR="008C6F15">
        <w:rPr>
          <w:rFonts w:hint="eastAsia"/>
          <w:sz w:val="24"/>
        </w:rPr>
        <w:t>它在收集过程中是无法侵入的，诸多验证个人身份的技术中也将手写签名视为主要特征</w:t>
      </w:r>
      <w:r w:rsidR="0083691E">
        <w:rPr>
          <w:rFonts w:hint="eastAsia"/>
          <w:sz w:val="24"/>
        </w:rPr>
        <w:t>之一。</w:t>
      </w:r>
      <w:r w:rsidR="006247E5">
        <w:rPr>
          <w:rFonts w:hint="eastAsia"/>
          <w:sz w:val="24"/>
        </w:rPr>
        <w:t>手写签名会根据个人的书写习惯产生不同的文字风格，如</w:t>
      </w:r>
      <w:r w:rsidR="009F7D85">
        <w:rPr>
          <w:rFonts w:hint="eastAsia"/>
          <w:sz w:val="24"/>
        </w:rPr>
        <w:t>楷书和草书</w:t>
      </w:r>
      <w:r w:rsidR="00CF1DBB">
        <w:rPr>
          <w:rFonts w:hint="eastAsia"/>
          <w:sz w:val="24"/>
        </w:rPr>
        <w:t>。甚至随着时间推移，个人书写风格可能会发生改变，相隔一段时间</w:t>
      </w:r>
      <w:r w:rsidR="00A2775C">
        <w:rPr>
          <w:rFonts w:hint="eastAsia"/>
          <w:sz w:val="24"/>
        </w:rPr>
        <w:t>后</w:t>
      </w:r>
      <w:r w:rsidR="00CF1DBB">
        <w:rPr>
          <w:rFonts w:hint="eastAsia"/>
          <w:sz w:val="24"/>
        </w:rPr>
        <w:t>用户提供的签名（定义为Query）可能</w:t>
      </w:r>
      <w:proofErr w:type="gramStart"/>
      <w:r w:rsidR="00CF1DBB">
        <w:rPr>
          <w:rFonts w:hint="eastAsia"/>
          <w:sz w:val="24"/>
        </w:rPr>
        <w:t>和之前</w:t>
      </w:r>
      <w:proofErr w:type="gramEnd"/>
      <w:r w:rsidR="00CF1DBB">
        <w:rPr>
          <w:rFonts w:hint="eastAsia"/>
          <w:sz w:val="24"/>
        </w:rPr>
        <w:t>输入系统的参考签名（定义为Reference）</w:t>
      </w:r>
      <w:r w:rsidR="001113BC">
        <w:rPr>
          <w:rFonts w:hint="eastAsia"/>
          <w:sz w:val="24"/>
        </w:rPr>
        <w:t>存在一定的差异</w:t>
      </w:r>
      <w:r w:rsidR="00CD6098">
        <w:rPr>
          <w:rFonts w:hint="eastAsia"/>
          <w:sz w:val="24"/>
        </w:rPr>
        <w:t>。</w:t>
      </w:r>
      <w:r w:rsidR="002714F9">
        <w:rPr>
          <w:rFonts w:hint="eastAsia"/>
          <w:sz w:val="24"/>
        </w:rPr>
        <w:t>由此</w:t>
      </w:r>
      <w:r w:rsidR="00D63C53">
        <w:rPr>
          <w:rFonts w:hint="eastAsia"/>
          <w:sz w:val="24"/>
        </w:rPr>
        <w:t>在用户手写签名验证的对比工作上会出现一定</w:t>
      </w:r>
      <w:r w:rsidR="005B2272">
        <w:rPr>
          <w:rFonts w:hint="eastAsia"/>
          <w:sz w:val="24"/>
        </w:rPr>
        <w:t>困难，比如个人签名上每个字的拐弯笔画角度、直线长度和尾部勾起都会存在差异。上述也提到个人书写习惯不同最终得到的手写签名可能略有不同，因此会有一部分人为了能够得到某个用户的身份权限，会恶意伪造手写签名以通过安全隐私检查系统</w:t>
      </w:r>
      <w:r w:rsidR="00B80DCB">
        <w:rPr>
          <w:rFonts w:hint="eastAsia"/>
          <w:sz w:val="24"/>
        </w:rPr>
        <w:t>，甚至通过长时间练习以达到和某用户相似风格的手写签名。</w:t>
      </w:r>
      <w:r w:rsidR="003924C1">
        <w:rPr>
          <w:rFonts w:hint="eastAsia"/>
          <w:sz w:val="24"/>
        </w:rPr>
        <w:t>由此学术界展开了对手写签名验证的一系列研究，希望能够设计出相关模型以帮助</w:t>
      </w:r>
      <w:r w:rsidR="00A245C8">
        <w:rPr>
          <w:rFonts w:hint="eastAsia"/>
          <w:sz w:val="24"/>
        </w:rPr>
        <w:t>相关</w:t>
      </w:r>
      <w:r w:rsidR="003924C1">
        <w:rPr>
          <w:rFonts w:hint="eastAsia"/>
          <w:sz w:val="24"/>
        </w:rPr>
        <w:t>工作人员更高效地完成</w:t>
      </w:r>
      <w:r w:rsidR="003D4FB1">
        <w:rPr>
          <w:rFonts w:hint="eastAsia"/>
          <w:sz w:val="24"/>
        </w:rPr>
        <w:lastRenderedPageBreak/>
        <w:t>流程重复较多的</w:t>
      </w:r>
      <w:r w:rsidR="003924C1">
        <w:rPr>
          <w:rFonts w:hint="eastAsia"/>
          <w:sz w:val="24"/>
        </w:rPr>
        <w:t>手写签名验证工作</w:t>
      </w:r>
      <w:r w:rsidR="00487ABB">
        <w:rPr>
          <w:rFonts w:hint="eastAsia"/>
          <w:sz w:val="24"/>
        </w:rPr>
        <w:t>，从而让更多工作人员参与更核心的工作。</w:t>
      </w:r>
    </w:p>
    <w:p w14:paraId="2EFF2319" w14:textId="09973568" w:rsidR="00627541" w:rsidRPr="000427FE" w:rsidRDefault="00707303" w:rsidP="00627541">
      <w:pPr>
        <w:ind w:firstLine="420"/>
        <w:jc w:val="left"/>
        <w:rPr>
          <w:rFonts w:hint="eastAsia"/>
          <w:sz w:val="24"/>
        </w:rPr>
      </w:pPr>
      <w:r>
        <w:rPr>
          <w:rFonts w:hint="eastAsia"/>
          <w:sz w:val="24"/>
        </w:rPr>
        <w:t>在学术界中，</w:t>
      </w:r>
      <w:r w:rsidR="00DA2D62">
        <w:rPr>
          <w:rFonts w:hint="eastAsia"/>
          <w:sz w:val="24"/>
        </w:rPr>
        <w:t>手写签名</w:t>
      </w:r>
      <w:r w:rsidR="00402DCF">
        <w:rPr>
          <w:rFonts w:hint="eastAsia"/>
          <w:sz w:val="24"/>
        </w:rPr>
        <w:t>验证</w:t>
      </w:r>
      <w:r w:rsidR="00C04CDD">
        <w:rPr>
          <w:rFonts w:hint="eastAsia"/>
          <w:sz w:val="24"/>
        </w:rPr>
        <w:t>根据</w:t>
      </w:r>
      <w:r w:rsidR="006C3A34">
        <w:rPr>
          <w:rFonts w:hint="eastAsia"/>
          <w:sz w:val="24"/>
        </w:rPr>
        <w:t>数据</w:t>
      </w:r>
      <w:r w:rsidR="00C04CDD">
        <w:rPr>
          <w:rFonts w:hint="eastAsia"/>
          <w:sz w:val="24"/>
        </w:rPr>
        <w:t>收集途径不同</w:t>
      </w:r>
      <w:r w:rsidR="00DA2D62">
        <w:rPr>
          <w:rFonts w:hint="eastAsia"/>
          <w:sz w:val="24"/>
        </w:rPr>
        <w:t>分为</w:t>
      </w:r>
      <w:r w:rsidR="008B1AAE">
        <w:rPr>
          <w:rFonts w:hint="eastAsia"/>
          <w:sz w:val="24"/>
        </w:rPr>
        <w:t>离线和在线</w:t>
      </w:r>
      <w:r w:rsidR="004B7481">
        <w:rPr>
          <w:rFonts w:hint="eastAsia"/>
          <w:sz w:val="24"/>
        </w:rPr>
        <w:t>两种类型</w:t>
      </w:r>
      <w:r w:rsidR="00DA2D62">
        <w:rPr>
          <w:rFonts w:hint="eastAsia"/>
          <w:sz w:val="24"/>
        </w:rPr>
        <w:t>。</w:t>
      </w:r>
      <w:r w:rsidR="00AF5084">
        <w:rPr>
          <w:rFonts w:hint="eastAsia"/>
          <w:sz w:val="24"/>
        </w:rPr>
        <w:t>离线手写签名</w:t>
      </w:r>
      <w:r w:rsidR="00247660">
        <w:rPr>
          <w:rFonts w:hint="eastAsia"/>
          <w:sz w:val="24"/>
        </w:rPr>
        <w:t>的收集过程是通过用户在纸张上进行书写过程后得到</w:t>
      </w:r>
      <w:r w:rsidR="00164FC3">
        <w:rPr>
          <w:rFonts w:hint="eastAsia"/>
          <w:sz w:val="24"/>
        </w:rPr>
        <w:t>；</w:t>
      </w:r>
      <w:r w:rsidR="00CA24A2">
        <w:rPr>
          <w:rFonts w:hint="eastAsia"/>
          <w:sz w:val="24"/>
        </w:rPr>
        <w:t>在线手写签名</w:t>
      </w:r>
      <w:r w:rsidR="00120C18">
        <w:rPr>
          <w:rFonts w:hint="eastAsia"/>
          <w:sz w:val="24"/>
        </w:rPr>
        <w:t>是</w:t>
      </w:r>
      <w:r w:rsidR="00CA24A2">
        <w:rPr>
          <w:rFonts w:hint="eastAsia"/>
          <w:sz w:val="24"/>
        </w:rPr>
        <w:t>采用数字化台方式</w:t>
      </w:r>
      <w:r w:rsidR="00EA7F49">
        <w:rPr>
          <w:rFonts w:hint="eastAsia"/>
          <w:sz w:val="24"/>
        </w:rPr>
        <w:t>收集</w:t>
      </w:r>
      <w:r w:rsidR="00CA24A2">
        <w:rPr>
          <w:rFonts w:hint="eastAsia"/>
          <w:sz w:val="24"/>
        </w:rPr>
        <w:t>用户的手写签名</w:t>
      </w:r>
      <w:r w:rsidR="00EA7F49">
        <w:rPr>
          <w:rFonts w:hint="eastAsia"/>
          <w:sz w:val="24"/>
        </w:rPr>
        <w:t>，</w:t>
      </w:r>
      <w:r w:rsidR="00381940">
        <w:rPr>
          <w:rFonts w:hint="eastAsia"/>
          <w:sz w:val="24"/>
        </w:rPr>
        <w:t>收集的手写签名图像可能会受到设备的影响，如笔的位置、倾斜度、压力等</w:t>
      </w:r>
      <w:r w:rsidR="00973C1E" w:rsidRPr="00973C1E">
        <w:rPr>
          <w:b/>
          <w:bCs/>
          <w:sz w:val="24"/>
        </w:rPr>
        <w:t>[</w:t>
      </w:r>
      <w:r w:rsidR="007151C3">
        <w:rPr>
          <w:rFonts w:hint="eastAsia"/>
          <w:b/>
          <w:bCs/>
          <w:sz w:val="24"/>
        </w:rPr>
        <w:t>2</w:t>
      </w:r>
      <w:r w:rsidR="00973C1E" w:rsidRPr="00973C1E">
        <w:rPr>
          <w:b/>
          <w:bCs/>
          <w:sz w:val="24"/>
        </w:rPr>
        <w:t>]</w:t>
      </w:r>
      <w:r w:rsidR="00724443">
        <w:rPr>
          <w:rFonts w:hint="eastAsia"/>
          <w:sz w:val="24"/>
        </w:rPr>
        <w:t>。</w:t>
      </w:r>
      <w:r w:rsidR="005872F8">
        <w:rPr>
          <w:rFonts w:hint="eastAsia"/>
          <w:sz w:val="24"/>
        </w:rPr>
        <w:t>除了数据收集途径不同分为不同类型的手写签名验证外，</w:t>
      </w:r>
      <w:r w:rsidR="005A454B">
        <w:rPr>
          <w:rFonts w:hint="eastAsia"/>
          <w:sz w:val="24"/>
        </w:rPr>
        <w:t>学者们定义了</w:t>
      </w:r>
      <w:r w:rsidR="005872F8">
        <w:rPr>
          <w:rFonts w:hint="eastAsia"/>
          <w:sz w:val="24"/>
        </w:rPr>
        <w:t>Writer</w:t>
      </w:r>
      <w:r w:rsidR="00FD59D5">
        <w:rPr>
          <w:rFonts w:hint="eastAsia"/>
          <w:sz w:val="24"/>
        </w:rPr>
        <w:t>-</w:t>
      </w:r>
      <w:r w:rsidR="005872F8">
        <w:rPr>
          <w:rFonts w:hint="eastAsia"/>
          <w:sz w:val="24"/>
        </w:rPr>
        <w:t>Independent</w:t>
      </w:r>
      <w:r w:rsidR="00FD59D5">
        <w:rPr>
          <w:rFonts w:hint="eastAsia"/>
          <w:sz w:val="24"/>
        </w:rPr>
        <w:t xml:space="preserve"> (WI)</w:t>
      </w:r>
      <w:r w:rsidR="005872F8">
        <w:rPr>
          <w:rFonts w:hint="eastAsia"/>
          <w:sz w:val="24"/>
        </w:rPr>
        <w:t>和Writer</w:t>
      </w:r>
      <w:r w:rsidR="00FD59D5">
        <w:rPr>
          <w:rFonts w:hint="eastAsia"/>
          <w:sz w:val="24"/>
        </w:rPr>
        <w:t>-</w:t>
      </w:r>
      <w:r w:rsidR="005872F8">
        <w:rPr>
          <w:rFonts w:hint="eastAsia"/>
          <w:sz w:val="24"/>
        </w:rPr>
        <w:t>Dependent</w:t>
      </w:r>
      <w:r w:rsidR="00FD59D5">
        <w:rPr>
          <w:rFonts w:hint="eastAsia"/>
          <w:sz w:val="24"/>
        </w:rPr>
        <w:t xml:space="preserve"> (WD)</w:t>
      </w:r>
      <w:r w:rsidR="005872F8">
        <w:rPr>
          <w:rFonts w:hint="eastAsia"/>
          <w:sz w:val="24"/>
        </w:rPr>
        <w:t>两种类型的分支</w:t>
      </w:r>
      <w:r w:rsidR="000025FB">
        <w:rPr>
          <w:rFonts w:hint="eastAsia"/>
          <w:sz w:val="24"/>
        </w:rPr>
        <w:t>工作</w:t>
      </w:r>
      <w:r w:rsidR="00940968">
        <w:rPr>
          <w:rFonts w:hint="eastAsia"/>
          <w:sz w:val="24"/>
        </w:rPr>
        <w:t>以评价</w:t>
      </w:r>
      <w:r w:rsidR="00074366">
        <w:rPr>
          <w:rFonts w:hint="eastAsia"/>
          <w:sz w:val="24"/>
        </w:rPr>
        <w:t>模型算法</w:t>
      </w:r>
      <w:r w:rsidR="005872F8">
        <w:rPr>
          <w:rFonts w:hint="eastAsia"/>
          <w:sz w:val="24"/>
        </w:rPr>
        <w:t>。</w:t>
      </w:r>
      <w:r w:rsidR="001C399F">
        <w:rPr>
          <w:rFonts w:hint="eastAsia"/>
          <w:sz w:val="24"/>
        </w:rPr>
        <w:t>WI任务指的是模型</w:t>
      </w:r>
      <w:r w:rsidR="006E4897">
        <w:rPr>
          <w:rFonts w:hint="eastAsia"/>
          <w:sz w:val="24"/>
        </w:rPr>
        <w:t>结构中</w:t>
      </w:r>
      <w:r w:rsidR="001C399F">
        <w:rPr>
          <w:rFonts w:hint="eastAsia"/>
          <w:sz w:val="24"/>
        </w:rPr>
        <w:t>输入一对手写签名图像，</w:t>
      </w:r>
      <w:r w:rsidR="000D61F2">
        <w:rPr>
          <w:rFonts w:hint="eastAsia"/>
          <w:sz w:val="24"/>
        </w:rPr>
        <w:t>根据reference签名和query签名提取的特征从而判断query签名是否为伪造的</w:t>
      </w:r>
      <w:r w:rsidR="001C399F">
        <w:rPr>
          <w:rFonts w:hint="eastAsia"/>
          <w:sz w:val="24"/>
        </w:rPr>
        <w:t>。</w:t>
      </w:r>
      <w:r w:rsidR="00E152F9">
        <w:rPr>
          <w:rFonts w:hint="eastAsia"/>
          <w:sz w:val="24"/>
        </w:rPr>
        <w:t>WD任务则是</w:t>
      </w:r>
      <w:r w:rsidR="00EB4C7C">
        <w:rPr>
          <w:rFonts w:hint="eastAsia"/>
          <w:sz w:val="24"/>
        </w:rPr>
        <w:t>在WI任务输入的基础上增加</w:t>
      </w:r>
      <w:r w:rsidR="00106211">
        <w:rPr>
          <w:rFonts w:hint="eastAsia"/>
          <w:sz w:val="24"/>
        </w:rPr>
        <w:t>作者</w:t>
      </w:r>
      <w:r w:rsidR="00D640B6">
        <w:rPr>
          <w:rFonts w:hint="eastAsia"/>
          <w:sz w:val="24"/>
        </w:rPr>
        <w:t>id</w:t>
      </w:r>
      <w:r w:rsidR="0010197C">
        <w:rPr>
          <w:rFonts w:hint="eastAsia"/>
          <w:sz w:val="24"/>
        </w:rPr>
        <w:t>，</w:t>
      </w:r>
      <w:r w:rsidR="00FD351A">
        <w:rPr>
          <w:rFonts w:hint="eastAsia"/>
          <w:sz w:val="24"/>
        </w:rPr>
        <w:t>根据</w:t>
      </w:r>
      <w:r w:rsidR="00106211">
        <w:rPr>
          <w:rFonts w:hint="eastAsia"/>
          <w:sz w:val="24"/>
        </w:rPr>
        <w:t>作者</w:t>
      </w:r>
      <w:r w:rsidR="00FD351A">
        <w:rPr>
          <w:rFonts w:hint="eastAsia"/>
          <w:sz w:val="24"/>
        </w:rPr>
        <w:t>id</w:t>
      </w:r>
      <w:r w:rsidR="000004EB">
        <w:rPr>
          <w:rFonts w:hint="eastAsia"/>
          <w:sz w:val="24"/>
        </w:rPr>
        <w:t>使用</w:t>
      </w:r>
      <w:r w:rsidR="008866A6">
        <w:rPr>
          <w:rFonts w:hint="eastAsia"/>
          <w:sz w:val="24"/>
        </w:rPr>
        <w:t>对应的</w:t>
      </w:r>
      <w:r w:rsidR="00E50B08">
        <w:rPr>
          <w:rFonts w:hint="eastAsia"/>
          <w:sz w:val="24"/>
        </w:rPr>
        <w:t>作者</w:t>
      </w:r>
      <w:r w:rsidR="00FD351A">
        <w:rPr>
          <w:rFonts w:hint="eastAsia"/>
          <w:sz w:val="24"/>
        </w:rPr>
        <w:t>分类器以</w:t>
      </w:r>
      <w:r w:rsidR="0010197C">
        <w:rPr>
          <w:rFonts w:hint="eastAsia"/>
          <w:sz w:val="24"/>
        </w:rPr>
        <w:t>判断</w:t>
      </w:r>
      <w:r w:rsidR="00EE4379">
        <w:rPr>
          <w:rFonts w:hint="eastAsia"/>
          <w:sz w:val="24"/>
        </w:rPr>
        <w:t>q</w:t>
      </w:r>
      <w:r w:rsidR="0010197C">
        <w:rPr>
          <w:rFonts w:hint="eastAsia"/>
          <w:sz w:val="24"/>
        </w:rPr>
        <w:t>uery签名是否为伪造的。</w:t>
      </w:r>
      <w:r w:rsidR="001B4CBA">
        <w:rPr>
          <w:rFonts w:hint="eastAsia"/>
          <w:sz w:val="24"/>
        </w:rPr>
        <w:t>这两种分支任务虽然在</w:t>
      </w:r>
      <w:r w:rsidR="00116818">
        <w:rPr>
          <w:rFonts w:hint="eastAsia"/>
          <w:sz w:val="24"/>
        </w:rPr>
        <w:t>最后输出</w:t>
      </w:r>
      <w:r w:rsidR="00E32347">
        <w:rPr>
          <w:rFonts w:hint="eastAsia"/>
          <w:sz w:val="24"/>
        </w:rPr>
        <w:t>的</w:t>
      </w:r>
      <w:r w:rsidR="0013271B">
        <w:rPr>
          <w:rFonts w:hint="eastAsia"/>
          <w:sz w:val="24"/>
        </w:rPr>
        <w:t>都</w:t>
      </w:r>
      <w:r w:rsidR="00E32347">
        <w:rPr>
          <w:rFonts w:hint="eastAsia"/>
          <w:sz w:val="24"/>
        </w:rPr>
        <w:t>是</w:t>
      </w:r>
      <w:r w:rsidR="00116818">
        <w:rPr>
          <w:rFonts w:hint="eastAsia"/>
          <w:sz w:val="24"/>
        </w:rPr>
        <w:t>query签名</w:t>
      </w:r>
      <w:r w:rsidR="00E54DA7">
        <w:rPr>
          <w:rFonts w:hint="eastAsia"/>
          <w:sz w:val="24"/>
        </w:rPr>
        <w:t>的标签类别</w:t>
      </w:r>
      <w:r w:rsidR="00800C66">
        <w:rPr>
          <w:rFonts w:hint="eastAsia"/>
          <w:sz w:val="24"/>
        </w:rPr>
        <w:t>（</w:t>
      </w:r>
      <w:r w:rsidR="00116818">
        <w:rPr>
          <w:rFonts w:hint="eastAsia"/>
          <w:sz w:val="24"/>
        </w:rPr>
        <w:t>genuine</w:t>
      </w:r>
      <w:r w:rsidR="00897BAC">
        <w:rPr>
          <w:rFonts w:hint="eastAsia"/>
          <w:sz w:val="24"/>
        </w:rPr>
        <w:t>或</w:t>
      </w:r>
      <w:r w:rsidR="00116818">
        <w:rPr>
          <w:rFonts w:hint="eastAsia"/>
          <w:sz w:val="24"/>
        </w:rPr>
        <w:t>forged</w:t>
      </w:r>
      <w:r w:rsidR="00800C66">
        <w:rPr>
          <w:rFonts w:hint="eastAsia"/>
          <w:sz w:val="24"/>
        </w:rPr>
        <w:t>）</w:t>
      </w:r>
      <w:r w:rsidR="00116818">
        <w:rPr>
          <w:rFonts w:hint="eastAsia"/>
          <w:sz w:val="24"/>
        </w:rPr>
        <w:t>，但是在不同程度上能够反映模型</w:t>
      </w:r>
      <w:r w:rsidR="00A43B63">
        <w:rPr>
          <w:rFonts w:hint="eastAsia"/>
          <w:sz w:val="24"/>
        </w:rPr>
        <w:t>不同的</w:t>
      </w:r>
      <w:r w:rsidR="00116818">
        <w:rPr>
          <w:rFonts w:hint="eastAsia"/>
          <w:sz w:val="24"/>
        </w:rPr>
        <w:t>性能，WI任务</w:t>
      </w:r>
      <w:r w:rsidR="00984C10">
        <w:rPr>
          <w:rFonts w:hint="eastAsia"/>
          <w:sz w:val="24"/>
        </w:rPr>
        <w:t>注重学习签名群体的全局特征，不需要针对每个用户单独学习一个作者分类器</w:t>
      </w:r>
      <w:r w:rsidR="004F3BE3">
        <w:rPr>
          <w:rFonts w:hint="eastAsia"/>
          <w:sz w:val="24"/>
        </w:rPr>
        <w:t>，具有新用户无需重新训练的</w:t>
      </w:r>
      <w:r w:rsidR="007600F7">
        <w:rPr>
          <w:rFonts w:hint="eastAsia"/>
          <w:sz w:val="24"/>
        </w:rPr>
        <w:t>优良拓展性</w:t>
      </w:r>
      <w:r w:rsidR="004F3BE3">
        <w:rPr>
          <w:rFonts w:hint="eastAsia"/>
          <w:sz w:val="24"/>
        </w:rPr>
        <w:t>，同时能够体现模型的泛化和判别能力</w:t>
      </w:r>
      <w:r w:rsidR="004A11A2">
        <w:rPr>
          <w:rFonts w:hint="eastAsia"/>
          <w:sz w:val="24"/>
        </w:rPr>
        <w:t>强弱</w:t>
      </w:r>
      <w:r w:rsidR="00DD03DE">
        <w:rPr>
          <w:rFonts w:hint="eastAsia"/>
          <w:sz w:val="24"/>
        </w:rPr>
        <w:t>；</w:t>
      </w:r>
      <w:r w:rsidR="00EB411B">
        <w:rPr>
          <w:rFonts w:hint="eastAsia"/>
          <w:sz w:val="24"/>
        </w:rPr>
        <w:t>WD任务则是</w:t>
      </w:r>
      <w:r w:rsidR="00C46A61">
        <w:rPr>
          <w:rFonts w:hint="eastAsia"/>
          <w:sz w:val="24"/>
        </w:rPr>
        <w:t>额外</w:t>
      </w:r>
      <w:r w:rsidR="00EB411B">
        <w:rPr>
          <w:rFonts w:hint="eastAsia"/>
          <w:sz w:val="24"/>
        </w:rPr>
        <w:t>为每个用户单独训练一个</w:t>
      </w:r>
      <w:r w:rsidR="00EC6C3C">
        <w:rPr>
          <w:rFonts w:hint="eastAsia"/>
          <w:sz w:val="24"/>
        </w:rPr>
        <w:t>作者</w:t>
      </w:r>
      <w:r w:rsidR="00EB411B">
        <w:rPr>
          <w:rFonts w:hint="eastAsia"/>
          <w:sz w:val="24"/>
        </w:rPr>
        <w:t>分类器，</w:t>
      </w:r>
      <w:r w:rsidR="00897810">
        <w:rPr>
          <w:rFonts w:hint="eastAsia"/>
          <w:sz w:val="24"/>
        </w:rPr>
        <w:t>能够考虑到单独作者不同风格签名依然认为是真实签名的高精度性</w:t>
      </w:r>
      <w:r w:rsidR="00EB411B">
        <w:rPr>
          <w:rFonts w:hint="eastAsia"/>
          <w:sz w:val="24"/>
        </w:rPr>
        <w:t>，但是需要每个用户收集足够多的样本，训练成本高，泛化能力较弱。</w:t>
      </w:r>
      <w:r w:rsidR="008407FB">
        <w:rPr>
          <w:rFonts w:hint="eastAsia"/>
          <w:sz w:val="24"/>
        </w:rPr>
        <w:t>由此WI和WD任务能够在不同程度上体现模型的整体性能</w:t>
      </w:r>
      <w:r w:rsidR="00FB734F">
        <w:rPr>
          <w:rFonts w:hint="eastAsia"/>
          <w:sz w:val="24"/>
        </w:rPr>
        <w:t>，根据两种任务的评价指标来综合评价模型</w:t>
      </w:r>
      <w:r w:rsidR="00AB53CA">
        <w:rPr>
          <w:rFonts w:hint="eastAsia"/>
          <w:sz w:val="24"/>
        </w:rPr>
        <w:t>性能</w:t>
      </w:r>
      <w:r w:rsidR="00031122">
        <w:rPr>
          <w:rFonts w:hint="eastAsia"/>
          <w:sz w:val="24"/>
        </w:rPr>
        <w:t>。</w:t>
      </w:r>
    </w:p>
    <w:p w14:paraId="7E539118" w14:textId="72E52E3C" w:rsidR="00E0496F" w:rsidRPr="00DC2B2E" w:rsidRDefault="00E0496F" w:rsidP="00463715">
      <w:pPr>
        <w:ind w:firstLine="420"/>
        <w:jc w:val="left"/>
        <w:rPr>
          <w:rFonts w:hint="eastAsia"/>
          <w:sz w:val="24"/>
        </w:rPr>
      </w:pPr>
      <w:r w:rsidRPr="00DC2B2E">
        <w:rPr>
          <w:rFonts w:hint="eastAsia"/>
          <w:sz w:val="24"/>
        </w:rPr>
        <w:t>随着科技水平的发展，人工智能领域已经能够根据用户提供的样本图和关键词生成以假乱真的图片，正常人肉眼难以鉴别真假。因此会存在部分</w:t>
      </w:r>
      <w:r w:rsidR="00332CCC">
        <w:rPr>
          <w:rFonts w:hint="eastAsia"/>
          <w:sz w:val="24"/>
        </w:rPr>
        <w:t>人为</w:t>
      </w:r>
      <w:r w:rsidRPr="00DC2B2E">
        <w:rPr>
          <w:rFonts w:hint="eastAsia"/>
          <w:sz w:val="24"/>
        </w:rPr>
        <w:t>生成伪造签名</w:t>
      </w:r>
      <w:r w:rsidR="00FE3386">
        <w:rPr>
          <w:rFonts w:hint="eastAsia"/>
          <w:sz w:val="24"/>
        </w:rPr>
        <w:t>地行为</w:t>
      </w:r>
      <w:r w:rsidRPr="00DC2B2E">
        <w:rPr>
          <w:rFonts w:hint="eastAsia"/>
          <w:sz w:val="24"/>
        </w:rPr>
        <w:t>，从而达到以假乱真来通过安全系统的验证，造成个人隐私权</w:t>
      </w:r>
      <w:r w:rsidR="00543678">
        <w:rPr>
          <w:rFonts w:hint="eastAsia"/>
          <w:sz w:val="24"/>
        </w:rPr>
        <w:t>、财产</w:t>
      </w:r>
      <w:r w:rsidRPr="00DC2B2E">
        <w:rPr>
          <w:rFonts w:hint="eastAsia"/>
          <w:sz w:val="24"/>
        </w:rPr>
        <w:t>被侵犯</w:t>
      </w:r>
      <w:r w:rsidR="00543678">
        <w:rPr>
          <w:rFonts w:hint="eastAsia"/>
          <w:sz w:val="24"/>
        </w:rPr>
        <w:t>、</w:t>
      </w:r>
      <w:r w:rsidRPr="00DC2B2E">
        <w:rPr>
          <w:rFonts w:hint="eastAsia"/>
          <w:sz w:val="24"/>
        </w:rPr>
        <w:t>窃取等危险后果</w:t>
      </w:r>
      <w:r w:rsidR="00BF58AA" w:rsidRPr="00DC2B2E">
        <w:rPr>
          <w:rFonts w:hint="eastAsia"/>
          <w:sz w:val="24"/>
        </w:rPr>
        <w:t>。单靠人工力量进行验证会存在一定的社交</w:t>
      </w:r>
      <w:r w:rsidR="00BF58AA" w:rsidRPr="00DC2B2E">
        <w:rPr>
          <w:rFonts w:hint="eastAsia"/>
          <w:sz w:val="24"/>
        </w:rPr>
        <w:lastRenderedPageBreak/>
        <w:t>风险和判断错误，</w:t>
      </w:r>
      <w:r w:rsidRPr="00DC2B2E">
        <w:rPr>
          <w:rFonts w:hint="eastAsia"/>
          <w:sz w:val="24"/>
        </w:rPr>
        <w:t>因此研究离线手写签名</w:t>
      </w:r>
      <w:r w:rsidR="00BF58AA" w:rsidRPr="00DC2B2E">
        <w:rPr>
          <w:rFonts w:hint="eastAsia"/>
          <w:sz w:val="24"/>
        </w:rPr>
        <w:t>验证</w:t>
      </w:r>
      <w:r w:rsidRPr="00DC2B2E">
        <w:rPr>
          <w:rFonts w:hint="eastAsia"/>
          <w:sz w:val="24"/>
        </w:rPr>
        <w:t>，一定程度上能够降低伪造签名通过验证的风险，</w:t>
      </w:r>
      <w:r w:rsidR="00CB7EFC">
        <w:rPr>
          <w:rFonts w:hint="eastAsia"/>
          <w:sz w:val="24"/>
        </w:rPr>
        <w:t>通过相关算法模型的帮助，</w:t>
      </w:r>
      <w:r w:rsidR="003D61EA">
        <w:rPr>
          <w:rFonts w:hint="eastAsia"/>
          <w:sz w:val="24"/>
        </w:rPr>
        <w:t>尽可能</w:t>
      </w:r>
      <w:r w:rsidR="00BF58AA" w:rsidRPr="00DC2B2E">
        <w:rPr>
          <w:rFonts w:hint="eastAsia"/>
          <w:sz w:val="24"/>
        </w:rPr>
        <w:t>减少人工验证的错误，</w:t>
      </w:r>
      <w:r w:rsidRPr="00DC2B2E">
        <w:rPr>
          <w:rFonts w:hint="eastAsia"/>
          <w:sz w:val="24"/>
        </w:rPr>
        <w:t>从而</w:t>
      </w:r>
      <w:r w:rsidR="00CB7EFC">
        <w:rPr>
          <w:rFonts w:hint="eastAsia"/>
          <w:sz w:val="24"/>
        </w:rPr>
        <w:t>更好</w:t>
      </w:r>
      <w:r w:rsidR="006723CA">
        <w:rPr>
          <w:rFonts w:hint="eastAsia"/>
          <w:sz w:val="24"/>
        </w:rPr>
        <w:t>地</w:t>
      </w:r>
      <w:r w:rsidRPr="00DC2B2E">
        <w:rPr>
          <w:rFonts w:hint="eastAsia"/>
          <w:sz w:val="24"/>
        </w:rPr>
        <w:t>保证个人隐私权和财产安全。</w:t>
      </w:r>
    </w:p>
    <w:p w14:paraId="23FD7D86" w14:textId="77777777" w:rsidR="0007531C" w:rsidRDefault="0007531C" w:rsidP="0007531C">
      <w:pPr>
        <w:jc w:val="left"/>
        <w:rPr>
          <w:rFonts w:hint="eastAsia"/>
          <w:sz w:val="24"/>
        </w:rPr>
      </w:pPr>
    </w:p>
    <w:p w14:paraId="4B9D242A" w14:textId="1137ED07" w:rsidR="0081168D" w:rsidRPr="00E308BD" w:rsidRDefault="0081168D" w:rsidP="0081168D">
      <w:pPr>
        <w:jc w:val="left"/>
        <w:rPr>
          <w:rFonts w:hint="eastAsia"/>
          <w:b/>
          <w:bCs/>
          <w:sz w:val="24"/>
        </w:rPr>
      </w:pPr>
      <w:r w:rsidRPr="00E308BD">
        <w:rPr>
          <w:rFonts w:hint="eastAsia"/>
          <w:b/>
          <w:bCs/>
          <w:sz w:val="24"/>
        </w:rPr>
        <w:t>1.2</w:t>
      </w:r>
      <w:r w:rsidR="00785BF2" w:rsidRPr="00E308BD">
        <w:rPr>
          <w:rFonts w:hint="eastAsia"/>
          <w:b/>
          <w:bCs/>
          <w:sz w:val="24"/>
        </w:rPr>
        <w:t xml:space="preserve">. </w:t>
      </w:r>
      <w:r w:rsidR="00E308BD">
        <w:rPr>
          <w:rFonts w:hint="eastAsia"/>
          <w:b/>
          <w:bCs/>
          <w:sz w:val="24"/>
        </w:rPr>
        <w:t xml:space="preserve">Research </w:t>
      </w:r>
      <w:r w:rsidRPr="00E308BD">
        <w:rPr>
          <w:rFonts w:hint="eastAsia"/>
          <w:b/>
          <w:bCs/>
          <w:sz w:val="24"/>
        </w:rPr>
        <w:t>Motivation</w:t>
      </w:r>
      <w:r w:rsidR="00E308BD">
        <w:rPr>
          <w:rFonts w:hint="eastAsia"/>
          <w:b/>
          <w:bCs/>
          <w:sz w:val="24"/>
        </w:rPr>
        <w:t xml:space="preserve"> and </w:t>
      </w:r>
      <w:r w:rsidR="008E5397">
        <w:rPr>
          <w:rFonts w:hint="eastAsia"/>
          <w:b/>
          <w:bCs/>
          <w:sz w:val="24"/>
        </w:rPr>
        <w:t>Importance</w:t>
      </w:r>
      <w:r w:rsidRPr="00E308BD">
        <w:rPr>
          <w:rFonts w:hint="eastAsia"/>
          <w:b/>
          <w:bCs/>
          <w:sz w:val="24"/>
        </w:rPr>
        <w:t>（</w:t>
      </w:r>
      <w:r w:rsidR="00E308BD">
        <w:rPr>
          <w:rFonts w:hint="eastAsia"/>
          <w:b/>
          <w:bCs/>
          <w:sz w:val="24"/>
        </w:rPr>
        <w:t>研究</w:t>
      </w:r>
      <w:r w:rsidRPr="00E308BD">
        <w:rPr>
          <w:rFonts w:hint="eastAsia"/>
          <w:b/>
          <w:bCs/>
          <w:sz w:val="24"/>
        </w:rPr>
        <w:t>动机</w:t>
      </w:r>
      <w:r w:rsidR="00E308BD">
        <w:rPr>
          <w:rFonts w:hint="eastAsia"/>
          <w:b/>
          <w:bCs/>
          <w:sz w:val="24"/>
        </w:rPr>
        <w:t>和重要性</w:t>
      </w:r>
      <w:r w:rsidRPr="00E308BD">
        <w:rPr>
          <w:rFonts w:hint="eastAsia"/>
          <w:b/>
          <w:bCs/>
          <w:sz w:val="24"/>
        </w:rPr>
        <w:t>）</w:t>
      </w:r>
    </w:p>
    <w:p w14:paraId="0105699A" w14:textId="781B513D" w:rsidR="00585A6A" w:rsidRDefault="00265AD1" w:rsidP="0081168D">
      <w:pPr>
        <w:jc w:val="left"/>
        <w:rPr>
          <w:rFonts w:hint="eastAsia"/>
          <w:sz w:val="24"/>
        </w:rPr>
      </w:pPr>
      <w:r w:rsidRPr="000427FE">
        <w:rPr>
          <w:b/>
          <w:bCs/>
          <w:i/>
          <w:iCs/>
          <w:sz w:val="24"/>
        </w:rPr>
        <w:tab/>
      </w:r>
      <w:r w:rsidR="00515911">
        <w:rPr>
          <w:rFonts w:hint="eastAsia"/>
          <w:sz w:val="24"/>
        </w:rPr>
        <w:t>本</w:t>
      </w:r>
      <w:r w:rsidR="003B7A9F">
        <w:rPr>
          <w:rFonts w:hint="eastAsia"/>
          <w:sz w:val="24"/>
        </w:rPr>
        <w:t>工作</w:t>
      </w:r>
      <w:r w:rsidR="00515911">
        <w:rPr>
          <w:rFonts w:hint="eastAsia"/>
          <w:sz w:val="24"/>
        </w:rPr>
        <w:t>主要研究的是</w:t>
      </w:r>
      <w:r w:rsidRPr="005A62B3">
        <w:rPr>
          <w:rFonts w:hint="eastAsia"/>
          <w:sz w:val="24"/>
        </w:rPr>
        <w:t>离线手写签名验证</w:t>
      </w:r>
      <w:r w:rsidR="00156543">
        <w:rPr>
          <w:rFonts w:hint="eastAsia"/>
          <w:sz w:val="24"/>
        </w:rPr>
        <w:t>任务</w:t>
      </w:r>
      <w:r w:rsidR="00515911">
        <w:rPr>
          <w:rFonts w:hint="eastAsia"/>
          <w:sz w:val="24"/>
        </w:rPr>
        <w:t>，其</w:t>
      </w:r>
      <w:r w:rsidRPr="005A62B3">
        <w:rPr>
          <w:rFonts w:hint="eastAsia"/>
          <w:sz w:val="24"/>
        </w:rPr>
        <w:t>本质上是一种图像分类任务</w:t>
      </w:r>
      <w:r w:rsidR="002952E6">
        <w:rPr>
          <w:rFonts w:hint="eastAsia"/>
          <w:sz w:val="24"/>
        </w:rPr>
        <w:t>的衍生分支，与传统图像分类任务不同的是，离线手写签名验证任务要求输入的是reference和query一对的签名图像样本，WD任务需要额外输入一个作者id</w:t>
      </w:r>
      <w:r w:rsidR="00A3375B">
        <w:rPr>
          <w:rFonts w:hint="eastAsia"/>
          <w:sz w:val="24"/>
        </w:rPr>
        <w:t>以训练作者独立的</w:t>
      </w:r>
      <w:r w:rsidR="00441A79">
        <w:rPr>
          <w:rFonts w:hint="eastAsia"/>
          <w:sz w:val="24"/>
        </w:rPr>
        <w:t>分类器</w:t>
      </w:r>
      <w:r w:rsidR="002952E6">
        <w:rPr>
          <w:rFonts w:hint="eastAsia"/>
          <w:sz w:val="24"/>
        </w:rPr>
        <w:t>。</w:t>
      </w:r>
      <w:r w:rsidR="004E0EA1">
        <w:rPr>
          <w:rFonts w:hint="eastAsia"/>
          <w:sz w:val="24"/>
        </w:rPr>
        <w:t>离线手写签名验证</w:t>
      </w:r>
      <w:r w:rsidR="002952E6">
        <w:rPr>
          <w:rFonts w:hint="eastAsia"/>
          <w:sz w:val="24"/>
        </w:rPr>
        <w:t>模型将根据</w:t>
      </w:r>
      <w:r w:rsidR="006517C2">
        <w:rPr>
          <w:rFonts w:hint="eastAsia"/>
          <w:sz w:val="24"/>
        </w:rPr>
        <w:t>输入</w:t>
      </w:r>
      <w:r w:rsidR="002952E6">
        <w:rPr>
          <w:rFonts w:hint="eastAsia"/>
          <w:sz w:val="24"/>
        </w:rPr>
        <w:t>的reference和query签名图像提取</w:t>
      </w:r>
      <w:r w:rsidR="00010A9C">
        <w:rPr>
          <w:rFonts w:hint="eastAsia"/>
          <w:sz w:val="24"/>
        </w:rPr>
        <w:t>相关</w:t>
      </w:r>
      <w:r w:rsidR="002952E6">
        <w:rPr>
          <w:rFonts w:hint="eastAsia"/>
          <w:sz w:val="24"/>
        </w:rPr>
        <w:t>的图像特征，根据特征进行对比从而输出genuine或forged的类别标签</w:t>
      </w:r>
      <w:r w:rsidR="004C1BF3">
        <w:rPr>
          <w:rFonts w:hint="eastAsia"/>
          <w:sz w:val="24"/>
        </w:rPr>
        <w:t>。</w:t>
      </w:r>
      <w:r w:rsidR="002C2341">
        <w:rPr>
          <w:rFonts w:hint="eastAsia"/>
          <w:sz w:val="24"/>
        </w:rPr>
        <w:t>由此该任务具有一定的挑战性和创新的需求，</w:t>
      </w:r>
      <w:r w:rsidR="00BD264E">
        <w:rPr>
          <w:rFonts w:hint="eastAsia"/>
          <w:sz w:val="24"/>
        </w:rPr>
        <w:t>设计模型或算法架构时不仅需要考虑模型提取</w:t>
      </w:r>
      <w:r w:rsidR="00085E55">
        <w:rPr>
          <w:rFonts w:hint="eastAsia"/>
          <w:sz w:val="24"/>
        </w:rPr>
        <w:t>一对图像</w:t>
      </w:r>
      <w:r w:rsidR="00BD264E">
        <w:rPr>
          <w:rFonts w:hint="eastAsia"/>
          <w:sz w:val="24"/>
        </w:rPr>
        <w:t>特征的关键性</w:t>
      </w:r>
      <w:r w:rsidR="00623920">
        <w:rPr>
          <w:rFonts w:hint="eastAsia"/>
          <w:sz w:val="24"/>
        </w:rPr>
        <w:t>，同向双流的模型架构将直接影响reference签名和query签名图像提取的特征关键性，</w:t>
      </w:r>
      <w:r w:rsidR="00626E9E">
        <w:rPr>
          <w:rFonts w:hint="eastAsia"/>
          <w:sz w:val="24"/>
        </w:rPr>
        <w:t>一旦提取的特征不具备那么重要的信息，那么将导致模型的判断能力急剧下降。</w:t>
      </w:r>
      <w:r w:rsidR="00623920">
        <w:rPr>
          <w:rFonts w:hint="eastAsia"/>
          <w:sz w:val="24"/>
        </w:rPr>
        <w:t>同时由于WI和WD任务的定义以及现实生活中的运用场景，</w:t>
      </w:r>
      <w:r w:rsidR="0084373C">
        <w:rPr>
          <w:rFonts w:hint="eastAsia"/>
          <w:sz w:val="24"/>
        </w:rPr>
        <w:t>要求了其必须具备较高的准确率和泛化能力才能防止个人隐私财产侵犯，</w:t>
      </w:r>
      <w:r w:rsidR="00623920">
        <w:rPr>
          <w:rFonts w:hint="eastAsia"/>
          <w:sz w:val="24"/>
        </w:rPr>
        <w:t>更是提升了对模型</w:t>
      </w:r>
      <w:r w:rsidR="00FF7D80">
        <w:rPr>
          <w:rFonts w:hint="eastAsia"/>
          <w:sz w:val="24"/>
        </w:rPr>
        <w:t>性能的需</w:t>
      </w:r>
      <w:r w:rsidR="00623920">
        <w:rPr>
          <w:rFonts w:hint="eastAsia"/>
          <w:sz w:val="24"/>
        </w:rPr>
        <w:t>求</w:t>
      </w:r>
      <w:r w:rsidR="00B72B70">
        <w:rPr>
          <w:rFonts w:hint="eastAsia"/>
          <w:sz w:val="24"/>
        </w:rPr>
        <w:t>，</w:t>
      </w:r>
      <w:r w:rsidR="00CD5F3D">
        <w:rPr>
          <w:rFonts w:hint="eastAsia"/>
          <w:sz w:val="24"/>
        </w:rPr>
        <w:t>由此</w:t>
      </w:r>
      <w:r w:rsidR="004913C8">
        <w:rPr>
          <w:rFonts w:hint="eastAsia"/>
          <w:sz w:val="24"/>
        </w:rPr>
        <w:t>对于离线手写签名验证模型的设计与实验</w:t>
      </w:r>
      <w:r w:rsidR="00B72B70">
        <w:rPr>
          <w:rFonts w:hint="eastAsia"/>
          <w:sz w:val="24"/>
        </w:rPr>
        <w:t>是一项极具挑战的</w:t>
      </w:r>
      <w:r w:rsidR="00023B8E">
        <w:rPr>
          <w:rFonts w:hint="eastAsia"/>
          <w:sz w:val="24"/>
        </w:rPr>
        <w:t>图像</w:t>
      </w:r>
      <w:r w:rsidR="00B72B70">
        <w:rPr>
          <w:rFonts w:hint="eastAsia"/>
          <w:sz w:val="24"/>
        </w:rPr>
        <w:t>任务。</w:t>
      </w:r>
    </w:p>
    <w:p w14:paraId="38CD526A" w14:textId="4842C860" w:rsidR="006B2A0F" w:rsidRDefault="00585A6A" w:rsidP="0081168D">
      <w:pPr>
        <w:jc w:val="left"/>
        <w:rPr>
          <w:rFonts w:hint="eastAsia"/>
          <w:sz w:val="24"/>
        </w:rPr>
      </w:pPr>
      <w:r>
        <w:rPr>
          <w:sz w:val="24"/>
        </w:rPr>
        <w:tab/>
      </w:r>
      <w:r>
        <w:rPr>
          <w:rFonts w:hint="eastAsia"/>
          <w:sz w:val="24"/>
        </w:rPr>
        <w:t>在离线手写签名验证模型的设计上，分为特征提取器和WD任务的作者分类器两部分</w:t>
      </w:r>
      <w:r w:rsidR="00DA2E33">
        <w:rPr>
          <w:rFonts w:hint="eastAsia"/>
          <w:sz w:val="24"/>
        </w:rPr>
        <w:t>。在过去学者们的研究中，大多数根据样本分布等数据集群特征以人工设计图像特征提取方法，采取传统机器学习的方法以</w:t>
      </w:r>
      <w:r w:rsidR="00D8056E">
        <w:rPr>
          <w:rFonts w:hint="eastAsia"/>
          <w:sz w:val="24"/>
        </w:rPr>
        <w:t>判断</w:t>
      </w:r>
      <w:r w:rsidR="00DA2E33">
        <w:rPr>
          <w:rFonts w:hint="eastAsia"/>
          <w:sz w:val="24"/>
        </w:rPr>
        <w:t>签名是否为伪造的</w:t>
      </w:r>
      <w:r w:rsidR="00DA2E33" w:rsidRPr="00DA2E33">
        <w:rPr>
          <w:b/>
          <w:bCs/>
          <w:sz w:val="24"/>
        </w:rPr>
        <w:t>[</w:t>
      </w:r>
      <w:r w:rsidR="00D90F06">
        <w:rPr>
          <w:rFonts w:hint="eastAsia"/>
          <w:b/>
          <w:bCs/>
          <w:sz w:val="24"/>
        </w:rPr>
        <w:t>12</w:t>
      </w:r>
      <w:r w:rsidR="00DA2E33">
        <w:rPr>
          <w:rFonts w:hint="eastAsia"/>
          <w:b/>
          <w:bCs/>
          <w:sz w:val="24"/>
        </w:rPr>
        <w:t>]</w:t>
      </w:r>
      <w:r w:rsidR="00DA2E33">
        <w:rPr>
          <w:rFonts w:hint="eastAsia"/>
          <w:sz w:val="24"/>
        </w:rPr>
        <w:t>，如采取特征之间的距离或SVM以判断签名是否伪造的</w:t>
      </w:r>
      <w:r w:rsidR="00DF73D3">
        <w:rPr>
          <w:rFonts w:hint="eastAsia"/>
          <w:sz w:val="24"/>
        </w:rPr>
        <w:t>。但是这种人工</w:t>
      </w:r>
      <w:r w:rsidR="00DF73D3">
        <w:rPr>
          <w:rFonts w:hint="eastAsia"/>
          <w:sz w:val="24"/>
        </w:rPr>
        <w:lastRenderedPageBreak/>
        <w:t>设计特征的方式具有特定数据集群的缺陷，它必须要求数据集的作者签名风格统一，细微的差异将作为离群值导致传统机器学习方法的判断准确率下降，但是实际生产工作中是需要拥有这些一定差异包容度的，因此这种采取人工设计提取特征的方法逐渐</w:t>
      </w:r>
      <w:r w:rsidR="00A23FEE">
        <w:rPr>
          <w:rFonts w:hint="eastAsia"/>
          <w:sz w:val="24"/>
        </w:rPr>
        <w:t>淘汰。</w:t>
      </w:r>
      <w:r w:rsidR="004D6E7F">
        <w:rPr>
          <w:rFonts w:hint="eastAsia"/>
          <w:sz w:val="24"/>
        </w:rPr>
        <w:t>学者们希望能够拥有一种更关注某个部位并且不用多次人工干涉的图像特征提取器</w:t>
      </w:r>
      <w:r w:rsidR="00B63ABD">
        <w:rPr>
          <w:rFonts w:hint="eastAsia"/>
          <w:sz w:val="24"/>
        </w:rPr>
        <w:t>，随着近</w:t>
      </w:r>
      <w:r w:rsidR="00616CE8">
        <w:rPr>
          <w:rFonts w:hint="eastAsia"/>
          <w:sz w:val="24"/>
        </w:rPr>
        <w:t>六年</w:t>
      </w:r>
      <w:r w:rsidR="00B63ABD">
        <w:rPr>
          <w:rFonts w:hint="eastAsia"/>
          <w:sz w:val="24"/>
        </w:rPr>
        <w:t>深度学习的快速发展，具有共享参数的</w:t>
      </w:r>
      <w:r w:rsidR="00E0460F">
        <w:rPr>
          <w:rFonts w:hint="eastAsia"/>
          <w:sz w:val="24"/>
        </w:rPr>
        <w:t>局部视野</w:t>
      </w:r>
      <w:r w:rsidR="00B63ABD">
        <w:rPr>
          <w:rFonts w:hint="eastAsia"/>
          <w:sz w:val="24"/>
        </w:rPr>
        <w:t>运算</w:t>
      </w:r>
      <w:r w:rsidR="00C32649">
        <w:rPr>
          <w:rFonts w:hint="eastAsia"/>
          <w:sz w:val="24"/>
        </w:rPr>
        <w:t>的卷积神经网络</w:t>
      </w:r>
      <w:r w:rsidR="00C32649">
        <w:rPr>
          <w:sz w:val="24"/>
        </w:rPr>
        <w:t xml:space="preserve"> (CNN)</w:t>
      </w:r>
      <w:r w:rsidR="00C32649">
        <w:rPr>
          <w:rFonts w:hint="eastAsia"/>
          <w:sz w:val="24"/>
        </w:rPr>
        <w:t>在诸如MNIST、ImageNet这类传统图像分类任务上取得了不俗的成绩</w:t>
      </w:r>
      <w:r w:rsidR="00533170">
        <w:rPr>
          <w:rFonts w:hint="eastAsia"/>
          <w:sz w:val="24"/>
        </w:rPr>
        <w:t>，与传统机器学习方法对比</w:t>
      </w:r>
      <w:r w:rsidR="000E306F">
        <w:rPr>
          <w:rFonts w:hint="eastAsia"/>
          <w:sz w:val="24"/>
        </w:rPr>
        <w:t>CNN的</w:t>
      </w:r>
      <w:r w:rsidR="00533170">
        <w:rPr>
          <w:rFonts w:hint="eastAsia"/>
          <w:sz w:val="24"/>
        </w:rPr>
        <w:t>准确率和泛化能力更是得到了进一步验证。</w:t>
      </w:r>
      <w:r w:rsidR="009F159B">
        <w:rPr>
          <w:rFonts w:hint="eastAsia"/>
          <w:sz w:val="24"/>
        </w:rPr>
        <w:t>由此手写签名验证领域的学者们引入了CNN作为特征提取器，并且实验证明这种方式的准确率和泛化能力相较之前的方法</w:t>
      </w:r>
      <w:r w:rsidR="00115798">
        <w:rPr>
          <w:rFonts w:hint="eastAsia"/>
          <w:sz w:val="24"/>
        </w:rPr>
        <w:t>有了很大的突破</w:t>
      </w:r>
      <w:r w:rsidR="00115798">
        <w:rPr>
          <w:b/>
          <w:bCs/>
          <w:sz w:val="24"/>
        </w:rPr>
        <w:t>[</w:t>
      </w:r>
      <w:r w:rsidR="00D90F06">
        <w:rPr>
          <w:rFonts w:hint="eastAsia"/>
          <w:b/>
          <w:bCs/>
          <w:sz w:val="24"/>
        </w:rPr>
        <w:t>11</w:t>
      </w:r>
      <w:r w:rsidR="00115798">
        <w:rPr>
          <w:b/>
          <w:bCs/>
          <w:sz w:val="24"/>
        </w:rPr>
        <w:t>]</w:t>
      </w:r>
      <w:r w:rsidR="00A944C7">
        <w:rPr>
          <w:rFonts w:hint="eastAsia"/>
          <w:sz w:val="24"/>
        </w:rPr>
        <w:t>。</w:t>
      </w:r>
    </w:p>
    <w:p w14:paraId="25F15319" w14:textId="3866E2EA" w:rsidR="002D5EE7" w:rsidRDefault="006B2A0F" w:rsidP="003F7CC8">
      <w:pPr>
        <w:ind w:firstLine="420"/>
        <w:jc w:val="left"/>
        <w:rPr>
          <w:rFonts w:hint="eastAsia"/>
          <w:sz w:val="24"/>
        </w:rPr>
      </w:pPr>
      <w:r>
        <w:rPr>
          <w:rFonts w:hint="eastAsia"/>
          <w:sz w:val="24"/>
        </w:rPr>
        <w:t>即使CNN提取图像特征的能力出众，其核心思想的卷积核运算具有一定的局部视野强化学习能力，能够关注图像</w:t>
      </w:r>
      <w:r w:rsidR="00A944C7">
        <w:rPr>
          <w:rFonts w:hint="eastAsia"/>
          <w:sz w:val="24"/>
        </w:rPr>
        <w:t>的局部特征；但是对于手写签名来说不仅需要关注到字体笔画的拐角程度，还需要关注签名</w:t>
      </w:r>
      <w:r w:rsidR="00531916">
        <w:rPr>
          <w:rFonts w:hint="eastAsia"/>
          <w:sz w:val="24"/>
        </w:rPr>
        <w:t>图像</w:t>
      </w:r>
      <w:r w:rsidR="00A944C7">
        <w:rPr>
          <w:rFonts w:hint="eastAsia"/>
          <w:sz w:val="24"/>
        </w:rPr>
        <w:t>整体的风格、字体等因素，</w:t>
      </w:r>
      <w:r w:rsidR="00E25E23">
        <w:rPr>
          <w:rFonts w:hint="eastAsia"/>
          <w:sz w:val="24"/>
        </w:rPr>
        <w:t>可能会出现同一作者签名位置不</w:t>
      </w:r>
      <w:r w:rsidR="00650637">
        <w:rPr>
          <w:rFonts w:hint="eastAsia"/>
          <w:sz w:val="24"/>
        </w:rPr>
        <w:t>同</w:t>
      </w:r>
      <w:r w:rsidR="00E25E23">
        <w:rPr>
          <w:rFonts w:hint="eastAsia"/>
          <w:sz w:val="24"/>
        </w:rPr>
        <w:t>的情况</w:t>
      </w:r>
      <w:r w:rsidR="0092747B">
        <w:rPr>
          <w:rFonts w:hint="eastAsia"/>
          <w:sz w:val="24"/>
        </w:rPr>
        <w:t>，</w:t>
      </w:r>
      <w:r w:rsidR="00A944C7">
        <w:rPr>
          <w:rFonts w:hint="eastAsia"/>
          <w:sz w:val="24"/>
        </w:rPr>
        <w:t>因此</w:t>
      </w:r>
      <w:proofErr w:type="spellStart"/>
      <w:r w:rsidR="00A944C7">
        <w:rPr>
          <w:rFonts w:hint="eastAsia"/>
          <w:sz w:val="24"/>
        </w:rPr>
        <w:t>CNN</w:t>
      </w:r>
      <w:proofErr w:type="spellEnd"/>
      <w:r w:rsidR="00A944C7">
        <w:rPr>
          <w:rFonts w:hint="eastAsia"/>
          <w:sz w:val="24"/>
        </w:rPr>
        <w:t>作为特征提取器</w:t>
      </w:r>
      <w:r w:rsidR="000C340D">
        <w:rPr>
          <w:rFonts w:hint="eastAsia"/>
          <w:sz w:val="24"/>
        </w:rPr>
        <w:t>还具有一定的缺陷。</w:t>
      </w:r>
      <w:r w:rsidR="0092747B">
        <w:rPr>
          <w:rFonts w:hint="eastAsia"/>
          <w:sz w:val="24"/>
        </w:rPr>
        <w:t>随着自然语言处理领域的发展，具有全局特征学习的Transformer</w:t>
      </w:r>
      <w:r w:rsidR="0092747B">
        <w:rPr>
          <w:b/>
          <w:bCs/>
          <w:sz w:val="24"/>
        </w:rPr>
        <w:t>[</w:t>
      </w:r>
      <w:r w:rsidR="00B47CF9">
        <w:rPr>
          <w:rFonts w:hint="eastAsia"/>
          <w:b/>
          <w:bCs/>
          <w:sz w:val="24"/>
        </w:rPr>
        <w:t>3</w:t>
      </w:r>
      <w:r w:rsidR="00D529CB">
        <w:rPr>
          <w:rFonts w:hint="eastAsia"/>
          <w:b/>
          <w:bCs/>
          <w:sz w:val="24"/>
        </w:rPr>
        <w:t>6</w:t>
      </w:r>
      <w:r w:rsidR="00B47CF9">
        <w:rPr>
          <w:rFonts w:hint="eastAsia"/>
          <w:b/>
          <w:bCs/>
          <w:sz w:val="24"/>
        </w:rPr>
        <w:t>]</w:t>
      </w:r>
      <w:r w:rsidR="0092747B">
        <w:rPr>
          <w:rFonts w:hint="eastAsia"/>
          <w:sz w:val="24"/>
        </w:rPr>
        <w:t>的出现引起了学者们的</w:t>
      </w:r>
      <w:r w:rsidR="007C72D6">
        <w:rPr>
          <w:rFonts w:hint="eastAsia"/>
          <w:sz w:val="24"/>
        </w:rPr>
        <w:t>注意，随即</w:t>
      </w:r>
      <w:r w:rsidR="005146A7">
        <w:rPr>
          <w:rFonts w:hint="eastAsia"/>
          <w:sz w:val="24"/>
        </w:rPr>
        <w:t>图像领域</w:t>
      </w:r>
      <w:r w:rsidR="000F5308">
        <w:rPr>
          <w:rFonts w:hint="eastAsia"/>
          <w:sz w:val="24"/>
        </w:rPr>
        <w:t>的学者们</w:t>
      </w:r>
      <w:r w:rsidR="007C72D6">
        <w:rPr>
          <w:rFonts w:hint="eastAsia"/>
          <w:sz w:val="24"/>
        </w:rPr>
        <w:t>引入了Transformer的Encoder-Decoder架构</w:t>
      </w:r>
      <w:r w:rsidR="007502E4">
        <w:rPr>
          <w:rFonts w:hint="eastAsia"/>
          <w:sz w:val="24"/>
        </w:rPr>
        <w:t>对</w:t>
      </w:r>
      <w:r w:rsidR="001170A9">
        <w:rPr>
          <w:rFonts w:hint="eastAsia"/>
          <w:sz w:val="24"/>
        </w:rPr>
        <w:t>图像</w:t>
      </w:r>
      <w:r w:rsidR="007502E4">
        <w:rPr>
          <w:rFonts w:hint="eastAsia"/>
          <w:sz w:val="24"/>
        </w:rPr>
        <w:t>分类任务进行实验</w:t>
      </w:r>
      <w:r w:rsidR="007C72D6" w:rsidRPr="007C72D6">
        <w:rPr>
          <w:rFonts w:hint="eastAsia"/>
          <w:b/>
          <w:bCs/>
          <w:sz w:val="24"/>
        </w:rPr>
        <w:t>[</w:t>
      </w:r>
      <w:r w:rsidR="00D90F06" w:rsidRPr="00D90F06">
        <w:rPr>
          <w:rFonts w:hint="eastAsia"/>
          <w:b/>
          <w:bCs/>
          <w:sz w:val="24"/>
        </w:rPr>
        <w:t>4</w:t>
      </w:r>
      <w:r w:rsidR="007C72D6" w:rsidRPr="007C72D6">
        <w:rPr>
          <w:b/>
          <w:bCs/>
          <w:sz w:val="24"/>
        </w:rPr>
        <w:t>]</w:t>
      </w:r>
      <w:r w:rsidR="007C72D6">
        <w:rPr>
          <w:rFonts w:hint="eastAsia"/>
          <w:sz w:val="24"/>
        </w:rPr>
        <w:t>，实验证明这种方式在</w:t>
      </w:r>
      <w:r w:rsidR="00C07776">
        <w:rPr>
          <w:rFonts w:hint="eastAsia"/>
          <w:sz w:val="24"/>
        </w:rPr>
        <w:t>模型参数</w:t>
      </w:r>
      <w:r w:rsidR="007C72D6">
        <w:rPr>
          <w:rFonts w:hint="eastAsia"/>
          <w:sz w:val="24"/>
        </w:rPr>
        <w:t>收敛的情况下性能要优于CNN的特征提取器</w:t>
      </w:r>
      <w:r w:rsidR="00650637">
        <w:rPr>
          <w:rFonts w:hint="eastAsia"/>
          <w:sz w:val="24"/>
        </w:rPr>
        <w:t>，但是训练达到模型参数收敛的</w:t>
      </w:r>
      <w:r w:rsidR="00477434">
        <w:rPr>
          <w:rFonts w:hint="eastAsia"/>
          <w:sz w:val="24"/>
        </w:rPr>
        <w:t>条件较为苛刻，原因是Transformer的注意力机制需要对整体图片进行学习，CNN则是采取了共享参数的方式</w:t>
      </w:r>
      <w:r w:rsidR="0052349F">
        <w:rPr>
          <w:rFonts w:hint="eastAsia"/>
          <w:sz w:val="24"/>
        </w:rPr>
        <w:t>学习</w:t>
      </w:r>
      <w:r w:rsidR="00D03983">
        <w:rPr>
          <w:rFonts w:hint="eastAsia"/>
          <w:sz w:val="24"/>
        </w:rPr>
        <w:t>图像局部特征，从而能够更快达到模型收敛</w:t>
      </w:r>
      <w:r w:rsidR="00BA08A9">
        <w:rPr>
          <w:rFonts w:hint="eastAsia"/>
          <w:sz w:val="24"/>
        </w:rPr>
        <w:t>，但是在实际使用上泛化能力较差，需要不断微调数据集以达到更高的模型性能。</w:t>
      </w:r>
      <w:r w:rsidR="00365D2D">
        <w:rPr>
          <w:rFonts w:hint="eastAsia"/>
          <w:sz w:val="24"/>
        </w:rPr>
        <w:t>由此衍生出CNN作为Backbone提取多通道特征图，</w:t>
      </w:r>
      <w:r w:rsidR="00365D2D">
        <w:rPr>
          <w:rFonts w:hint="eastAsia"/>
          <w:sz w:val="24"/>
        </w:rPr>
        <w:lastRenderedPageBreak/>
        <w:t>拉平后作为特征向量进入Transformer中进</w:t>
      </w:r>
      <w:r w:rsidR="007A6102">
        <w:rPr>
          <w:rFonts w:hint="eastAsia"/>
          <w:sz w:val="24"/>
        </w:rPr>
        <w:t>全局</w:t>
      </w:r>
      <w:r w:rsidR="00365D2D">
        <w:rPr>
          <w:rFonts w:hint="eastAsia"/>
          <w:sz w:val="24"/>
        </w:rPr>
        <w:t>行注意力特征的运算</w:t>
      </w:r>
      <w:r w:rsidR="00C82C83">
        <w:rPr>
          <w:b/>
          <w:bCs/>
          <w:sz w:val="24"/>
        </w:rPr>
        <w:t>[</w:t>
      </w:r>
      <w:r w:rsidR="00D90F06">
        <w:rPr>
          <w:rFonts w:hint="eastAsia"/>
          <w:b/>
          <w:bCs/>
          <w:sz w:val="24"/>
        </w:rPr>
        <w:t>9</w:t>
      </w:r>
      <w:r w:rsidR="00C82C83">
        <w:rPr>
          <w:b/>
          <w:bCs/>
          <w:sz w:val="24"/>
        </w:rPr>
        <w:t>]</w:t>
      </w:r>
      <w:r w:rsidR="00365D2D">
        <w:rPr>
          <w:rFonts w:hint="eastAsia"/>
          <w:sz w:val="24"/>
        </w:rPr>
        <w:t>，从而</w:t>
      </w:r>
      <w:r w:rsidR="00F77D62">
        <w:rPr>
          <w:rFonts w:hint="eastAsia"/>
          <w:sz w:val="24"/>
        </w:rPr>
        <w:t>达到多通道特征图在缺乏整体信息的情况下，经过Transformer的注意力机制</w:t>
      </w:r>
      <w:r w:rsidR="00365D2D">
        <w:rPr>
          <w:rFonts w:hint="eastAsia"/>
          <w:sz w:val="24"/>
        </w:rPr>
        <w:t>加强整体</w:t>
      </w:r>
      <w:r w:rsidR="00F77D62">
        <w:rPr>
          <w:rFonts w:hint="eastAsia"/>
          <w:sz w:val="24"/>
        </w:rPr>
        <w:t>信息</w:t>
      </w:r>
      <w:r w:rsidR="00C45ADE">
        <w:rPr>
          <w:rFonts w:hint="eastAsia"/>
          <w:sz w:val="24"/>
        </w:rPr>
        <w:t>的</w:t>
      </w:r>
      <w:r w:rsidR="00F77D62">
        <w:rPr>
          <w:rFonts w:hint="eastAsia"/>
          <w:sz w:val="24"/>
        </w:rPr>
        <w:t>特征</w:t>
      </w:r>
      <w:r w:rsidR="00633E60">
        <w:rPr>
          <w:rFonts w:hint="eastAsia"/>
          <w:sz w:val="24"/>
        </w:rPr>
        <w:t>，</w:t>
      </w:r>
      <w:r w:rsidR="00112A70">
        <w:rPr>
          <w:rFonts w:hint="eastAsia"/>
          <w:sz w:val="24"/>
        </w:rPr>
        <w:t>实验证明这种方式</w:t>
      </w:r>
      <w:r w:rsidR="00EA6C5A">
        <w:rPr>
          <w:rFonts w:hint="eastAsia"/>
          <w:sz w:val="24"/>
        </w:rPr>
        <w:t>可以</w:t>
      </w:r>
      <w:r w:rsidR="00633E60">
        <w:rPr>
          <w:rFonts w:hint="eastAsia"/>
          <w:sz w:val="24"/>
        </w:rPr>
        <w:t>更有效地学习图像特征</w:t>
      </w:r>
      <w:r w:rsidR="00A333B0">
        <w:rPr>
          <w:rFonts w:hint="eastAsia"/>
          <w:sz w:val="24"/>
        </w:rPr>
        <w:t>，</w:t>
      </w:r>
      <w:r w:rsidR="007A0ACD">
        <w:rPr>
          <w:rFonts w:hint="eastAsia"/>
          <w:sz w:val="24"/>
        </w:rPr>
        <w:t>模型</w:t>
      </w:r>
      <w:r w:rsidR="00A333B0">
        <w:rPr>
          <w:rFonts w:hint="eastAsia"/>
          <w:sz w:val="24"/>
        </w:rPr>
        <w:t>从而达到更优秀准确率和泛化能力</w:t>
      </w:r>
      <w:r w:rsidR="009B5A56">
        <w:rPr>
          <w:rFonts w:hint="eastAsia"/>
          <w:sz w:val="24"/>
        </w:rPr>
        <w:t>。</w:t>
      </w:r>
      <w:r w:rsidR="00112A70">
        <w:rPr>
          <w:rFonts w:hint="eastAsia"/>
          <w:sz w:val="24"/>
        </w:rPr>
        <w:t>综上所述，</w:t>
      </w:r>
      <w:proofErr w:type="spellStart"/>
      <w:r w:rsidR="00112A70">
        <w:rPr>
          <w:rFonts w:hint="eastAsia"/>
          <w:sz w:val="24"/>
        </w:rPr>
        <w:t>CNN+Transformer</w:t>
      </w:r>
      <w:proofErr w:type="spellEnd"/>
      <w:r w:rsidR="00AC5B66">
        <w:rPr>
          <w:rFonts w:hint="eastAsia"/>
          <w:sz w:val="24"/>
        </w:rPr>
        <w:t>风格</w:t>
      </w:r>
      <w:r w:rsidR="0059384A">
        <w:rPr>
          <w:rFonts w:hint="eastAsia"/>
          <w:sz w:val="24"/>
        </w:rPr>
        <w:t>的模型</w:t>
      </w:r>
      <w:r w:rsidR="00112A70">
        <w:rPr>
          <w:rFonts w:hint="eastAsia"/>
          <w:sz w:val="24"/>
        </w:rPr>
        <w:t>架构成为了近几年图像领域的主流框架，</w:t>
      </w:r>
      <w:r w:rsidR="00AC5B66">
        <w:rPr>
          <w:rFonts w:hint="eastAsia"/>
          <w:sz w:val="24"/>
        </w:rPr>
        <w:t>离线手写签名验证任务中也开始引入</w:t>
      </w:r>
      <w:r w:rsidR="001F683A">
        <w:rPr>
          <w:rFonts w:hint="eastAsia"/>
          <w:sz w:val="24"/>
        </w:rPr>
        <w:t>这种框架并且实验证明这种风格的模型架构具有良好的模型性能</w:t>
      </w:r>
      <w:r w:rsidR="001F683A">
        <w:rPr>
          <w:b/>
          <w:bCs/>
          <w:sz w:val="24"/>
        </w:rPr>
        <w:t>[</w:t>
      </w:r>
      <w:r w:rsidR="00D90F06">
        <w:rPr>
          <w:rFonts w:hint="eastAsia"/>
          <w:b/>
          <w:bCs/>
          <w:sz w:val="24"/>
        </w:rPr>
        <w:t>9</w:t>
      </w:r>
      <w:r w:rsidR="001F683A">
        <w:rPr>
          <w:b/>
          <w:bCs/>
          <w:sz w:val="24"/>
        </w:rPr>
        <w:t>]</w:t>
      </w:r>
      <w:r w:rsidR="001F683A">
        <w:rPr>
          <w:rFonts w:hint="eastAsia"/>
          <w:sz w:val="24"/>
        </w:rPr>
        <w:t>，</w:t>
      </w:r>
      <w:r w:rsidR="004E1448">
        <w:rPr>
          <w:rFonts w:hint="eastAsia"/>
          <w:sz w:val="24"/>
        </w:rPr>
        <w:t>因此本</w:t>
      </w:r>
      <w:r w:rsidR="003B7A9F">
        <w:rPr>
          <w:rFonts w:hint="eastAsia"/>
          <w:sz w:val="24"/>
        </w:rPr>
        <w:t>工作</w:t>
      </w:r>
      <w:r w:rsidR="004E1448">
        <w:rPr>
          <w:rFonts w:hint="eastAsia"/>
          <w:sz w:val="24"/>
        </w:rPr>
        <w:t>提出的基于Transformer的离线手写签名验证模型同样是</w:t>
      </w:r>
      <w:proofErr w:type="spellStart"/>
      <w:r w:rsidR="004E1448">
        <w:rPr>
          <w:rFonts w:hint="eastAsia"/>
          <w:sz w:val="24"/>
        </w:rPr>
        <w:t>CNN+Transformer</w:t>
      </w:r>
      <w:proofErr w:type="spellEnd"/>
      <w:r w:rsidR="004E1448">
        <w:rPr>
          <w:rFonts w:hint="eastAsia"/>
          <w:sz w:val="24"/>
        </w:rPr>
        <w:t>风格的模型架构，顺应</w:t>
      </w:r>
      <w:r w:rsidR="0011596B">
        <w:rPr>
          <w:rFonts w:hint="eastAsia"/>
          <w:sz w:val="24"/>
        </w:rPr>
        <w:t>近几年</w:t>
      </w:r>
      <w:r w:rsidR="004E1448">
        <w:rPr>
          <w:rFonts w:hint="eastAsia"/>
          <w:sz w:val="24"/>
        </w:rPr>
        <w:t>深度学习中该领域的发展趋势</w:t>
      </w:r>
      <w:r w:rsidR="0011596B">
        <w:rPr>
          <w:rFonts w:hint="eastAsia"/>
          <w:sz w:val="24"/>
        </w:rPr>
        <w:t>，并且在此基础上</w:t>
      </w:r>
      <w:r w:rsidR="00583B6A">
        <w:rPr>
          <w:rFonts w:hint="eastAsia"/>
          <w:sz w:val="24"/>
        </w:rPr>
        <w:t>增加了多尺度融合特征，</w:t>
      </w:r>
      <w:r w:rsidR="00EA0368">
        <w:rPr>
          <w:rFonts w:hint="eastAsia"/>
          <w:sz w:val="24"/>
        </w:rPr>
        <w:t>在</w:t>
      </w:r>
      <w:r w:rsidR="00583B6A">
        <w:rPr>
          <w:rFonts w:hint="eastAsia"/>
          <w:sz w:val="24"/>
        </w:rPr>
        <w:t>满足</w:t>
      </w:r>
      <w:r w:rsidR="00EA0368">
        <w:rPr>
          <w:rFonts w:hint="eastAsia"/>
          <w:sz w:val="24"/>
        </w:rPr>
        <w:t>日益增长的</w:t>
      </w:r>
      <w:r w:rsidR="00583B6A">
        <w:rPr>
          <w:rFonts w:hint="eastAsia"/>
          <w:sz w:val="24"/>
        </w:rPr>
        <w:t>高清图片分辨率要求</w:t>
      </w:r>
      <w:r w:rsidR="00EA0368">
        <w:rPr>
          <w:rFonts w:hint="eastAsia"/>
          <w:sz w:val="24"/>
        </w:rPr>
        <w:t>的同时，能够在多个尺度上学习签名图像字体笔画拐角等特征，弥补了经过CNN后多通道特征图在尺度方面上的不足。在最终输出分类阶段，与传统的图像分类任务</w:t>
      </w:r>
      <w:r w:rsidR="00592D96">
        <w:rPr>
          <w:rFonts w:hint="eastAsia"/>
          <w:sz w:val="24"/>
        </w:rPr>
        <w:t>不同的是，</w:t>
      </w:r>
      <w:r w:rsidR="00EA0368">
        <w:rPr>
          <w:rFonts w:hint="eastAsia"/>
          <w:sz w:val="24"/>
        </w:rPr>
        <w:t>本</w:t>
      </w:r>
      <w:r w:rsidR="003B7A9F">
        <w:rPr>
          <w:rFonts w:hint="eastAsia"/>
          <w:sz w:val="24"/>
        </w:rPr>
        <w:t>工作</w:t>
      </w:r>
      <w:r w:rsidR="00EA0368">
        <w:rPr>
          <w:rFonts w:hint="eastAsia"/>
          <w:sz w:val="24"/>
        </w:rPr>
        <w:t>提出的模型</w:t>
      </w:r>
      <w:r w:rsidR="00AB30BA">
        <w:rPr>
          <w:rFonts w:hint="eastAsia"/>
          <w:sz w:val="24"/>
        </w:rPr>
        <w:t>在最后输出的特征中</w:t>
      </w:r>
      <w:r w:rsidR="00EA0368">
        <w:rPr>
          <w:rFonts w:hint="eastAsia"/>
          <w:sz w:val="24"/>
        </w:rPr>
        <w:t>将收集</w:t>
      </w:r>
      <w:r w:rsidR="00992313">
        <w:rPr>
          <w:rFonts w:hint="eastAsia"/>
          <w:sz w:val="24"/>
        </w:rPr>
        <w:t>之前</w:t>
      </w:r>
      <w:r w:rsidR="00EA0368">
        <w:rPr>
          <w:rFonts w:hint="eastAsia"/>
          <w:sz w:val="24"/>
        </w:rPr>
        <w:t>各个模块的特征</w:t>
      </w:r>
      <w:r w:rsidR="00992313">
        <w:rPr>
          <w:rFonts w:hint="eastAsia"/>
          <w:sz w:val="24"/>
        </w:rPr>
        <w:t>，进行整体拼接后进行类别标签预测或模型训练，这种方式已经被证实是有效的</w:t>
      </w:r>
      <w:r w:rsidR="00992313">
        <w:rPr>
          <w:b/>
          <w:bCs/>
          <w:sz w:val="24"/>
        </w:rPr>
        <w:t>[</w:t>
      </w:r>
      <w:r w:rsidR="008F6930">
        <w:rPr>
          <w:rFonts w:hint="eastAsia"/>
          <w:b/>
          <w:bCs/>
          <w:sz w:val="24"/>
        </w:rPr>
        <w:t>38</w:t>
      </w:r>
      <w:r w:rsidR="00992313">
        <w:rPr>
          <w:b/>
          <w:bCs/>
          <w:sz w:val="24"/>
        </w:rPr>
        <w:t>]</w:t>
      </w:r>
      <w:r w:rsidR="008D3C53">
        <w:rPr>
          <w:rFonts w:hint="eastAsia"/>
          <w:sz w:val="24"/>
        </w:rPr>
        <w:t>。</w:t>
      </w:r>
      <w:r w:rsidR="00992313">
        <w:rPr>
          <w:rFonts w:hint="eastAsia"/>
          <w:sz w:val="24"/>
        </w:rPr>
        <w:t>研究的挑战部分在于如何有效地运用多尺度融合特征</w:t>
      </w:r>
      <w:r w:rsidR="008D3C53">
        <w:rPr>
          <w:rFonts w:hint="eastAsia"/>
          <w:sz w:val="24"/>
        </w:rPr>
        <w:t>进行类别预测和模型训练</w:t>
      </w:r>
      <w:r w:rsidR="003F7CC8">
        <w:rPr>
          <w:rFonts w:hint="eastAsia"/>
          <w:sz w:val="24"/>
        </w:rPr>
        <w:t>，这种</w:t>
      </w:r>
      <w:r w:rsidR="005660DB">
        <w:rPr>
          <w:rFonts w:hint="eastAsia"/>
          <w:sz w:val="24"/>
        </w:rPr>
        <w:t>运用</w:t>
      </w:r>
      <w:r w:rsidR="003F7CC8">
        <w:rPr>
          <w:rFonts w:hint="eastAsia"/>
          <w:sz w:val="24"/>
        </w:rPr>
        <w:t>整体模型特征的训练、预测方式能够在整体上更好地训练各个部份的模型权重，模型训练到收敛的阶段将会超越以往大部份深度学习模型架构</w:t>
      </w:r>
      <w:r w:rsidR="00D134E1">
        <w:rPr>
          <w:rFonts w:hint="eastAsia"/>
          <w:sz w:val="24"/>
        </w:rPr>
        <w:t>，</w:t>
      </w:r>
      <w:r w:rsidR="00EA2E0B">
        <w:rPr>
          <w:rFonts w:hint="eastAsia"/>
          <w:sz w:val="24"/>
        </w:rPr>
        <w:t>对于相关领域而言更是提供了一种新颖的思路，能够融合卷积神经网络和注意力机制的特征方式</w:t>
      </w:r>
      <w:r w:rsidR="00EE2153">
        <w:rPr>
          <w:rFonts w:hint="eastAsia"/>
          <w:sz w:val="24"/>
        </w:rPr>
        <w:t>，为后续更简洁的融合模块提供了一定的设计思路</w:t>
      </w:r>
      <w:r w:rsidR="00F50798">
        <w:rPr>
          <w:rFonts w:hint="eastAsia"/>
          <w:sz w:val="24"/>
        </w:rPr>
        <w:t>；</w:t>
      </w:r>
      <w:r w:rsidR="00D134E1">
        <w:rPr>
          <w:rFonts w:hint="eastAsia"/>
          <w:sz w:val="24"/>
        </w:rPr>
        <w:t>相反</w:t>
      </w:r>
      <w:r w:rsidR="004047FB">
        <w:rPr>
          <w:rFonts w:hint="eastAsia"/>
          <w:sz w:val="24"/>
        </w:rPr>
        <w:t>这种方式</w:t>
      </w:r>
      <w:r w:rsidR="00D134E1">
        <w:rPr>
          <w:rFonts w:hint="eastAsia"/>
          <w:sz w:val="24"/>
        </w:rPr>
        <w:t>将</w:t>
      </w:r>
      <w:r w:rsidR="00AB7ABB">
        <w:rPr>
          <w:rFonts w:hint="eastAsia"/>
          <w:sz w:val="24"/>
        </w:rPr>
        <w:t>增加</w:t>
      </w:r>
      <w:r w:rsidR="00D134E1">
        <w:rPr>
          <w:rFonts w:hint="eastAsia"/>
          <w:sz w:val="24"/>
        </w:rPr>
        <w:t>的设备</w:t>
      </w:r>
      <w:r w:rsidR="00280D0D">
        <w:rPr>
          <w:rFonts w:hint="eastAsia"/>
          <w:sz w:val="24"/>
        </w:rPr>
        <w:t>的运算推理</w:t>
      </w:r>
      <w:r w:rsidR="00D134E1">
        <w:rPr>
          <w:rFonts w:hint="eastAsia"/>
          <w:sz w:val="24"/>
        </w:rPr>
        <w:t>压力和模型训练成本</w:t>
      </w:r>
      <w:r w:rsidR="005B4392">
        <w:rPr>
          <w:rFonts w:hint="eastAsia"/>
          <w:sz w:val="24"/>
        </w:rPr>
        <w:t>，需要经过多种实验以证明这种方式是有效的。</w:t>
      </w:r>
    </w:p>
    <w:p w14:paraId="23DAEA09" w14:textId="77777777" w:rsidR="00664354" w:rsidRPr="00664354" w:rsidRDefault="00664354" w:rsidP="00664354">
      <w:pPr>
        <w:jc w:val="left"/>
        <w:rPr>
          <w:rFonts w:hint="eastAsia"/>
          <w:sz w:val="24"/>
        </w:rPr>
      </w:pPr>
    </w:p>
    <w:p w14:paraId="3E924B5D" w14:textId="57B46564" w:rsidR="0081168D" w:rsidRDefault="0081168D" w:rsidP="0081168D">
      <w:pPr>
        <w:jc w:val="left"/>
        <w:rPr>
          <w:rFonts w:hint="eastAsia"/>
          <w:b/>
          <w:bCs/>
          <w:sz w:val="24"/>
        </w:rPr>
      </w:pPr>
      <w:r w:rsidRPr="00991ABC">
        <w:rPr>
          <w:rFonts w:hint="eastAsia"/>
          <w:b/>
          <w:bCs/>
          <w:sz w:val="24"/>
        </w:rPr>
        <w:t>1.3</w:t>
      </w:r>
      <w:r w:rsidR="00785BF2" w:rsidRPr="00991ABC">
        <w:rPr>
          <w:rFonts w:hint="eastAsia"/>
          <w:b/>
          <w:bCs/>
          <w:sz w:val="24"/>
        </w:rPr>
        <w:t xml:space="preserve">. </w:t>
      </w:r>
      <w:r w:rsidRPr="00991ABC">
        <w:rPr>
          <w:rFonts w:hint="eastAsia"/>
          <w:b/>
          <w:bCs/>
          <w:sz w:val="24"/>
        </w:rPr>
        <w:t>Research O</w:t>
      </w:r>
      <w:r w:rsidRPr="00991ABC">
        <w:rPr>
          <w:b/>
          <w:bCs/>
          <w:sz w:val="24"/>
        </w:rPr>
        <w:t>bjectives</w:t>
      </w:r>
      <w:r w:rsidRPr="00991ABC">
        <w:rPr>
          <w:rFonts w:hint="eastAsia"/>
          <w:b/>
          <w:bCs/>
          <w:sz w:val="24"/>
        </w:rPr>
        <w:t>（研究目标）</w:t>
      </w:r>
    </w:p>
    <w:p w14:paraId="708F09CD" w14:textId="112B515D" w:rsidR="00FD7E09" w:rsidRDefault="00991ABC" w:rsidP="0081168D">
      <w:pPr>
        <w:jc w:val="left"/>
        <w:rPr>
          <w:rFonts w:hint="eastAsia"/>
          <w:sz w:val="24"/>
        </w:rPr>
      </w:pPr>
      <w:r>
        <w:rPr>
          <w:b/>
          <w:bCs/>
          <w:sz w:val="24"/>
        </w:rPr>
        <w:lastRenderedPageBreak/>
        <w:tab/>
      </w:r>
      <w:r w:rsidR="00CA1F4E">
        <w:rPr>
          <w:rFonts w:hint="eastAsia"/>
          <w:sz w:val="24"/>
        </w:rPr>
        <w:t>本</w:t>
      </w:r>
      <w:r w:rsidR="003B7A9F">
        <w:rPr>
          <w:rFonts w:hint="eastAsia"/>
          <w:sz w:val="24"/>
        </w:rPr>
        <w:t>工作</w:t>
      </w:r>
      <w:r w:rsidR="00CA1F4E">
        <w:rPr>
          <w:rFonts w:hint="eastAsia"/>
          <w:sz w:val="24"/>
        </w:rPr>
        <w:t>中提出的</w:t>
      </w:r>
      <w:r w:rsidR="00C64DB3">
        <w:rPr>
          <w:rFonts w:hint="eastAsia"/>
          <w:sz w:val="24"/>
        </w:rPr>
        <w:t xml:space="preserve">Offline Signature Verification </w:t>
      </w:r>
      <w:proofErr w:type="spellStart"/>
      <w:r w:rsidR="00C64DB3">
        <w:rPr>
          <w:rFonts w:hint="eastAsia"/>
          <w:sz w:val="24"/>
        </w:rPr>
        <w:t>TransFormer</w:t>
      </w:r>
      <w:proofErr w:type="spellEnd"/>
      <w:r w:rsidR="00C64DB3">
        <w:rPr>
          <w:rFonts w:hint="eastAsia"/>
          <w:sz w:val="24"/>
        </w:rPr>
        <w:t xml:space="preserve"> (</w:t>
      </w:r>
      <w:r w:rsidR="00CA1F4E">
        <w:rPr>
          <w:rFonts w:hint="eastAsia"/>
          <w:sz w:val="24"/>
        </w:rPr>
        <w:t>OSVTF</w:t>
      </w:r>
      <w:r w:rsidR="00C64DB3">
        <w:rPr>
          <w:rFonts w:hint="eastAsia"/>
          <w:sz w:val="24"/>
        </w:rPr>
        <w:t>)</w:t>
      </w:r>
      <w:r w:rsidR="00F70143">
        <w:rPr>
          <w:rFonts w:hint="eastAsia"/>
          <w:sz w:val="24"/>
        </w:rPr>
        <w:t>架构，整体上是基于孪生网络的思路设计的模型</w:t>
      </w:r>
      <w:r w:rsidR="00F4098A">
        <w:rPr>
          <w:rFonts w:hint="eastAsia"/>
          <w:sz w:val="24"/>
        </w:rPr>
        <w:t>，如图1所示。</w:t>
      </w:r>
      <w:r w:rsidR="00FD7E09" w:rsidRPr="00FD7E09">
        <w:rPr>
          <w:noProof/>
          <w:sz w:val="24"/>
        </w:rPr>
        <w:drawing>
          <wp:inline distT="0" distB="0" distL="0" distR="0" wp14:anchorId="75A62850" wp14:editId="5EE3F872">
            <wp:extent cx="5274310" cy="1499870"/>
            <wp:effectExtent l="0" t="0" r="0" b="0"/>
            <wp:docPr id="515257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754" name="图片 1" descr="图示&#10;&#10;AI 生成的内容可能不正确。"/>
                    <pic:cNvPicPr/>
                  </pic:nvPicPr>
                  <pic:blipFill>
                    <a:blip r:embed="rId8"/>
                    <a:stretch>
                      <a:fillRect/>
                    </a:stretch>
                  </pic:blipFill>
                  <pic:spPr>
                    <a:xfrm>
                      <a:off x="0" y="0"/>
                      <a:ext cx="5274310" cy="1499870"/>
                    </a:xfrm>
                    <a:prstGeom prst="rect">
                      <a:avLst/>
                    </a:prstGeom>
                  </pic:spPr>
                </pic:pic>
              </a:graphicData>
            </a:graphic>
          </wp:inline>
        </w:drawing>
      </w:r>
    </w:p>
    <w:p w14:paraId="28D2C171" w14:textId="50B717D8" w:rsidR="00FD7E09" w:rsidRPr="00FD7E09" w:rsidRDefault="00FD7E09" w:rsidP="00FD7E09">
      <w:pPr>
        <w:jc w:val="center"/>
        <w:rPr>
          <w:rFonts w:hint="eastAsia"/>
          <w:sz w:val="24"/>
        </w:rPr>
      </w:pPr>
      <w:r>
        <w:rPr>
          <w:rFonts w:hint="eastAsia"/>
          <w:sz w:val="24"/>
        </w:rPr>
        <w:t>图1：OSVT</w:t>
      </w:r>
      <w:r w:rsidR="00A30768">
        <w:rPr>
          <w:rFonts w:hint="eastAsia"/>
          <w:sz w:val="24"/>
        </w:rPr>
        <w:t>F模型架构流向图</w:t>
      </w:r>
    </w:p>
    <w:p w14:paraId="75A9C227" w14:textId="40A04AE8" w:rsidR="00634B68" w:rsidRPr="00634B68" w:rsidRDefault="00E105B8" w:rsidP="0038696C">
      <w:pPr>
        <w:ind w:firstLine="420"/>
        <w:jc w:val="left"/>
        <w:rPr>
          <w:rFonts w:hint="eastAsia"/>
          <w:sz w:val="24"/>
        </w:rPr>
      </w:pPr>
      <w:r>
        <w:rPr>
          <w:rFonts w:hint="eastAsia"/>
          <w:sz w:val="24"/>
        </w:rPr>
        <w:t>孪生网络的核心思想是两个共享权重的子网络，分别接受两个输入，输出两个特征向量，随后使用距离函数计算相似度</w:t>
      </w:r>
      <w:r w:rsidR="00CD2845">
        <w:rPr>
          <w:b/>
          <w:bCs/>
          <w:sz w:val="24"/>
        </w:rPr>
        <w:t>[</w:t>
      </w:r>
      <w:r w:rsidR="00D90F06">
        <w:rPr>
          <w:rFonts w:hint="eastAsia"/>
          <w:b/>
          <w:bCs/>
          <w:sz w:val="24"/>
        </w:rPr>
        <w:t>10</w:t>
      </w:r>
      <w:r w:rsidR="00CD2845">
        <w:rPr>
          <w:b/>
          <w:bCs/>
          <w:sz w:val="24"/>
        </w:rPr>
        <w:t>]</w:t>
      </w:r>
      <w:r>
        <w:rPr>
          <w:rFonts w:hint="eastAsia"/>
          <w:sz w:val="24"/>
        </w:rPr>
        <w:t>。</w:t>
      </w:r>
      <w:r w:rsidR="00634B68">
        <w:rPr>
          <w:rFonts w:hint="eastAsia"/>
          <w:sz w:val="24"/>
        </w:rPr>
        <w:t>在离线手写签名验证</w:t>
      </w:r>
      <w:r w:rsidR="00865D48">
        <w:rPr>
          <w:rFonts w:hint="eastAsia"/>
          <w:sz w:val="24"/>
        </w:rPr>
        <w:t>的</w:t>
      </w:r>
      <w:r w:rsidR="00634B68">
        <w:rPr>
          <w:rFonts w:hint="eastAsia"/>
          <w:sz w:val="24"/>
        </w:rPr>
        <w:t>WI和WD</w:t>
      </w:r>
      <w:r w:rsidR="00865D48">
        <w:rPr>
          <w:rFonts w:hint="eastAsia"/>
          <w:sz w:val="24"/>
        </w:rPr>
        <w:t>任务中，</w:t>
      </w:r>
      <w:r w:rsidR="00634B68">
        <w:rPr>
          <w:rFonts w:hint="eastAsia"/>
          <w:sz w:val="24"/>
        </w:rPr>
        <w:t>输入reference和query签名</w:t>
      </w:r>
      <w:r w:rsidR="00865D48">
        <w:rPr>
          <w:rFonts w:hint="eastAsia"/>
          <w:sz w:val="24"/>
        </w:rPr>
        <w:t>的一对图像</w:t>
      </w:r>
      <w:r w:rsidR="00C71256">
        <w:rPr>
          <w:rFonts w:hint="eastAsia"/>
          <w:sz w:val="24"/>
        </w:rPr>
        <w:t>，因此整体架构方面参考了</w:t>
      </w:r>
      <w:proofErr w:type="spellStart"/>
      <w:r w:rsidR="00C71256">
        <w:rPr>
          <w:rFonts w:hint="eastAsia"/>
          <w:sz w:val="24"/>
        </w:rPr>
        <w:t>TransOSV</w:t>
      </w:r>
      <w:proofErr w:type="spellEnd"/>
      <w:r w:rsidR="00C71256">
        <w:rPr>
          <w:b/>
          <w:bCs/>
          <w:sz w:val="24"/>
        </w:rPr>
        <w:t xml:space="preserve"> </w:t>
      </w:r>
      <w:r w:rsidR="00634B68">
        <w:rPr>
          <w:b/>
          <w:bCs/>
          <w:sz w:val="24"/>
        </w:rPr>
        <w:t>[</w:t>
      </w:r>
      <w:r w:rsidR="00985B67">
        <w:rPr>
          <w:rFonts w:hint="eastAsia"/>
          <w:b/>
          <w:bCs/>
          <w:sz w:val="24"/>
        </w:rPr>
        <w:t>41</w:t>
      </w:r>
      <w:r w:rsidR="00634B68">
        <w:rPr>
          <w:b/>
          <w:bCs/>
          <w:sz w:val="24"/>
        </w:rPr>
        <w:t>]</w:t>
      </w:r>
      <w:r w:rsidR="00634B68">
        <w:rPr>
          <w:rFonts w:hint="eastAsia"/>
          <w:sz w:val="24"/>
        </w:rPr>
        <w:t>，</w:t>
      </w:r>
      <w:r w:rsidR="003F7D97">
        <w:rPr>
          <w:rFonts w:hint="eastAsia"/>
          <w:sz w:val="24"/>
        </w:rPr>
        <w:t>在此基础上</w:t>
      </w:r>
      <w:r w:rsidR="00155476">
        <w:rPr>
          <w:rFonts w:hint="eastAsia"/>
          <w:sz w:val="24"/>
        </w:rPr>
        <w:t>增加了backbone和FPN Fusion模块，对Encoder、Conv-Module和Decoder部分进行了一系列的优化和调整，</w:t>
      </w:r>
      <w:r w:rsidR="00470A27">
        <w:rPr>
          <w:rFonts w:hint="eastAsia"/>
          <w:sz w:val="24"/>
        </w:rPr>
        <w:t>更有利于</w:t>
      </w:r>
      <w:r w:rsidR="00155476">
        <w:rPr>
          <w:rFonts w:hint="eastAsia"/>
          <w:sz w:val="24"/>
        </w:rPr>
        <w:t>各个部</w:t>
      </w:r>
      <w:proofErr w:type="gramStart"/>
      <w:r w:rsidR="00155476">
        <w:rPr>
          <w:rFonts w:hint="eastAsia"/>
          <w:sz w:val="24"/>
        </w:rPr>
        <w:t>份特征</w:t>
      </w:r>
      <w:proofErr w:type="gramEnd"/>
      <w:r w:rsidR="00155476">
        <w:rPr>
          <w:rFonts w:hint="eastAsia"/>
          <w:sz w:val="24"/>
        </w:rPr>
        <w:t>的变化</w:t>
      </w:r>
      <w:r w:rsidR="0004701B">
        <w:rPr>
          <w:rFonts w:hint="eastAsia"/>
          <w:sz w:val="24"/>
        </w:rPr>
        <w:t>与学习</w:t>
      </w:r>
      <w:r w:rsidR="00D86798">
        <w:rPr>
          <w:rFonts w:hint="eastAsia"/>
          <w:sz w:val="24"/>
        </w:rPr>
        <w:t>，实验部分则是需要证实这些模块能够提升模型对于伪造签名的判断能力和不同场景的泛化能力。</w:t>
      </w:r>
    </w:p>
    <w:p w14:paraId="570713A6" w14:textId="6B8AEF8F" w:rsidR="00E10B84" w:rsidRDefault="00991ABC" w:rsidP="00C62132">
      <w:pPr>
        <w:ind w:firstLine="420"/>
        <w:jc w:val="left"/>
        <w:rPr>
          <w:rFonts w:hint="eastAsia"/>
          <w:sz w:val="24"/>
        </w:rPr>
      </w:pPr>
      <w:r>
        <w:rPr>
          <w:rFonts w:hint="eastAsia"/>
          <w:sz w:val="24"/>
        </w:rPr>
        <w:t>在</w:t>
      </w:r>
      <w:r w:rsidR="00DF0858">
        <w:rPr>
          <w:rFonts w:hint="eastAsia"/>
          <w:sz w:val="24"/>
        </w:rPr>
        <w:t>整体的研究</w:t>
      </w:r>
      <w:r w:rsidR="00D357BD">
        <w:rPr>
          <w:rFonts w:hint="eastAsia"/>
          <w:sz w:val="24"/>
        </w:rPr>
        <w:t>计划和实验</w:t>
      </w:r>
      <w:r>
        <w:rPr>
          <w:rFonts w:hint="eastAsia"/>
          <w:sz w:val="24"/>
        </w:rPr>
        <w:t>上，依旧采取WI和WD两种</w:t>
      </w:r>
      <w:r w:rsidR="004F3E71">
        <w:rPr>
          <w:rFonts w:hint="eastAsia"/>
          <w:sz w:val="24"/>
        </w:rPr>
        <w:t>大方向的</w:t>
      </w:r>
      <w:r>
        <w:rPr>
          <w:rFonts w:hint="eastAsia"/>
          <w:sz w:val="24"/>
        </w:rPr>
        <w:t>实验方案以整体评价模型性能和质量</w:t>
      </w:r>
      <w:r w:rsidR="006E5C52">
        <w:rPr>
          <w:rFonts w:hint="eastAsia"/>
          <w:sz w:val="24"/>
        </w:rPr>
        <w:t>，在此基础上将针对CNN的多通道特征图与Transformer的注意力机制特征进行一定的可视化，需要关注这些模块在图像特征学习上是否能够更好地把握住图像的部</w:t>
      </w:r>
      <w:proofErr w:type="gramStart"/>
      <w:r w:rsidR="006E5C52">
        <w:rPr>
          <w:rFonts w:hint="eastAsia"/>
          <w:sz w:val="24"/>
        </w:rPr>
        <w:t>份重要</w:t>
      </w:r>
      <w:proofErr w:type="gramEnd"/>
      <w:r w:rsidR="006E5C52">
        <w:rPr>
          <w:rFonts w:hint="eastAsia"/>
          <w:sz w:val="24"/>
        </w:rPr>
        <w:t>特征信息。此外，多尺度特征的融合方式有很多种，如Mask</w:t>
      </w:r>
      <w:r w:rsidR="00D90F06">
        <w:rPr>
          <w:rFonts w:hint="eastAsia"/>
          <w:sz w:val="24"/>
        </w:rPr>
        <w:t xml:space="preserve"> </w:t>
      </w:r>
      <w:r w:rsidR="006E5C52">
        <w:rPr>
          <w:rFonts w:hint="eastAsia"/>
          <w:sz w:val="24"/>
        </w:rPr>
        <w:t>R</w:t>
      </w:r>
      <w:r w:rsidR="00D90F06">
        <w:rPr>
          <w:rFonts w:hint="eastAsia"/>
          <w:sz w:val="24"/>
        </w:rPr>
        <w:t>-</w:t>
      </w:r>
      <w:r w:rsidR="006E5C52">
        <w:rPr>
          <w:rFonts w:hint="eastAsia"/>
          <w:sz w:val="24"/>
        </w:rPr>
        <w:t>CNN</w:t>
      </w:r>
      <w:r w:rsidR="006E5C52">
        <w:rPr>
          <w:b/>
          <w:bCs/>
          <w:sz w:val="24"/>
        </w:rPr>
        <w:t>[</w:t>
      </w:r>
      <w:r w:rsidR="00D90F06">
        <w:rPr>
          <w:rFonts w:hint="eastAsia"/>
          <w:b/>
          <w:bCs/>
          <w:sz w:val="24"/>
        </w:rPr>
        <w:t>13</w:t>
      </w:r>
      <w:r w:rsidR="006E5C52">
        <w:rPr>
          <w:b/>
          <w:bCs/>
          <w:sz w:val="24"/>
        </w:rPr>
        <w:t>]</w:t>
      </w:r>
      <w:r w:rsidR="006E5C52">
        <w:rPr>
          <w:rFonts w:hint="eastAsia"/>
          <w:sz w:val="24"/>
        </w:rPr>
        <w:t>采取的特征金字塔网络风格（</w:t>
      </w:r>
      <w:r w:rsidR="006E5C52">
        <w:rPr>
          <w:sz w:val="24"/>
        </w:rPr>
        <w:t>FPN-Style）</w:t>
      </w:r>
      <w:r w:rsidR="006E5C52">
        <w:rPr>
          <w:b/>
          <w:bCs/>
          <w:sz w:val="24"/>
        </w:rPr>
        <w:t>[</w:t>
      </w:r>
      <w:r w:rsidR="003316FC">
        <w:rPr>
          <w:rFonts w:hint="eastAsia"/>
          <w:b/>
          <w:bCs/>
          <w:sz w:val="24"/>
        </w:rPr>
        <w:t>2</w:t>
      </w:r>
      <w:r w:rsidR="006E5C52">
        <w:rPr>
          <w:b/>
          <w:bCs/>
          <w:sz w:val="24"/>
        </w:rPr>
        <w:t>]</w:t>
      </w:r>
      <w:r w:rsidR="006E5C52">
        <w:rPr>
          <w:rFonts w:hint="eastAsia"/>
          <w:sz w:val="24"/>
        </w:rPr>
        <w:t>，这种融合方式包括但不限于均值累加、直接相加、拼接</w:t>
      </w:r>
      <w:r w:rsidR="00217FE6">
        <w:rPr>
          <w:rFonts w:hint="eastAsia"/>
          <w:sz w:val="24"/>
        </w:rPr>
        <w:t>，因此后续会对这几种融合方式进行控制变量的模型训练</w:t>
      </w:r>
      <w:r w:rsidR="00421041">
        <w:rPr>
          <w:rFonts w:hint="eastAsia"/>
          <w:sz w:val="24"/>
        </w:rPr>
        <w:t>以获得最佳性能的</w:t>
      </w:r>
      <w:r w:rsidR="00217FE6">
        <w:rPr>
          <w:rFonts w:hint="eastAsia"/>
          <w:sz w:val="24"/>
        </w:rPr>
        <w:t>融合多尺度特征图</w:t>
      </w:r>
      <w:r w:rsidR="00421041">
        <w:rPr>
          <w:rFonts w:hint="eastAsia"/>
          <w:sz w:val="24"/>
        </w:rPr>
        <w:t>方式。</w:t>
      </w:r>
      <w:r w:rsidR="00F80EE7">
        <w:rPr>
          <w:rFonts w:hint="eastAsia"/>
          <w:sz w:val="24"/>
        </w:rPr>
        <w:t>此外以往孪生网络的方式是根据距离函数计算相似度以完成相关任</w:t>
      </w:r>
      <w:r w:rsidR="00F80EE7">
        <w:rPr>
          <w:rFonts w:hint="eastAsia"/>
          <w:sz w:val="24"/>
        </w:rPr>
        <w:lastRenderedPageBreak/>
        <w:t>务，</w:t>
      </w:r>
      <w:r w:rsidR="001E1C5A">
        <w:rPr>
          <w:rFonts w:hint="eastAsia"/>
          <w:sz w:val="24"/>
        </w:rPr>
        <w:t>这种方式能否在增加了多尺度融合特征后依然有效需要进行一定的验证</w:t>
      </w:r>
      <w:r w:rsidR="003D3902">
        <w:rPr>
          <w:rFonts w:hint="eastAsia"/>
          <w:sz w:val="24"/>
        </w:rPr>
        <w:t>，</w:t>
      </w:r>
      <w:r w:rsidR="00F80EE7">
        <w:rPr>
          <w:rFonts w:hint="eastAsia"/>
          <w:sz w:val="24"/>
        </w:rPr>
        <w:t>本</w:t>
      </w:r>
      <w:r w:rsidR="003B7A9F">
        <w:rPr>
          <w:rFonts w:hint="eastAsia"/>
          <w:sz w:val="24"/>
        </w:rPr>
        <w:t>工作</w:t>
      </w:r>
      <w:r w:rsidR="00F80EE7">
        <w:rPr>
          <w:rFonts w:hint="eastAsia"/>
          <w:sz w:val="24"/>
        </w:rPr>
        <w:t>在此基础上将参考传统图像分类任务的CNN处理分类方式，增加全局平均</w:t>
      </w:r>
      <w:proofErr w:type="gramStart"/>
      <w:r w:rsidR="00F80EE7">
        <w:rPr>
          <w:rFonts w:hint="eastAsia"/>
          <w:sz w:val="24"/>
        </w:rPr>
        <w:t>池化层</w:t>
      </w:r>
      <w:proofErr w:type="gramEnd"/>
      <w:r w:rsidR="00F80EE7">
        <w:rPr>
          <w:rFonts w:hint="eastAsia"/>
          <w:sz w:val="24"/>
        </w:rPr>
        <w:t>的方式作为分类器对特征进行</w:t>
      </w:r>
      <w:r w:rsidR="00D910E9">
        <w:rPr>
          <w:rFonts w:hint="eastAsia"/>
          <w:sz w:val="24"/>
        </w:rPr>
        <w:t>分类标签预测</w:t>
      </w:r>
      <w:r w:rsidR="00F80EE7">
        <w:rPr>
          <w:rFonts w:hint="eastAsia"/>
          <w:sz w:val="24"/>
        </w:rPr>
        <w:t>，以此判断是否会优于以往的</w:t>
      </w:r>
      <w:r w:rsidR="000A753C">
        <w:rPr>
          <w:rFonts w:hint="eastAsia"/>
          <w:sz w:val="24"/>
        </w:rPr>
        <w:t>距离相似度判断。</w:t>
      </w:r>
    </w:p>
    <w:p w14:paraId="00FB6407" w14:textId="59071CBC" w:rsidR="0029498B" w:rsidRPr="000427FE" w:rsidRDefault="00117107" w:rsidP="00C62132">
      <w:pPr>
        <w:ind w:firstLine="420"/>
        <w:jc w:val="left"/>
        <w:rPr>
          <w:rFonts w:hint="eastAsia"/>
          <w:i/>
          <w:iCs/>
          <w:sz w:val="24"/>
        </w:rPr>
      </w:pPr>
      <w:r>
        <w:rPr>
          <w:rFonts w:hint="eastAsia"/>
          <w:sz w:val="24"/>
        </w:rPr>
        <w:t>综上所述，</w:t>
      </w:r>
      <w:r w:rsidR="002D4CA7">
        <w:rPr>
          <w:rFonts w:hint="eastAsia"/>
          <w:sz w:val="24"/>
        </w:rPr>
        <w:t>本</w:t>
      </w:r>
      <w:r w:rsidR="003B7A9F">
        <w:rPr>
          <w:rFonts w:hint="eastAsia"/>
          <w:sz w:val="24"/>
        </w:rPr>
        <w:t>工作</w:t>
      </w:r>
      <w:r w:rsidR="002D4CA7">
        <w:rPr>
          <w:rFonts w:hint="eastAsia"/>
          <w:sz w:val="24"/>
        </w:rPr>
        <w:t>将分为三部分研究阶段：1.初步对OSVTF模型架构</w:t>
      </w:r>
      <w:r w:rsidR="00293A66">
        <w:rPr>
          <w:rFonts w:hint="eastAsia"/>
          <w:sz w:val="24"/>
        </w:rPr>
        <w:t>进行</w:t>
      </w:r>
      <w:r w:rsidR="002D4CA7">
        <w:rPr>
          <w:rFonts w:hint="eastAsia"/>
          <w:sz w:val="24"/>
        </w:rPr>
        <w:t>模型周期训练，</w:t>
      </w:r>
      <w:r w:rsidR="00D5638C">
        <w:rPr>
          <w:rFonts w:hint="eastAsia"/>
          <w:sz w:val="24"/>
        </w:rPr>
        <w:t>验证多尺度特征</w:t>
      </w:r>
      <w:r w:rsidR="00C62132">
        <w:rPr>
          <w:rFonts w:hint="eastAsia"/>
          <w:sz w:val="24"/>
        </w:rPr>
        <w:t>和模型的优化调整方案</w:t>
      </w:r>
      <w:r w:rsidR="00D5638C">
        <w:rPr>
          <w:rFonts w:hint="eastAsia"/>
          <w:sz w:val="24"/>
        </w:rPr>
        <w:t>能否在原有架构上</w:t>
      </w:r>
      <w:r w:rsidR="00C62132">
        <w:rPr>
          <w:rFonts w:hint="eastAsia"/>
          <w:sz w:val="24"/>
        </w:rPr>
        <w:t>有所提升；2.针对FPN Fusion模块的多尺度融合方式，将在第一阶段的基础上采取控制变量法对模型进行小幅度的微调训练，筛选出最佳的多尺度特征融合方法；3.</w:t>
      </w:r>
      <w:r w:rsidR="001E1C5A">
        <w:rPr>
          <w:rFonts w:hint="eastAsia"/>
          <w:sz w:val="24"/>
        </w:rPr>
        <w:t>针对W</w:t>
      </w:r>
      <w:r w:rsidR="00FD5C17">
        <w:rPr>
          <w:rFonts w:hint="eastAsia"/>
          <w:sz w:val="24"/>
        </w:rPr>
        <w:t>D</w:t>
      </w:r>
      <w:r w:rsidR="001E1C5A">
        <w:rPr>
          <w:rFonts w:hint="eastAsia"/>
          <w:sz w:val="24"/>
        </w:rPr>
        <w:t>任务，在最后的分类器阶段增加全局</w:t>
      </w:r>
      <w:proofErr w:type="gramStart"/>
      <w:r w:rsidR="001E1C5A">
        <w:rPr>
          <w:rFonts w:hint="eastAsia"/>
          <w:sz w:val="24"/>
        </w:rPr>
        <w:t>平均池化的</w:t>
      </w:r>
      <w:proofErr w:type="gramEnd"/>
      <w:r w:rsidR="001E1C5A">
        <w:rPr>
          <w:rFonts w:hint="eastAsia"/>
          <w:sz w:val="24"/>
        </w:rPr>
        <w:t>分类器</w:t>
      </w:r>
      <w:r w:rsidR="00A1570D">
        <w:rPr>
          <w:rFonts w:hint="eastAsia"/>
          <w:sz w:val="24"/>
        </w:rPr>
        <w:t>，和以往离线手写签名验证的采取距离相似度预测的方法进行对比，从而判断两种分类器的优势和劣势，并且在WD任务中采取更优的分类器进行实验以验证是否奏效。</w:t>
      </w:r>
    </w:p>
    <w:p w14:paraId="5111675F" w14:textId="77777777" w:rsidR="00126759" w:rsidRDefault="00126759" w:rsidP="006A2AC3">
      <w:pPr>
        <w:jc w:val="left"/>
        <w:rPr>
          <w:rFonts w:hint="eastAsia"/>
          <w:sz w:val="24"/>
        </w:rPr>
      </w:pPr>
    </w:p>
    <w:p w14:paraId="70E24819" w14:textId="77777777" w:rsidR="001C592B" w:rsidRDefault="001C592B" w:rsidP="006A2AC3">
      <w:pPr>
        <w:jc w:val="left"/>
        <w:rPr>
          <w:rFonts w:hint="eastAsia"/>
          <w:sz w:val="24"/>
        </w:rPr>
      </w:pPr>
    </w:p>
    <w:p w14:paraId="562E63B2" w14:textId="77777777" w:rsidR="001C592B" w:rsidRDefault="001C592B" w:rsidP="006A2AC3">
      <w:pPr>
        <w:jc w:val="left"/>
        <w:rPr>
          <w:rFonts w:hint="eastAsia"/>
          <w:sz w:val="24"/>
        </w:rPr>
      </w:pPr>
    </w:p>
    <w:p w14:paraId="1E2760EC" w14:textId="77777777" w:rsidR="001C592B" w:rsidRDefault="001C592B" w:rsidP="006A2AC3">
      <w:pPr>
        <w:jc w:val="left"/>
        <w:rPr>
          <w:rFonts w:hint="eastAsia"/>
          <w:sz w:val="24"/>
        </w:rPr>
      </w:pPr>
    </w:p>
    <w:p w14:paraId="01BDDE09" w14:textId="77777777" w:rsidR="001C592B" w:rsidRDefault="001C592B" w:rsidP="006A2AC3">
      <w:pPr>
        <w:jc w:val="left"/>
        <w:rPr>
          <w:rFonts w:hint="eastAsia"/>
          <w:sz w:val="24"/>
        </w:rPr>
      </w:pPr>
    </w:p>
    <w:p w14:paraId="338369DD" w14:textId="77777777" w:rsidR="001C592B" w:rsidRDefault="001C592B" w:rsidP="006A2AC3">
      <w:pPr>
        <w:jc w:val="left"/>
        <w:rPr>
          <w:rFonts w:hint="eastAsia"/>
          <w:sz w:val="24"/>
        </w:rPr>
      </w:pPr>
    </w:p>
    <w:p w14:paraId="17421499" w14:textId="77777777" w:rsidR="001C592B" w:rsidRDefault="001C592B" w:rsidP="006A2AC3">
      <w:pPr>
        <w:jc w:val="left"/>
        <w:rPr>
          <w:rFonts w:hint="eastAsia"/>
          <w:sz w:val="24"/>
        </w:rPr>
      </w:pPr>
    </w:p>
    <w:p w14:paraId="43989E8F" w14:textId="77777777" w:rsidR="001C592B" w:rsidRDefault="001C592B" w:rsidP="006A2AC3">
      <w:pPr>
        <w:jc w:val="left"/>
        <w:rPr>
          <w:rFonts w:hint="eastAsia"/>
          <w:sz w:val="24"/>
        </w:rPr>
      </w:pPr>
    </w:p>
    <w:p w14:paraId="044E8D1C" w14:textId="77777777" w:rsidR="00F56EA0" w:rsidRDefault="00F56EA0" w:rsidP="006A2AC3">
      <w:pPr>
        <w:jc w:val="left"/>
        <w:rPr>
          <w:rFonts w:hint="eastAsia"/>
          <w:sz w:val="24"/>
        </w:rPr>
      </w:pPr>
    </w:p>
    <w:p w14:paraId="0415631A" w14:textId="77777777" w:rsidR="00F56EA0" w:rsidRPr="001C592B" w:rsidRDefault="00F56EA0" w:rsidP="006A2AC3">
      <w:pPr>
        <w:jc w:val="left"/>
        <w:rPr>
          <w:rFonts w:hint="eastAsia"/>
          <w:sz w:val="24"/>
        </w:rPr>
      </w:pPr>
    </w:p>
    <w:p w14:paraId="418B82BD" w14:textId="31BFD6F7" w:rsidR="009669BD" w:rsidRPr="001C592B" w:rsidRDefault="0081168D" w:rsidP="007E2C01">
      <w:pPr>
        <w:jc w:val="left"/>
        <w:rPr>
          <w:rFonts w:hint="eastAsia"/>
          <w:b/>
          <w:bCs/>
          <w:sz w:val="28"/>
          <w:szCs w:val="28"/>
        </w:rPr>
      </w:pPr>
      <w:r w:rsidRPr="001C592B">
        <w:rPr>
          <w:rFonts w:hint="eastAsia"/>
          <w:b/>
          <w:bCs/>
          <w:sz w:val="28"/>
          <w:szCs w:val="28"/>
        </w:rPr>
        <w:lastRenderedPageBreak/>
        <w:t>2</w:t>
      </w:r>
      <w:r w:rsidR="00785BF2" w:rsidRPr="001C592B">
        <w:rPr>
          <w:rFonts w:hint="eastAsia"/>
          <w:b/>
          <w:bCs/>
          <w:sz w:val="28"/>
          <w:szCs w:val="28"/>
        </w:rPr>
        <w:t xml:space="preserve">. </w:t>
      </w:r>
      <w:r w:rsidRPr="001C592B">
        <w:rPr>
          <w:b/>
          <w:bCs/>
          <w:sz w:val="28"/>
          <w:szCs w:val="28"/>
        </w:rPr>
        <w:t>Literature Review</w:t>
      </w:r>
      <w:r w:rsidRPr="001C592B">
        <w:rPr>
          <w:rFonts w:hint="eastAsia"/>
          <w:b/>
          <w:bCs/>
          <w:sz w:val="28"/>
          <w:szCs w:val="28"/>
        </w:rPr>
        <w:t>（文献综述）</w:t>
      </w:r>
    </w:p>
    <w:p w14:paraId="41AEAB6A" w14:textId="6CFC861A" w:rsidR="00656151" w:rsidRPr="00656151" w:rsidRDefault="00176CB0" w:rsidP="0081168D">
      <w:pPr>
        <w:jc w:val="left"/>
        <w:rPr>
          <w:rFonts w:hint="eastAsia"/>
          <w:sz w:val="24"/>
        </w:rPr>
      </w:pPr>
      <w:r w:rsidRPr="000427FE">
        <w:rPr>
          <w:i/>
          <w:iCs/>
          <w:sz w:val="24"/>
        </w:rPr>
        <w:tab/>
      </w:r>
      <w:r w:rsidR="00656151">
        <w:rPr>
          <w:rFonts w:hint="eastAsia"/>
          <w:sz w:val="24"/>
        </w:rPr>
        <w:t>在</w:t>
      </w:r>
      <w:r w:rsidR="00656151">
        <w:rPr>
          <w:sz w:val="24"/>
        </w:rPr>
        <w:t>Biometrics technolog</w:t>
      </w:r>
      <w:r w:rsidR="00656151">
        <w:rPr>
          <w:rFonts w:hint="eastAsia"/>
          <w:sz w:val="24"/>
        </w:rPr>
        <w:t>y中，手写签名是较为重要的个人身份验证特征，其验证算法或模型的核心挑战在于签名的高类内差异（同一人签名的自然变化）与</w:t>
      </w:r>
      <w:proofErr w:type="gramStart"/>
      <w:r w:rsidR="00656151">
        <w:rPr>
          <w:rFonts w:hint="eastAsia"/>
          <w:sz w:val="24"/>
        </w:rPr>
        <w:t>低类间差异</w:t>
      </w:r>
      <w:proofErr w:type="gramEnd"/>
      <w:r w:rsidR="00656151">
        <w:rPr>
          <w:rFonts w:hint="eastAsia"/>
          <w:sz w:val="24"/>
        </w:rPr>
        <w:t>（伪造签名与真实签名的相似性）</w:t>
      </w:r>
      <w:r w:rsidR="00F20C6B">
        <w:rPr>
          <w:rFonts w:hint="eastAsia"/>
          <w:sz w:val="24"/>
        </w:rPr>
        <w:t>，将基于这两种方向上对模型和算法进行评估。</w:t>
      </w:r>
      <w:r w:rsidR="0012021F">
        <w:rPr>
          <w:rFonts w:hint="eastAsia"/>
          <w:sz w:val="24"/>
        </w:rPr>
        <w:t>而手写签名验证任务根据图像数据的处理方式不同，分为离线和在线验证两种。</w:t>
      </w:r>
      <w:r w:rsidR="00EB0D0D">
        <w:rPr>
          <w:rFonts w:hint="eastAsia"/>
          <w:sz w:val="24"/>
        </w:rPr>
        <w:t>本工作中着力研究静态图像的离线手写签名验证任务</w:t>
      </w:r>
      <w:r w:rsidR="00985D06">
        <w:rPr>
          <w:rFonts w:hint="eastAsia"/>
          <w:sz w:val="24"/>
        </w:rPr>
        <w:t>，与在线验证不同的是在数字化设备上动态接受用户的签名，即笔迹数据是实时变化的，将收集从书写开始到结束过程的全部信息；离线验证则是完全通过静态的图片数据以进行用户验证</w:t>
      </w:r>
      <w:r w:rsidR="00FA28F8">
        <w:rPr>
          <w:rFonts w:hint="eastAsia"/>
          <w:sz w:val="24"/>
        </w:rPr>
        <w:t>，这种方式不对数字化设备设置任何限制，只需要通过表格让作者进行书写即可</w:t>
      </w:r>
      <w:r w:rsidR="003E21A5">
        <w:rPr>
          <w:rFonts w:hint="eastAsia"/>
          <w:sz w:val="24"/>
        </w:rPr>
        <w:t>，因此在数据收集过程将大大减少工作量。</w:t>
      </w:r>
    </w:p>
    <w:p w14:paraId="6297E95C" w14:textId="1326F12F" w:rsidR="00176CB0" w:rsidRPr="001C592B" w:rsidRDefault="00176CB0" w:rsidP="00656151">
      <w:pPr>
        <w:ind w:firstLine="420"/>
        <w:jc w:val="left"/>
        <w:rPr>
          <w:rFonts w:hint="eastAsia"/>
          <w:b/>
          <w:bCs/>
          <w:sz w:val="24"/>
        </w:rPr>
      </w:pPr>
      <w:r w:rsidRPr="001C592B">
        <w:rPr>
          <w:rFonts w:hint="eastAsia"/>
          <w:sz w:val="24"/>
        </w:rPr>
        <w:t>离线手写签名</w:t>
      </w:r>
      <w:r w:rsidR="007E2C01" w:rsidRPr="001C592B">
        <w:rPr>
          <w:rFonts w:hint="eastAsia"/>
          <w:sz w:val="24"/>
        </w:rPr>
        <w:t>收集的图像</w:t>
      </w:r>
      <w:r w:rsidRPr="001C592B">
        <w:rPr>
          <w:rFonts w:hint="eastAsia"/>
          <w:sz w:val="24"/>
        </w:rPr>
        <w:t>数据</w:t>
      </w:r>
      <w:r w:rsidR="007E2C01" w:rsidRPr="001C592B">
        <w:rPr>
          <w:rFonts w:hint="eastAsia"/>
          <w:sz w:val="24"/>
        </w:rPr>
        <w:t>，进行模型或算法验证时需要经过一定的预处理，而</w:t>
      </w:r>
      <w:r w:rsidR="00DA0140" w:rsidRPr="001C592B">
        <w:rPr>
          <w:rFonts w:hint="eastAsia"/>
          <w:sz w:val="24"/>
        </w:rPr>
        <w:t>良好的数据预处理技术一定程度上会提高系统验证准确率。</w:t>
      </w:r>
      <w:r w:rsidR="00AD3E07" w:rsidRPr="001C592B">
        <w:rPr>
          <w:rFonts w:hint="eastAsia"/>
          <w:sz w:val="24"/>
        </w:rPr>
        <w:t>为了提高签名图像质量，学者们采取了RGB图像转换到GRAY单通道图像</w:t>
      </w:r>
      <w:r w:rsidR="0012021F">
        <w:rPr>
          <w:rFonts w:hint="eastAsia"/>
          <w:sz w:val="24"/>
        </w:rPr>
        <w:t>、</w:t>
      </w:r>
      <w:r w:rsidR="001058AD" w:rsidRPr="001C592B">
        <w:rPr>
          <w:rFonts w:hint="eastAsia"/>
          <w:sz w:val="24"/>
        </w:rPr>
        <w:t>平滑</w:t>
      </w:r>
      <w:r w:rsidR="00A5092F" w:rsidRPr="001C592B">
        <w:rPr>
          <w:rFonts w:hint="eastAsia"/>
          <w:sz w:val="24"/>
        </w:rPr>
        <w:t>像素</w:t>
      </w:r>
      <w:proofErr w:type="gramStart"/>
      <w:r w:rsidR="0012021F">
        <w:rPr>
          <w:rFonts w:hint="eastAsia"/>
          <w:sz w:val="24"/>
        </w:rPr>
        <w:t>去除噪点</w:t>
      </w:r>
      <w:r w:rsidR="001058AD" w:rsidRPr="001C592B">
        <w:rPr>
          <w:rFonts w:hint="eastAsia"/>
          <w:sz w:val="24"/>
        </w:rPr>
        <w:t>的</w:t>
      </w:r>
      <w:proofErr w:type="gramEnd"/>
      <w:r w:rsidR="001058AD" w:rsidRPr="001C592B">
        <w:rPr>
          <w:rFonts w:hint="eastAsia"/>
          <w:sz w:val="24"/>
        </w:rPr>
        <w:t>图像处理</w:t>
      </w:r>
      <w:r w:rsidR="001058AD" w:rsidRPr="001C592B">
        <w:rPr>
          <w:rFonts w:hint="eastAsia"/>
          <w:b/>
          <w:bCs/>
          <w:sz w:val="24"/>
        </w:rPr>
        <w:t>[</w:t>
      </w:r>
      <w:r w:rsidR="00985B67">
        <w:rPr>
          <w:rFonts w:hint="eastAsia"/>
          <w:b/>
          <w:bCs/>
          <w:sz w:val="24"/>
        </w:rPr>
        <w:t>40</w:t>
      </w:r>
      <w:r w:rsidR="001058AD" w:rsidRPr="001C592B">
        <w:rPr>
          <w:rFonts w:hint="eastAsia"/>
          <w:b/>
          <w:bCs/>
          <w:sz w:val="24"/>
        </w:rPr>
        <w:t>]</w:t>
      </w:r>
      <w:r w:rsidR="001058AD" w:rsidRPr="001C592B">
        <w:rPr>
          <w:rFonts w:hint="eastAsia"/>
          <w:sz w:val="24"/>
        </w:rPr>
        <w:t>。</w:t>
      </w:r>
      <w:r w:rsidR="00ED760C" w:rsidRPr="001C592B">
        <w:rPr>
          <w:rFonts w:hint="eastAsia"/>
          <w:sz w:val="24"/>
        </w:rPr>
        <w:t>这种处理方式能够很好的减少了白色纸张上收集的手写签名图像不必要的特征，如RGB三通道图像中某些通道像素点的值为255，而具备手写笔迹的像素点的值往往很小。但是这种处理方法存在具有笔迹特征的部分的像素点的</w:t>
      </w:r>
      <w:proofErr w:type="gramStart"/>
      <w:r w:rsidR="00ED760C" w:rsidRPr="001C592B">
        <w:rPr>
          <w:rFonts w:hint="eastAsia"/>
          <w:sz w:val="24"/>
        </w:rPr>
        <w:t>值非常</w:t>
      </w:r>
      <w:proofErr w:type="gramEnd"/>
      <w:r w:rsidR="00ED760C" w:rsidRPr="001C592B">
        <w:rPr>
          <w:rFonts w:hint="eastAsia"/>
          <w:sz w:val="24"/>
        </w:rPr>
        <w:t>小，而其他空白部分的像素点的</w:t>
      </w:r>
      <w:proofErr w:type="gramStart"/>
      <w:r w:rsidR="00ED760C" w:rsidRPr="001C592B">
        <w:rPr>
          <w:rFonts w:hint="eastAsia"/>
          <w:sz w:val="24"/>
        </w:rPr>
        <w:t>值非常</w:t>
      </w:r>
      <w:proofErr w:type="gramEnd"/>
      <w:r w:rsidR="00ED760C" w:rsidRPr="001C592B">
        <w:rPr>
          <w:rFonts w:hint="eastAsia"/>
          <w:sz w:val="24"/>
        </w:rPr>
        <w:t>大的缺陷，因此后续学者们对这些图像进行黑白反转的处理，经过验证这种处理方式能够得到更优秀的验证准确率</w:t>
      </w:r>
      <w:r w:rsidR="00ED760C" w:rsidRPr="001C592B">
        <w:rPr>
          <w:b/>
          <w:bCs/>
          <w:sz w:val="24"/>
        </w:rPr>
        <w:t>[</w:t>
      </w:r>
      <w:r w:rsidR="00D90F06">
        <w:rPr>
          <w:rFonts w:hint="eastAsia"/>
          <w:b/>
          <w:bCs/>
          <w:sz w:val="24"/>
        </w:rPr>
        <w:t>11</w:t>
      </w:r>
      <w:r w:rsidR="004320BC">
        <w:rPr>
          <w:rFonts w:hint="eastAsia"/>
          <w:b/>
          <w:bCs/>
          <w:sz w:val="24"/>
        </w:rPr>
        <w:t>]</w:t>
      </w:r>
      <w:r w:rsidR="00ED760C" w:rsidRPr="001C592B">
        <w:rPr>
          <w:rFonts w:hint="eastAsia"/>
          <w:b/>
          <w:bCs/>
          <w:sz w:val="24"/>
        </w:rPr>
        <w:t>。</w:t>
      </w:r>
    </w:p>
    <w:p w14:paraId="159AD045" w14:textId="08741B95" w:rsidR="000D3D53" w:rsidRPr="001C592B" w:rsidRDefault="004320BC" w:rsidP="00966891">
      <w:pPr>
        <w:ind w:firstLine="420"/>
        <w:jc w:val="left"/>
        <w:rPr>
          <w:rFonts w:hint="eastAsia"/>
          <w:sz w:val="24"/>
        </w:rPr>
      </w:pPr>
      <w:r>
        <w:rPr>
          <w:rFonts w:hint="eastAsia"/>
          <w:sz w:val="24"/>
        </w:rPr>
        <w:t>在离线签名验证的早期阶段</w:t>
      </w:r>
      <w:r w:rsidR="00847917">
        <w:rPr>
          <w:rFonts w:hint="eastAsia"/>
          <w:sz w:val="24"/>
        </w:rPr>
        <w:t>的</w:t>
      </w:r>
      <w:r>
        <w:rPr>
          <w:rFonts w:hint="eastAsia"/>
          <w:sz w:val="24"/>
        </w:rPr>
        <w:t>1990s-2000s时期，学者们基于几何特征以分辨签名图像样本对的真伪性</w:t>
      </w:r>
      <w:r w:rsidR="00133F6D">
        <w:rPr>
          <w:rFonts w:hint="eastAsia"/>
          <w:b/>
          <w:bCs/>
          <w:sz w:val="24"/>
        </w:rPr>
        <w:t>[</w:t>
      </w:r>
      <w:r w:rsidR="00D529CB">
        <w:rPr>
          <w:rFonts w:hint="eastAsia"/>
          <w:b/>
          <w:bCs/>
          <w:sz w:val="24"/>
        </w:rPr>
        <w:t>33</w:t>
      </w:r>
      <w:r w:rsidR="00133F6D">
        <w:rPr>
          <w:rFonts w:hint="eastAsia"/>
          <w:b/>
          <w:bCs/>
          <w:sz w:val="24"/>
        </w:rPr>
        <w:t>]</w:t>
      </w:r>
      <w:r w:rsidR="004C5D9A">
        <w:rPr>
          <w:rFonts w:hint="eastAsia"/>
          <w:sz w:val="24"/>
        </w:rPr>
        <w:t>，</w:t>
      </w:r>
      <w:r w:rsidR="00133F6D">
        <w:rPr>
          <w:rFonts w:hint="eastAsia"/>
          <w:sz w:val="24"/>
        </w:rPr>
        <w:t>通过人工提取图像的宽高比、笔画长度等全局特征和拐点、曲率等局部特征</w:t>
      </w:r>
      <w:r w:rsidR="00A437C5">
        <w:rPr>
          <w:rFonts w:hint="eastAsia"/>
          <w:sz w:val="24"/>
        </w:rPr>
        <w:t>进行匹配识别</w:t>
      </w:r>
      <w:r w:rsidR="00CA3DC8">
        <w:rPr>
          <w:rFonts w:hint="eastAsia"/>
          <w:sz w:val="24"/>
        </w:rPr>
        <w:t>。这种方法奠定了初期离线签</w:t>
      </w:r>
      <w:r w:rsidR="00CA3DC8">
        <w:rPr>
          <w:rFonts w:hint="eastAsia"/>
          <w:sz w:val="24"/>
        </w:rPr>
        <w:lastRenderedPageBreak/>
        <w:t>名验证的特征提取模板，人工提取特征后进行相似度计算。</w:t>
      </w:r>
      <w:r w:rsidR="00F662D2">
        <w:rPr>
          <w:rFonts w:hint="eastAsia"/>
          <w:sz w:val="24"/>
        </w:rPr>
        <w:t>在1996年，Lee等人提出模板匹配的方式以进行离线签名验证，其通过动态时间规整（DTW）对齐签名轨迹，从而判断签名是否为伪造的</w:t>
      </w:r>
      <w:r w:rsidR="00084918">
        <w:rPr>
          <w:rFonts w:hint="eastAsia"/>
          <w:b/>
          <w:bCs/>
          <w:sz w:val="24"/>
        </w:rPr>
        <w:t>[20</w:t>
      </w:r>
      <w:r w:rsidR="004D18D6">
        <w:rPr>
          <w:rFonts w:hint="eastAsia"/>
          <w:b/>
          <w:bCs/>
          <w:sz w:val="24"/>
        </w:rPr>
        <w:t>]</w:t>
      </w:r>
      <w:r w:rsidR="00F662D2">
        <w:rPr>
          <w:rFonts w:hint="eastAsia"/>
          <w:sz w:val="24"/>
        </w:rPr>
        <w:t>。</w:t>
      </w:r>
      <w:r w:rsidR="004D18D6">
        <w:rPr>
          <w:rFonts w:hint="eastAsia"/>
          <w:sz w:val="24"/>
        </w:rPr>
        <w:t>随着统计学理论的发展，在2000</w:t>
      </w:r>
      <w:r w:rsidR="0059351F">
        <w:rPr>
          <w:rFonts w:hint="eastAsia"/>
          <w:sz w:val="24"/>
        </w:rPr>
        <w:t>s-2010s</w:t>
      </w:r>
      <w:r w:rsidR="006C49D8">
        <w:rPr>
          <w:rFonts w:hint="eastAsia"/>
          <w:sz w:val="24"/>
        </w:rPr>
        <w:t>时期</w:t>
      </w:r>
      <w:r w:rsidR="00C43599">
        <w:rPr>
          <w:rFonts w:hint="eastAsia"/>
          <w:sz w:val="24"/>
        </w:rPr>
        <w:t>，</w:t>
      </w:r>
      <w:r w:rsidR="00670812">
        <w:rPr>
          <w:rFonts w:hint="eastAsia"/>
          <w:sz w:val="24"/>
        </w:rPr>
        <w:t>出现了两种工作的流派：特征工程主导的一系列特征设计和分类器设计</w:t>
      </w:r>
      <w:r w:rsidR="001E374D">
        <w:rPr>
          <w:rFonts w:hint="eastAsia"/>
          <w:sz w:val="24"/>
        </w:rPr>
        <w:t>。</w:t>
      </w:r>
      <w:r w:rsidR="00BB694D">
        <w:rPr>
          <w:rFonts w:hint="eastAsia"/>
          <w:sz w:val="24"/>
        </w:rPr>
        <w:t>在2011年，Vargas等人首次提及结合纹理工程（LBP、HOG）与结构特征（梯度方向分布），将特征工程引</w:t>
      </w:r>
      <w:r w:rsidR="00DA37E5">
        <w:rPr>
          <w:rFonts w:hint="eastAsia"/>
          <w:sz w:val="24"/>
        </w:rPr>
        <w:t>进</w:t>
      </w:r>
      <w:r w:rsidR="00BB694D">
        <w:rPr>
          <w:rFonts w:hint="eastAsia"/>
          <w:sz w:val="24"/>
        </w:rPr>
        <w:t>离线签名验证</w:t>
      </w:r>
      <w:r w:rsidR="00DA37E5">
        <w:rPr>
          <w:rFonts w:hint="eastAsia"/>
          <w:sz w:val="24"/>
        </w:rPr>
        <w:t>的特征提取</w:t>
      </w:r>
      <w:r w:rsidR="008A5BEC">
        <w:rPr>
          <w:rFonts w:hint="eastAsia"/>
          <w:sz w:val="24"/>
        </w:rPr>
        <w:t>工作中。</w:t>
      </w:r>
      <w:r w:rsidR="003621EE">
        <w:rPr>
          <w:rFonts w:hint="eastAsia"/>
          <w:sz w:val="24"/>
        </w:rPr>
        <w:t>这些特征工程将导致签名图像特征数量急剧上升，因此需要</w:t>
      </w:r>
      <w:r w:rsidR="004D18D6">
        <w:rPr>
          <w:rFonts w:hint="eastAsia"/>
          <w:sz w:val="24"/>
        </w:rPr>
        <w:t>学者们开始采取</w:t>
      </w:r>
      <w:r w:rsidR="00376DC3" w:rsidRPr="001C592B">
        <w:rPr>
          <w:rFonts w:hint="eastAsia"/>
          <w:sz w:val="24"/>
        </w:rPr>
        <w:t>机器学习的</w:t>
      </w:r>
      <w:r w:rsidR="003621EE">
        <w:rPr>
          <w:rFonts w:hint="eastAsia"/>
          <w:sz w:val="24"/>
        </w:rPr>
        <w:t>方法以作为分类器</w:t>
      </w:r>
      <w:r w:rsidR="00376DC3" w:rsidRPr="001C592B">
        <w:rPr>
          <w:rFonts w:hint="eastAsia"/>
          <w:sz w:val="24"/>
        </w:rPr>
        <w:t xml:space="preserve">，如 </w:t>
      </w:r>
      <w:r w:rsidR="00C26183">
        <w:rPr>
          <w:rFonts w:hint="eastAsia"/>
          <w:sz w:val="24"/>
        </w:rPr>
        <w:t>Edson</w:t>
      </w:r>
      <w:r w:rsidR="001036DC">
        <w:rPr>
          <w:rFonts w:hint="eastAsia"/>
          <w:sz w:val="24"/>
        </w:rPr>
        <w:t>等人</w:t>
      </w:r>
      <w:r w:rsidR="00C26183">
        <w:rPr>
          <w:rFonts w:hint="eastAsia"/>
          <w:sz w:val="24"/>
        </w:rPr>
        <w:t>于2005年</w:t>
      </w:r>
      <w:r w:rsidR="00963777">
        <w:rPr>
          <w:rFonts w:hint="eastAsia"/>
          <w:sz w:val="24"/>
        </w:rPr>
        <w:t>采用</w:t>
      </w:r>
      <w:proofErr w:type="gramStart"/>
      <w:r w:rsidR="00376DC3" w:rsidRPr="001C592B">
        <w:rPr>
          <w:rFonts w:hint="eastAsia"/>
          <w:sz w:val="24"/>
        </w:rPr>
        <w:t>隐</w:t>
      </w:r>
      <w:proofErr w:type="gramEnd"/>
      <w:r w:rsidR="00376DC3" w:rsidRPr="001C592B">
        <w:rPr>
          <w:rFonts w:hint="eastAsia"/>
          <w:sz w:val="24"/>
        </w:rPr>
        <w:t>马尔可夫模型</w:t>
      </w:r>
      <w:r w:rsidR="00AF4095">
        <w:rPr>
          <w:rFonts w:hint="eastAsia"/>
          <w:sz w:val="24"/>
        </w:rPr>
        <w:t>提出</w:t>
      </w:r>
      <w:r w:rsidR="00376DC3" w:rsidRPr="001C592B">
        <w:rPr>
          <w:rFonts w:hint="eastAsia"/>
          <w:sz w:val="24"/>
        </w:rPr>
        <w:t>离线签名验证系统</w:t>
      </w:r>
      <w:r w:rsidR="00376DC3" w:rsidRPr="001C592B">
        <w:rPr>
          <w:rFonts w:hint="eastAsia"/>
          <w:b/>
          <w:bCs/>
          <w:sz w:val="24"/>
        </w:rPr>
        <w:t>[</w:t>
      </w:r>
      <w:r w:rsidR="00452AB2">
        <w:rPr>
          <w:rFonts w:hint="eastAsia"/>
          <w:b/>
          <w:bCs/>
          <w:sz w:val="24"/>
        </w:rPr>
        <w:t>17</w:t>
      </w:r>
      <w:r w:rsidR="00376DC3" w:rsidRPr="001C592B">
        <w:rPr>
          <w:rFonts w:hint="eastAsia"/>
          <w:b/>
          <w:bCs/>
          <w:sz w:val="24"/>
        </w:rPr>
        <w:t>]</w:t>
      </w:r>
      <w:r w:rsidR="00FD7285">
        <w:rPr>
          <w:rFonts w:hint="eastAsia"/>
          <w:sz w:val="24"/>
        </w:rPr>
        <w:t>，HMM模型着重建模了签名时许的变化，即将图像每个像素当成词向量，从而更好地把握笔画之间的关系</w:t>
      </w:r>
      <w:r w:rsidR="001F4C26">
        <w:rPr>
          <w:rFonts w:hint="eastAsia"/>
          <w:sz w:val="24"/>
        </w:rPr>
        <w:t>；Malik等人于2013年</w:t>
      </w:r>
      <w:r w:rsidR="00D87A85">
        <w:rPr>
          <w:rFonts w:hint="eastAsia"/>
          <w:sz w:val="24"/>
        </w:rPr>
        <w:t>采用SVM作为分类器以完成</w:t>
      </w:r>
      <w:r w:rsidR="007174C7">
        <w:rPr>
          <w:rFonts w:hint="eastAsia"/>
          <w:sz w:val="24"/>
        </w:rPr>
        <w:t>更高维</w:t>
      </w:r>
      <w:proofErr w:type="gramStart"/>
      <w:r w:rsidR="007174C7">
        <w:rPr>
          <w:rFonts w:hint="eastAsia"/>
          <w:sz w:val="24"/>
        </w:rPr>
        <w:t>度特征数</w:t>
      </w:r>
      <w:proofErr w:type="gramEnd"/>
      <w:r w:rsidR="007174C7">
        <w:rPr>
          <w:rFonts w:hint="eastAsia"/>
          <w:sz w:val="24"/>
        </w:rPr>
        <w:t>的</w:t>
      </w:r>
      <w:r w:rsidR="00D87A85">
        <w:rPr>
          <w:rFonts w:hint="eastAsia"/>
          <w:sz w:val="24"/>
        </w:rPr>
        <w:t>手写签名验证</w:t>
      </w:r>
      <w:r w:rsidR="00950F37">
        <w:rPr>
          <w:rFonts w:hint="eastAsia"/>
          <w:sz w:val="24"/>
        </w:rPr>
        <w:t>，SVM是学术界中最常用的一种二分类任务的分类器</w:t>
      </w:r>
      <w:r w:rsidR="009D1671">
        <w:rPr>
          <w:rFonts w:hint="eastAsia"/>
          <w:sz w:val="24"/>
        </w:rPr>
        <w:t>，还能处理</w:t>
      </w:r>
      <w:proofErr w:type="gramStart"/>
      <w:r w:rsidR="009D1671">
        <w:rPr>
          <w:rFonts w:hint="eastAsia"/>
          <w:sz w:val="24"/>
        </w:rPr>
        <w:t>高特征维</w:t>
      </w:r>
      <w:proofErr w:type="gramEnd"/>
      <w:r w:rsidR="009D1671">
        <w:rPr>
          <w:rFonts w:hint="eastAsia"/>
          <w:sz w:val="24"/>
        </w:rPr>
        <w:t>度</w:t>
      </w:r>
      <w:r w:rsidR="005C52E7">
        <w:rPr>
          <w:rFonts w:hint="eastAsia"/>
          <w:sz w:val="24"/>
        </w:rPr>
        <w:t>，因此后续在分类器阶段大多数都是采取SVM的方式</w:t>
      </w:r>
      <w:r w:rsidR="001F3446">
        <w:rPr>
          <w:rFonts w:hint="eastAsia"/>
          <w:sz w:val="24"/>
        </w:rPr>
        <w:t>。</w:t>
      </w:r>
      <w:r w:rsidR="00966891">
        <w:rPr>
          <w:rFonts w:hint="eastAsia"/>
          <w:sz w:val="24"/>
        </w:rPr>
        <w:t>即使传统的机器学习方法改进了早期签名验证系统的性能，但是仍然</w:t>
      </w:r>
      <w:r w:rsidR="002A05EB" w:rsidRPr="001C592B">
        <w:rPr>
          <w:rFonts w:hint="eastAsia"/>
          <w:sz w:val="24"/>
        </w:rPr>
        <w:t>存在</w:t>
      </w:r>
      <w:r w:rsidR="00BA7ECA">
        <w:rPr>
          <w:rFonts w:hint="eastAsia"/>
          <w:sz w:val="24"/>
        </w:rPr>
        <w:t>极大程度</w:t>
      </w:r>
      <w:r w:rsidR="002A05EB" w:rsidRPr="001C592B">
        <w:rPr>
          <w:rFonts w:hint="eastAsia"/>
          <w:sz w:val="24"/>
        </w:rPr>
        <w:t>依赖人工</w:t>
      </w:r>
      <w:r w:rsidR="006309A4">
        <w:rPr>
          <w:rFonts w:hint="eastAsia"/>
          <w:sz w:val="24"/>
        </w:rPr>
        <w:t>提取</w:t>
      </w:r>
      <w:r w:rsidR="002A05EB" w:rsidRPr="001C592B">
        <w:rPr>
          <w:rFonts w:hint="eastAsia"/>
          <w:sz w:val="24"/>
        </w:rPr>
        <w:t>特征</w:t>
      </w:r>
      <w:r w:rsidR="00F97AA7">
        <w:rPr>
          <w:rFonts w:hint="eastAsia"/>
          <w:sz w:val="24"/>
        </w:rPr>
        <w:t>的</w:t>
      </w:r>
      <w:r w:rsidR="00886188">
        <w:rPr>
          <w:rFonts w:hint="eastAsia"/>
          <w:sz w:val="24"/>
        </w:rPr>
        <w:t>缺陷</w:t>
      </w:r>
      <w:r w:rsidR="00BD4E2C">
        <w:rPr>
          <w:rFonts w:hint="eastAsia"/>
          <w:sz w:val="24"/>
        </w:rPr>
        <w:t>，人工</w:t>
      </w:r>
      <w:r w:rsidR="006309A4">
        <w:rPr>
          <w:rFonts w:hint="eastAsia"/>
          <w:sz w:val="24"/>
        </w:rPr>
        <w:t>设计繁多的特征提取步骤将导致各个特征</w:t>
      </w:r>
      <w:r w:rsidR="001952B2">
        <w:rPr>
          <w:rFonts w:hint="eastAsia"/>
          <w:sz w:val="24"/>
        </w:rPr>
        <w:t>部分</w:t>
      </w:r>
      <w:r w:rsidR="006309A4">
        <w:rPr>
          <w:rFonts w:hint="eastAsia"/>
          <w:sz w:val="24"/>
        </w:rPr>
        <w:t>差异过大，无法保证合并成特征向量后能够具有一定的统计</w:t>
      </w:r>
      <w:r w:rsidR="00FE2760">
        <w:rPr>
          <w:rFonts w:hint="eastAsia"/>
          <w:sz w:val="24"/>
        </w:rPr>
        <w:t>性</w:t>
      </w:r>
      <w:r w:rsidR="00097A92">
        <w:rPr>
          <w:rFonts w:hint="eastAsia"/>
          <w:sz w:val="24"/>
        </w:rPr>
        <w:t>，且手工设计特征难以捕捉复杂模式，如笔压、局部纹理</w:t>
      </w:r>
      <w:r w:rsidR="001B699B">
        <w:rPr>
          <w:rFonts w:hint="eastAsia"/>
          <w:sz w:val="24"/>
        </w:rPr>
        <w:t>。而且这种方法训练得到的模型泛化能力不足，对</w:t>
      </w:r>
      <w:proofErr w:type="gramStart"/>
      <w:r w:rsidR="001B699B">
        <w:rPr>
          <w:rFonts w:hint="eastAsia"/>
          <w:sz w:val="24"/>
        </w:rPr>
        <w:t>跨数据</w:t>
      </w:r>
      <w:proofErr w:type="gramEnd"/>
      <w:r w:rsidR="001B699B">
        <w:rPr>
          <w:rFonts w:hint="eastAsia"/>
          <w:sz w:val="24"/>
        </w:rPr>
        <w:t>集和跨语言场景适应性差，并且计算时间成本</w:t>
      </w:r>
      <w:r w:rsidR="00D95E45">
        <w:rPr>
          <w:rFonts w:hint="eastAsia"/>
          <w:sz w:val="24"/>
        </w:rPr>
        <w:t>极高</w:t>
      </w:r>
      <w:r w:rsidR="00BB2441">
        <w:rPr>
          <w:rFonts w:hint="eastAsia"/>
          <w:b/>
          <w:bCs/>
          <w:sz w:val="24"/>
        </w:rPr>
        <w:t>[</w:t>
      </w:r>
      <w:r w:rsidR="003316FC">
        <w:rPr>
          <w:rFonts w:hint="eastAsia"/>
          <w:b/>
          <w:bCs/>
          <w:sz w:val="24"/>
        </w:rPr>
        <w:t>2</w:t>
      </w:r>
      <w:r w:rsidR="00D529CB">
        <w:rPr>
          <w:rFonts w:hint="eastAsia"/>
          <w:b/>
          <w:bCs/>
          <w:sz w:val="24"/>
        </w:rPr>
        <w:t>8</w:t>
      </w:r>
      <w:r w:rsidR="00BB2441">
        <w:rPr>
          <w:rFonts w:hint="eastAsia"/>
          <w:b/>
          <w:bCs/>
          <w:sz w:val="24"/>
        </w:rPr>
        <w:t>]</w:t>
      </w:r>
      <w:r w:rsidR="000453A9">
        <w:rPr>
          <w:rFonts w:hint="eastAsia"/>
          <w:sz w:val="24"/>
        </w:rPr>
        <w:t>。</w:t>
      </w:r>
    </w:p>
    <w:p w14:paraId="27C986AA" w14:textId="6946EFF6" w:rsidR="00D046C4" w:rsidRPr="00B56E50" w:rsidRDefault="00203F87" w:rsidP="006A598C">
      <w:pPr>
        <w:ind w:firstLine="420"/>
        <w:jc w:val="left"/>
        <w:rPr>
          <w:rFonts w:hint="eastAsia"/>
          <w:sz w:val="24"/>
        </w:rPr>
      </w:pPr>
      <w:r w:rsidRPr="001C592B">
        <w:rPr>
          <w:rFonts w:hint="eastAsia"/>
          <w:sz w:val="24"/>
        </w:rPr>
        <w:t>随着</w:t>
      </w:r>
      <w:r w:rsidR="00FF7E0F">
        <w:rPr>
          <w:rFonts w:hint="eastAsia"/>
          <w:sz w:val="24"/>
        </w:rPr>
        <w:t>计算机硬件的</w:t>
      </w:r>
      <w:r w:rsidR="007F57DE">
        <w:rPr>
          <w:rFonts w:hint="eastAsia"/>
          <w:sz w:val="24"/>
        </w:rPr>
        <w:t>发展，</w:t>
      </w:r>
      <w:r w:rsidR="000453A9">
        <w:rPr>
          <w:rFonts w:hint="eastAsia"/>
          <w:sz w:val="24"/>
        </w:rPr>
        <w:t>离线手写签名逐渐向深度学习过渡</w:t>
      </w:r>
      <w:r w:rsidR="006E7977">
        <w:rPr>
          <w:rFonts w:hint="eastAsia"/>
          <w:sz w:val="24"/>
        </w:rPr>
        <w:t>。</w:t>
      </w:r>
      <w:r w:rsidR="00C063D4">
        <w:rPr>
          <w:rFonts w:hint="eastAsia"/>
          <w:sz w:val="24"/>
        </w:rPr>
        <w:t>深度学习早期是以卷积神经网络为主的发展过程，</w:t>
      </w:r>
      <w:r w:rsidR="00F36F22">
        <w:rPr>
          <w:rFonts w:hint="eastAsia"/>
          <w:sz w:val="24"/>
        </w:rPr>
        <w:t>在</w:t>
      </w:r>
      <w:r w:rsidR="00D046C4" w:rsidRPr="001C592B">
        <w:rPr>
          <w:rFonts w:hint="eastAsia"/>
          <w:sz w:val="24"/>
        </w:rPr>
        <w:t>2012年</w:t>
      </w:r>
      <w:proofErr w:type="spellStart"/>
      <w:r w:rsidR="00D046C4" w:rsidRPr="001C592B">
        <w:rPr>
          <w:rFonts w:hint="eastAsia"/>
          <w:sz w:val="24"/>
        </w:rPr>
        <w:t>Krizhevsky</w:t>
      </w:r>
      <w:proofErr w:type="spellEnd"/>
      <w:r w:rsidR="00D046C4" w:rsidRPr="001C592B">
        <w:rPr>
          <w:rFonts w:hint="eastAsia"/>
          <w:sz w:val="24"/>
        </w:rPr>
        <w:t xml:space="preserve"> A.等人</w:t>
      </w:r>
      <w:r w:rsidR="008624F9" w:rsidRPr="001C592B">
        <w:rPr>
          <w:rFonts w:hint="eastAsia"/>
          <w:sz w:val="24"/>
        </w:rPr>
        <w:t>提出</w:t>
      </w:r>
      <w:proofErr w:type="spellStart"/>
      <w:r w:rsidR="008624F9" w:rsidRPr="001C592B">
        <w:rPr>
          <w:rFonts w:hint="eastAsia"/>
          <w:sz w:val="24"/>
        </w:rPr>
        <w:t>AlexNet</w:t>
      </w:r>
      <w:proofErr w:type="spellEnd"/>
      <w:r w:rsidR="00587AFB" w:rsidRPr="001C592B">
        <w:rPr>
          <w:rFonts w:hint="eastAsia"/>
          <w:b/>
          <w:bCs/>
          <w:sz w:val="24"/>
        </w:rPr>
        <w:t>[</w:t>
      </w:r>
      <w:r w:rsidR="001B0DA1">
        <w:rPr>
          <w:rFonts w:hint="eastAsia"/>
          <w:b/>
          <w:bCs/>
          <w:sz w:val="24"/>
        </w:rPr>
        <w:t>19</w:t>
      </w:r>
      <w:r w:rsidR="00587AFB" w:rsidRPr="001C592B">
        <w:rPr>
          <w:rFonts w:hint="eastAsia"/>
          <w:b/>
          <w:bCs/>
          <w:sz w:val="24"/>
        </w:rPr>
        <w:t>]</w:t>
      </w:r>
      <w:r w:rsidR="008624F9" w:rsidRPr="001C592B">
        <w:rPr>
          <w:rFonts w:hint="eastAsia"/>
          <w:sz w:val="24"/>
        </w:rPr>
        <w:t>在ImageNet比赛的图像分类任务上遥遥领先使用传统</w:t>
      </w:r>
      <w:r w:rsidR="00C221F7">
        <w:rPr>
          <w:rFonts w:hint="eastAsia"/>
          <w:sz w:val="24"/>
        </w:rPr>
        <w:t>机器学习</w:t>
      </w:r>
      <w:r w:rsidR="008624F9" w:rsidRPr="001C592B">
        <w:rPr>
          <w:rFonts w:hint="eastAsia"/>
          <w:sz w:val="24"/>
        </w:rPr>
        <w:t>算法的第二名参赛者夺得冠军</w:t>
      </w:r>
      <w:r w:rsidR="00783CD0" w:rsidRPr="001C592B">
        <w:rPr>
          <w:rFonts w:hint="eastAsia"/>
          <w:sz w:val="24"/>
        </w:rPr>
        <w:t>，</w:t>
      </w:r>
      <w:r w:rsidR="005F22E2" w:rsidRPr="001C592B">
        <w:rPr>
          <w:rFonts w:hint="eastAsia"/>
          <w:sz w:val="24"/>
        </w:rPr>
        <w:t>使得卷积神经网络为代表的深度学习逐渐成为图</w:t>
      </w:r>
      <w:r w:rsidR="005F22E2" w:rsidRPr="001C592B">
        <w:rPr>
          <w:rFonts w:hint="eastAsia"/>
          <w:sz w:val="24"/>
        </w:rPr>
        <w:lastRenderedPageBreak/>
        <w:t>像</w:t>
      </w:r>
      <w:r w:rsidR="00617F2D" w:rsidRPr="001C592B">
        <w:rPr>
          <w:rFonts w:hint="eastAsia"/>
          <w:sz w:val="24"/>
        </w:rPr>
        <w:t>任务</w:t>
      </w:r>
      <w:r w:rsidR="005F22E2" w:rsidRPr="001C592B">
        <w:rPr>
          <w:rFonts w:hint="eastAsia"/>
          <w:sz w:val="24"/>
        </w:rPr>
        <w:t>的主流</w:t>
      </w:r>
      <w:r w:rsidR="00D620C3" w:rsidRPr="001C592B">
        <w:rPr>
          <w:rFonts w:hint="eastAsia"/>
          <w:sz w:val="24"/>
        </w:rPr>
        <w:t>方法</w:t>
      </w:r>
      <w:r w:rsidR="009552E5" w:rsidRPr="001C592B">
        <w:rPr>
          <w:rFonts w:hint="eastAsia"/>
          <w:sz w:val="24"/>
        </w:rPr>
        <w:t>。</w:t>
      </w:r>
      <w:r w:rsidR="00220D32" w:rsidRPr="001C592B">
        <w:rPr>
          <w:rFonts w:hint="eastAsia"/>
          <w:sz w:val="24"/>
        </w:rPr>
        <w:t>后续</w:t>
      </w:r>
      <w:r w:rsidR="005F22E2" w:rsidRPr="001C592B">
        <w:rPr>
          <w:rFonts w:hint="eastAsia"/>
          <w:sz w:val="24"/>
        </w:rPr>
        <w:t>学术界推出更深层次的卷积神经网络VGG</w:t>
      </w:r>
      <w:r w:rsidR="005F22E2" w:rsidRPr="001C592B">
        <w:rPr>
          <w:rFonts w:hint="eastAsia"/>
          <w:b/>
          <w:bCs/>
          <w:sz w:val="24"/>
        </w:rPr>
        <w:t>[</w:t>
      </w:r>
      <w:r w:rsidR="009A49CD">
        <w:rPr>
          <w:rFonts w:hint="eastAsia"/>
          <w:b/>
          <w:bCs/>
          <w:sz w:val="24"/>
        </w:rPr>
        <w:t>3</w:t>
      </w:r>
      <w:r w:rsidR="00D529CB">
        <w:rPr>
          <w:rFonts w:hint="eastAsia"/>
          <w:b/>
          <w:bCs/>
          <w:sz w:val="24"/>
        </w:rPr>
        <w:t>4</w:t>
      </w:r>
      <w:r w:rsidR="005F22E2" w:rsidRPr="001C592B">
        <w:rPr>
          <w:rFonts w:hint="eastAsia"/>
          <w:b/>
          <w:bCs/>
          <w:sz w:val="24"/>
        </w:rPr>
        <w:t>]</w:t>
      </w:r>
      <w:r w:rsidR="006819D8" w:rsidRPr="001C592B">
        <w:rPr>
          <w:rFonts w:hint="eastAsia"/>
          <w:sz w:val="24"/>
        </w:rPr>
        <w:t>，该架构是</w:t>
      </w:r>
      <w:r w:rsidR="00BB2608" w:rsidRPr="001C592B">
        <w:rPr>
          <w:rFonts w:hint="eastAsia"/>
          <w:sz w:val="24"/>
        </w:rPr>
        <w:t>在</w:t>
      </w:r>
      <w:proofErr w:type="spellStart"/>
      <w:r w:rsidR="00BB2608" w:rsidRPr="001C592B">
        <w:rPr>
          <w:rFonts w:hint="eastAsia"/>
          <w:sz w:val="24"/>
        </w:rPr>
        <w:t>AlexNet</w:t>
      </w:r>
      <w:proofErr w:type="spellEnd"/>
      <w:r w:rsidR="00BB2608" w:rsidRPr="001C592B">
        <w:rPr>
          <w:rFonts w:hint="eastAsia"/>
          <w:sz w:val="24"/>
        </w:rPr>
        <w:t>的基础上增加了更多的卷积层，</w:t>
      </w:r>
      <w:r w:rsidR="00A74A4E" w:rsidRPr="001C592B">
        <w:rPr>
          <w:rFonts w:hint="eastAsia"/>
          <w:sz w:val="24"/>
        </w:rPr>
        <w:t>提取更多通道的特征图。但是这种叠加卷积层的</w:t>
      </w:r>
      <w:r w:rsidR="001E5B33">
        <w:rPr>
          <w:rFonts w:hint="eastAsia"/>
          <w:sz w:val="24"/>
        </w:rPr>
        <w:t>计算</w:t>
      </w:r>
      <w:r w:rsidR="00A74A4E" w:rsidRPr="001C592B">
        <w:rPr>
          <w:rFonts w:hint="eastAsia"/>
          <w:sz w:val="24"/>
        </w:rPr>
        <w:t>方式</w:t>
      </w:r>
      <w:proofErr w:type="gramStart"/>
      <w:r w:rsidR="001E5B33">
        <w:rPr>
          <w:rFonts w:hint="eastAsia"/>
          <w:sz w:val="24"/>
        </w:rPr>
        <w:t>使</w:t>
      </w:r>
      <w:r w:rsidR="00A74A4E" w:rsidRPr="001C592B">
        <w:rPr>
          <w:rFonts w:hint="eastAsia"/>
          <w:sz w:val="24"/>
        </w:rPr>
        <w:t>特征图</w:t>
      </w:r>
      <w:proofErr w:type="gramEnd"/>
      <w:r w:rsidR="00A74A4E" w:rsidRPr="001C592B">
        <w:rPr>
          <w:rFonts w:hint="eastAsia"/>
          <w:sz w:val="24"/>
        </w:rPr>
        <w:t>尺寸变得更小的同时导致</w:t>
      </w:r>
      <w:r w:rsidR="001E5B33">
        <w:rPr>
          <w:rFonts w:hint="eastAsia"/>
          <w:sz w:val="24"/>
        </w:rPr>
        <w:t>每个阶段</w:t>
      </w:r>
      <w:r w:rsidR="00A74A4E" w:rsidRPr="001C592B">
        <w:rPr>
          <w:rFonts w:hint="eastAsia"/>
          <w:sz w:val="24"/>
        </w:rPr>
        <w:t>特征</w:t>
      </w:r>
      <w:r w:rsidR="001E5B33">
        <w:rPr>
          <w:rFonts w:hint="eastAsia"/>
          <w:sz w:val="24"/>
        </w:rPr>
        <w:t>的</w:t>
      </w:r>
      <w:r w:rsidR="00A74A4E" w:rsidRPr="001C592B">
        <w:rPr>
          <w:rFonts w:hint="eastAsia"/>
          <w:sz w:val="24"/>
        </w:rPr>
        <w:t>丢失，为了解决这种问题，</w:t>
      </w:r>
      <w:r w:rsidR="00523BB8" w:rsidRPr="001C592B">
        <w:rPr>
          <w:rFonts w:hint="eastAsia"/>
          <w:sz w:val="24"/>
        </w:rPr>
        <w:t>在2016年</w:t>
      </w:r>
      <w:r w:rsidR="00A74A4E" w:rsidRPr="001C592B">
        <w:rPr>
          <w:rFonts w:hint="eastAsia"/>
          <w:sz w:val="24"/>
        </w:rPr>
        <w:t>K</w:t>
      </w:r>
      <w:r w:rsidR="00A3630A">
        <w:rPr>
          <w:rFonts w:hint="eastAsia"/>
          <w:sz w:val="24"/>
        </w:rPr>
        <w:t>. He</w:t>
      </w:r>
      <w:r w:rsidR="00A74A4E" w:rsidRPr="001C592B">
        <w:rPr>
          <w:rFonts w:hint="eastAsia"/>
          <w:sz w:val="24"/>
        </w:rPr>
        <w:t>等人提出了</w:t>
      </w:r>
      <w:r w:rsidR="005F22E2" w:rsidRPr="001C592B">
        <w:rPr>
          <w:rFonts w:hint="eastAsia"/>
          <w:sz w:val="24"/>
        </w:rPr>
        <w:t>残差连接的</w:t>
      </w:r>
      <w:proofErr w:type="spellStart"/>
      <w:r w:rsidR="005F22E2" w:rsidRPr="001C592B">
        <w:rPr>
          <w:rFonts w:hint="eastAsia"/>
          <w:sz w:val="24"/>
        </w:rPr>
        <w:t>ResNet</w:t>
      </w:r>
      <w:proofErr w:type="spellEnd"/>
      <w:r w:rsidR="005F22E2" w:rsidRPr="001C592B">
        <w:rPr>
          <w:rFonts w:hint="eastAsia"/>
          <w:b/>
          <w:bCs/>
          <w:sz w:val="24"/>
        </w:rPr>
        <w:t>[</w:t>
      </w:r>
      <w:r w:rsidR="00452AB2">
        <w:rPr>
          <w:rFonts w:hint="eastAsia"/>
          <w:b/>
          <w:bCs/>
          <w:sz w:val="24"/>
        </w:rPr>
        <w:t>14</w:t>
      </w:r>
      <w:r w:rsidR="005F22E2" w:rsidRPr="001C592B">
        <w:rPr>
          <w:rFonts w:hint="eastAsia"/>
          <w:b/>
          <w:bCs/>
          <w:sz w:val="24"/>
        </w:rPr>
        <w:t>]</w:t>
      </w:r>
      <w:r w:rsidR="005F22E2" w:rsidRPr="001C592B">
        <w:rPr>
          <w:rFonts w:hint="eastAsia"/>
          <w:sz w:val="24"/>
        </w:rPr>
        <w:t>。</w:t>
      </w:r>
      <w:r w:rsidR="00241CDD" w:rsidRPr="001C592B">
        <w:rPr>
          <w:rFonts w:hint="eastAsia"/>
          <w:sz w:val="24"/>
        </w:rPr>
        <w:t>在每个尺寸特征图的卷积层之间，增加了一个残差连接</w:t>
      </w:r>
      <w:r w:rsidR="001E5B33">
        <w:rPr>
          <w:rFonts w:hint="eastAsia"/>
          <w:sz w:val="24"/>
        </w:rPr>
        <w:t>，</w:t>
      </w:r>
      <w:r w:rsidR="00241CDD" w:rsidRPr="001C592B">
        <w:rPr>
          <w:rFonts w:hint="eastAsia"/>
          <w:sz w:val="24"/>
        </w:rPr>
        <w:t>将原始输入</w:t>
      </w:r>
      <w:r w:rsidR="001E5B33">
        <w:rPr>
          <w:rFonts w:hint="eastAsia"/>
          <w:sz w:val="24"/>
        </w:rPr>
        <w:t>模型层</w:t>
      </w:r>
      <w:r w:rsidR="00241CDD" w:rsidRPr="001C592B">
        <w:rPr>
          <w:rFonts w:hint="eastAsia"/>
          <w:sz w:val="24"/>
        </w:rPr>
        <w:t>的特征图累加到输出的特征图</w:t>
      </w:r>
      <w:r w:rsidR="001E17B6" w:rsidRPr="001C592B">
        <w:rPr>
          <w:rFonts w:hint="eastAsia"/>
          <w:sz w:val="24"/>
        </w:rPr>
        <w:t>。这种方式在监督学习的卷积神经网络中，经过权重共享的卷积核运算，能够一定程度上弥补原始图像特征信息，并且这种残差连接的方式成为后续</w:t>
      </w:r>
      <w:r w:rsidR="00E21A21">
        <w:rPr>
          <w:rFonts w:hint="eastAsia"/>
          <w:sz w:val="24"/>
        </w:rPr>
        <w:t>深度</w:t>
      </w:r>
      <w:r w:rsidR="001E17B6" w:rsidRPr="001C592B">
        <w:rPr>
          <w:rFonts w:hint="eastAsia"/>
          <w:sz w:val="24"/>
        </w:rPr>
        <w:t>模型</w:t>
      </w:r>
      <w:r w:rsidR="00E21A21">
        <w:rPr>
          <w:rFonts w:hint="eastAsia"/>
          <w:sz w:val="24"/>
        </w:rPr>
        <w:t>保留局部特征</w:t>
      </w:r>
      <w:r w:rsidR="001E17B6" w:rsidRPr="001C592B">
        <w:rPr>
          <w:rFonts w:hint="eastAsia"/>
          <w:sz w:val="24"/>
        </w:rPr>
        <w:t>的主流方式</w:t>
      </w:r>
      <w:r w:rsidR="00241CDD" w:rsidRPr="001C592B">
        <w:rPr>
          <w:rFonts w:hint="eastAsia"/>
          <w:sz w:val="24"/>
        </w:rPr>
        <w:t>。</w:t>
      </w:r>
      <w:r w:rsidR="00770D05" w:rsidRPr="001C592B">
        <w:rPr>
          <w:rFonts w:hint="eastAsia"/>
          <w:sz w:val="24"/>
        </w:rPr>
        <w:t>卷积神经网络在图像分类任务上的优质表现，使得离线手写签名验证</w:t>
      </w:r>
      <w:r w:rsidR="00E21A21">
        <w:rPr>
          <w:rFonts w:hint="eastAsia"/>
          <w:sz w:val="24"/>
        </w:rPr>
        <w:t>开始借助卷积神经网络以代替早期人工设计特征的步骤</w:t>
      </w:r>
      <w:r w:rsidR="00770D05" w:rsidRPr="001C592B">
        <w:rPr>
          <w:rFonts w:hint="eastAsia"/>
          <w:sz w:val="24"/>
        </w:rPr>
        <w:t>。</w:t>
      </w:r>
      <w:r w:rsidR="00AE5BFF" w:rsidRPr="001C592B">
        <w:rPr>
          <w:rFonts w:hint="eastAsia"/>
          <w:sz w:val="24"/>
        </w:rPr>
        <w:t>在</w:t>
      </w:r>
      <w:r w:rsidR="009C0AB5" w:rsidRPr="001C592B">
        <w:rPr>
          <w:rFonts w:hint="eastAsia"/>
          <w:sz w:val="24"/>
        </w:rPr>
        <w:t>2017年，</w:t>
      </w:r>
      <w:r w:rsidR="00425835" w:rsidRPr="001C592B">
        <w:rPr>
          <w:sz w:val="24"/>
        </w:rPr>
        <w:t>L. G. Hafemann</w:t>
      </w:r>
      <w:r w:rsidR="00425835" w:rsidRPr="001C592B">
        <w:rPr>
          <w:rFonts w:hint="eastAsia"/>
          <w:sz w:val="24"/>
        </w:rPr>
        <w:t>等人</w:t>
      </w:r>
      <w:r w:rsidR="00E80CF3">
        <w:rPr>
          <w:rFonts w:hint="eastAsia"/>
          <w:sz w:val="24"/>
        </w:rPr>
        <w:t>首次</w:t>
      </w:r>
      <w:r w:rsidR="00425835" w:rsidRPr="001C592B">
        <w:rPr>
          <w:rFonts w:hint="eastAsia"/>
          <w:sz w:val="24"/>
        </w:rPr>
        <w:t>使用卷积神经网络</w:t>
      </w:r>
      <w:r w:rsidR="008F7FBB">
        <w:rPr>
          <w:rFonts w:hint="eastAsia"/>
          <w:sz w:val="24"/>
        </w:rPr>
        <w:t>提取签名图像特征进行</w:t>
      </w:r>
      <w:r w:rsidR="00425835" w:rsidRPr="001C592B">
        <w:rPr>
          <w:rFonts w:hint="eastAsia"/>
          <w:sz w:val="24"/>
        </w:rPr>
        <w:t>验证</w:t>
      </w:r>
      <w:r w:rsidR="00425835" w:rsidRPr="001C592B">
        <w:rPr>
          <w:b/>
          <w:bCs/>
          <w:sz w:val="24"/>
        </w:rPr>
        <w:t>[</w:t>
      </w:r>
      <w:r w:rsidR="00D90F06">
        <w:rPr>
          <w:rFonts w:hint="eastAsia"/>
          <w:b/>
          <w:bCs/>
          <w:sz w:val="24"/>
        </w:rPr>
        <w:t>11</w:t>
      </w:r>
      <w:r w:rsidR="00425835" w:rsidRPr="001C592B">
        <w:rPr>
          <w:b/>
          <w:bCs/>
          <w:sz w:val="24"/>
        </w:rPr>
        <w:t>]</w:t>
      </w:r>
      <w:r w:rsidR="004538E3" w:rsidRPr="001C592B">
        <w:rPr>
          <w:rFonts w:hint="eastAsia"/>
          <w:sz w:val="24"/>
        </w:rPr>
        <w:t>，采取卷积</w:t>
      </w:r>
      <w:r w:rsidR="00554267">
        <w:rPr>
          <w:rFonts w:hint="eastAsia"/>
          <w:sz w:val="24"/>
        </w:rPr>
        <w:t>部分运算输出特征图作为签名图像特征，输出阶段设计了两个全连接层</w:t>
      </w:r>
      <w:r w:rsidR="00C25EF1">
        <w:rPr>
          <w:rFonts w:hint="eastAsia"/>
          <w:sz w:val="24"/>
        </w:rPr>
        <w:t>共用签名图像特征</w:t>
      </w:r>
      <w:r w:rsidR="00554267">
        <w:rPr>
          <w:rFonts w:hint="eastAsia"/>
          <w:sz w:val="24"/>
        </w:rPr>
        <w:t>以输出</w:t>
      </w:r>
      <w:r w:rsidR="00685654" w:rsidRPr="001C592B">
        <w:rPr>
          <w:rFonts w:hint="eastAsia"/>
          <w:sz w:val="24"/>
        </w:rPr>
        <w:t>作者</w:t>
      </w:r>
      <w:r w:rsidR="00554267">
        <w:rPr>
          <w:rFonts w:hint="eastAsia"/>
          <w:sz w:val="24"/>
        </w:rPr>
        <w:t>ID</w:t>
      </w:r>
      <w:r w:rsidR="00685654" w:rsidRPr="001C592B">
        <w:rPr>
          <w:rFonts w:hint="eastAsia"/>
          <w:sz w:val="24"/>
        </w:rPr>
        <w:t>和</w:t>
      </w:r>
      <w:r w:rsidR="0005229B">
        <w:rPr>
          <w:rFonts w:hint="eastAsia"/>
          <w:sz w:val="24"/>
        </w:rPr>
        <w:t>签名</w:t>
      </w:r>
      <w:r w:rsidR="00554267">
        <w:rPr>
          <w:rFonts w:hint="eastAsia"/>
          <w:sz w:val="24"/>
        </w:rPr>
        <w:t>类别</w:t>
      </w:r>
      <w:r w:rsidR="00685654" w:rsidRPr="001C592B">
        <w:rPr>
          <w:rFonts w:hint="eastAsia"/>
          <w:sz w:val="24"/>
        </w:rPr>
        <w:t>。</w:t>
      </w:r>
      <w:r w:rsidR="00C25EF1">
        <w:rPr>
          <w:rFonts w:hint="eastAsia"/>
          <w:sz w:val="24"/>
        </w:rPr>
        <w:t>这种处理方式同时结合了WI和WD任务，同时满足两者输出</w:t>
      </w:r>
      <w:r w:rsidR="00086285" w:rsidRPr="001C592B">
        <w:rPr>
          <w:rFonts w:hint="eastAsia"/>
          <w:sz w:val="24"/>
        </w:rPr>
        <w:t>并且证明这种</w:t>
      </w:r>
      <w:r w:rsidR="00FF2703" w:rsidRPr="001C592B">
        <w:rPr>
          <w:rFonts w:hint="eastAsia"/>
          <w:sz w:val="24"/>
        </w:rPr>
        <w:t>方式显著提高了离线签名验证的准确性</w:t>
      </w:r>
      <w:r w:rsidR="00C27BE9" w:rsidRPr="001C592B">
        <w:rPr>
          <w:rFonts w:hint="eastAsia"/>
          <w:sz w:val="24"/>
        </w:rPr>
        <w:t>。</w:t>
      </w:r>
      <w:r w:rsidR="001D1536">
        <w:rPr>
          <w:rFonts w:hint="eastAsia"/>
          <w:sz w:val="24"/>
        </w:rPr>
        <w:t>这种方式及其依赖模型训练技巧，训练过程及其困难达到参数收敛结果，但是也为后续手写签名验证任务提供了使用深度学习方法的思路。</w:t>
      </w:r>
      <w:r w:rsidR="0020316F">
        <w:rPr>
          <w:rFonts w:hint="eastAsia"/>
          <w:sz w:val="24"/>
        </w:rPr>
        <w:t>在2017年，Y. Hafemann等人提出使用</w:t>
      </w:r>
      <w:r w:rsidR="00996B76">
        <w:rPr>
          <w:rFonts w:hint="eastAsia"/>
          <w:sz w:val="24"/>
        </w:rPr>
        <w:t>预</w:t>
      </w:r>
      <w:r w:rsidR="0020316F">
        <w:rPr>
          <w:rFonts w:hint="eastAsia"/>
          <w:sz w:val="24"/>
        </w:rPr>
        <w:t>训练的CNN（如VGG）提取签名图像的全局和局部特征，并将特征输入SVM进行分类</w:t>
      </w:r>
      <w:r w:rsidR="00F556CF">
        <w:rPr>
          <w:rFonts w:hint="eastAsia"/>
          <w:sz w:val="24"/>
        </w:rPr>
        <w:t>，能够显著提升跨数据集的泛化能力</w:t>
      </w:r>
      <w:r w:rsidR="00B56E50">
        <w:rPr>
          <w:rFonts w:hint="eastAsia"/>
          <w:b/>
          <w:bCs/>
          <w:sz w:val="24"/>
        </w:rPr>
        <w:t>[</w:t>
      </w:r>
      <w:r w:rsidR="00D90F06">
        <w:rPr>
          <w:rFonts w:hint="eastAsia"/>
          <w:b/>
          <w:bCs/>
          <w:sz w:val="24"/>
        </w:rPr>
        <w:t>11</w:t>
      </w:r>
      <w:r w:rsidR="00B56E50">
        <w:rPr>
          <w:rFonts w:hint="eastAsia"/>
          <w:b/>
          <w:bCs/>
          <w:sz w:val="24"/>
        </w:rPr>
        <w:t>]</w:t>
      </w:r>
      <w:r w:rsidR="00B56E50">
        <w:rPr>
          <w:rFonts w:hint="eastAsia"/>
          <w:sz w:val="24"/>
        </w:rPr>
        <w:t>，并且进行了端到端的优化。类似的M. Diaz等人于2019年通过迁移学习训练CNN，结合SVM作为联合分类器，在GPDS数据集</w:t>
      </w:r>
      <w:r w:rsidR="00B56E50">
        <w:rPr>
          <w:rFonts w:hint="eastAsia"/>
          <w:b/>
          <w:bCs/>
          <w:sz w:val="24"/>
        </w:rPr>
        <w:t>[</w:t>
      </w:r>
      <w:r w:rsidR="009A49CD">
        <w:rPr>
          <w:rFonts w:hint="eastAsia"/>
          <w:b/>
          <w:bCs/>
          <w:sz w:val="24"/>
        </w:rPr>
        <w:t>3</w:t>
      </w:r>
      <w:r w:rsidR="00D529CB">
        <w:rPr>
          <w:rFonts w:hint="eastAsia"/>
          <w:b/>
          <w:bCs/>
          <w:sz w:val="24"/>
        </w:rPr>
        <w:t>5</w:t>
      </w:r>
      <w:r w:rsidR="00B56E50">
        <w:rPr>
          <w:rFonts w:hint="eastAsia"/>
          <w:b/>
          <w:bCs/>
          <w:sz w:val="24"/>
        </w:rPr>
        <w:t>]</w:t>
      </w:r>
      <w:r w:rsidR="00B56E50">
        <w:rPr>
          <w:rFonts w:hint="eastAsia"/>
          <w:sz w:val="24"/>
        </w:rPr>
        <w:t>上实现低错误率。这种CNN+SVM的方法成功地将签名验证任务模型的误判率下降到了传统机器学习无法比拟的程度</w:t>
      </w:r>
      <w:r w:rsidR="00F56649">
        <w:rPr>
          <w:rFonts w:hint="eastAsia"/>
          <w:sz w:val="24"/>
        </w:rPr>
        <w:t>，后续都是这种深度学习模型作为特征提取器和SVM作为联合分类器的方式以进</w:t>
      </w:r>
      <w:r w:rsidR="00F56649">
        <w:rPr>
          <w:rFonts w:hint="eastAsia"/>
          <w:sz w:val="24"/>
        </w:rPr>
        <w:lastRenderedPageBreak/>
        <w:t>行签名验证。</w:t>
      </w:r>
      <w:r w:rsidR="00537AEC">
        <w:rPr>
          <w:rFonts w:hint="eastAsia"/>
          <w:sz w:val="24"/>
        </w:rPr>
        <w:t>并且根据数据集图像尺寸，S. Dey等人于2020年提出了多尺度CNN特征与SVM融合的</w:t>
      </w:r>
      <w:proofErr w:type="spellStart"/>
      <w:r w:rsidR="00537AEC">
        <w:rPr>
          <w:rFonts w:hint="eastAsia"/>
          <w:sz w:val="24"/>
        </w:rPr>
        <w:t>SigNet</w:t>
      </w:r>
      <w:proofErr w:type="spellEnd"/>
      <w:r w:rsidR="00570D11">
        <w:rPr>
          <w:rFonts w:hint="eastAsia"/>
          <w:b/>
          <w:bCs/>
          <w:sz w:val="24"/>
        </w:rPr>
        <w:t>[</w:t>
      </w:r>
      <w:r w:rsidR="009A49CD">
        <w:rPr>
          <w:rFonts w:hint="eastAsia"/>
          <w:b/>
          <w:bCs/>
          <w:sz w:val="24"/>
        </w:rPr>
        <w:t>3</w:t>
      </w:r>
      <w:r w:rsidR="00D529CB">
        <w:rPr>
          <w:rFonts w:hint="eastAsia"/>
          <w:b/>
          <w:bCs/>
          <w:sz w:val="24"/>
        </w:rPr>
        <w:t>2</w:t>
      </w:r>
      <w:r w:rsidR="00570D11">
        <w:rPr>
          <w:rFonts w:hint="eastAsia"/>
          <w:b/>
          <w:bCs/>
          <w:sz w:val="24"/>
        </w:rPr>
        <w:t>]</w:t>
      </w:r>
      <w:r w:rsidR="00537AEC">
        <w:rPr>
          <w:rFonts w:hint="eastAsia"/>
          <w:sz w:val="24"/>
        </w:rPr>
        <w:t>，采用CNN中多个卷积层输出的不同尺度特征图以作为签名图像特征，并与SVM结合优化分类边界，实验证明多尺度特征将很大程度上提升了整体模型的鲁棒性</w:t>
      </w:r>
      <w:r w:rsidR="00B0582B">
        <w:rPr>
          <w:rFonts w:hint="eastAsia"/>
          <w:sz w:val="24"/>
        </w:rPr>
        <w:t>，在跨数据集上拥有了非常优秀的模型性能。</w:t>
      </w:r>
      <w:r w:rsidR="003B01C9">
        <w:rPr>
          <w:rFonts w:hint="eastAsia"/>
          <w:sz w:val="24"/>
        </w:rPr>
        <w:t>但是CNN在签名图像特征的学习能力上存在难以捕捉签名图像的全局上下文信息，如笔画间的长距离依赖。</w:t>
      </w:r>
    </w:p>
    <w:p w14:paraId="48BA38A5" w14:textId="4A20D3C3" w:rsidR="00F06EF7" w:rsidRPr="00E1118D" w:rsidRDefault="004075E8" w:rsidP="0081168D">
      <w:pPr>
        <w:jc w:val="left"/>
        <w:rPr>
          <w:rFonts w:hint="eastAsia"/>
          <w:sz w:val="24"/>
        </w:rPr>
      </w:pPr>
      <w:r w:rsidRPr="001C592B">
        <w:rPr>
          <w:sz w:val="24"/>
        </w:rPr>
        <w:tab/>
      </w:r>
      <w:r w:rsidR="00C03A6A" w:rsidRPr="001C592B">
        <w:rPr>
          <w:rFonts w:hint="eastAsia"/>
          <w:sz w:val="24"/>
        </w:rPr>
        <w:t>随着深度学习的自然语言处理领域发展，</w:t>
      </w:r>
      <w:r w:rsidR="00C608A7" w:rsidRPr="001C592B">
        <w:rPr>
          <w:rFonts w:hint="eastAsia"/>
          <w:sz w:val="24"/>
        </w:rPr>
        <w:t>A.</w:t>
      </w:r>
      <w:r w:rsidR="00C608A7">
        <w:rPr>
          <w:rFonts w:hint="eastAsia"/>
          <w:sz w:val="24"/>
        </w:rPr>
        <w:t xml:space="preserve"> </w:t>
      </w:r>
      <w:r w:rsidR="00C03A6A" w:rsidRPr="001C592B">
        <w:rPr>
          <w:rFonts w:hint="eastAsia"/>
          <w:sz w:val="24"/>
        </w:rPr>
        <w:t>Vaswani等人</w:t>
      </w:r>
      <w:r w:rsidR="00C608A7">
        <w:rPr>
          <w:rFonts w:hint="eastAsia"/>
          <w:sz w:val="24"/>
        </w:rPr>
        <w:t>于</w:t>
      </w:r>
      <w:r w:rsidR="00C608A7" w:rsidRPr="001C592B">
        <w:rPr>
          <w:rFonts w:hint="eastAsia"/>
          <w:sz w:val="24"/>
        </w:rPr>
        <w:t>2017年</w:t>
      </w:r>
      <w:r w:rsidR="00C03A6A" w:rsidRPr="001C592B">
        <w:rPr>
          <w:rFonts w:hint="eastAsia"/>
          <w:sz w:val="24"/>
        </w:rPr>
        <w:t>提出</w:t>
      </w:r>
      <w:r w:rsidR="000F68AB">
        <w:rPr>
          <w:rFonts w:hint="eastAsia"/>
          <w:sz w:val="24"/>
        </w:rPr>
        <w:t>基于注意力机制的</w:t>
      </w:r>
      <w:r w:rsidR="000650E7">
        <w:rPr>
          <w:rFonts w:hint="eastAsia"/>
          <w:sz w:val="24"/>
        </w:rPr>
        <w:t>Encoder-Decoder架构的</w:t>
      </w:r>
      <w:r w:rsidR="00C03A6A" w:rsidRPr="001C592B">
        <w:rPr>
          <w:rFonts w:hint="eastAsia"/>
          <w:sz w:val="24"/>
        </w:rPr>
        <w:t>Transformer</w:t>
      </w:r>
      <w:r w:rsidR="00C03A6A" w:rsidRPr="001C592B">
        <w:rPr>
          <w:rFonts w:hint="eastAsia"/>
          <w:b/>
          <w:bCs/>
          <w:sz w:val="24"/>
        </w:rPr>
        <w:t>[</w:t>
      </w:r>
      <w:r w:rsidR="00B47CF9">
        <w:rPr>
          <w:rFonts w:hint="eastAsia"/>
          <w:b/>
          <w:bCs/>
          <w:sz w:val="24"/>
        </w:rPr>
        <w:t>3</w:t>
      </w:r>
      <w:r w:rsidR="00C03A6A" w:rsidRPr="001C592B">
        <w:rPr>
          <w:rFonts w:hint="eastAsia"/>
          <w:b/>
          <w:bCs/>
          <w:sz w:val="24"/>
        </w:rPr>
        <w:t>]</w:t>
      </w:r>
      <w:r w:rsidR="000F68AB">
        <w:rPr>
          <w:rFonts w:hint="eastAsia"/>
          <w:sz w:val="24"/>
        </w:rPr>
        <w:t>，</w:t>
      </w:r>
      <w:r w:rsidR="00D67D6C" w:rsidRPr="001C592B">
        <w:rPr>
          <w:rFonts w:hint="eastAsia"/>
          <w:sz w:val="24"/>
        </w:rPr>
        <w:t>注意力机制</w:t>
      </w:r>
      <w:r w:rsidR="005C5489">
        <w:rPr>
          <w:rFonts w:hint="eastAsia"/>
          <w:sz w:val="24"/>
        </w:rPr>
        <w:t>能</w:t>
      </w:r>
      <w:r w:rsidR="00D67D6C" w:rsidRPr="001C592B">
        <w:rPr>
          <w:rFonts w:hint="eastAsia"/>
          <w:sz w:val="24"/>
        </w:rPr>
        <w:t>对词向量</w:t>
      </w:r>
      <w:r w:rsidR="001675FB">
        <w:rPr>
          <w:rFonts w:hint="eastAsia"/>
          <w:sz w:val="24"/>
        </w:rPr>
        <w:t>具有</w:t>
      </w:r>
      <w:r w:rsidR="00D67D6C" w:rsidRPr="001C592B">
        <w:rPr>
          <w:rFonts w:hint="eastAsia"/>
          <w:sz w:val="24"/>
        </w:rPr>
        <w:t>全局特征感知</w:t>
      </w:r>
      <w:r w:rsidR="001675FB">
        <w:rPr>
          <w:rFonts w:hint="eastAsia"/>
          <w:sz w:val="24"/>
        </w:rPr>
        <w:t>的能力</w:t>
      </w:r>
      <w:r w:rsidR="00D67D6C" w:rsidRPr="001C592B">
        <w:rPr>
          <w:rFonts w:hint="eastAsia"/>
          <w:sz w:val="24"/>
        </w:rPr>
        <w:t>，</w:t>
      </w:r>
      <w:r w:rsidR="00D97EEA">
        <w:rPr>
          <w:rFonts w:hint="eastAsia"/>
          <w:sz w:val="24"/>
        </w:rPr>
        <w:t>在可变句子长度的机器翻译任务中能够更好地捕捉上下文信息，</w:t>
      </w:r>
      <w:r w:rsidR="00B12C68">
        <w:rPr>
          <w:rFonts w:hint="eastAsia"/>
          <w:sz w:val="24"/>
        </w:rPr>
        <w:t>这种在机器翻译任务中体现了其优秀的全局泛化能力，在跨语言多个不同语种</w:t>
      </w:r>
      <w:r w:rsidR="00C550BB">
        <w:rPr>
          <w:rFonts w:hint="eastAsia"/>
          <w:sz w:val="24"/>
        </w:rPr>
        <w:t>的</w:t>
      </w:r>
      <w:r w:rsidR="00B12C68">
        <w:rPr>
          <w:rFonts w:hint="eastAsia"/>
          <w:sz w:val="24"/>
        </w:rPr>
        <w:t>翻译任务</w:t>
      </w:r>
      <w:r w:rsidR="00EF1973">
        <w:rPr>
          <w:rFonts w:hint="eastAsia"/>
          <w:sz w:val="24"/>
        </w:rPr>
        <w:t>中</w:t>
      </w:r>
      <w:r w:rsidR="00B12C68">
        <w:rPr>
          <w:rFonts w:hint="eastAsia"/>
          <w:sz w:val="24"/>
        </w:rPr>
        <w:t>都体现了</w:t>
      </w:r>
      <w:r w:rsidR="009E2E10">
        <w:rPr>
          <w:rFonts w:hint="eastAsia"/>
          <w:sz w:val="24"/>
        </w:rPr>
        <w:t>该架构</w:t>
      </w:r>
      <w:r w:rsidR="00B12C68">
        <w:rPr>
          <w:rFonts w:hint="eastAsia"/>
          <w:sz w:val="24"/>
        </w:rPr>
        <w:t>优秀的全局感知上下文能力</w:t>
      </w:r>
      <w:r w:rsidR="00453B21" w:rsidRPr="001C592B">
        <w:rPr>
          <w:rFonts w:hint="eastAsia"/>
          <w:sz w:val="24"/>
        </w:rPr>
        <w:t>。</w:t>
      </w:r>
      <w:r w:rsidR="00960B61" w:rsidRPr="001C592B">
        <w:rPr>
          <w:rFonts w:hint="eastAsia"/>
          <w:sz w:val="24"/>
        </w:rPr>
        <w:t>介于Transformer的全局特征感知能力，</w:t>
      </w:r>
      <w:r w:rsidR="00C608A7">
        <w:rPr>
          <w:rFonts w:hint="eastAsia"/>
          <w:sz w:val="24"/>
        </w:rPr>
        <w:t xml:space="preserve">A. </w:t>
      </w:r>
      <w:proofErr w:type="spellStart"/>
      <w:r w:rsidR="00960B61" w:rsidRPr="001C592B">
        <w:rPr>
          <w:rFonts w:hint="eastAsia"/>
          <w:sz w:val="24"/>
        </w:rPr>
        <w:t>Dosovitskiy</w:t>
      </w:r>
      <w:proofErr w:type="spellEnd"/>
      <w:r w:rsidR="00960B61" w:rsidRPr="001C592B">
        <w:rPr>
          <w:rFonts w:hint="eastAsia"/>
          <w:sz w:val="24"/>
        </w:rPr>
        <w:t>等人</w:t>
      </w:r>
      <w:r w:rsidR="00BE06FA" w:rsidRPr="001C592B">
        <w:rPr>
          <w:rFonts w:hint="eastAsia"/>
          <w:sz w:val="24"/>
        </w:rPr>
        <w:t>于</w:t>
      </w:r>
      <w:r w:rsidR="008949AE" w:rsidRPr="001C592B">
        <w:rPr>
          <w:rFonts w:hint="eastAsia"/>
          <w:sz w:val="24"/>
        </w:rPr>
        <w:t>2021年</w:t>
      </w:r>
      <w:r w:rsidR="00960B61" w:rsidRPr="001C592B">
        <w:rPr>
          <w:rFonts w:hint="eastAsia"/>
          <w:sz w:val="24"/>
        </w:rPr>
        <w:t>首次将Transformer</w:t>
      </w:r>
      <w:r w:rsidR="00C608A7">
        <w:rPr>
          <w:rFonts w:hint="eastAsia"/>
          <w:sz w:val="24"/>
        </w:rPr>
        <w:t>的注意力机制</w:t>
      </w:r>
      <w:r w:rsidR="00960B61" w:rsidRPr="001C592B">
        <w:rPr>
          <w:rFonts w:hint="eastAsia"/>
          <w:sz w:val="24"/>
        </w:rPr>
        <w:t>用于图像分类任务中</w:t>
      </w:r>
      <w:r w:rsidR="00EF17AD">
        <w:rPr>
          <w:rFonts w:hint="eastAsia"/>
          <w:sz w:val="24"/>
        </w:rPr>
        <w:t>，提出</w:t>
      </w:r>
      <w:r w:rsidR="00BD2D87">
        <w:rPr>
          <w:rFonts w:hint="eastAsia"/>
          <w:sz w:val="24"/>
        </w:rPr>
        <w:t>不使用卷积运算的</w:t>
      </w:r>
      <w:r w:rsidR="00210CC2" w:rsidRPr="001C592B">
        <w:rPr>
          <w:rFonts w:hint="eastAsia"/>
          <w:sz w:val="24"/>
        </w:rPr>
        <w:t>Vision Transformer (</w:t>
      </w:r>
      <w:proofErr w:type="spellStart"/>
      <w:r w:rsidR="00210CC2" w:rsidRPr="001C592B">
        <w:rPr>
          <w:rFonts w:hint="eastAsia"/>
          <w:sz w:val="24"/>
        </w:rPr>
        <w:t>ViT</w:t>
      </w:r>
      <w:proofErr w:type="spellEnd"/>
      <w:r w:rsidR="00210CC2" w:rsidRPr="001C592B">
        <w:rPr>
          <w:rFonts w:hint="eastAsia"/>
          <w:sz w:val="24"/>
        </w:rPr>
        <w:t>)</w:t>
      </w:r>
      <w:r w:rsidR="008949AE" w:rsidRPr="001C592B">
        <w:rPr>
          <w:rFonts w:hint="eastAsia"/>
          <w:b/>
          <w:bCs/>
          <w:sz w:val="24"/>
        </w:rPr>
        <w:t>[</w:t>
      </w:r>
      <w:r w:rsidR="00D90F06">
        <w:rPr>
          <w:rFonts w:hint="eastAsia"/>
          <w:b/>
          <w:bCs/>
          <w:sz w:val="24"/>
        </w:rPr>
        <w:t>4</w:t>
      </w:r>
      <w:r w:rsidR="008949AE" w:rsidRPr="001C592B">
        <w:rPr>
          <w:rFonts w:hint="eastAsia"/>
          <w:b/>
          <w:bCs/>
          <w:sz w:val="24"/>
        </w:rPr>
        <w:t>]</w:t>
      </w:r>
      <w:r w:rsidR="00E968EC">
        <w:rPr>
          <w:rFonts w:hint="eastAsia"/>
          <w:sz w:val="24"/>
        </w:rPr>
        <w:t>，</w:t>
      </w:r>
      <w:r w:rsidR="00F078AC" w:rsidRPr="001C592B">
        <w:rPr>
          <w:rFonts w:hint="eastAsia"/>
          <w:sz w:val="24"/>
        </w:rPr>
        <w:t>将输入图像</w:t>
      </w:r>
      <w:r w:rsidR="00975576">
        <w:rPr>
          <w:rFonts w:hint="eastAsia"/>
          <w:sz w:val="24"/>
        </w:rPr>
        <w:t>进行分块平坦化和</w:t>
      </w:r>
      <w:r w:rsidR="00242344">
        <w:rPr>
          <w:rFonts w:hint="eastAsia"/>
          <w:sz w:val="24"/>
        </w:rPr>
        <w:t>映射作为词向量以输入Transformer Encoder中进行注意力特征计算</w:t>
      </w:r>
      <w:r w:rsidR="001B7C91">
        <w:rPr>
          <w:rFonts w:hint="eastAsia"/>
          <w:sz w:val="24"/>
        </w:rPr>
        <w:t>，最后使用Encoder输出的特征向量进行MLP以</w:t>
      </w:r>
      <w:r w:rsidR="008200DB">
        <w:rPr>
          <w:rFonts w:hint="eastAsia"/>
          <w:sz w:val="24"/>
        </w:rPr>
        <w:t>生成</w:t>
      </w:r>
      <w:r w:rsidR="001B7C91">
        <w:rPr>
          <w:rFonts w:hint="eastAsia"/>
          <w:sz w:val="24"/>
        </w:rPr>
        <w:t>图像类别概率</w:t>
      </w:r>
      <w:r w:rsidR="00195B1C" w:rsidRPr="001C592B">
        <w:rPr>
          <w:rFonts w:hint="eastAsia"/>
          <w:sz w:val="24"/>
        </w:rPr>
        <w:t>。</w:t>
      </w:r>
      <w:r w:rsidR="006044C5" w:rsidRPr="001C592B">
        <w:rPr>
          <w:rFonts w:hint="eastAsia"/>
          <w:sz w:val="24"/>
        </w:rPr>
        <w:t>这种方式</w:t>
      </w:r>
      <w:r w:rsidR="00DD58D5">
        <w:rPr>
          <w:rFonts w:hint="eastAsia"/>
          <w:sz w:val="24"/>
        </w:rPr>
        <w:t>将图像素映射后作为token的图像特征处理方法，</w:t>
      </w:r>
      <w:r w:rsidR="00BB1DE4" w:rsidRPr="001C592B">
        <w:rPr>
          <w:rFonts w:hint="eastAsia"/>
          <w:sz w:val="24"/>
        </w:rPr>
        <w:t>在</w:t>
      </w:r>
      <w:r w:rsidR="00DD58D5">
        <w:rPr>
          <w:rFonts w:hint="eastAsia"/>
          <w:sz w:val="24"/>
        </w:rPr>
        <w:t>Transformer架构上</w:t>
      </w:r>
      <w:r w:rsidR="00BB1DE4" w:rsidRPr="001C592B">
        <w:rPr>
          <w:rFonts w:hint="eastAsia"/>
          <w:sz w:val="24"/>
        </w:rPr>
        <w:t>得到了领先</w:t>
      </w:r>
      <w:r w:rsidR="00DD58D5">
        <w:rPr>
          <w:rFonts w:hint="eastAsia"/>
          <w:sz w:val="24"/>
        </w:rPr>
        <w:t>CNN</w:t>
      </w:r>
      <w:r w:rsidR="00BB1DE4" w:rsidRPr="001C592B">
        <w:rPr>
          <w:rFonts w:hint="eastAsia"/>
          <w:sz w:val="24"/>
        </w:rPr>
        <w:t>的识别准确率，</w:t>
      </w:r>
      <w:r w:rsidR="004F5AEB">
        <w:rPr>
          <w:rFonts w:hint="eastAsia"/>
          <w:sz w:val="24"/>
        </w:rPr>
        <w:t>并且在验证、测试集上体现了Transformer强大的全局泛化能力</w:t>
      </w:r>
      <w:r w:rsidR="00FE45FE">
        <w:rPr>
          <w:rFonts w:hint="eastAsia"/>
          <w:sz w:val="24"/>
        </w:rPr>
        <w:t>，因此图像领域</w:t>
      </w:r>
      <w:r w:rsidR="00580A2C">
        <w:rPr>
          <w:rFonts w:hint="eastAsia"/>
          <w:sz w:val="24"/>
        </w:rPr>
        <w:t>各类任务</w:t>
      </w:r>
      <w:r w:rsidR="00FE45FE">
        <w:rPr>
          <w:rFonts w:hint="eastAsia"/>
          <w:sz w:val="24"/>
        </w:rPr>
        <w:t>逐渐开始采取注意力机制对图像特征进行二次处理</w:t>
      </w:r>
      <w:r w:rsidR="001F4DCA">
        <w:rPr>
          <w:rFonts w:hint="eastAsia"/>
          <w:sz w:val="24"/>
        </w:rPr>
        <w:t>。</w:t>
      </w:r>
      <w:r w:rsidR="005E03D4">
        <w:rPr>
          <w:rFonts w:hint="eastAsia"/>
          <w:sz w:val="24"/>
        </w:rPr>
        <w:t>在2022年，X. Wang等人首次将</w:t>
      </w:r>
      <w:proofErr w:type="spellStart"/>
      <w:r w:rsidR="005E03D4">
        <w:rPr>
          <w:rFonts w:hint="eastAsia"/>
          <w:sz w:val="24"/>
        </w:rPr>
        <w:t>ViT</w:t>
      </w:r>
      <w:proofErr w:type="spellEnd"/>
      <w:r w:rsidR="005E03D4">
        <w:rPr>
          <w:rFonts w:hint="eastAsia"/>
          <w:sz w:val="24"/>
        </w:rPr>
        <w:t>进行离线签名验证</w:t>
      </w:r>
      <w:r w:rsidR="00BE0973">
        <w:rPr>
          <w:rFonts w:hint="eastAsia"/>
          <w:sz w:val="24"/>
        </w:rPr>
        <w:t>，解决了上述CNN难以捕捉签名图像全局上下文信息，</w:t>
      </w:r>
      <w:r w:rsidR="003869AE">
        <w:rPr>
          <w:rFonts w:hint="eastAsia"/>
          <w:sz w:val="24"/>
        </w:rPr>
        <w:t>利用自注意力机制建模签名全局结构，提升对复杂伪造签名的区分能力</w:t>
      </w:r>
      <w:r w:rsidR="00B47CF9">
        <w:rPr>
          <w:rFonts w:hint="eastAsia"/>
          <w:b/>
          <w:bCs/>
          <w:sz w:val="24"/>
        </w:rPr>
        <w:t>[3</w:t>
      </w:r>
      <w:r w:rsidR="00985B67">
        <w:rPr>
          <w:rFonts w:hint="eastAsia"/>
          <w:b/>
          <w:bCs/>
          <w:sz w:val="24"/>
        </w:rPr>
        <w:t>9</w:t>
      </w:r>
      <w:r w:rsidR="00C1127B">
        <w:rPr>
          <w:rFonts w:hint="eastAsia"/>
          <w:b/>
          <w:bCs/>
          <w:sz w:val="24"/>
        </w:rPr>
        <w:t>]</w:t>
      </w:r>
      <w:r w:rsidR="00C1127B">
        <w:rPr>
          <w:rFonts w:hint="eastAsia"/>
          <w:sz w:val="24"/>
        </w:rPr>
        <w:t>，在GPDS-960和CEDAR</w:t>
      </w:r>
      <w:r w:rsidR="00C1127B">
        <w:rPr>
          <w:rFonts w:hint="eastAsia"/>
          <w:b/>
          <w:bCs/>
          <w:sz w:val="24"/>
        </w:rPr>
        <w:t>[</w:t>
      </w:r>
      <w:r w:rsidR="00D529CB">
        <w:rPr>
          <w:rFonts w:hint="eastAsia"/>
          <w:b/>
          <w:bCs/>
          <w:sz w:val="24"/>
        </w:rPr>
        <w:t>3</w:t>
      </w:r>
      <w:r w:rsidR="00C1127B">
        <w:rPr>
          <w:rFonts w:hint="eastAsia"/>
          <w:b/>
          <w:bCs/>
          <w:sz w:val="24"/>
        </w:rPr>
        <w:t>]</w:t>
      </w:r>
      <w:r w:rsidR="00C1127B">
        <w:rPr>
          <w:rFonts w:hint="eastAsia"/>
          <w:sz w:val="24"/>
        </w:rPr>
        <w:t>数据集上</w:t>
      </w:r>
      <w:r w:rsidR="00200CF8">
        <w:rPr>
          <w:rFonts w:hint="eastAsia"/>
          <w:sz w:val="24"/>
        </w:rPr>
        <w:t>相比同期模型的</w:t>
      </w:r>
      <w:r w:rsidR="00E2684B">
        <w:rPr>
          <w:rFonts w:hint="eastAsia"/>
          <w:sz w:val="24"/>
        </w:rPr>
        <w:t>Equal Error Rate</w:t>
      </w:r>
      <w:r w:rsidR="00200CF8">
        <w:rPr>
          <w:rFonts w:hint="eastAsia"/>
          <w:sz w:val="24"/>
        </w:rPr>
        <w:lastRenderedPageBreak/>
        <w:t>下降了</w:t>
      </w:r>
      <w:r w:rsidR="00C1127B">
        <w:rPr>
          <w:rFonts w:hint="eastAsia"/>
          <w:sz w:val="24"/>
        </w:rPr>
        <w:t>12%</w:t>
      </w:r>
      <w:r w:rsidR="00C118A9">
        <w:rPr>
          <w:rFonts w:hint="eastAsia"/>
          <w:sz w:val="24"/>
        </w:rPr>
        <w:t>。</w:t>
      </w:r>
      <w:r w:rsidR="00F06EF7">
        <w:rPr>
          <w:rFonts w:hint="eastAsia"/>
          <w:sz w:val="24"/>
        </w:rPr>
        <w:t>在2023年Y. He等人</w:t>
      </w:r>
      <w:r w:rsidR="00A70349">
        <w:rPr>
          <w:rFonts w:hint="eastAsia"/>
          <w:sz w:val="24"/>
        </w:rPr>
        <w:t>同样基于</w:t>
      </w:r>
      <w:proofErr w:type="spellStart"/>
      <w:r w:rsidR="008D2D8D">
        <w:rPr>
          <w:rFonts w:hint="eastAsia"/>
          <w:sz w:val="24"/>
        </w:rPr>
        <w:t>ViT</w:t>
      </w:r>
      <w:proofErr w:type="spellEnd"/>
      <w:r w:rsidR="00F06EF7">
        <w:rPr>
          <w:rFonts w:hint="eastAsia"/>
          <w:sz w:val="24"/>
        </w:rPr>
        <w:t>提出</w:t>
      </w:r>
      <w:proofErr w:type="spellStart"/>
      <w:r w:rsidR="00F06EF7">
        <w:rPr>
          <w:rFonts w:hint="eastAsia"/>
          <w:sz w:val="24"/>
        </w:rPr>
        <w:t>TransOSV</w:t>
      </w:r>
      <w:proofErr w:type="spellEnd"/>
      <w:r w:rsidR="00A70349">
        <w:rPr>
          <w:rFonts w:hint="eastAsia"/>
          <w:b/>
          <w:bCs/>
          <w:sz w:val="24"/>
        </w:rPr>
        <w:t>[</w:t>
      </w:r>
      <w:r w:rsidR="00985B67">
        <w:rPr>
          <w:rFonts w:hint="eastAsia"/>
          <w:b/>
          <w:bCs/>
          <w:sz w:val="24"/>
        </w:rPr>
        <w:t>41</w:t>
      </w:r>
      <w:r w:rsidR="00A70349">
        <w:rPr>
          <w:rFonts w:hint="eastAsia"/>
          <w:b/>
          <w:bCs/>
          <w:sz w:val="24"/>
        </w:rPr>
        <w:t>]</w:t>
      </w:r>
      <w:r w:rsidR="00761F77">
        <w:rPr>
          <w:rFonts w:hint="eastAsia"/>
          <w:sz w:val="24"/>
        </w:rPr>
        <w:t>，该架构提供了一个端到端的基于Transformer的离线签名验证系统，同时结合了全局语义信息和局部差异信息</w:t>
      </w:r>
      <w:r w:rsidR="00A975DC">
        <w:rPr>
          <w:rFonts w:hint="eastAsia"/>
          <w:sz w:val="24"/>
        </w:rPr>
        <w:t>，更有效</w:t>
      </w:r>
      <w:r w:rsidR="00534308">
        <w:rPr>
          <w:rFonts w:hint="eastAsia"/>
          <w:sz w:val="24"/>
        </w:rPr>
        <w:t>利用</w:t>
      </w:r>
      <w:r w:rsidR="00A975DC">
        <w:rPr>
          <w:rFonts w:hint="eastAsia"/>
          <w:sz w:val="24"/>
        </w:rPr>
        <w:t>Transformer进行局部与全局特征建模。</w:t>
      </w:r>
      <w:r w:rsidR="001D545B">
        <w:rPr>
          <w:rFonts w:hint="eastAsia"/>
          <w:sz w:val="24"/>
        </w:rPr>
        <w:t>其引入了多层特征组合机制，将来自不同模块的特征拼接为最终的签名表示，实现对伪造签名的多</w:t>
      </w:r>
      <w:r w:rsidR="00B21BEA">
        <w:rPr>
          <w:rFonts w:hint="eastAsia"/>
          <w:sz w:val="24"/>
        </w:rPr>
        <w:t>角度</w:t>
      </w:r>
      <w:r w:rsidR="001D545B">
        <w:rPr>
          <w:rFonts w:hint="eastAsia"/>
          <w:sz w:val="24"/>
        </w:rPr>
        <w:t>检测</w:t>
      </w:r>
      <w:r w:rsidR="00E1118D">
        <w:rPr>
          <w:rFonts w:hint="eastAsia"/>
          <w:sz w:val="24"/>
        </w:rPr>
        <w:t>；同时基于对比任务的Focal Loss</w:t>
      </w:r>
      <w:r w:rsidR="00E1118D">
        <w:rPr>
          <w:rFonts w:hint="eastAsia"/>
          <w:b/>
          <w:bCs/>
          <w:sz w:val="24"/>
        </w:rPr>
        <w:t>[</w:t>
      </w:r>
      <w:r w:rsidR="00D90F06">
        <w:rPr>
          <w:rFonts w:hint="eastAsia"/>
          <w:b/>
          <w:bCs/>
          <w:sz w:val="24"/>
        </w:rPr>
        <w:t>10</w:t>
      </w:r>
      <w:r w:rsidR="00E1118D">
        <w:rPr>
          <w:rFonts w:hint="eastAsia"/>
          <w:b/>
          <w:bCs/>
          <w:sz w:val="24"/>
        </w:rPr>
        <w:t>]</w:t>
      </w:r>
      <w:r w:rsidR="00E1118D">
        <w:rPr>
          <w:rFonts w:hint="eastAsia"/>
          <w:sz w:val="24"/>
        </w:rPr>
        <w:t>和处理样本不均衡Double-Margin Loss</w:t>
      </w:r>
      <w:r w:rsidR="00E1118D">
        <w:rPr>
          <w:rFonts w:hint="eastAsia"/>
          <w:b/>
          <w:bCs/>
          <w:sz w:val="24"/>
        </w:rPr>
        <w:t>[</w:t>
      </w:r>
      <w:r w:rsidR="003316FC">
        <w:rPr>
          <w:rFonts w:hint="eastAsia"/>
          <w:b/>
          <w:bCs/>
          <w:sz w:val="24"/>
        </w:rPr>
        <w:t>2</w:t>
      </w:r>
      <w:r w:rsidR="00D529CB">
        <w:rPr>
          <w:rFonts w:hint="eastAsia"/>
          <w:b/>
          <w:bCs/>
          <w:sz w:val="24"/>
        </w:rPr>
        <w:t>5</w:t>
      </w:r>
      <w:r w:rsidR="00E1118D">
        <w:rPr>
          <w:rFonts w:hint="eastAsia"/>
          <w:b/>
          <w:bCs/>
          <w:sz w:val="24"/>
        </w:rPr>
        <w:t>]</w:t>
      </w:r>
      <w:r w:rsidR="00E1118D">
        <w:rPr>
          <w:rFonts w:hint="eastAsia"/>
          <w:sz w:val="24"/>
        </w:rPr>
        <w:t>设计了Focal Contrast Loss，解决上述问题的同时加强对</w:t>
      </w:r>
      <w:r w:rsidR="00657A2D">
        <w:rPr>
          <w:rFonts w:hint="eastAsia"/>
          <w:sz w:val="24"/>
        </w:rPr>
        <w:t>离线签名任务公开数据集中</w:t>
      </w:r>
      <w:r w:rsidR="00E1118D">
        <w:rPr>
          <w:rFonts w:hint="eastAsia"/>
          <w:sz w:val="24"/>
        </w:rPr>
        <w:t>hard sample</w:t>
      </w:r>
      <w:r w:rsidR="002E27E9">
        <w:rPr>
          <w:rFonts w:hint="eastAsia"/>
          <w:sz w:val="24"/>
        </w:rPr>
        <w:t>s</w:t>
      </w:r>
      <w:r w:rsidR="00E1118D">
        <w:rPr>
          <w:rFonts w:hint="eastAsia"/>
          <w:sz w:val="24"/>
        </w:rPr>
        <w:t>的学习，</w:t>
      </w:r>
      <w:r w:rsidR="00CF07BD">
        <w:rPr>
          <w:rFonts w:hint="eastAsia"/>
          <w:sz w:val="24"/>
        </w:rPr>
        <w:t>还</w:t>
      </w:r>
      <w:r w:rsidR="00E1118D">
        <w:rPr>
          <w:rFonts w:hint="eastAsia"/>
          <w:sz w:val="24"/>
        </w:rPr>
        <w:t>融合了不同模块特征的对比学习</w:t>
      </w:r>
      <w:r w:rsidR="00B37EBB">
        <w:rPr>
          <w:rFonts w:hint="eastAsia"/>
          <w:sz w:val="24"/>
        </w:rPr>
        <w:t>。</w:t>
      </w:r>
      <w:r w:rsidR="003F7031">
        <w:rPr>
          <w:rFonts w:hint="eastAsia"/>
          <w:sz w:val="24"/>
        </w:rPr>
        <w:t>并且不同于以往离线签名验证的孪生网络，提出了part decoder，通过对比reference和query的token级attention，定位并聚焦于伪造签名的敏感部位</w:t>
      </w:r>
      <w:r w:rsidR="00650452">
        <w:rPr>
          <w:rFonts w:hint="eastAsia"/>
          <w:sz w:val="24"/>
        </w:rPr>
        <w:t>，将注意力机制的权重引入进decoder部分特征中，增强模型对伪造签名的部分位置感知</w:t>
      </w:r>
      <w:r w:rsidR="00E52761">
        <w:rPr>
          <w:rFonts w:hint="eastAsia"/>
          <w:sz w:val="24"/>
        </w:rPr>
        <w:t>。</w:t>
      </w:r>
      <w:r w:rsidR="002462E7">
        <w:rPr>
          <w:rFonts w:hint="eastAsia"/>
          <w:sz w:val="24"/>
        </w:rPr>
        <w:t>但是</w:t>
      </w:r>
      <w:proofErr w:type="spellStart"/>
      <w:r w:rsidR="002462E7">
        <w:rPr>
          <w:rFonts w:hint="eastAsia"/>
          <w:sz w:val="24"/>
        </w:rPr>
        <w:t>TransOSV</w:t>
      </w:r>
      <w:proofErr w:type="spellEnd"/>
      <w:r w:rsidR="002462E7">
        <w:rPr>
          <w:rFonts w:hint="eastAsia"/>
          <w:sz w:val="24"/>
        </w:rPr>
        <w:t>仍存在缺陷，它采取了多层特征组合机制，从不同角度检测签名图像对特征，但是在签名图像尺度不同的情况下并不具备强大的泛化能力，且decoder部分对于token级的特征不具备良好的抽象表达能力。</w:t>
      </w:r>
    </w:p>
    <w:p w14:paraId="293CA71E" w14:textId="53A7E863" w:rsidR="001C592B" w:rsidRPr="00120C56" w:rsidRDefault="00EC0562" w:rsidP="00120C56">
      <w:pPr>
        <w:ind w:firstLine="420"/>
        <w:jc w:val="left"/>
        <w:rPr>
          <w:rFonts w:hint="eastAsia"/>
          <w:sz w:val="24"/>
        </w:rPr>
      </w:pPr>
      <w:r w:rsidRPr="001C592B">
        <w:rPr>
          <w:rFonts w:hint="eastAsia"/>
          <w:sz w:val="24"/>
        </w:rPr>
        <w:t>综上所述，</w:t>
      </w:r>
      <w:r w:rsidR="00FD090F">
        <w:rPr>
          <w:rFonts w:hint="eastAsia"/>
          <w:sz w:val="24"/>
        </w:rPr>
        <w:t>本工作</w:t>
      </w:r>
      <w:r w:rsidR="007C61BF" w:rsidRPr="001C592B">
        <w:rPr>
          <w:rFonts w:hint="eastAsia"/>
          <w:sz w:val="24"/>
        </w:rPr>
        <w:t>将在</w:t>
      </w:r>
      <w:proofErr w:type="spellStart"/>
      <w:r w:rsidRPr="001C592B">
        <w:rPr>
          <w:rFonts w:hint="eastAsia"/>
          <w:sz w:val="24"/>
        </w:rPr>
        <w:t>TransOSV</w:t>
      </w:r>
      <w:proofErr w:type="spellEnd"/>
      <w:r w:rsidRPr="001C592B">
        <w:rPr>
          <w:rFonts w:hint="eastAsia"/>
          <w:sz w:val="24"/>
        </w:rPr>
        <w:t>架构基础上，</w:t>
      </w:r>
      <w:r w:rsidR="00412DB4" w:rsidRPr="001C592B">
        <w:rPr>
          <w:rFonts w:hint="eastAsia"/>
          <w:sz w:val="24"/>
        </w:rPr>
        <w:t>新增backbone</w:t>
      </w:r>
      <w:r w:rsidR="00FD48F8">
        <w:rPr>
          <w:rFonts w:hint="eastAsia"/>
          <w:sz w:val="24"/>
        </w:rPr>
        <w:t>提取多尺度特征图，采取FPN Fusion的方式对多尺度特征进行融合，以增强模型架构对多尺度特征的学习。</w:t>
      </w:r>
      <w:r w:rsidR="00F23915">
        <w:rPr>
          <w:rFonts w:hint="eastAsia"/>
          <w:sz w:val="24"/>
        </w:rPr>
        <w:t>同时为了后续模块更好地抽象表达多尺度融合特征，对Conv-Module</w:t>
      </w:r>
      <w:r w:rsidR="002275BD">
        <w:rPr>
          <w:rFonts w:hint="eastAsia"/>
          <w:sz w:val="24"/>
        </w:rPr>
        <w:t>进行了下采样的结构设计</w:t>
      </w:r>
      <w:r w:rsidR="001F1C7B">
        <w:rPr>
          <w:rFonts w:hint="eastAsia"/>
          <w:sz w:val="24"/>
        </w:rPr>
        <w:t>，</w:t>
      </w:r>
      <w:r w:rsidR="008A3AEF">
        <w:rPr>
          <w:rFonts w:hint="eastAsia"/>
          <w:sz w:val="24"/>
        </w:rPr>
        <w:t>在</w:t>
      </w:r>
      <w:r w:rsidR="00F23915">
        <w:rPr>
          <w:rFonts w:hint="eastAsia"/>
          <w:sz w:val="24"/>
        </w:rPr>
        <w:t>part decoder</w:t>
      </w:r>
      <w:r w:rsidR="008A3AEF">
        <w:rPr>
          <w:rFonts w:hint="eastAsia"/>
          <w:sz w:val="24"/>
        </w:rPr>
        <w:t>增加</w:t>
      </w:r>
      <w:r w:rsidR="00F23915">
        <w:rPr>
          <w:rFonts w:hint="eastAsia"/>
          <w:sz w:val="24"/>
        </w:rPr>
        <w:t>输入映射</w:t>
      </w:r>
      <w:r w:rsidR="00793D84">
        <w:rPr>
          <w:rFonts w:hint="eastAsia"/>
          <w:sz w:val="24"/>
        </w:rPr>
        <w:t>以及交叉注意力的多头</w:t>
      </w:r>
      <w:r w:rsidR="00F23915">
        <w:rPr>
          <w:rFonts w:hint="eastAsia"/>
          <w:sz w:val="24"/>
        </w:rPr>
        <w:t>调整，增强模型对图像特征的抽象表达能力，能够在经过Encoder全局上下文注意力特征学习后，加强关注</w:t>
      </w:r>
      <w:r w:rsidR="00C8750B">
        <w:rPr>
          <w:rFonts w:hint="eastAsia"/>
          <w:sz w:val="24"/>
        </w:rPr>
        <w:t>伪造签名的</w:t>
      </w:r>
      <w:r w:rsidR="00F23915">
        <w:rPr>
          <w:rFonts w:hint="eastAsia"/>
          <w:sz w:val="24"/>
        </w:rPr>
        <w:t>局部敏感区域</w:t>
      </w:r>
      <w:r w:rsidR="00001C10">
        <w:rPr>
          <w:rFonts w:hint="eastAsia"/>
          <w:sz w:val="24"/>
        </w:rPr>
        <w:t>。</w:t>
      </w:r>
      <w:r w:rsidR="0079022A">
        <w:rPr>
          <w:rFonts w:hint="eastAsia"/>
          <w:sz w:val="24"/>
        </w:rPr>
        <w:t>在WD任务上，由于采取了大量的卷积输出特征图和多层特征组合机制，因此将按照传统图像分类任务提供一个全局平均池化层</w:t>
      </w:r>
      <w:r w:rsidR="0079022A">
        <w:rPr>
          <w:rFonts w:hint="eastAsia"/>
          <w:b/>
          <w:bCs/>
          <w:sz w:val="24"/>
        </w:rPr>
        <w:t>[</w:t>
      </w:r>
      <w:r w:rsidR="00D529CB">
        <w:rPr>
          <w:rFonts w:hint="eastAsia"/>
          <w:b/>
          <w:bCs/>
          <w:sz w:val="24"/>
        </w:rPr>
        <w:t>22</w:t>
      </w:r>
      <w:r w:rsidR="0079022A">
        <w:rPr>
          <w:rFonts w:hint="eastAsia"/>
          <w:b/>
          <w:bCs/>
          <w:sz w:val="24"/>
        </w:rPr>
        <w:t>]</w:t>
      </w:r>
      <w:r w:rsidR="0079022A">
        <w:rPr>
          <w:rFonts w:hint="eastAsia"/>
          <w:sz w:val="24"/>
        </w:rPr>
        <w:t>以进行签名类别预测</w:t>
      </w:r>
      <w:r w:rsidR="00120C56">
        <w:rPr>
          <w:rFonts w:hint="eastAsia"/>
          <w:sz w:val="24"/>
        </w:rPr>
        <w:t>。</w:t>
      </w:r>
    </w:p>
    <w:p w14:paraId="2CCECC67" w14:textId="06051A8F" w:rsidR="004E2E54" w:rsidRPr="00816271" w:rsidRDefault="0081168D" w:rsidP="0081168D">
      <w:pPr>
        <w:jc w:val="left"/>
        <w:rPr>
          <w:rFonts w:hint="eastAsia"/>
          <w:sz w:val="24"/>
        </w:rPr>
      </w:pPr>
      <w:r>
        <w:rPr>
          <w:rFonts w:hint="eastAsia"/>
          <w:b/>
          <w:bCs/>
          <w:sz w:val="28"/>
          <w:szCs w:val="28"/>
        </w:rPr>
        <w:lastRenderedPageBreak/>
        <w:t>3</w:t>
      </w:r>
      <w:r w:rsidR="00785BF2">
        <w:rPr>
          <w:rFonts w:hint="eastAsia"/>
          <w:b/>
          <w:bCs/>
          <w:sz w:val="28"/>
          <w:szCs w:val="28"/>
        </w:rPr>
        <w:t xml:space="preserve">. </w:t>
      </w:r>
      <w:r>
        <w:rPr>
          <w:rFonts w:hint="eastAsia"/>
          <w:b/>
          <w:bCs/>
          <w:sz w:val="28"/>
          <w:szCs w:val="28"/>
        </w:rPr>
        <w:t>Methods（论文主题算法等）</w:t>
      </w:r>
      <w:r w:rsidR="00EA7819">
        <w:rPr>
          <w:rFonts w:hint="eastAsia"/>
          <w:sz w:val="24"/>
        </w:rPr>
        <w:t xml:space="preserve"> </w:t>
      </w:r>
    </w:p>
    <w:p w14:paraId="32560C51" w14:textId="77777777" w:rsidR="00106EDE" w:rsidRDefault="00785BF2" w:rsidP="0081168D">
      <w:pPr>
        <w:jc w:val="left"/>
        <w:rPr>
          <w:rFonts w:hint="eastAsia"/>
          <w:noProof/>
        </w:rPr>
      </w:pPr>
      <w:r>
        <w:rPr>
          <w:rFonts w:hint="eastAsia"/>
          <w:b/>
          <w:bCs/>
          <w:sz w:val="24"/>
        </w:rPr>
        <w:t xml:space="preserve">3.1. </w:t>
      </w:r>
      <w:r w:rsidR="00816271">
        <w:rPr>
          <w:rFonts w:hint="eastAsia"/>
          <w:b/>
          <w:bCs/>
          <w:sz w:val="24"/>
        </w:rPr>
        <w:t>Overview</w:t>
      </w:r>
      <w:r w:rsidR="00726E7E" w:rsidRPr="00726E7E">
        <w:rPr>
          <w:noProof/>
        </w:rPr>
        <w:t xml:space="preserve"> </w:t>
      </w:r>
    </w:p>
    <w:p w14:paraId="1BC71239" w14:textId="1F948149" w:rsidR="00785BF2" w:rsidRDefault="00323157" w:rsidP="00106EDE">
      <w:pPr>
        <w:ind w:firstLine="420"/>
        <w:jc w:val="left"/>
        <w:rPr>
          <w:rFonts w:hint="eastAsia"/>
          <w:b/>
          <w:bCs/>
          <w:sz w:val="24"/>
        </w:rPr>
      </w:pPr>
      <w:r>
        <w:rPr>
          <w:rFonts w:hint="eastAsia"/>
          <w:sz w:val="24"/>
        </w:rPr>
        <w:t>本工作</w:t>
      </w:r>
      <w:r w:rsidR="00106EDE">
        <w:rPr>
          <w:rFonts w:hint="eastAsia"/>
          <w:sz w:val="24"/>
        </w:rPr>
        <w:t>将定义</w:t>
      </w:r>
      <w:r w:rsidR="003D781B">
        <w:rPr>
          <w:rFonts w:hint="eastAsia"/>
          <w:sz w:val="24"/>
        </w:rPr>
        <w:t>手写签名</w:t>
      </w:r>
      <w:r w:rsidR="00106EDE">
        <w:rPr>
          <w:rFonts w:hint="eastAsia"/>
          <w:sz w:val="24"/>
        </w:rPr>
        <w:t>的标签类别forged为1</w:t>
      </w:r>
      <m:oMath>
        <m:r>
          <w:rPr>
            <w:rFonts w:ascii="Cambria Math" w:hAnsi="Cambria Math"/>
            <w:sz w:val="24"/>
          </w:rPr>
          <m:t>(y=1)</m:t>
        </m:r>
      </m:oMath>
      <w:r w:rsidR="003D781B">
        <w:rPr>
          <w:rFonts w:hint="eastAsia"/>
          <w:sz w:val="24"/>
        </w:rPr>
        <w:t>和</w:t>
      </w:r>
      <w:r w:rsidR="00106EDE">
        <w:rPr>
          <w:rFonts w:hint="eastAsia"/>
          <w:sz w:val="24"/>
        </w:rPr>
        <w:t>genuine为0</w:t>
      </w:r>
      <m:oMath>
        <m:r>
          <w:rPr>
            <w:rFonts w:ascii="Cambria Math" w:hAnsi="Cambria Math"/>
            <w:sz w:val="24"/>
          </w:rPr>
          <m:t xml:space="preserve"> (y=0)</m:t>
        </m:r>
      </m:oMath>
      <w:r w:rsidR="00106EDE">
        <w:rPr>
          <w:rFonts w:hint="eastAsia"/>
          <w:sz w:val="24"/>
        </w:rPr>
        <w:t>，输入的reference签名图像定义为</w:t>
      </w:r>
      <m:oMath>
        <m:r>
          <m:rPr>
            <m:scr m:val="script"/>
            <m:sty m:val="bi"/>
          </m:rPr>
          <w:rPr>
            <w:rFonts w:ascii="Cambria Math" w:hAnsi="Cambria Math"/>
            <w:sz w:val="24"/>
          </w:rPr>
          <m:t>R</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(H×W×1)</m:t>
            </m:r>
          </m:sup>
        </m:sSup>
      </m:oMath>
      <w:r w:rsidR="00106EDE">
        <w:rPr>
          <w:rFonts w:hint="eastAsia"/>
          <w:sz w:val="24"/>
        </w:rPr>
        <w:t>，query签名图像定义为</w:t>
      </w:r>
      <m:oMath>
        <m:r>
          <m:rPr>
            <m:scr m:val="script"/>
            <m:sty m:val="bi"/>
          </m:rPr>
          <w:rPr>
            <w:rFonts w:ascii="Cambria Math" w:hAnsi="Cambria Math"/>
            <w:sz w:val="24"/>
          </w:rPr>
          <m:t>Q∈</m:t>
        </m:r>
        <m:sSup>
          <m:sSupPr>
            <m:ctrlPr>
              <w:rPr>
                <w:rFonts w:ascii="Cambria Math" w:hAnsi="Cambria Math"/>
                <w:i/>
                <w:sz w:val="24"/>
              </w:rPr>
            </m:ctrlPr>
          </m:sSupPr>
          <m:e>
            <m:r>
              <m:rPr>
                <m:scr m:val="double-struck"/>
              </m:rPr>
              <w:rPr>
                <w:rFonts w:ascii="Cambria Math" w:hAnsi="Cambria Math"/>
                <w:sz w:val="24"/>
              </w:rPr>
              <m:t>R</m:t>
            </m:r>
            <m:ctrlPr>
              <w:rPr>
                <w:rFonts w:ascii="Cambria Math" w:hAnsi="Cambria Math"/>
                <w:b/>
                <w:bCs/>
                <w:i/>
                <w:sz w:val="24"/>
              </w:rPr>
            </m:ctrlPr>
          </m:e>
          <m:sup>
            <m:r>
              <m:rPr>
                <m:sty m:val="bi"/>
              </m:rPr>
              <w:rPr>
                <w:rFonts w:ascii="Cambria Math" w:hAnsi="Cambria Math"/>
                <w:sz w:val="24"/>
              </w:rPr>
              <m:t>(</m:t>
            </m:r>
            <m:r>
              <w:rPr>
                <w:rFonts w:ascii="Cambria Math" w:hAnsi="Cambria Math"/>
                <w:sz w:val="24"/>
              </w:rPr>
              <m:t>H×W×1)</m:t>
            </m:r>
          </m:sup>
        </m:sSup>
      </m:oMath>
      <w:r w:rsidR="003D781B">
        <w:rPr>
          <w:rFonts w:hint="eastAsia"/>
          <w:sz w:val="24"/>
        </w:rPr>
        <w:t>。</w:t>
      </w:r>
      <w:r w:rsidR="001C4767">
        <w:rPr>
          <w:noProof/>
        </w:rPr>
        <w:drawing>
          <wp:inline distT="0" distB="0" distL="0" distR="0" wp14:anchorId="4057E27F" wp14:editId="2CFD892D">
            <wp:extent cx="5274310" cy="1875790"/>
            <wp:effectExtent l="0" t="0" r="2540" b="0"/>
            <wp:docPr id="16467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1903" name=""/>
                    <pic:cNvPicPr/>
                  </pic:nvPicPr>
                  <pic:blipFill>
                    <a:blip r:embed="rId9"/>
                    <a:stretch>
                      <a:fillRect/>
                    </a:stretch>
                  </pic:blipFill>
                  <pic:spPr>
                    <a:xfrm>
                      <a:off x="0" y="0"/>
                      <a:ext cx="5274310" cy="1875790"/>
                    </a:xfrm>
                    <a:prstGeom prst="rect">
                      <a:avLst/>
                    </a:prstGeom>
                  </pic:spPr>
                </pic:pic>
              </a:graphicData>
            </a:graphic>
          </wp:inline>
        </w:drawing>
      </w:r>
    </w:p>
    <w:p w14:paraId="20077709" w14:textId="0D3E1433" w:rsidR="006C7FA0" w:rsidRDefault="005821E0" w:rsidP="006C7FA0">
      <w:pPr>
        <w:jc w:val="center"/>
        <w:rPr>
          <w:rFonts w:hint="eastAsia"/>
          <w:sz w:val="24"/>
        </w:rPr>
      </w:pPr>
      <w:r>
        <w:rPr>
          <w:rFonts w:hint="eastAsia"/>
          <w:sz w:val="24"/>
        </w:rPr>
        <w:t>图</w:t>
      </w:r>
      <w:r w:rsidR="00234048">
        <w:rPr>
          <w:rFonts w:hint="eastAsia"/>
          <w:sz w:val="24"/>
        </w:rPr>
        <w:t>2</w:t>
      </w:r>
      <w:r>
        <w:rPr>
          <w:rFonts w:hint="eastAsia"/>
          <w:sz w:val="24"/>
        </w:rPr>
        <w:t xml:space="preserve">: </w:t>
      </w:r>
      <w:r w:rsidR="00C64DB3">
        <w:rPr>
          <w:rFonts w:hint="eastAsia"/>
          <w:sz w:val="24"/>
        </w:rPr>
        <w:t>OSVTF模型</w:t>
      </w:r>
      <w:r w:rsidR="00DD2330">
        <w:rPr>
          <w:rFonts w:hint="eastAsia"/>
          <w:sz w:val="24"/>
        </w:rPr>
        <w:t>架构示意图</w:t>
      </w:r>
    </w:p>
    <w:p w14:paraId="3A0F8486" w14:textId="40C1B62D" w:rsidR="001C0792" w:rsidRPr="00C2646E" w:rsidRDefault="00B54238" w:rsidP="00C2646E">
      <w:pPr>
        <w:ind w:firstLine="420"/>
        <w:rPr>
          <w:rFonts w:hint="eastAsia"/>
          <w:b/>
          <w:bCs/>
          <w:sz w:val="24"/>
        </w:rPr>
      </w:pPr>
      <w:r>
        <w:rPr>
          <w:rFonts w:hint="eastAsia"/>
          <w:sz w:val="24"/>
        </w:rPr>
        <w:t xml:space="preserve">提出的多尺度特征融合的Offline Signature Verification </w:t>
      </w:r>
      <w:proofErr w:type="spellStart"/>
      <w:r>
        <w:rPr>
          <w:rFonts w:hint="eastAsia"/>
          <w:sz w:val="24"/>
        </w:rPr>
        <w:t>TransFormer</w:t>
      </w:r>
      <w:proofErr w:type="spellEnd"/>
      <w:r>
        <w:rPr>
          <w:rFonts w:hint="eastAsia"/>
          <w:sz w:val="24"/>
        </w:rPr>
        <w:t xml:space="preserve"> (OSVTF) 模型架构</w:t>
      </w:r>
      <w:r w:rsidR="005821E0">
        <w:rPr>
          <w:rFonts w:hint="eastAsia"/>
          <w:sz w:val="24"/>
        </w:rPr>
        <w:t>如图</w:t>
      </w:r>
      <w:r w:rsidR="001575B4">
        <w:rPr>
          <w:rFonts w:hint="eastAsia"/>
          <w:sz w:val="24"/>
        </w:rPr>
        <w:t>2</w:t>
      </w:r>
      <w:r w:rsidR="005821E0">
        <w:rPr>
          <w:rFonts w:hint="eastAsia"/>
          <w:sz w:val="24"/>
        </w:rPr>
        <w:t>所示</w:t>
      </w:r>
      <w:r w:rsidR="002A4668">
        <w:rPr>
          <w:rFonts w:hint="eastAsia"/>
          <w:sz w:val="24"/>
        </w:rPr>
        <w:t>，由Backbone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B</m:t>
            </m:r>
          </m:e>
        </m:d>
      </m:oMath>
      <w:r w:rsidR="002A4668">
        <w:rPr>
          <w:rFonts w:hint="eastAsia"/>
          <w:sz w:val="24"/>
        </w:rPr>
        <w:t>、FPN Fusion</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F</m:t>
            </m:r>
          </m:e>
        </m:d>
      </m:oMath>
      <w:r w:rsidR="002A4668">
        <w:rPr>
          <w:rFonts w:hint="eastAsia"/>
          <w:sz w:val="24"/>
        </w:rPr>
        <w:t>、Holistic Encoder</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H</m:t>
            </m:r>
          </m:e>
        </m:d>
      </m:oMath>
      <w:r w:rsidR="002A4668">
        <w:rPr>
          <w:rFonts w:hint="eastAsia"/>
          <w:sz w:val="24"/>
        </w:rPr>
        <w:t>、Conv-Module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C</m:t>
            </m:r>
          </m:e>
        </m:d>
      </m:oMath>
      <w:r w:rsidR="002A4668">
        <w:rPr>
          <w:rFonts w:hint="eastAsia"/>
          <w:sz w:val="24"/>
        </w:rPr>
        <w:t>、Contrast based Part Decoder</w:t>
      </w:r>
      <m:oMath>
        <m:r>
          <w:rPr>
            <w:rFonts w:ascii="Cambria Math" w:hAnsi="Cambria Math"/>
            <w:sz w:val="24"/>
          </w:rPr>
          <m:t xml:space="preserve"> </m:t>
        </m:r>
        <m:d>
          <m:dPr>
            <m:ctrlPr>
              <w:rPr>
                <w:rFonts w:ascii="Cambria Math" w:hAnsi="Cambria Math"/>
                <w:i/>
                <w:sz w:val="24"/>
              </w:rPr>
            </m:ctrlPr>
          </m:dPr>
          <m:e>
            <m:r>
              <m:rPr>
                <m:scr m:val="script"/>
              </m:rPr>
              <w:rPr>
                <w:rFonts w:ascii="Cambria Math" w:hAnsi="Cambria Math"/>
                <w:sz w:val="24"/>
              </w:rPr>
              <m:t>P</m:t>
            </m:r>
          </m:e>
        </m:d>
      </m:oMath>
      <w:r w:rsidR="002A4668">
        <w:rPr>
          <w:rFonts w:hint="eastAsia"/>
          <w:sz w:val="24"/>
        </w:rPr>
        <w:t>五个部分组成。在模型中我们将输入一对签名图像样本</w:t>
      </w:r>
      <m:oMath>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oMath>
      <w:r w:rsidR="002A4668">
        <w:rPr>
          <w:rFonts w:hint="eastAsia"/>
          <w:sz w:val="24"/>
        </w:rPr>
        <w:t>和</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2A4668">
        <w:rPr>
          <w:rFonts w:hint="eastAsia"/>
          <w:sz w:val="24"/>
        </w:rPr>
        <w:t>，</w:t>
      </w:r>
      <w:r w:rsidR="00CF11C6">
        <w:rPr>
          <w:rFonts w:hint="eastAsia"/>
          <w:sz w:val="24"/>
        </w:rPr>
        <w:t>初始输入图像</w:t>
      </w:r>
      <w:r w:rsidR="002A4668">
        <w:rPr>
          <w:rFonts w:hint="eastAsia"/>
          <w:sz w:val="24"/>
        </w:rPr>
        <w:t>经过共享权重的Backbone（图1中是以ResNet-50</w:t>
      </w:r>
      <w:r w:rsidR="002A4668">
        <w:rPr>
          <w:rFonts w:hint="eastAsia"/>
          <w:b/>
          <w:bCs/>
          <w:sz w:val="24"/>
        </w:rPr>
        <w:t>[</w:t>
      </w:r>
      <w:r w:rsidR="00452AB2">
        <w:rPr>
          <w:rFonts w:hint="eastAsia"/>
          <w:b/>
          <w:bCs/>
          <w:sz w:val="24"/>
        </w:rPr>
        <w:t>14</w:t>
      </w:r>
      <w:r w:rsidR="002A4668">
        <w:rPr>
          <w:rFonts w:hint="eastAsia"/>
          <w:b/>
          <w:bCs/>
          <w:sz w:val="24"/>
        </w:rPr>
        <w:t>]</w:t>
      </w:r>
      <w:r w:rsidR="002A4668">
        <w:rPr>
          <w:rFonts w:hint="eastAsia"/>
          <w:sz w:val="24"/>
        </w:rPr>
        <w:t>为例子）</w:t>
      </w:r>
      <w:r w:rsidR="00E52F86">
        <w:rPr>
          <w:rFonts w:hint="eastAsia"/>
          <w:sz w:val="24"/>
        </w:rPr>
        <w:t>得到多尺度特征图集合</w:t>
      </w:r>
      <m:oMath>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e>
        </m:d>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e>
        </m:d>
      </m:oMath>
      <w:r w:rsidR="00E52F86">
        <w:rPr>
          <w:rFonts w:hint="eastAsia"/>
          <w:sz w:val="24"/>
        </w:rPr>
        <w:t>，经过</w:t>
      </w:r>
      <w:r w:rsidR="00000CF6">
        <w:rPr>
          <w:rFonts w:hint="eastAsia"/>
          <w:sz w:val="24"/>
        </w:rPr>
        <w:t>FPN Fusion模块</w:t>
      </w:r>
      <w:r w:rsidR="003D358C">
        <w:rPr>
          <w:rFonts w:hint="eastAsia"/>
          <w:sz w:val="24"/>
        </w:rPr>
        <w:t>将不同尺度特征图进行</w:t>
      </w:r>
      <w:r w:rsidR="00E52F86">
        <w:rPr>
          <w:rFonts w:hint="eastAsia"/>
          <w:sz w:val="24"/>
        </w:rPr>
        <w:t>融合</w:t>
      </w:r>
      <w:r w:rsidR="003D358C">
        <w:rPr>
          <w:rFonts w:hint="eastAsia"/>
          <w:sz w:val="24"/>
        </w:rPr>
        <w:t>，输出</w:t>
      </w:r>
      <w:r w:rsidR="00000CF6">
        <w:rPr>
          <w:rFonts w:hint="eastAsia"/>
          <w:sz w:val="24"/>
        </w:rPr>
        <w:t>多尺度融合特征图</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3E5C7B">
        <w:rPr>
          <w:rFonts w:hint="eastAsia"/>
          <w:sz w:val="24"/>
        </w:rPr>
        <w:t>。随即进入共享权重的Holistic Encoder得到holistic平坦特征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H</m:t>
            </m:r>
          </m:sup>
        </m:sSubSup>
      </m:oMath>
      <w:r w:rsidR="003E5C7B">
        <w:rPr>
          <w:rFonts w:hint="eastAsia"/>
          <w:sz w:val="24"/>
        </w:rPr>
        <w:t>和patch embeddings</w:t>
      </w:r>
      <w:r w:rsidR="00307FE9">
        <w:rPr>
          <w:rFonts w:hint="eastAsia"/>
          <w:sz w:val="24"/>
        </w:rPr>
        <w:t xml:space="preserve"> </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rPr>
              <w:rPr>
                <w:rFonts w:ascii="Cambria Math" w:hAnsi="Cambria Math"/>
                <w:sz w:val="24"/>
              </w:rPr>
              <m:t>H</m:t>
            </m:r>
            <m:ctrlPr>
              <w:rPr>
                <w:rFonts w:ascii="Cambria Math" w:hAnsi="Cambria Math"/>
                <w:b/>
                <w:bCs/>
                <w:i/>
                <w:sz w:val="24"/>
              </w:rPr>
            </m:ctrlP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和</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。为了进一步整合特征图，</w:t>
      </w:r>
      <w:r w:rsidR="003B75E1">
        <w:rPr>
          <w:rFonts w:hint="eastAsia"/>
          <w:sz w:val="24"/>
        </w:rPr>
        <w:t>将上述的patch embeddings调整形状至二维形状，经过共享权重的Convolutional Module (Conv-Module)</w:t>
      </w:r>
      <w:r w:rsidR="00480794">
        <w:rPr>
          <w:rFonts w:hint="eastAsia"/>
          <w:sz w:val="24"/>
        </w:rPr>
        <w:t>得到它的输出</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BE6D65">
        <w:rPr>
          <w:rFonts w:hint="eastAsia"/>
          <w:sz w:val="24"/>
        </w:rPr>
        <w:t>，它们将直接进入Contrast based Part Decoder</w:t>
      </w:r>
      <w:r w:rsidR="00800EC0">
        <w:rPr>
          <w:rFonts w:hint="eastAsia"/>
          <w:sz w:val="24"/>
        </w:rPr>
        <w:t>以获得交叉注意力的对比part</w:t>
      </w:r>
      <w:r w:rsidR="006C743A">
        <w:rPr>
          <w:rFonts w:hint="eastAsia"/>
          <w:sz w:val="24"/>
        </w:rPr>
        <w:t>平坦</w:t>
      </w:r>
      <w:r w:rsidR="00800EC0">
        <w:rPr>
          <w:rFonts w:hint="eastAsia"/>
          <w:sz w:val="24"/>
        </w:rPr>
        <w:t>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P</m:t>
            </m:r>
          </m:sup>
        </m:sSubSup>
      </m:oMath>
      <w:r w:rsidR="00800EC0">
        <w:rPr>
          <w:rFonts w:hint="eastAsia"/>
          <w:sz w:val="24"/>
        </w:rPr>
        <w:t>。最后预测阶段</w:t>
      </w:r>
      <w:r w:rsidR="00F056AA">
        <w:rPr>
          <w:rFonts w:hint="eastAsia"/>
          <w:sz w:val="24"/>
        </w:rPr>
        <w:t>，</w:t>
      </w:r>
      <w:r w:rsidR="00800EC0">
        <w:rPr>
          <w:rFonts w:hint="eastAsia"/>
          <w:sz w:val="24"/>
        </w:rPr>
        <w:t>对</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F056AA">
        <w:rPr>
          <w:rFonts w:hint="eastAsia"/>
          <w:sz w:val="24"/>
        </w:rPr>
        <w:lastRenderedPageBreak/>
        <w:t>和</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800EC0">
        <w:rPr>
          <w:rFonts w:hint="eastAsia"/>
          <w:sz w:val="24"/>
        </w:rPr>
        <w:t>进行</w:t>
      </w:r>
      <w:r w:rsidR="00480794">
        <w:rPr>
          <w:rFonts w:hint="eastAsia"/>
          <w:sz w:val="24"/>
        </w:rPr>
        <w:t>Global Average Pooling(GAP)</w:t>
      </w:r>
      <w:r w:rsidR="00800EC0">
        <w:rPr>
          <w:rFonts w:hint="eastAsia"/>
          <w:sz w:val="24"/>
        </w:rPr>
        <w:t>运算</w:t>
      </w:r>
      <w:r w:rsidR="00480794">
        <w:rPr>
          <w:rFonts w:hint="eastAsia"/>
          <w:sz w:val="24"/>
        </w:rPr>
        <w:t>得到</w:t>
      </w:r>
      <w:r w:rsidR="00350DAC">
        <w:rPr>
          <w:rFonts w:hint="eastAsia"/>
          <w:sz w:val="24"/>
        </w:rPr>
        <w:t>多尺度融合平坦特征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oMath>
      <w:r w:rsidR="00350DAC">
        <w:rPr>
          <w:rFonts w:hint="eastAsia"/>
          <w:sz w:val="24"/>
        </w:rPr>
        <w:t>和</w:t>
      </w:r>
      <w:r w:rsidR="00480794">
        <w:rPr>
          <w:rFonts w:hint="eastAsia"/>
          <w:sz w:val="24"/>
        </w:rPr>
        <w:t>卷积</w:t>
      </w:r>
      <w:r w:rsidR="00800EC0">
        <w:rPr>
          <w:rFonts w:hint="eastAsia"/>
          <w:sz w:val="24"/>
        </w:rPr>
        <w:t>平坦</w:t>
      </w:r>
      <w:r w:rsidR="00480794">
        <w:rPr>
          <w:rFonts w:hint="eastAsia"/>
          <w:sz w:val="24"/>
        </w:rPr>
        <w:t>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oMath>
      <w:r w:rsidR="00575A59">
        <w:rPr>
          <w:rFonts w:hint="eastAsia"/>
          <w:sz w:val="24"/>
        </w:rPr>
        <w:t>。将全部</w:t>
      </w:r>
      <w:r w:rsidR="00350DAC">
        <w:rPr>
          <w:rFonts w:hint="eastAsia"/>
          <w:sz w:val="24"/>
        </w:rPr>
        <w:t>平坦特征进行拼接得到OSVTF的总特征向量</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e>
        </m:d>
      </m:oMath>
      <w:r w:rsidR="00350DA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q</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w:r w:rsidR="00B12B8C">
        <w:rPr>
          <w:rFonts w:hint="eastAsia"/>
          <w:sz w:val="24"/>
        </w:rPr>
        <w:t>，将基于</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oMath>
      <w:r w:rsidR="00B12B8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12B8C">
        <w:rPr>
          <w:rFonts w:hint="eastAsia"/>
          <w:sz w:val="24"/>
        </w:rPr>
        <w:t>进行判断</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B12B8C">
        <w:rPr>
          <w:rFonts w:hint="eastAsia"/>
          <w:sz w:val="24"/>
        </w:rPr>
        <w:t>是否为伪造的。</w:t>
      </w:r>
      <w:r w:rsidR="000527FA">
        <w:rPr>
          <w:rFonts w:hint="eastAsia"/>
          <w:sz w:val="24"/>
        </w:rPr>
        <w:t>接下来将深入解析</w:t>
      </w:r>
      <w:r w:rsidR="004772FF">
        <w:rPr>
          <w:rFonts w:hint="eastAsia"/>
          <w:sz w:val="24"/>
        </w:rPr>
        <w:t xml:space="preserve">Backbone、FPN Fusion、Holistic </w:t>
      </w:r>
      <w:r w:rsidR="000527FA">
        <w:rPr>
          <w:rFonts w:hint="eastAsia"/>
          <w:sz w:val="24"/>
        </w:rPr>
        <w:t>Encoder、</w:t>
      </w:r>
      <w:r w:rsidR="004772FF">
        <w:rPr>
          <w:rFonts w:hint="eastAsia"/>
          <w:sz w:val="24"/>
        </w:rPr>
        <w:t xml:space="preserve">Conv-Module和Contrast based Part </w:t>
      </w:r>
      <w:r w:rsidR="000527FA">
        <w:rPr>
          <w:rFonts w:hint="eastAsia"/>
          <w:sz w:val="24"/>
        </w:rPr>
        <w:t>Decoder结构。</w:t>
      </w:r>
    </w:p>
    <w:p w14:paraId="35AC0C78" w14:textId="77777777" w:rsidR="004E2E54" w:rsidRDefault="004E2E54" w:rsidP="004E2E54">
      <w:pPr>
        <w:rPr>
          <w:rFonts w:hint="eastAsia"/>
          <w:sz w:val="24"/>
        </w:rPr>
      </w:pPr>
    </w:p>
    <w:p w14:paraId="2E70FEE0" w14:textId="48A12A6A" w:rsidR="00162530" w:rsidRDefault="00162530" w:rsidP="0081168D">
      <w:pPr>
        <w:jc w:val="left"/>
        <w:rPr>
          <w:rFonts w:hint="eastAsia"/>
          <w:b/>
          <w:bCs/>
          <w:sz w:val="24"/>
        </w:rPr>
      </w:pPr>
      <w:r>
        <w:rPr>
          <w:b/>
          <w:bCs/>
          <w:sz w:val="24"/>
        </w:rPr>
        <w:t>3.2. Backbone</w:t>
      </w:r>
    </w:p>
    <w:p w14:paraId="0FEA7A6C" w14:textId="41FC14B4" w:rsidR="00162530" w:rsidRDefault="00E859F2" w:rsidP="0081168D">
      <w:pPr>
        <w:jc w:val="left"/>
        <w:rPr>
          <w:rFonts w:hint="eastAsia"/>
          <w:sz w:val="24"/>
        </w:rPr>
      </w:pPr>
      <w:r>
        <w:rPr>
          <w:noProof/>
        </w:rPr>
        <w:drawing>
          <wp:inline distT="0" distB="0" distL="0" distR="0" wp14:anchorId="7EB3089D" wp14:editId="5060DC55">
            <wp:extent cx="5274310" cy="3149600"/>
            <wp:effectExtent l="0" t="0" r="2540" b="0"/>
            <wp:docPr id="117100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228" name=""/>
                    <pic:cNvPicPr/>
                  </pic:nvPicPr>
                  <pic:blipFill>
                    <a:blip r:embed="rId10"/>
                    <a:stretch>
                      <a:fillRect/>
                    </a:stretch>
                  </pic:blipFill>
                  <pic:spPr>
                    <a:xfrm>
                      <a:off x="0" y="0"/>
                      <a:ext cx="5274310" cy="3149600"/>
                    </a:xfrm>
                    <a:prstGeom prst="rect">
                      <a:avLst/>
                    </a:prstGeom>
                  </pic:spPr>
                </pic:pic>
              </a:graphicData>
            </a:graphic>
          </wp:inline>
        </w:drawing>
      </w:r>
    </w:p>
    <w:p w14:paraId="6722D24C" w14:textId="105C12A2" w:rsidR="00DB533D" w:rsidRDefault="00DB533D" w:rsidP="00DB533D">
      <w:pPr>
        <w:jc w:val="center"/>
        <w:rPr>
          <w:rFonts w:hint="eastAsia"/>
          <w:sz w:val="24"/>
        </w:rPr>
      </w:pPr>
      <w:r>
        <w:rPr>
          <w:rFonts w:hint="eastAsia"/>
          <w:sz w:val="24"/>
        </w:rPr>
        <w:t>图</w:t>
      </w:r>
      <w:r w:rsidR="00AD5AD3">
        <w:rPr>
          <w:rFonts w:hint="eastAsia"/>
          <w:sz w:val="24"/>
        </w:rPr>
        <w:t>3</w:t>
      </w:r>
      <w:r>
        <w:rPr>
          <w:rFonts w:hint="eastAsia"/>
          <w:sz w:val="24"/>
        </w:rPr>
        <w:t xml:space="preserve">: Backbone </w:t>
      </w:r>
      <w:r w:rsidR="00F550B9">
        <w:rPr>
          <w:rFonts w:hint="eastAsia"/>
          <w:sz w:val="24"/>
        </w:rPr>
        <w:t>(ex. ResNet-50) 架构示意图</w:t>
      </w:r>
    </w:p>
    <w:p w14:paraId="183D3E98" w14:textId="3B1A9FD8" w:rsidR="00A473B5" w:rsidRDefault="00127820" w:rsidP="00127820">
      <w:pPr>
        <w:jc w:val="left"/>
        <w:rPr>
          <w:rFonts w:hint="eastAsia"/>
          <w:sz w:val="24"/>
        </w:rPr>
      </w:pPr>
      <w:r>
        <w:rPr>
          <w:sz w:val="24"/>
        </w:rPr>
        <w:tab/>
      </w:r>
      <w:r>
        <w:rPr>
          <w:rFonts w:hint="eastAsia"/>
          <w:sz w:val="24"/>
        </w:rPr>
        <w:t>在Backbone</w:t>
      </w:r>
      <w:r w:rsidR="00846412">
        <w:rPr>
          <w:rFonts w:hint="eastAsia"/>
          <w:sz w:val="24"/>
        </w:rPr>
        <w:t>部分将采取</w:t>
      </w:r>
      <w:r w:rsidR="00072E6F">
        <w:rPr>
          <w:rFonts w:hint="eastAsia"/>
          <w:sz w:val="24"/>
        </w:rPr>
        <w:t>舍弃输出部分中</w:t>
      </w:r>
      <w:r w:rsidR="0082530A">
        <w:rPr>
          <w:rFonts w:hint="eastAsia"/>
          <w:sz w:val="24"/>
        </w:rPr>
        <w:t>Average Global Pooling</w:t>
      </w:r>
      <w:r w:rsidR="00072E6F">
        <w:rPr>
          <w:rFonts w:hint="eastAsia"/>
          <w:sz w:val="24"/>
        </w:rPr>
        <w:t>和全连接层</w:t>
      </w:r>
      <w:r w:rsidR="00E859F2">
        <w:rPr>
          <w:rFonts w:hint="eastAsia"/>
          <w:sz w:val="24"/>
        </w:rPr>
        <w:t>的</w:t>
      </w:r>
      <w:r>
        <w:rPr>
          <w:rFonts w:hint="eastAsia"/>
          <w:sz w:val="24"/>
        </w:rPr>
        <w:t>CNN的架构</w:t>
      </w:r>
      <w:r w:rsidR="00E859F2">
        <w:rPr>
          <w:rFonts w:hint="eastAsia"/>
          <w:sz w:val="24"/>
        </w:rPr>
        <w:t>。CNN架构中大多数由输入部分的卷积层和4个定义的卷积层</w:t>
      </w:r>
      <w:r w:rsidR="006A16C9">
        <w:rPr>
          <w:rFonts w:hint="eastAsia"/>
          <w:sz w:val="24"/>
        </w:rPr>
        <w:t>组成，</w:t>
      </w:r>
      <w:r w:rsidR="00E859F2">
        <w:rPr>
          <w:rFonts w:hint="eastAsia"/>
          <w:sz w:val="24"/>
        </w:rPr>
        <w:t>以ResNet-50</w:t>
      </w:r>
      <w:r w:rsidR="00C95637">
        <w:rPr>
          <w:rFonts w:hint="eastAsia"/>
          <w:b/>
          <w:bCs/>
          <w:sz w:val="24"/>
        </w:rPr>
        <w:t>[</w:t>
      </w:r>
      <w:r w:rsidR="00452AB2">
        <w:rPr>
          <w:rFonts w:hint="eastAsia"/>
          <w:b/>
          <w:bCs/>
          <w:sz w:val="24"/>
        </w:rPr>
        <w:t>14</w:t>
      </w:r>
      <w:r w:rsidR="00C95637">
        <w:rPr>
          <w:rFonts w:hint="eastAsia"/>
          <w:b/>
          <w:bCs/>
          <w:sz w:val="24"/>
        </w:rPr>
        <w:t>]</w:t>
      </w:r>
      <w:proofErr w:type="gramStart"/>
      <w:r w:rsidR="00E859F2">
        <w:rPr>
          <w:rFonts w:hint="eastAsia"/>
          <w:sz w:val="24"/>
        </w:rPr>
        <w:t>为例如</w:t>
      </w:r>
      <w:proofErr w:type="gramEnd"/>
      <w:r w:rsidR="00E859F2">
        <w:rPr>
          <w:rFonts w:hint="eastAsia"/>
          <w:sz w:val="24"/>
        </w:rPr>
        <w:t>图3所示，</w:t>
      </w:r>
      <w:r w:rsidR="006A16C9">
        <w:rPr>
          <w:rFonts w:hint="eastAsia"/>
          <w:sz w:val="24"/>
        </w:rPr>
        <w:t>每一层都是由若干个bottleneck</w:t>
      </w:r>
      <w:r w:rsidR="001132E1">
        <w:rPr>
          <w:rFonts w:hint="eastAsia"/>
          <w:sz w:val="24"/>
        </w:rPr>
        <w:t>块</w:t>
      </w:r>
      <w:r w:rsidR="006A16C9">
        <w:rPr>
          <w:rFonts w:hint="eastAsia"/>
          <w:sz w:val="24"/>
        </w:rPr>
        <w:t>组成，单个bottleneck</w:t>
      </w:r>
      <w:r w:rsidR="001132E1">
        <w:rPr>
          <w:rFonts w:hint="eastAsia"/>
          <w:sz w:val="24"/>
        </w:rPr>
        <w:t>块</w:t>
      </w:r>
      <w:r w:rsidR="006A16C9">
        <w:rPr>
          <w:rFonts w:hint="eastAsia"/>
          <w:sz w:val="24"/>
        </w:rPr>
        <w:t>由两个卷积核为</w:t>
      </w:r>
      <m:oMath>
        <m:r>
          <w:rPr>
            <w:rFonts w:ascii="Cambria Math" w:hAnsi="Cambria Math"/>
            <w:sz w:val="24"/>
          </w:rPr>
          <m:t>(1×1→3×3→1×1)</m:t>
        </m:r>
      </m:oMath>
      <w:r w:rsidR="005A6257">
        <w:rPr>
          <w:rFonts w:hint="eastAsia"/>
          <w:sz w:val="24"/>
        </w:rPr>
        <w:t>的</w:t>
      </w:r>
      <w:r w:rsidR="007B6797">
        <w:rPr>
          <w:rFonts w:hint="eastAsia"/>
          <w:sz w:val="24"/>
        </w:rPr>
        <w:t>卷积2D层</w:t>
      </w:r>
      <w:r w:rsidR="006A16C9">
        <w:rPr>
          <w:rFonts w:hint="eastAsia"/>
          <w:sz w:val="24"/>
        </w:rPr>
        <w:t>组成</w:t>
      </w:r>
      <w:r w:rsidR="00C95637">
        <w:rPr>
          <w:rFonts w:hint="eastAsia"/>
          <w:sz w:val="24"/>
        </w:rPr>
        <w:t>，</w:t>
      </w:r>
      <w:r w:rsidR="005A6257">
        <w:rPr>
          <w:rFonts w:hint="eastAsia"/>
          <w:sz w:val="24"/>
        </w:rPr>
        <w:t>这样安排主要有以下目的：1. 降低</w:t>
      </w:r>
      <w:r w:rsidR="009869D4">
        <w:rPr>
          <w:rFonts w:hint="eastAsia"/>
          <w:sz w:val="24"/>
        </w:rPr>
        <w:t>特征</w:t>
      </w:r>
      <w:r w:rsidR="005A6257">
        <w:rPr>
          <w:rFonts w:hint="eastAsia"/>
          <w:sz w:val="24"/>
        </w:rPr>
        <w:t>维度以达到提升计算效率的目的；2. 中间</w:t>
      </w:r>
      <m:oMath>
        <m:r>
          <w:rPr>
            <w:rFonts w:ascii="Cambria Math" w:hAnsi="Cambria Math"/>
            <w:sz w:val="24"/>
          </w:rPr>
          <m:t>3×3</m:t>
        </m:r>
      </m:oMath>
      <w:r w:rsidR="005A6257">
        <w:rPr>
          <w:rFonts w:hint="eastAsia"/>
          <w:sz w:val="24"/>
        </w:rPr>
        <w:t>的卷积在较低维空间中提取如笔画、边缘等局部空间特征具有</w:t>
      </w:r>
      <w:r w:rsidR="005A6257">
        <w:rPr>
          <w:rFonts w:hint="eastAsia"/>
          <w:sz w:val="24"/>
        </w:rPr>
        <w:lastRenderedPageBreak/>
        <w:t>保持感受野的同时减少</w:t>
      </w:r>
      <w:r w:rsidR="005A6257" w:rsidRPr="005A6257">
        <w:rPr>
          <w:sz w:val="24"/>
        </w:rPr>
        <w:t>冗余</w:t>
      </w:r>
      <w:r w:rsidR="005A6257">
        <w:rPr>
          <w:rFonts w:hint="eastAsia"/>
          <w:sz w:val="24"/>
        </w:rPr>
        <w:t>，这样先减少表达通道数后再扩充至输入的表达通道能够在bottleneck中找到更好的特征学习参数，具有较好的特征抽象表达能力</w:t>
      </w:r>
      <w:r w:rsidR="0096669D">
        <w:rPr>
          <w:rFonts w:hint="eastAsia"/>
          <w:sz w:val="24"/>
        </w:rPr>
        <w:t>；3. 在实际运算当中能够搭配identity skip connection能够快速传播梯度，避免梯度消失，同时这样的设计使得中间参数量和计算负担大大降低，能够堆叠更多的层数如ResNet-101</w:t>
      </w:r>
      <w:r w:rsidR="00BC3EF0">
        <w:rPr>
          <w:rFonts w:hint="eastAsia"/>
          <w:sz w:val="24"/>
        </w:rPr>
        <w:t>，促进更深网络的训练；4.</w:t>
      </w:r>
      <w:r w:rsidR="00F477A2">
        <w:rPr>
          <w:rFonts w:hint="eastAsia"/>
          <w:sz w:val="24"/>
        </w:rPr>
        <w:t xml:space="preserve"> 这种模块化设计在卷积参数上具有容易微调的优势，中间通道数可以根据环境进行调整可以控制性能-效率平衡</w:t>
      </w:r>
      <w:r w:rsidR="000C6491">
        <w:rPr>
          <w:rFonts w:hint="eastAsia"/>
          <w:sz w:val="24"/>
        </w:rPr>
        <w:t>。</w:t>
      </w:r>
      <w:r w:rsidR="00522628">
        <w:rPr>
          <w:rFonts w:hint="eastAsia"/>
          <w:sz w:val="24"/>
        </w:rPr>
        <w:t>除此之外，</w:t>
      </w:r>
      <w:proofErr w:type="spellStart"/>
      <w:r w:rsidR="00522628">
        <w:rPr>
          <w:rFonts w:hint="eastAsia"/>
          <w:sz w:val="24"/>
        </w:rPr>
        <w:t>ResNet</w:t>
      </w:r>
      <w:proofErr w:type="spellEnd"/>
      <w:r w:rsidR="00522628">
        <w:rPr>
          <w:rFonts w:hint="eastAsia"/>
          <w:sz w:val="24"/>
        </w:rPr>
        <w:t>系列网络引入了残差连接，解决了图像经过深度卷积运算后部分特征缺失的问题，在每个bottleneck块中引入残差连接，将输入部分的特征图与bottleneck的输出进行累加，能够一定程度上减少特征图在经过一定数量卷积层运算后特征丢失的问题。</w:t>
      </w:r>
    </w:p>
    <w:p w14:paraId="1AECDF5F" w14:textId="531AB344" w:rsidR="00E859F2" w:rsidRDefault="004A09E2" w:rsidP="00A473B5">
      <w:pPr>
        <w:ind w:firstLine="420"/>
        <w:jc w:val="left"/>
        <w:rPr>
          <w:rFonts w:hint="eastAsia"/>
          <w:sz w:val="24"/>
        </w:rPr>
      </w:pPr>
      <w:r>
        <w:rPr>
          <w:rFonts w:hint="eastAsia"/>
          <w:sz w:val="24"/>
        </w:rPr>
        <w:t>假设卷积层输入特征图</w:t>
      </w:r>
      <m:oMath>
        <m:r>
          <m:rPr>
            <m:sty m:val="b"/>
          </m:rPr>
          <w:rPr>
            <w:rFonts w:ascii="Cambria Math" w:hAnsi="Cambria Math"/>
            <w:sz w:val="24"/>
          </w:rPr>
          <m:t>I</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H×W×C</m:t>
            </m:r>
          </m:sup>
        </m:sSup>
      </m:oMath>
      <w:r>
        <w:rPr>
          <w:rFonts w:hint="eastAsia"/>
          <w:sz w:val="24"/>
        </w:rPr>
        <w:t>，输出特征图</w:t>
      </w:r>
      <m:oMath>
        <m:r>
          <m:rPr>
            <m:sty m:val="b"/>
          </m:rPr>
          <w:rPr>
            <w:rFonts w:ascii="Cambria Math" w:hAnsi="Cambria Math"/>
            <w:sz w:val="24"/>
          </w:rPr>
          <m:t>z</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Pr>
          <w:rFonts w:hint="eastAsia"/>
          <w:sz w:val="24"/>
        </w:rPr>
        <w:t>，</w:t>
      </w:r>
      <w:r w:rsidR="00701A34">
        <w:rPr>
          <w:rFonts w:hint="eastAsia"/>
          <w:sz w:val="24"/>
        </w:rPr>
        <w:t>卷积2D层</w:t>
      </w:r>
      <w:r w:rsidR="00F33B66">
        <w:rPr>
          <w:rFonts w:hint="eastAsia"/>
          <w:sz w:val="24"/>
        </w:rPr>
        <w:t>的</w:t>
      </w:r>
      <w:r>
        <w:rPr>
          <w:rFonts w:hint="eastAsia"/>
          <w:sz w:val="24"/>
        </w:rPr>
        <w:t>卷积核大小</w:t>
      </w:r>
      <m:oMath>
        <m:r>
          <w:rPr>
            <w:rFonts w:ascii="Cambria Math" w:hAnsi="Cambria Math"/>
            <w:sz w:val="24"/>
          </w:rPr>
          <m:t>K×K</m:t>
        </m:r>
      </m:oMath>
      <w:r w:rsidR="00DA32D9">
        <w:rPr>
          <w:rFonts w:hint="eastAsia"/>
          <w:sz w:val="24"/>
        </w:rPr>
        <w:t>（卷积核权重</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K×K×C×</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sidR="003579D3">
        <w:rPr>
          <w:sz w:val="24"/>
        </w:rPr>
        <w:t>）</w:t>
      </w:r>
      <w:r>
        <w:rPr>
          <w:rFonts w:hint="eastAsia"/>
          <w:sz w:val="24"/>
        </w:rPr>
        <w:t>，填充</w:t>
      </w:r>
      <m:oMath>
        <m:acc>
          <m:accPr>
            <m:chr m:val="̃"/>
            <m:ctrlPr>
              <w:rPr>
                <w:rFonts w:ascii="Cambria Math" w:hAnsi="Cambria Math"/>
                <w:i/>
                <w:sz w:val="24"/>
              </w:rPr>
            </m:ctrlPr>
          </m:accPr>
          <m:e>
            <m:r>
              <w:rPr>
                <w:rFonts w:ascii="Cambria Math" w:hAnsi="Cambria Math" w:hint="eastAsia"/>
                <w:sz w:val="24"/>
              </w:rPr>
              <m:t>P</m:t>
            </m:r>
          </m:e>
        </m:acc>
      </m:oMath>
      <w:r>
        <w:rPr>
          <w:rFonts w:hint="eastAsia"/>
          <w:sz w:val="24"/>
        </w:rPr>
        <w:t>，步幅</w:t>
      </w:r>
      <m:oMath>
        <m:acc>
          <m:accPr>
            <m:chr m:val="̃"/>
            <m:ctrlPr>
              <w:rPr>
                <w:rFonts w:ascii="Cambria Math" w:hAnsi="Cambria Math"/>
                <w:i/>
                <w:sz w:val="24"/>
              </w:rPr>
            </m:ctrlPr>
          </m:accPr>
          <m:e>
            <m:r>
              <w:rPr>
                <w:rFonts w:ascii="Cambria Math" w:hAnsi="Cambria Math" w:hint="eastAsia"/>
                <w:sz w:val="24"/>
              </w:rPr>
              <m:t>S</m:t>
            </m:r>
          </m:e>
        </m:acc>
      </m:oMath>
      <w:r w:rsidR="003063DB">
        <w:rPr>
          <w:rFonts w:hint="eastAsia"/>
          <w:sz w:val="24"/>
        </w:rPr>
        <w:t>，偏置项</w:t>
      </w:r>
      <m:oMath>
        <m:acc>
          <m:accPr>
            <m:chr m:val="̃"/>
            <m:ctrlPr>
              <w:rPr>
                <w:rFonts w:ascii="Cambria Math" w:hAnsi="Cambria Math"/>
                <w:i/>
                <w:sz w:val="24"/>
              </w:rPr>
            </m:ctrlPr>
          </m:accPr>
          <m:e>
            <m:r>
              <w:rPr>
                <w:rFonts w:ascii="Cambria Math" w:hAnsi="Cambria Math"/>
                <w:sz w:val="24"/>
              </w:rPr>
              <m:t>b</m:t>
            </m:r>
          </m:e>
        </m:acc>
      </m:oMath>
      <w:r w:rsidR="002C4284">
        <w:rPr>
          <w:rFonts w:hint="eastAsia"/>
          <w:sz w:val="24"/>
        </w:rPr>
        <w:t>。</w:t>
      </w:r>
      <w:r w:rsidR="003063DB">
        <w:rPr>
          <w:rFonts w:hint="eastAsia"/>
          <w:sz w:val="24"/>
        </w:rPr>
        <w:t>对于特征图的第</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oMath>
      <w:proofErr w:type="gramStart"/>
      <w:r w:rsidR="003063DB">
        <w:rPr>
          <w:rFonts w:hint="eastAsia"/>
          <w:sz w:val="24"/>
        </w:rPr>
        <w:t>个</w:t>
      </w:r>
      <w:proofErr w:type="gramEnd"/>
      <w:r w:rsidR="003063DB">
        <w:rPr>
          <w:rFonts w:hint="eastAsia"/>
          <w:sz w:val="24"/>
        </w:rPr>
        <w:t>输出通道、空间位置为</w:t>
      </w:r>
      <m:oMath>
        <m:r>
          <w:rPr>
            <w:rFonts w:ascii="Cambria Math" w:hAnsi="Cambria Math"/>
            <w:sz w:val="24"/>
          </w:rPr>
          <m:t>(i, j)</m:t>
        </m:r>
      </m:oMath>
      <w:r w:rsidR="003063DB">
        <w:rPr>
          <w:rFonts w:hint="eastAsia"/>
          <w:sz w:val="24"/>
        </w:rPr>
        <w:t>的像素点计算公式如下：</w:t>
      </w:r>
    </w:p>
    <w:p w14:paraId="3D5DD892" w14:textId="1423E9BA" w:rsidR="003063DB" w:rsidRPr="00EE6A1C" w:rsidRDefault="00131E74" w:rsidP="00127820">
      <w:pPr>
        <w:jc w:val="left"/>
        <w:rPr>
          <w:rFonts w:hint="eastAsia"/>
          <w:i/>
          <w:sz w:val="24"/>
        </w:rPr>
      </w:pPr>
      <m:oMathPara>
        <m:oMath>
          <m:r>
            <m:rPr>
              <m:sty m:val="b"/>
            </m:rPr>
            <w:rPr>
              <w:rFonts w:ascii="Cambria Math" w:hAnsi="Cambria Math"/>
              <w:sz w:val="24"/>
            </w:rPr>
            <m:t>z</m:t>
          </m:r>
          <m:d>
            <m:dPr>
              <m:ctrlPr>
                <w:rPr>
                  <w:rFonts w:ascii="Cambria Math" w:hAnsi="Cambria Math"/>
                  <w:i/>
                  <w:sz w:val="24"/>
                </w:rPr>
              </m:ctrlPr>
            </m:dPr>
            <m:e>
              <m:r>
                <w:rPr>
                  <w:rFonts w:ascii="Cambria Math" w:hAnsi="Cambria Math"/>
                  <w:sz w:val="24"/>
                </w:rPr>
                <m:t>i,j, c'</m:t>
              </m:r>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c=1</m:t>
              </m:r>
            </m:sub>
            <m:sup>
              <m:r>
                <w:rPr>
                  <w:rFonts w:ascii="Cambria Math" w:hAnsi="Cambria Math"/>
                  <w:sz w:val="24"/>
                </w:rPr>
                <m:t>C</m:t>
              </m:r>
            </m:sup>
            <m:e>
              <m:nary>
                <m:naryPr>
                  <m:chr m:val="∑"/>
                  <m:ctrlPr>
                    <w:rPr>
                      <w:rFonts w:ascii="Cambria Math" w:hAnsi="Cambria Math"/>
                      <w:i/>
                      <w:sz w:val="24"/>
                    </w:rPr>
                  </m:ctrlPr>
                </m:naryPr>
                <m:sub>
                  <m:r>
                    <w:rPr>
                      <w:rFonts w:ascii="Cambria Math" w:hAnsi="Cambria Math"/>
                      <w:sz w:val="24"/>
                    </w:rPr>
                    <m:t>u=1</m:t>
                  </m:r>
                </m:sub>
                <m:sup>
                  <m:r>
                    <w:rPr>
                      <w:rFonts w:ascii="Cambria Math" w:hAnsi="Cambria Math"/>
                      <w:sz w:val="24"/>
                    </w:rPr>
                    <m:t>K</m:t>
                  </m:r>
                </m:sup>
                <m:e>
                  <m:nary>
                    <m:naryPr>
                      <m:chr m:val="∑"/>
                      <m:ctrlPr>
                        <w:rPr>
                          <w:rFonts w:ascii="Cambria Math" w:hAnsi="Cambria Math"/>
                          <w:i/>
                          <w:sz w:val="24"/>
                        </w:rPr>
                      </m:ctrlPr>
                    </m:naryPr>
                    <m:sub>
                      <m:r>
                        <w:rPr>
                          <w:rFonts w:ascii="Cambria Math" w:hAnsi="Cambria Math"/>
                          <w:sz w:val="24"/>
                        </w:rPr>
                        <m:t>v=1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 xml:space="preserve">u,v, c,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m:t>
                      </m:r>
                      <m:r>
                        <m:rPr>
                          <m:sty m:val="b"/>
                        </m:rPr>
                        <w:rPr>
                          <w:rFonts w:ascii="Cambria Math" w:hAnsi="Cambria Math"/>
                          <w:sz w:val="24"/>
                        </w:rPr>
                        <m:t>I</m:t>
                      </m:r>
                      <m:d>
                        <m:dPr>
                          <m:ctrlPr>
                            <w:rPr>
                              <w:rFonts w:ascii="Cambria Math" w:hAnsi="Cambria Math"/>
                              <w:i/>
                              <w:sz w:val="24"/>
                            </w:rPr>
                          </m:ctrlPr>
                        </m:dPr>
                        <m:e>
                          <m:r>
                            <w:rPr>
                              <w:rFonts w:ascii="Cambria Math" w:hAnsi="Cambria Math"/>
                              <w:sz w:val="24"/>
                            </w:rPr>
                            <m:t>i⋅</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+u-</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,j⋅</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+v-</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 c</m:t>
                          </m:r>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b</m:t>
                              </m:r>
                            </m:e>
                          </m:acc>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nary>
                </m:e>
              </m:nary>
            </m:e>
          </m:nary>
        </m:oMath>
      </m:oMathPara>
    </w:p>
    <w:p w14:paraId="3CAA73E8" w14:textId="5DFFD8C6" w:rsidR="0081402F" w:rsidRDefault="00EF42D0" w:rsidP="00127820">
      <w:pPr>
        <w:jc w:val="left"/>
        <w:rPr>
          <w:rFonts w:hint="eastAsia"/>
          <w:iCs/>
          <w:sz w:val="24"/>
        </w:rPr>
      </w:pPr>
      <w:r>
        <w:rPr>
          <w:rFonts w:hint="eastAsia"/>
          <w:iCs/>
          <w:sz w:val="24"/>
        </w:rPr>
        <w:t>此外，</w:t>
      </w:r>
      <w:r w:rsidR="00EF169C">
        <w:rPr>
          <w:rFonts w:hint="eastAsia"/>
          <w:iCs/>
          <w:sz w:val="24"/>
        </w:rPr>
        <w:t>每个bottleneck块中，除了最后一层</w:t>
      </w:r>
      <m:oMath>
        <m:r>
          <w:rPr>
            <w:rFonts w:ascii="Cambria Math" w:hAnsi="Cambria Math"/>
            <w:sz w:val="24"/>
          </w:rPr>
          <m:t>1×1</m:t>
        </m:r>
      </m:oMath>
      <w:r w:rsidR="00EF169C">
        <w:rPr>
          <w:rFonts w:hint="eastAsia"/>
          <w:iCs/>
          <w:sz w:val="24"/>
        </w:rPr>
        <w:t>卷积2D层</w:t>
      </w:r>
      <w:r w:rsidR="00227C0E">
        <w:rPr>
          <w:rFonts w:hint="eastAsia"/>
          <w:iCs/>
          <w:sz w:val="24"/>
        </w:rPr>
        <w:t>后只</w:t>
      </w:r>
      <w:r w:rsidR="00EF169C">
        <w:rPr>
          <w:rFonts w:hint="eastAsia"/>
          <w:iCs/>
          <w:sz w:val="24"/>
        </w:rPr>
        <w:t>接</w:t>
      </w:r>
      <w:proofErr w:type="spellStart"/>
      <w:r w:rsidR="00EF169C">
        <w:rPr>
          <w:rFonts w:hint="eastAsia"/>
          <w:iCs/>
          <w:sz w:val="24"/>
        </w:rPr>
        <w:t>BatchNorm</w:t>
      </w:r>
      <w:proofErr w:type="spellEnd"/>
      <w:r w:rsidR="00227C0E">
        <w:rPr>
          <w:rFonts w:hint="eastAsia"/>
          <w:iCs/>
          <w:sz w:val="24"/>
        </w:rPr>
        <w:t xml:space="preserve"> (BN)</w:t>
      </w:r>
      <w:r w:rsidR="00227C0E">
        <w:rPr>
          <w:rFonts w:hint="eastAsia"/>
          <w:b/>
          <w:bCs/>
          <w:iCs/>
          <w:sz w:val="24"/>
        </w:rPr>
        <w:t>[</w:t>
      </w:r>
      <w:r w:rsidR="00452AB2">
        <w:rPr>
          <w:rFonts w:hint="eastAsia"/>
          <w:b/>
          <w:bCs/>
          <w:iCs/>
          <w:sz w:val="24"/>
        </w:rPr>
        <w:t>16</w:t>
      </w:r>
      <w:r w:rsidR="00227C0E">
        <w:rPr>
          <w:rFonts w:hint="eastAsia"/>
          <w:b/>
          <w:bCs/>
          <w:iCs/>
          <w:sz w:val="24"/>
        </w:rPr>
        <w:t>]</w:t>
      </w:r>
      <w:r w:rsidR="00EF169C">
        <w:rPr>
          <w:rFonts w:hint="eastAsia"/>
          <w:iCs/>
          <w:sz w:val="24"/>
        </w:rPr>
        <w:t>运算，</w:t>
      </w:r>
      <w:r w:rsidR="00040714">
        <w:rPr>
          <w:rFonts w:hint="eastAsia"/>
          <w:iCs/>
          <w:sz w:val="24"/>
        </w:rPr>
        <w:t>每个卷积</w:t>
      </w:r>
      <w:r w:rsidR="00D00704">
        <w:rPr>
          <w:rFonts w:hint="eastAsia"/>
          <w:iCs/>
          <w:sz w:val="24"/>
        </w:rPr>
        <w:t>2D</w:t>
      </w:r>
      <w:r w:rsidR="00040714">
        <w:rPr>
          <w:rFonts w:hint="eastAsia"/>
          <w:iCs/>
          <w:sz w:val="24"/>
        </w:rPr>
        <w:t>层后会紧接着BN和</w:t>
      </w:r>
      <w:proofErr w:type="spellStart"/>
      <w:r w:rsidR="00040714">
        <w:rPr>
          <w:rFonts w:hint="eastAsia"/>
          <w:iCs/>
          <w:sz w:val="24"/>
        </w:rPr>
        <w:t>ReLU</w:t>
      </w:r>
      <w:proofErr w:type="spellEnd"/>
      <w:r w:rsidR="00040714">
        <w:rPr>
          <w:rFonts w:hint="eastAsia"/>
          <w:iCs/>
          <w:sz w:val="24"/>
        </w:rPr>
        <w:t>激活函数</w:t>
      </w:r>
      <w:r w:rsidR="00E256E5">
        <w:rPr>
          <w:rFonts w:hint="eastAsia"/>
          <w:b/>
          <w:iCs/>
          <w:sz w:val="24"/>
        </w:rPr>
        <w:t>[</w:t>
      </w:r>
      <w:r w:rsidR="00BB6DF6">
        <w:rPr>
          <w:rFonts w:hint="eastAsia"/>
          <w:b/>
          <w:iCs/>
          <w:sz w:val="24"/>
        </w:rPr>
        <w:t>2</w:t>
      </w:r>
      <w:r w:rsidR="00D529CB">
        <w:rPr>
          <w:rFonts w:hint="eastAsia"/>
          <w:b/>
          <w:iCs/>
          <w:sz w:val="24"/>
        </w:rPr>
        <w:t>9</w:t>
      </w:r>
      <w:r w:rsidR="00E256E5">
        <w:rPr>
          <w:rFonts w:hint="eastAsia"/>
          <w:b/>
          <w:iCs/>
          <w:sz w:val="24"/>
        </w:rPr>
        <w:t>]</w:t>
      </w:r>
      <w:r w:rsidR="00040714">
        <w:rPr>
          <w:rFonts w:hint="eastAsia"/>
          <w:iCs/>
          <w:sz w:val="24"/>
        </w:rPr>
        <w:t>运算</w:t>
      </w:r>
      <m:oMath>
        <m:d>
          <m:dPr>
            <m:ctrlPr>
              <w:rPr>
                <w:rFonts w:ascii="Cambria Math" w:hAnsi="Cambria Math"/>
                <w:i/>
                <w:iCs/>
                <w:sz w:val="24"/>
              </w:rPr>
            </m:ctrlPr>
          </m:dPr>
          <m:e>
            <m:r>
              <m:rPr>
                <m:sty m:val="p"/>
              </m:rPr>
              <w:rPr>
                <w:rFonts w:ascii="Cambria Math" w:hAnsi="Cambria Math"/>
                <w:sz w:val="24"/>
              </w:rPr>
              <m:t>Conv2D</m:t>
            </m:r>
            <m:r>
              <w:rPr>
                <w:rFonts w:ascii="Cambria Math" w:hAnsi="Cambria Math"/>
                <w:sz w:val="24"/>
              </w:rPr>
              <m:t>→</m:t>
            </m:r>
            <m:r>
              <m:rPr>
                <m:sty m:val="p"/>
              </m:rPr>
              <w:rPr>
                <w:rFonts w:ascii="Cambria Math" w:hAnsi="Cambria Math"/>
                <w:sz w:val="24"/>
              </w:rPr>
              <m:t>BN→ReLU</m:t>
            </m:r>
            <m:ctrlPr>
              <w:rPr>
                <w:rFonts w:ascii="Cambria Math" w:hAnsi="Cambria Math"/>
                <w:sz w:val="24"/>
              </w:rPr>
            </m:ctrlPr>
          </m:e>
        </m:d>
      </m:oMath>
      <w:r w:rsidR="00AC166A">
        <w:rPr>
          <w:rFonts w:hint="eastAsia"/>
          <w:iCs/>
          <w:sz w:val="24"/>
        </w:rPr>
        <w:t>，</w:t>
      </w:r>
      <w:r w:rsidR="0008236B">
        <w:rPr>
          <w:rFonts w:hint="eastAsia"/>
          <w:iCs/>
          <w:sz w:val="24"/>
        </w:rPr>
        <w:t>经过BN和</w:t>
      </w:r>
      <w:proofErr w:type="spellStart"/>
      <w:r w:rsidR="0008236B">
        <w:rPr>
          <w:rFonts w:hint="eastAsia"/>
          <w:iCs/>
          <w:sz w:val="24"/>
        </w:rPr>
        <w:t>ReLU</w:t>
      </w:r>
      <w:proofErr w:type="spellEnd"/>
      <w:r w:rsidR="0008236B">
        <w:rPr>
          <w:rFonts w:hint="eastAsia"/>
          <w:iCs/>
          <w:sz w:val="24"/>
        </w:rPr>
        <w:t>激活函数的</w:t>
      </w:r>
      <w:r w:rsidR="00AC166A">
        <w:rPr>
          <w:rFonts w:hint="eastAsia"/>
          <w:iCs/>
          <w:sz w:val="24"/>
        </w:rPr>
        <w:t>空间位置为</w:t>
      </w:r>
      <m:oMath>
        <m:r>
          <w:rPr>
            <w:rFonts w:ascii="Cambria Math" w:hAnsi="Cambria Math"/>
            <w:sz w:val="24"/>
          </w:rPr>
          <m:t xml:space="preserve">(i,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m:t>
        </m:r>
      </m:oMath>
      <w:r w:rsidR="00AC166A">
        <w:rPr>
          <w:rFonts w:hint="eastAsia"/>
          <w:iCs/>
          <w:sz w:val="24"/>
        </w:rPr>
        <w:t>的像素点</w:t>
      </w:r>
      <w:r w:rsidR="0008236B">
        <w:rPr>
          <w:rFonts w:hint="eastAsia"/>
          <w:iCs/>
          <w:sz w:val="24"/>
        </w:rPr>
        <w:t>值</w:t>
      </w:r>
      <w:r w:rsidR="00AC166A">
        <w:rPr>
          <w:rFonts w:hint="eastAsia"/>
          <w:iCs/>
          <w:sz w:val="24"/>
        </w:rPr>
        <w:t>如下：</w:t>
      </w:r>
    </w:p>
    <w:p w14:paraId="37C82B85" w14:textId="13C4D252" w:rsidR="00307598" w:rsidRPr="00307598" w:rsidRDefault="00000000" w:rsidP="00127820">
      <w:pPr>
        <w:jc w:val="left"/>
        <w:rPr>
          <w:rFonts w:hint="eastAsia"/>
          <w:i/>
          <w:iCs/>
          <w:sz w:val="24"/>
        </w:rPr>
      </w:pPr>
      <m:oMathPara>
        <m:oMath>
          <m:acc>
            <m:accPr>
              <m:ctrlPr>
                <w:rPr>
                  <w:rFonts w:ascii="Cambria Math" w:hAnsi="Cambria Math"/>
                  <w:b/>
                  <w:bCs/>
                  <w:i/>
                  <w:sz w:val="24"/>
                </w:rPr>
              </m:ctrlPr>
            </m:accPr>
            <m:e>
              <m:r>
                <m:rPr>
                  <m:sty m:val="bi"/>
                </m:rPr>
                <w:rPr>
                  <w:rFonts w:ascii="Cambria Math" w:hAnsi="Cambria Math"/>
                  <w:sz w:val="24"/>
                </w:rPr>
                <m:t>z</m:t>
              </m:r>
            </m:e>
          </m:acc>
          <m:d>
            <m:dPr>
              <m:ctrlPr>
                <w:rPr>
                  <w:rFonts w:ascii="Cambria Math" w:hAnsi="Cambria Math"/>
                  <w:i/>
                  <w:iCs/>
                  <w:sz w:val="24"/>
                </w:rPr>
              </m:ctrlPr>
            </m:dPr>
            <m:e>
              <m:r>
                <w:rPr>
                  <w:rFonts w:ascii="Cambria Math" w:hAnsi="Cambria Math"/>
                  <w:sz w:val="24"/>
                </w:rPr>
                <m:t xml:space="preserve"> 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ctrlPr>
                <w:rPr>
                  <w:rFonts w:ascii="Cambria Math" w:hAnsi="Cambria Math"/>
                  <w:i/>
                  <w:sz w:val="24"/>
                </w:rPr>
              </m:ctrlPr>
            </m:e>
          </m:d>
          <m: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 xml:space="preserve">0, </m:t>
                  </m:r>
                  <m:sSub>
                    <m:sSubPr>
                      <m:ctrlPr>
                        <w:rPr>
                          <w:rFonts w:ascii="Cambria Math" w:hAnsi="Cambria Math"/>
                          <w:i/>
                          <w:iCs/>
                          <w:sz w:val="24"/>
                        </w:rPr>
                      </m:ctrlPr>
                    </m:sSubPr>
                    <m:e>
                      <m:r>
                        <w:rPr>
                          <w:rFonts w:ascii="Cambria Math" w:hAnsi="Cambria Math"/>
                          <w:sz w:val="24"/>
                        </w:rPr>
                        <m:t>γ</m:t>
                      </m:r>
                    </m:e>
                    <m:sub>
                      <m:r>
                        <w:rPr>
                          <w:rFonts w:ascii="Cambria Math" w:hAnsi="Cambria Math"/>
                          <w:sz w:val="24"/>
                        </w:rPr>
                        <m:t>c</m:t>
                      </m:r>
                    </m:sub>
                  </m:sSub>
                  <m:f>
                    <m:fPr>
                      <m:ctrlPr>
                        <w:rPr>
                          <w:rFonts w:ascii="Cambria Math" w:hAnsi="Cambria Math"/>
                          <w:i/>
                          <w:iCs/>
                          <w:sz w:val="24"/>
                        </w:rPr>
                      </m:ctrlPr>
                    </m:fPr>
                    <m:num>
                      <m:r>
                        <m:rPr>
                          <m:sty m:val="b"/>
                        </m:rPr>
                        <w:rPr>
                          <w:rFonts w:ascii="Cambria Math" w:hAnsi="Cambria Math"/>
                          <w:sz w:val="24"/>
                        </w:rPr>
                        <m:t>z</m:t>
                      </m:r>
                      <m:d>
                        <m:dPr>
                          <m:ctrlPr>
                            <w:rPr>
                              <w:rFonts w:ascii="Cambria Math" w:hAnsi="Cambria Math"/>
                              <w:i/>
                              <w:iCs/>
                              <w:sz w:val="24"/>
                            </w:rPr>
                          </m:ctrlPr>
                        </m:dPr>
                        <m:e>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,i,j</m:t>
                          </m:r>
                          <m:ctrlPr>
                            <w:rPr>
                              <w:rFonts w:ascii="Cambria Math" w:hAnsi="Cambria Math"/>
                              <w:i/>
                              <w:sz w:val="24"/>
                            </w:rPr>
                          </m:ctrlPr>
                        </m:e>
                      </m:d>
                      <m:r>
                        <w:rPr>
                          <w:rFonts w:ascii="Cambria Math" w:hAnsi="Cambria Math"/>
                          <w:sz w:val="24"/>
                        </w:rPr>
                        <m:t>-</m:t>
                      </m:r>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num>
                    <m:den>
                      <m:rad>
                        <m:radPr>
                          <m:degHide m:val="1"/>
                          <m:ctrlPr>
                            <w:rPr>
                              <w:rFonts w:ascii="Cambria Math" w:hAnsi="Cambria Math"/>
                              <w:i/>
                              <w:iCs/>
                              <w:sz w:val="24"/>
                            </w:rPr>
                          </m:ctrlPr>
                        </m:radPr>
                        <m:deg/>
                        <m:e>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r>
                            <w:rPr>
                              <w:rFonts w:ascii="Cambria Math" w:hAnsi="Cambria Math"/>
                              <w:sz w:val="24"/>
                            </w:rPr>
                            <m:t>+ϵ</m:t>
                          </m:r>
                        </m:e>
                      </m:rad>
                    </m:den>
                  </m:f>
                  <m:r>
                    <w:rPr>
                      <w:rFonts w:ascii="Cambria Math" w:hAnsi="Cambria Math"/>
                      <w:sz w:val="24"/>
                    </w:rPr>
                    <m:t>+</m:t>
                  </m:r>
                  <m:sSub>
                    <m:sSubPr>
                      <m:ctrlPr>
                        <w:rPr>
                          <w:rFonts w:ascii="Cambria Math" w:hAnsi="Cambria Math"/>
                          <w:i/>
                          <w:iCs/>
                          <w:sz w:val="24"/>
                        </w:rPr>
                      </m:ctrlPr>
                    </m:sSubPr>
                    <m:e>
                      <m:r>
                        <w:rPr>
                          <w:rFonts w:ascii="Cambria Math" w:hAnsi="Cambria Math"/>
                          <w:sz w:val="24"/>
                        </w:rPr>
                        <m:t>β</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d>
            </m:e>
          </m:func>
        </m:oMath>
      </m:oMathPara>
    </w:p>
    <w:p w14:paraId="2D26DED8" w14:textId="29F87224" w:rsidR="003C3C9B" w:rsidRDefault="004B4661" w:rsidP="00127820">
      <w:pPr>
        <w:jc w:val="left"/>
        <w:rPr>
          <w:rFonts w:hint="eastAsia"/>
          <w:iCs/>
          <w:sz w:val="24"/>
        </w:rPr>
      </w:pPr>
      <w:r>
        <w:rPr>
          <w:iCs/>
          <w:sz w:val="24"/>
        </w:rPr>
        <w:tab/>
      </w:r>
      <w:r>
        <w:rPr>
          <w:rFonts w:hint="eastAsia"/>
          <w:iCs/>
          <w:sz w:val="24"/>
        </w:rPr>
        <w:t>其中，</w:t>
      </w:r>
      <m:oMath>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oMath>
      <w:r w:rsidR="00F57FF4">
        <w:rPr>
          <w:rFonts w:hint="eastAsia"/>
          <w:iCs/>
          <w:sz w:val="24"/>
        </w:rPr>
        <w:t>是卷积</w:t>
      </w:r>
      <w:r w:rsidR="00255BAA">
        <w:rPr>
          <w:rFonts w:hint="eastAsia"/>
          <w:iCs/>
          <w:sz w:val="24"/>
        </w:rPr>
        <w:t>2D</w:t>
      </w:r>
      <w:r w:rsidR="00F57FF4">
        <w:rPr>
          <w:rFonts w:hint="eastAsia"/>
          <w:iCs/>
          <w:sz w:val="24"/>
        </w:rPr>
        <w:t>层输出</w:t>
      </w:r>
      <w:r w:rsidR="00255BAA">
        <w:rPr>
          <w:rFonts w:hint="eastAsia"/>
          <w:iCs/>
          <w:sz w:val="24"/>
        </w:rPr>
        <w:t>的批次</w:t>
      </w:r>
      <w:r w:rsidR="00530BB0">
        <w:rPr>
          <w:rFonts w:hint="eastAsia"/>
          <w:iCs/>
          <w:sz w:val="24"/>
        </w:rPr>
        <w:t>多通道</w:t>
      </w:r>
      <w:r w:rsidR="00F57FF4">
        <w:rPr>
          <w:rFonts w:hint="eastAsia"/>
          <w:iCs/>
          <w:sz w:val="24"/>
        </w:rPr>
        <w:t>特征图中第</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sz w:val="24"/>
              </w:rPr>
              <m:t>out</m:t>
            </m:r>
          </m:sub>
        </m:sSub>
      </m:oMath>
      <w:r w:rsidR="00F57FF4">
        <w:rPr>
          <w:rFonts w:hint="eastAsia"/>
          <w:iCs/>
          <w:sz w:val="24"/>
        </w:rPr>
        <w:t>通道</w:t>
      </w:r>
      <w:r w:rsidR="0013243F">
        <w:rPr>
          <w:rFonts w:hint="eastAsia"/>
          <w:iCs/>
          <w:sz w:val="24"/>
        </w:rPr>
        <w:t>平面</w:t>
      </w:r>
      <w:r w:rsidR="0037711A">
        <w:rPr>
          <w:rFonts w:hint="eastAsia"/>
          <w:iCs/>
          <w:sz w:val="24"/>
        </w:rPr>
        <w:t>的</w:t>
      </w:r>
      <w:r w:rsidR="00043DE8">
        <w:rPr>
          <w:rFonts w:hint="eastAsia"/>
          <w:iCs/>
          <w:sz w:val="24"/>
        </w:rPr>
        <w:t>特征</w:t>
      </w:r>
      <w:r w:rsidR="00791E68">
        <w:rPr>
          <w:rFonts w:hint="eastAsia"/>
          <w:iCs/>
          <w:sz w:val="24"/>
        </w:rPr>
        <w:t>统计均值和方差</w:t>
      </w:r>
      <w:r w:rsidR="00F57FF4">
        <w:rPr>
          <w:rFonts w:hint="eastAsia"/>
          <w:iCs/>
          <w:sz w:val="24"/>
        </w:rPr>
        <w:t>，</w:t>
      </w:r>
      <m:oMath>
        <m:sSub>
          <m:sSubPr>
            <m:ctrlPr>
              <w:rPr>
                <w:rFonts w:ascii="Cambria Math" w:hAnsi="Cambria Math"/>
                <w:i/>
                <w:iCs/>
                <w:sz w:val="24"/>
              </w:rPr>
            </m:ctrlPr>
          </m:sSubPr>
          <m:e>
            <m:r>
              <w:rPr>
                <w:rFonts w:ascii="Cambria Math" w:hAnsi="Cambria Math"/>
                <w:sz w:val="24"/>
              </w:rPr>
              <m:t>γ</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β</m:t>
            </m:r>
            <m:ctrlPr>
              <w:rPr>
                <w:rFonts w:ascii="Cambria Math" w:hAnsi="Cambria Math"/>
                <w:i/>
                <w:sz w:val="24"/>
              </w:rPr>
            </m:ctrlP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oMath>
      <w:r w:rsidR="00F57FF4">
        <w:rPr>
          <w:rFonts w:hint="eastAsia"/>
          <w:iCs/>
          <w:sz w:val="24"/>
        </w:rPr>
        <w:t>是可学习标度和平移参数</w:t>
      </w:r>
      <w:r w:rsidR="004368AF">
        <w:rPr>
          <w:rFonts w:hint="eastAsia"/>
          <w:iCs/>
          <w:sz w:val="24"/>
        </w:rPr>
        <w:t>。</w:t>
      </w:r>
      <w:r w:rsidR="00386588">
        <w:rPr>
          <w:rFonts w:hint="eastAsia"/>
          <w:iCs/>
          <w:sz w:val="24"/>
        </w:rPr>
        <w:t>由此可见BN的运算思</w:t>
      </w:r>
      <w:r w:rsidR="00386588">
        <w:rPr>
          <w:rFonts w:hint="eastAsia"/>
          <w:iCs/>
          <w:sz w:val="24"/>
        </w:rPr>
        <w:lastRenderedPageBreak/>
        <w:t>想是对某个批次数据进行归一化，具有提升模型参数训练时收敛速度的效果。</w:t>
      </w:r>
      <w:r w:rsidR="00C663E1">
        <w:rPr>
          <w:rFonts w:hint="eastAsia"/>
          <w:iCs/>
          <w:sz w:val="24"/>
        </w:rPr>
        <w:t>在每个</w:t>
      </w:r>
      <w:r w:rsidR="00EF169C">
        <w:rPr>
          <w:rFonts w:hint="eastAsia"/>
          <w:iCs/>
          <w:sz w:val="24"/>
        </w:rPr>
        <w:t>bottleneck</w:t>
      </w:r>
      <w:r w:rsidR="00C663E1">
        <w:rPr>
          <w:rFonts w:hint="eastAsia"/>
          <w:iCs/>
          <w:sz w:val="24"/>
        </w:rPr>
        <w:t>块</w:t>
      </w:r>
      <w:r w:rsidR="00EF169C">
        <w:rPr>
          <w:rFonts w:hint="eastAsia"/>
          <w:iCs/>
          <w:sz w:val="24"/>
        </w:rPr>
        <w:t>运算</w:t>
      </w:r>
      <w:r w:rsidR="00C663E1">
        <w:rPr>
          <w:rFonts w:hint="eastAsia"/>
          <w:iCs/>
          <w:sz w:val="24"/>
        </w:rPr>
        <w:t>中，</w:t>
      </w:r>
      <w:r w:rsidR="00264606">
        <w:rPr>
          <w:rFonts w:hint="eastAsia"/>
          <w:iCs/>
          <w:sz w:val="24"/>
        </w:rPr>
        <w:t>对经过三次卷积2D运算的特征图进行一个累加残差操作，即输入bottleneck块的</w:t>
      </w:r>
      <w:proofErr w:type="gramStart"/>
      <w:r w:rsidR="00264606">
        <w:rPr>
          <w:rFonts w:hint="eastAsia"/>
          <w:iCs/>
          <w:sz w:val="24"/>
        </w:rPr>
        <w:t>特征图会累加</w:t>
      </w:r>
      <w:proofErr w:type="gramEnd"/>
      <w:r w:rsidR="00264606">
        <w:rPr>
          <w:rFonts w:hint="eastAsia"/>
          <w:iCs/>
          <w:sz w:val="24"/>
        </w:rPr>
        <w:t>到三次卷积2D运算输出的特征图上，</w:t>
      </w:r>
      <w:r w:rsidR="00AB2706">
        <w:rPr>
          <w:rFonts w:hint="eastAsia"/>
          <w:iCs/>
          <w:sz w:val="24"/>
        </w:rPr>
        <w:t>以此传递到下一个bottleneck块</w:t>
      </w:r>
      <w:r w:rsidR="008B3A0C">
        <w:rPr>
          <w:rFonts w:hint="eastAsia"/>
          <w:iCs/>
          <w:sz w:val="24"/>
        </w:rPr>
        <w:t>。</w:t>
      </w:r>
      <w:r w:rsidR="002638AC">
        <w:rPr>
          <w:rFonts w:hint="eastAsia"/>
          <w:iCs/>
          <w:sz w:val="24"/>
        </w:rPr>
        <w:t>同时，</w:t>
      </w:r>
      <w:r w:rsidR="001E2DCC">
        <w:rPr>
          <w:rFonts w:hint="eastAsia"/>
          <w:iCs/>
          <w:sz w:val="24"/>
        </w:rPr>
        <w:t>backbone</w:t>
      </w:r>
      <w:r w:rsidR="00224ADA">
        <w:rPr>
          <w:rFonts w:hint="eastAsia"/>
          <w:iCs/>
          <w:sz w:val="24"/>
        </w:rPr>
        <w:t>每个层运算后会经过一个下采样运算，以此在多通道特征图上减少</w:t>
      </w:r>
      <w:r w:rsidR="00224ADA" w:rsidRPr="005A6257">
        <w:rPr>
          <w:sz w:val="24"/>
        </w:rPr>
        <w:t>冗余</w:t>
      </w:r>
      <w:r w:rsidR="00224ADA">
        <w:rPr>
          <w:rFonts w:hint="eastAsia"/>
          <w:sz w:val="24"/>
        </w:rPr>
        <w:t>特征</w:t>
      </w:r>
      <w:r w:rsidR="00650E7E">
        <w:rPr>
          <w:rFonts w:hint="eastAsia"/>
          <w:sz w:val="24"/>
        </w:rPr>
        <w:t>，</w:t>
      </w:r>
      <w:r w:rsidR="0090132C">
        <w:rPr>
          <w:rFonts w:hint="eastAsia"/>
          <w:sz w:val="24"/>
        </w:rPr>
        <w:t>将采取Max Pooling 2D的方式</w:t>
      </w:r>
      <w:r w:rsidR="00CA5DBA">
        <w:rPr>
          <w:rFonts w:hint="eastAsia"/>
          <w:sz w:val="24"/>
        </w:rPr>
        <w:t>以等价下采样操作</w:t>
      </w:r>
      <w:r w:rsidR="000521C8">
        <w:rPr>
          <w:rFonts w:hint="eastAsia"/>
          <w:b/>
          <w:bCs/>
          <w:sz w:val="24"/>
        </w:rPr>
        <w:t>[</w:t>
      </w:r>
      <w:r w:rsidR="00452AB2">
        <w:rPr>
          <w:rFonts w:hint="eastAsia"/>
          <w:b/>
          <w:bCs/>
          <w:sz w:val="24"/>
        </w:rPr>
        <w:t>14</w:t>
      </w:r>
      <w:r w:rsidR="000521C8">
        <w:rPr>
          <w:rFonts w:hint="eastAsia"/>
          <w:b/>
          <w:bCs/>
          <w:sz w:val="24"/>
        </w:rPr>
        <w:t>]</w:t>
      </w:r>
      <w:r w:rsidR="00224ADA">
        <w:rPr>
          <w:rFonts w:hint="eastAsia"/>
          <w:iCs/>
          <w:sz w:val="24"/>
        </w:rPr>
        <w:t>。</w:t>
      </w:r>
      <w:r w:rsidR="00AD09BD">
        <w:rPr>
          <w:rFonts w:hint="eastAsia"/>
          <w:iCs/>
          <w:sz w:val="24"/>
        </w:rPr>
        <w:t>上述的残差链接方式，能够在保证特征</w:t>
      </w:r>
      <w:proofErr w:type="gramStart"/>
      <w:r w:rsidR="00AD09BD">
        <w:rPr>
          <w:rFonts w:hint="eastAsia"/>
          <w:iCs/>
          <w:sz w:val="24"/>
        </w:rPr>
        <w:t>图经过</w:t>
      </w:r>
      <w:proofErr w:type="gramEnd"/>
      <w:r w:rsidR="00AD09BD">
        <w:rPr>
          <w:rFonts w:hint="eastAsia"/>
          <w:iCs/>
          <w:sz w:val="24"/>
        </w:rPr>
        <w:t>卷积运算后保留一定的原始图像特征</w:t>
      </w:r>
      <w:r w:rsidR="001A45A0">
        <w:rPr>
          <w:rFonts w:hint="eastAsia"/>
          <w:iCs/>
          <w:sz w:val="24"/>
        </w:rPr>
        <w:t>，因此</w:t>
      </w:r>
      <w:proofErr w:type="spellStart"/>
      <w:r w:rsidR="001A45A0">
        <w:rPr>
          <w:rFonts w:hint="eastAsia"/>
          <w:iCs/>
          <w:sz w:val="24"/>
        </w:rPr>
        <w:t>ResNet</w:t>
      </w:r>
      <w:proofErr w:type="spellEnd"/>
      <w:r w:rsidR="001A45A0">
        <w:rPr>
          <w:rFonts w:hint="eastAsia"/>
          <w:iCs/>
          <w:sz w:val="24"/>
        </w:rPr>
        <w:t>系列网络最适合作为深度模型的Backbone</w:t>
      </w:r>
      <w:r w:rsidR="0006507C">
        <w:rPr>
          <w:rFonts w:hint="eastAsia"/>
          <w:iCs/>
          <w:sz w:val="24"/>
        </w:rPr>
        <w:t>以提取图像多通道特征图。</w:t>
      </w:r>
    </w:p>
    <w:p w14:paraId="3E4EAE5D" w14:textId="551CA6B3" w:rsidR="00083F11" w:rsidRDefault="00C94BCC" w:rsidP="006A2403">
      <w:pPr>
        <w:jc w:val="left"/>
        <w:rPr>
          <w:rFonts w:hint="eastAsia"/>
          <w:iCs/>
          <w:sz w:val="24"/>
        </w:rPr>
      </w:pPr>
      <w:r>
        <w:rPr>
          <w:iCs/>
          <w:sz w:val="24"/>
        </w:rPr>
        <w:tab/>
      </w:r>
      <w:r>
        <w:rPr>
          <w:rFonts w:hint="eastAsia"/>
          <w:iCs/>
          <w:sz w:val="24"/>
        </w:rPr>
        <w:t>采取backbone主要是为了提取图像多尺度的特征图，</w:t>
      </w:r>
      <w:r w:rsidR="00474E26">
        <w:rPr>
          <w:rFonts w:hint="eastAsia"/>
          <w:iCs/>
          <w:sz w:val="24"/>
        </w:rPr>
        <w:t>因此在最终输出上包含了除输入卷积层外的每个层的不同尺度特征</w:t>
      </w:r>
      <w:r w:rsidR="00083F11">
        <w:rPr>
          <w:rFonts w:hint="eastAsia"/>
          <w:iCs/>
          <w:sz w:val="24"/>
        </w:rPr>
        <w:t>图，如下：</w:t>
      </w:r>
    </w:p>
    <w:p w14:paraId="420F2D81" w14:textId="3BB009C8" w:rsidR="00083F11" w:rsidRDefault="00083F11" w:rsidP="006A2403">
      <w:pPr>
        <w:jc w:val="left"/>
        <w:rPr>
          <w:rFonts w:hint="eastAsia"/>
          <w:iCs/>
          <w:sz w:val="24"/>
        </w:rPr>
      </w:pPr>
      <m:oMathPara>
        <m:oMath>
          <m:r>
            <m:rPr>
              <m:scr m:val="script"/>
            </m:rPr>
            <w:rPr>
              <w:rFonts w:ascii="Cambria Math" w:hAnsi="Cambria Math"/>
              <w:sz w:val="24"/>
            </w:rPr>
            <m:t>B</m:t>
          </m:r>
          <m:d>
            <m:dPr>
              <m:ctrlPr>
                <w:rPr>
                  <w:rFonts w:ascii="Cambria Math" w:hAnsi="Cambria Math"/>
                  <w:i/>
                  <w:sz w:val="24"/>
                </w:rPr>
              </m:ctrlPr>
            </m:dPr>
            <m:e>
              <m:r>
                <m:rPr>
                  <m:sty m:val="b"/>
                </m:rPr>
                <w:rPr>
                  <w:rFonts w:ascii="Cambria Math" w:hAnsi="Cambria Math"/>
                  <w:sz w:val="24"/>
                </w:rPr>
                <m:t>I</m:t>
              </m:r>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sz w:val="24"/>
                    </w:rPr>
                    <m:t>1</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r>
            <w:rPr>
              <w:rFonts w:ascii="Cambria Math" w:hAnsi="Cambria Math"/>
              <w:sz w:val="24"/>
            </w:rPr>
            <m:t>}</m:t>
          </m:r>
        </m:oMath>
      </m:oMathPara>
    </w:p>
    <w:p w14:paraId="378A47F0" w14:textId="777302D6" w:rsidR="006A2403" w:rsidRDefault="00EC7F87" w:rsidP="00C46971">
      <w:pPr>
        <w:jc w:val="left"/>
        <w:rPr>
          <w:rFonts w:hint="eastAsia"/>
          <w:iCs/>
          <w:sz w:val="24"/>
        </w:rPr>
      </w:pPr>
      <w:r>
        <w:rPr>
          <w:rFonts w:hint="eastAsia"/>
          <w:iCs/>
          <w:sz w:val="24"/>
        </w:rPr>
        <w:t>其中，</w:t>
      </w:r>
      <w:r w:rsidR="00617D3E">
        <w:rPr>
          <w:rFonts w:hint="eastAsia"/>
          <w:iCs/>
          <w:sz w:val="24"/>
        </w:rPr>
        <w:t>每个尺度</w:t>
      </w:r>
      <w:r w:rsidR="008E73DD">
        <w:rPr>
          <w:rFonts w:hint="eastAsia"/>
          <w:iCs/>
          <w:sz w:val="24"/>
        </w:rPr>
        <w:t>的多通道特征图</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hint="eastAsia"/>
                    <w:sz w:val="24"/>
                  </w:rPr>
                  <m:t>i</m:t>
                </m:r>
              </m:e>
            </m:d>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hint="eastAsia"/>
                    <w:sz w:val="24"/>
                  </w:rPr>
                  <m:t>H</m:t>
                </m:r>
                <m:ctrlPr>
                  <w:rPr>
                    <w:rFonts w:ascii="Cambria Math" w:hAnsi="Cambria Math" w:hint="eastAsia"/>
                    <w:i/>
                    <w:iCs/>
                    <w:sz w:val="24"/>
                  </w:rPr>
                </m:ctrlP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C</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sup>
        </m:sSup>
        <m:r>
          <w:rPr>
            <w:rFonts w:ascii="Cambria Math" w:hAnsi="Cambria Math"/>
            <w:sz w:val="24"/>
          </w:rPr>
          <m:t xml:space="preserve">, </m:t>
        </m:r>
        <m:d>
          <m:dPr>
            <m:ctrlPr>
              <w:rPr>
                <w:rFonts w:ascii="Cambria Math" w:hAnsi="Cambria Math"/>
                <w:i/>
                <w:iCs/>
                <w:sz w:val="24"/>
              </w:rPr>
            </m:ctrlPr>
          </m:dPr>
          <m:e>
            <m:r>
              <w:rPr>
                <w:rFonts w:ascii="Cambria Math" w:hAnsi="Cambria Math"/>
                <w:sz w:val="24"/>
              </w:rPr>
              <m:t>i=1,2,3,4</m:t>
            </m:r>
          </m:e>
        </m:d>
      </m:oMath>
      <w:r w:rsidR="00A64A91">
        <w:rPr>
          <w:rFonts w:hint="eastAsia"/>
          <w:iCs/>
          <w:sz w:val="24"/>
        </w:rPr>
        <w:t>，</w:t>
      </w:r>
      <m:oMath>
        <m:r>
          <w:rPr>
            <w:rFonts w:ascii="Cambria Math" w:hAnsi="Cambria Math"/>
            <w:sz w:val="24"/>
          </w:rPr>
          <m:t>H, W, C</m:t>
        </m:r>
      </m:oMath>
      <w:r w:rsidR="005E4441">
        <w:rPr>
          <w:rFonts w:hint="eastAsia"/>
          <w:iCs/>
          <w:sz w:val="24"/>
        </w:rPr>
        <w:t>表示layer 1输出特征图的宽度、高度和通道数，当backbone为ResNet-50时，</w:t>
      </w:r>
      <m:oMath>
        <m:r>
          <w:rPr>
            <w:rFonts w:ascii="Cambria Math" w:hAnsi="Cambria Math" w:hint="eastAsia"/>
            <w:sz w:val="24"/>
          </w:rPr>
          <m:t>C</m:t>
        </m:r>
        <m:r>
          <w:rPr>
            <w:rFonts w:ascii="Cambria Math" w:hAnsi="Cambria Math"/>
            <w:sz w:val="24"/>
          </w:rPr>
          <m:t>=256</m:t>
        </m:r>
      </m:oMath>
      <w:r w:rsidR="005E4441">
        <w:rPr>
          <w:iCs/>
          <w:sz w:val="24"/>
        </w:rPr>
        <w:t>）</w:t>
      </w:r>
      <w:r w:rsidR="008E73DD">
        <w:rPr>
          <w:rFonts w:hint="eastAsia"/>
          <w:iCs/>
          <w:sz w:val="24"/>
        </w:rPr>
        <w:t>，</w:t>
      </w:r>
      <w:r w:rsidR="006A2403">
        <w:rPr>
          <w:rFonts w:hint="eastAsia"/>
          <w:iCs/>
          <w:sz w:val="24"/>
        </w:rPr>
        <w:t>每一层特征图</w:t>
      </w:r>
      <w:r w:rsidR="00D50932">
        <w:rPr>
          <w:rFonts w:hint="eastAsia"/>
          <w:iCs/>
          <w:sz w:val="24"/>
        </w:rPr>
        <w:t>的通道和</w:t>
      </w:r>
      <w:r w:rsidR="006A2403">
        <w:rPr>
          <w:rFonts w:hint="eastAsia"/>
          <w:iCs/>
          <w:sz w:val="24"/>
        </w:rPr>
        <w:t>尺寸之间都是两倍的关系</w:t>
      </w:r>
      <w:r w:rsidR="00AB25F5">
        <w:rPr>
          <w:rFonts w:hint="eastAsia"/>
          <w:iCs/>
          <w:sz w:val="24"/>
        </w:rPr>
        <w:t xml:space="preserve">。 </w:t>
      </w:r>
    </w:p>
    <w:p w14:paraId="7A1799DF" w14:textId="77777777" w:rsidR="00385FC9" w:rsidRDefault="00385FC9" w:rsidP="00C069E6">
      <w:pPr>
        <w:jc w:val="left"/>
        <w:rPr>
          <w:rFonts w:hint="eastAsia"/>
          <w:iCs/>
          <w:sz w:val="24"/>
        </w:rPr>
      </w:pPr>
    </w:p>
    <w:p w14:paraId="4CC64185" w14:textId="5561E078" w:rsidR="00385FC9" w:rsidRDefault="00385FC9" w:rsidP="00C069E6">
      <w:pPr>
        <w:jc w:val="left"/>
        <w:rPr>
          <w:rFonts w:hint="eastAsia"/>
          <w:b/>
          <w:bCs/>
          <w:iCs/>
          <w:sz w:val="24"/>
        </w:rPr>
      </w:pPr>
      <w:r>
        <w:rPr>
          <w:rFonts w:hint="eastAsia"/>
          <w:b/>
          <w:bCs/>
          <w:iCs/>
          <w:sz w:val="24"/>
        </w:rPr>
        <w:t>3.3 FPN Fusion</w:t>
      </w:r>
    </w:p>
    <w:p w14:paraId="07D9AD15" w14:textId="30A49F56" w:rsidR="00AF52FF" w:rsidRDefault="00523513" w:rsidP="00C069E6">
      <w:pPr>
        <w:jc w:val="left"/>
        <w:rPr>
          <w:rFonts w:hint="eastAsia"/>
          <w:iCs/>
          <w:sz w:val="24"/>
        </w:rPr>
      </w:pPr>
      <w:r>
        <w:rPr>
          <w:b/>
          <w:bCs/>
          <w:iCs/>
          <w:sz w:val="24"/>
        </w:rPr>
        <w:tab/>
      </w:r>
      <w:r w:rsidR="00064B62">
        <w:rPr>
          <w:rFonts w:hint="eastAsia"/>
          <w:iCs/>
          <w:sz w:val="24"/>
        </w:rPr>
        <w:t>为了能够有效利用backbone提取的多尺度特征图，采用Feature Pyramid Network Fusion (FPN Fusion)模块以</w:t>
      </w:r>
      <w:r w:rsidR="005A5782">
        <w:rPr>
          <w:rFonts w:hint="eastAsia"/>
          <w:iCs/>
          <w:sz w:val="24"/>
        </w:rPr>
        <w:t>融合不同尺度的特征图，其采用的是FPN-Style</w:t>
      </w:r>
      <w:r w:rsidR="005A5782">
        <w:rPr>
          <w:rFonts w:hint="eastAsia"/>
          <w:b/>
          <w:bCs/>
          <w:iCs/>
          <w:sz w:val="24"/>
        </w:rPr>
        <w:t>[</w:t>
      </w:r>
      <w:r w:rsidR="003316FC">
        <w:rPr>
          <w:rFonts w:hint="eastAsia"/>
          <w:b/>
          <w:bCs/>
          <w:iCs/>
          <w:sz w:val="24"/>
        </w:rPr>
        <w:t>2</w:t>
      </w:r>
      <w:r w:rsidR="00D529CB">
        <w:rPr>
          <w:rFonts w:hint="eastAsia"/>
          <w:b/>
          <w:bCs/>
          <w:iCs/>
          <w:sz w:val="24"/>
        </w:rPr>
        <w:t>3</w:t>
      </w:r>
      <w:r w:rsidR="005A5782">
        <w:rPr>
          <w:rFonts w:hint="eastAsia"/>
          <w:b/>
          <w:bCs/>
          <w:iCs/>
          <w:sz w:val="24"/>
        </w:rPr>
        <w:t>]</w:t>
      </w:r>
      <w:r w:rsidR="005A5782">
        <w:rPr>
          <w:rFonts w:hint="eastAsia"/>
          <w:iCs/>
          <w:sz w:val="24"/>
        </w:rPr>
        <w:t>的模型架构，如图4所示。</w:t>
      </w:r>
    </w:p>
    <w:p w14:paraId="159965E1" w14:textId="1045073D" w:rsidR="005A5782" w:rsidRDefault="00D40690" w:rsidP="00C069E6">
      <w:pPr>
        <w:jc w:val="left"/>
        <w:rPr>
          <w:rFonts w:hint="eastAsia"/>
          <w:iCs/>
          <w:sz w:val="24"/>
        </w:rPr>
      </w:pPr>
      <w:r>
        <w:rPr>
          <w:noProof/>
        </w:rPr>
        <w:lastRenderedPageBreak/>
        <w:drawing>
          <wp:inline distT="0" distB="0" distL="0" distR="0" wp14:anchorId="433356F2" wp14:editId="6BB0002C">
            <wp:extent cx="5274310" cy="2623185"/>
            <wp:effectExtent l="0" t="0" r="2540" b="5715"/>
            <wp:docPr id="12656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440" name=""/>
                    <pic:cNvPicPr/>
                  </pic:nvPicPr>
                  <pic:blipFill>
                    <a:blip r:embed="rId11"/>
                    <a:stretch>
                      <a:fillRect/>
                    </a:stretch>
                  </pic:blipFill>
                  <pic:spPr>
                    <a:xfrm>
                      <a:off x="0" y="0"/>
                      <a:ext cx="5274310" cy="2623185"/>
                    </a:xfrm>
                    <a:prstGeom prst="rect">
                      <a:avLst/>
                    </a:prstGeom>
                  </pic:spPr>
                </pic:pic>
              </a:graphicData>
            </a:graphic>
          </wp:inline>
        </w:drawing>
      </w:r>
      <w:r w:rsidR="00271DFC">
        <w:rPr>
          <w:rFonts w:hint="eastAsia"/>
          <w:iCs/>
          <w:sz w:val="24"/>
        </w:rPr>
        <w:t xml:space="preserve"> </w:t>
      </w:r>
    </w:p>
    <w:p w14:paraId="206BF6CC" w14:textId="0160ECBD" w:rsidR="00B742AE" w:rsidRPr="00523513" w:rsidRDefault="00B742AE" w:rsidP="00B742AE">
      <w:pPr>
        <w:jc w:val="center"/>
        <w:rPr>
          <w:rFonts w:hint="eastAsia"/>
          <w:iCs/>
          <w:sz w:val="24"/>
        </w:rPr>
      </w:pPr>
      <w:r>
        <w:rPr>
          <w:rFonts w:hint="eastAsia"/>
          <w:iCs/>
          <w:sz w:val="24"/>
        </w:rPr>
        <w:t>图4: FPN Fusion示意图</w:t>
      </w:r>
    </w:p>
    <w:p w14:paraId="69CBF99F" w14:textId="5DD1C339" w:rsidR="00276FB6" w:rsidRDefault="005A5782" w:rsidP="00C069E6">
      <w:pPr>
        <w:jc w:val="left"/>
        <w:rPr>
          <w:rFonts w:hint="eastAsia"/>
          <w:iCs/>
          <w:sz w:val="24"/>
        </w:rPr>
      </w:pPr>
      <w:r>
        <w:rPr>
          <w:b/>
          <w:bCs/>
          <w:iCs/>
          <w:sz w:val="24"/>
        </w:rPr>
        <w:tab/>
      </w:r>
      <w:r>
        <w:rPr>
          <w:rFonts w:hint="eastAsia"/>
          <w:iCs/>
          <w:sz w:val="24"/>
        </w:rPr>
        <w:t>其中bottom-up过程为backbone推理获得不同尺度特征图的过程</w:t>
      </w:r>
      <w:r w:rsidR="008E3F04">
        <w:rPr>
          <w:rFonts w:hint="eastAsia"/>
          <w:iCs/>
          <w:sz w:val="24"/>
        </w:rPr>
        <w:t>。在bottom-down中，对于每一层特征图将采取卷积核为</w:t>
      </w:r>
      <m:oMath>
        <m:r>
          <w:rPr>
            <w:rFonts w:ascii="Cambria Math" w:hAnsi="Cambria Math"/>
            <w:sz w:val="24"/>
          </w:rPr>
          <m:t>1×1</m:t>
        </m:r>
      </m:oMath>
      <w:r w:rsidR="008E3F04">
        <w:rPr>
          <w:rFonts w:hint="eastAsia"/>
          <w:iCs/>
          <w:sz w:val="24"/>
        </w:rPr>
        <w:t>的卷积2D层进行映射，将每一个尺度的不同通道</w:t>
      </w:r>
      <w:proofErr w:type="gramStart"/>
      <w:r w:rsidR="008E3F04">
        <w:rPr>
          <w:rFonts w:hint="eastAsia"/>
          <w:iCs/>
          <w:sz w:val="24"/>
        </w:rPr>
        <w:t>数特征图</w:t>
      </w:r>
      <w:proofErr w:type="gramEnd"/>
      <w:r w:rsidR="008E3F04">
        <w:rPr>
          <w:rFonts w:hint="eastAsia"/>
          <w:iCs/>
          <w:sz w:val="24"/>
        </w:rPr>
        <w:t>映射到相同</w:t>
      </w:r>
      <w:r w:rsidR="009869D4">
        <w:rPr>
          <w:rFonts w:hint="eastAsia"/>
          <w:iCs/>
          <w:sz w:val="24"/>
        </w:rPr>
        <w:t>特征</w:t>
      </w:r>
      <w:r w:rsidR="008E3F04">
        <w:rPr>
          <w:rFonts w:hint="eastAsia"/>
          <w:iCs/>
          <w:sz w:val="24"/>
        </w:rPr>
        <w:t>维度上，一定程度上</w:t>
      </w:r>
      <w:proofErr w:type="gramStart"/>
      <w:r w:rsidR="008E3F04">
        <w:rPr>
          <w:rFonts w:hint="eastAsia"/>
          <w:iCs/>
          <w:sz w:val="24"/>
        </w:rPr>
        <w:t>达到降维的</w:t>
      </w:r>
      <w:proofErr w:type="gramEnd"/>
      <w:r w:rsidR="008E3F04">
        <w:rPr>
          <w:rFonts w:hint="eastAsia"/>
          <w:iCs/>
          <w:sz w:val="24"/>
        </w:rPr>
        <w:t>操作，从而加速模型推理速度。</w:t>
      </w:r>
      <w:r w:rsidR="00336124">
        <w:rPr>
          <w:rFonts w:hint="eastAsia"/>
          <w:iCs/>
          <w:sz w:val="24"/>
        </w:rPr>
        <w:t>同时</w:t>
      </w:r>
      <w:r w:rsidR="001B7717">
        <w:rPr>
          <w:rFonts w:hint="eastAsia"/>
          <w:iCs/>
          <w:sz w:val="24"/>
        </w:rPr>
        <w:t>对</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oMath>
      <w:r w:rsidR="00336124">
        <w:rPr>
          <w:rFonts w:hint="eastAsia"/>
          <w:iCs/>
          <w:sz w:val="24"/>
        </w:rPr>
        <w:t>进行上采样，增加尺寸至</w:t>
      </w:r>
      <w:r w:rsidR="00D87351">
        <w:rPr>
          <w:rFonts w:hint="eastAsia"/>
          <w:iCs/>
          <w:sz w:val="24"/>
        </w:rPr>
        <w:t>与</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1</m:t>
                </m:r>
              </m:e>
            </m:d>
          </m:sup>
        </m:sSup>
      </m:oMath>
      <w:r w:rsidR="00EA1CD5">
        <w:rPr>
          <w:rFonts w:hint="eastAsia"/>
          <w:iCs/>
          <w:sz w:val="24"/>
        </w:rPr>
        <w:t>相同</w:t>
      </w:r>
      <w:r w:rsidR="00AE7460">
        <w:rPr>
          <w:rFonts w:hint="eastAsia"/>
          <w:iCs/>
          <w:sz w:val="24"/>
        </w:rPr>
        <w:t>大小，</w:t>
      </w:r>
      <w:r w:rsidR="00C137FD">
        <w:rPr>
          <w:rFonts w:hint="eastAsia"/>
          <w:iCs/>
          <w:sz w:val="24"/>
        </w:rPr>
        <w:t>后续根据融合方式以得到多尺度融合特征图</w:t>
      </w:r>
      <w:r w:rsidR="001110E4">
        <w:rPr>
          <w:rFonts w:hint="eastAsia"/>
          <w:iCs/>
          <w:sz w:val="24"/>
        </w:rPr>
        <w:t>。</w:t>
      </w:r>
      <w:r w:rsidR="00276FB6">
        <w:rPr>
          <w:rFonts w:hint="eastAsia"/>
          <w:iCs/>
          <w:sz w:val="24"/>
        </w:rPr>
        <w:t>在上采样过程中采取双线性插值</w:t>
      </w:r>
      <w:r w:rsidR="00276FB6">
        <w:rPr>
          <w:rFonts w:hint="eastAsia"/>
          <w:b/>
          <w:bCs/>
          <w:iCs/>
          <w:sz w:val="24"/>
        </w:rPr>
        <w:t>[</w:t>
      </w:r>
      <w:r w:rsidR="00452AB2">
        <w:rPr>
          <w:rFonts w:hint="eastAsia"/>
          <w:b/>
          <w:bCs/>
          <w:iCs/>
          <w:sz w:val="24"/>
        </w:rPr>
        <w:t>18</w:t>
      </w:r>
      <w:r w:rsidR="00276FB6">
        <w:rPr>
          <w:rFonts w:hint="eastAsia"/>
          <w:b/>
          <w:bCs/>
          <w:iCs/>
          <w:sz w:val="24"/>
        </w:rPr>
        <w:t>]</w:t>
      </w:r>
      <w:r w:rsidR="00276FB6">
        <w:rPr>
          <w:rFonts w:hint="eastAsia"/>
          <w:iCs/>
          <w:sz w:val="24"/>
        </w:rPr>
        <w:t>，对于第</w:t>
      </w:r>
      <m:oMath>
        <m:r>
          <w:rPr>
            <w:rFonts w:ascii="Cambria Math" w:hAnsi="Cambria Math" w:hint="eastAsia"/>
            <w:sz w:val="24"/>
          </w:rPr>
          <m:t>l</m:t>
        </m:r>
      </m:oMath>
      <w:proofErr w:type="gramStart"/>
      <w:r w:rsidR="00276FB6">
        <w:rPr>
          <w:rFonts w:hint="eastAsia"/>
          <w:iCs/>
          <w:sz w:val="24"/>
        </w:rPr>
        <w:t>层特征</w:t>
      </w:r>
      <w:proofErr w:type="gramEnd"/>
      <w:r w:rsidR="00276FB6">
        <w:rPr>
          <w:rFonts w:hint="eastAsia"/>
          <w:iCs/>
          <w:sz w:val="24"/>
        </w:rPr>
        <w:t>图上采样输出</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oMath>
      <w:r w:rsidR="00276FB6">
        <w:rPr>
          <w:rFonts w:hint="eastAsia"/>
          <w:iCs/>
          <w:sz w:val="24"/>
        </w:rPr>
        <w:t>，空间位置</w:t>
      </w:r>
      <m:oMath>
        <m:r>
          <w:rPr>
            <w:rFonts w:ascii="Cambria Math" w:hAnsi="Cambria Math"/>
            <w:sz w:val="24"/>
          </w:rPr>
          <m:t>(</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 xml:space="preserve">, </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oMath>
      <w:r w:rsidR="00276FB6">
        <w:rPr>
          <w:rFonts w:hint="eastAsia"/>
          <w:iCs/>
          <w:sz w:val="24"/>
        </w:rPr>
        <w:t>的值计算公式如下：</w:t>
      </w:r>
    </w:p>
    <w:p w14:paraId="490B74F0" w14:textId="3857E9C7" w:rsidR="00EB02A9" w:rsidRPr="00EB02A9" w:rsidRDefault="003A3943" w:rsidP="00C069E6">
      <w:pPr>
        <w:jc w:val="left"/>
        <w:rPr>
          <w:rFonts w:hint="eastAsia"/>
          <w:iCs/>
          <w:sz w:val="24"/>
        </w:rPr>
      </w:pPr>
      <m:oMathPara>
        <m:oMath>
          <m:r>
            <m:rPr>
              <m:sty m:val="p"/>
            </m:rPr>
            <w:rPr>
              <w:rFonts w:ascii="Cambria Math" w:hAnsi="Cambria Math"/>
              <w:sz w:val="24"/>
            </w:rPr>
            <m:t>Up(</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r>
            <m:rPr>
              <m:sty m:val="bi"/>
            </m:rPr>
            <w:rPr>
              <w:rFonts w:ascii="Cambria Math" w:hAnsi="Cambria Math"/>
              <w:sz w:val="24"/>
            </w:rPr>
            <m:t>)</m:t>
          </m:r>
          <m:d>
            <m:dPr>
              <m:ctrlPr>
                <w:rPr>
                  <w:rFonts w:ascii="Cambria Math" w:hAnsi="Cambria Math"/>
                  <w:i/>
                  <w:iCs/>
                  <w:sz w:val="24"/>
                </w:rPr>
              </m:ctrlPr>
            </m:dPr>
            <m:e>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e>
          </m:d>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d>
            <m:dPr>
              <m:ctrlPr>
                <w:rPr>
                  <w:rFonts w:ascii="Cambria Math" w:hAnsi="Cambria Math"/>
                  <w:i/>
                  <w:iCs/>
                  <w:sz w:val="24"/>
                </w:rPr>
              </m:ctrlPr>
            </m:dPr>
            <m:e>
              <m: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ctrlPr>
                    <w:rPr>
                      <w:rFonts w:ascii="Cambria Math" w:hAnsi="Cambria Math"/>
                      <w:i/>
                      <w:iCs/>
                      <w:sz w:val="24"/>
                    </w:rPr>
                  </m:ctrlP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 c</m:t>
              </m:r>
            </m:e>
          </m:d>
        </m:oMath>
      </m:oMathPara>
    </w:p>
    <w:p w14:paraId="5DB94BAD" w14:textId="27250637" w:rsidR="00EB02A9" w:rsidRPr="00EB02A9" w:rsidRDefault="00EB02A9" w:rsidP="00C069E6">
      <w:pPr>
        <w:jc w:val="left"/>
        <w:rPr>
          <w:rFonts w:hint="eastAsia"/>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 c</m:t>
              </m:r>
            </m:e>
          </m:d>
        </m:oMath>
      </m:oMathPara>
    </w:p>
    <w:p w14:paraId="5DEACC88" w14:textId="2AFE4F46" w:rsidR="00EB02A9" w:rsidRPr="00EB02A9" w:rsidRDefault="00EB02A9" w:rsidP="00C069E6">
      <w:pPr>
        <w:jc w:val="left"/>
        <w:rPr>
          <w:rFonts w:hint="eastAsia"/>
          <w:iCs/>
          <w:sz w:val="24"/>
        </w:rPr>
      </w:pPr>
      <m:oMathPara>
        <m:oMath>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j+1, c</m:t>
              </m:r>
            </m:e>
          </m:d>
        </m:oMath>
      </m:oMathPara>
    </w:p>
    <w:p w14:paraId="7C0B8C22" w14:textId="4D0E11B8" w:rsidR="00EB02A9" w:rsidRPr="00EB02A9" w:rsidRDefault="00EB02A9" w:rsidP="00C069E6">
      <w:pPr>
        <w:jc w:val="left"/>
        <w:rPr>
          <w:rFonts w:hint="eastAsia"/>
          <w:i/>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j+1, c</m:t>
              </m:r>
            </m:e>
          </m:d>
        </m:oMath>
      </m:oMathPara>
    </w:p>
    <w:p w14:paraId="7CA17D17" w14:textId="00B4DBEF" w:rsidR="00AF52FF" w:rsidRPr="0004078F" w:rsidRDefault="00EB02A9" w:rsidP="00C069E6">
      <w:pPr>
        <w:jc w:val="left"/>
        <w:rPr>
          <w:rFonts w:hint="eastAsia"/>
          <w:iCs/>
          <w:sz w:val="24"/>
        </w:rPr>
      </w:pPr>
      <w:r>
        <w:rPr>
          <w:rFonts w:hint="eastAsia"/>
          <w:iCs/>
          <w:sz w:val="24"/>
        </w:rPr>
        <w:t>其中，</w:t>
      </w:r>
      <m:oMath>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e>
        </m:d>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e>
        </m:d>
      </m:oMath>
      <w:r w:rsidR="009D1066">
        <w:rPr>
          <w:rFonts w:hint="eastAsia"/>
          <w:iCs/>
          <w:sz w:val="24"/>
        </w:rPr>
        <w:t>表示宽度和高度方向上的小数部分，</w:t>
      </w:r>
      <m:oMath>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oMath>
      <w:r w:rsidR="009D1066">
        <w:rPr>
          <w:rFonts w:hint="eastAsia"/>
          <w:iCs/>
          <w:sz w:val="24"/>
        </w:rPr>
        <w:t>表示放大倍数</w:t>
      </w:r>
      <m:oMath>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=2</m:t>
            </m:r>
          </m:e>
        </m:d>
      </m:oMath>
      <w:r w:rsidR="00080A4B">
        <w:rPr>
          <w:rFonts w:hint="eastAsia"/>
          <w:iCs/>
          <w:sz w:val="24"/>
        </w:rPr>
        <w:t>，</w:t>
      </w:r>
      <m:oMath>
        <m:d>
          <m:dPr>
            <m:begChr m:val="⌊"/>
            <m:endChr m:val="⌋"/>
            <m:ctrlPr>
              <w:rPr>
                <w:rFonts w:ascii="Cambria Math" w:hAnsi="Cambria Math"/>
                <w:i/>
                <w:iCs/>
                <w:sz w:val="24"/>
              </w:rPr>
            </m:ctrlPr>
          </m:dPr>
          <m:e>
            <m:r>
              <w:rPr>
                <w:rFonts w:ascii="Cambria Math" w:hAnsi="Cambria Math"/>
                <w:sz w:val="24"/>
              </w:rPr>
              <m:t>⋅</m:t>
            </m:r>
          </m:e>
        </m:d>
      </m:oMath>
      <w:r w:rsidR="00080A4B">
        <w:rPr>
          <w:rFonts w:hint="eastAsia"/>
          <w:iCs/>
          <w:sz w:val="24"/>
        </w:rPr>
        <w:t>表示数值的整数部分</w:t>
      </w:r>
      <w:r w:rsidR="0004078F">
        <w:rPr>
          <w:rFonts w:hint="eastAsia"/>
          <w:iCs/>
          <w:sz w:val="24"/>
        </w:rPr>
        <w:t>。这种上采样方式能够很好地保留原始特征地结构，同时引入平滑过渡</w:t>
      </w:r>
      <w:r w:rsidR="009027E8">
        <w:rPr>
          <w:rFonts w:hint="eastAsia"/>
          <w:iCs/>
          <w:sz w:val="24"/>
        </w:rPr>
        <w:t>如图5所示。</w:t>
      </w:r>
      <w:r w:rsidR="009027E8" w:rsidRPr="0004078F">
        <w:rPr>
          <w:rFonts w:hint="eastAsia"/>
          <w:iCs/>
          <w:sz w:val="24"/>
        </w:rPr>
        <w:t xml:space="preserve"> </w:t>
      </w:r>
    </w:p>
    <w:p w14:paraId="7A5B866C" w14:textId="7096FBC8" w:rsidR="0004078F" w:rsidRDefault="0004078F" w:rsidP="00C069E6">
      <w:pPr>
        <w:jc w:val="left"/>
        <w:rPr>
          <w:rFonts w:hint="eastAsia"/>
          <w:iCs/>
          <w:sz w:val="24"/>
        </w:rPr>
      </w:pPr>
      <w:r w:rsidRPr="0004078F">
        <w:rPr>
          <w:iCs/>
          <w:noProof/>
          <w:sz w:val="24"/>
        </w:rPr>
        <w:lastRenderedPageBreak/>
        <w:drawing>
          <wp:inline distT="0" distB="0" distL="0" distR="0" wp14:anchorId="6B46149A" wp14:editId="7647A9B3">
            <wp:extent cx="5274310" cy="2734310"/>
            <wp:effectExtent l="0" t="0" r="2540" b="8890"/>
            <wp:docPr id="97152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0553" name=""/>
                    <pic:cNvPicPr/>
                  </pic:nvPicPr>
                  <pic:blipFill>
                    <a:blip r:embed="rId12"/>
                    <a:stretch>
                      <a:fillRect/>
                    </a:stretch>
                  </pic:blipFill>
                  <pic:spPr>
                    <a:xfrm>
                      <a:off x="0" y="0"/>
                      <a:ext cx="5274310" cy="2734310"/>
                    </a:xfrm>
                    <a:prstGeom prst="rect">
                      <a:avLst/>
                    </a:prstGeom>
                  </pic:spPr>
                </pic:pic>
              </a:graphicData>
            </a:graphic>
          </wp:inline>
        </w:drawing>
      </w:r>
    </w:p>
    <w:p w14:paraId="66F7A962" w14:textId="2AF84941" w:rsidR="0004078F" w:rsidRDefault="00A42540" w:rsidP="00A42540">
      <w:pPr>
        <w:jc w:val="center"/>
        <w:rPr>
          <w:rFonts w:hint="eastAsia"/>
          <w:iCs/>
          <w:sz w:val="24"/>
        </w:rPr>
      </w:pPr>
      <w:r>
        <w:rPr>
          <w:rFonts w:hint="eastAsia"/>
          <w:iCs/>
          <w:sz w:val="24"/>
        </w:rPr>
        <w:t>图5: 双线性插值</w:t>
      </w:r>
      <w:r w:rsidR="00300157">
        <w:rPr>
          <w:rFonts w:hint="eastAsia"/>
          <w:iCs/>
          <w:sz w:val="24"/>
        </w:rPr>
        <w:t>示例</w:t>
      </w:r>
    </w:p>
    <w:p w14:paraId="3FF4A2D8" w14:textId="34AF862B" w:rsidR="003B7FBE" w:rsidRDefault="00FD1315" w:rsidP="00C069E6">
      <w:pPr>
        <w:jc w:val="left"/>
        <w:rPr>
          <w:rFonts w:hint="eastAsia"/>
          <w:iCs/>
          <w:sz w:val="24"/>
        </w:rPr>
      </w:pPr>
      <w:r>
        <w:rPr>
          <w:iCs/>
          <w:sz w:val="24"/>
        </w:rPr>
        <w:tab/>
      </w:r>
      <w:r w:rsidR="003B7FBE">
        <w:rPr>
          <w:rFonts w:hint="eastAsia"/>
          <w:iCs/>
          <w:sz w:val="24"/>
        </w:rPr>
        <w:t>每个上采样像素点都会根据原始特征图像素点进行加权计算，</w:t>
      </w:r>
      <w:r w:rsidR="00510C16">
        <w:rPr>
          <w:rFonts w:hint="eastAsia"/>
          <w:iCs/>
          <w:sz w:val="24"/>
        </w:rPr>
        <w:t>不仅保留了原始特征图的结构比例，同时使得像素点之间过渡较为平滑，一定程度上能够反映不同尺度对于图像特征点的影响，比如某个笔画的特征将被放大。</w:t>
      </w:r>
    </w:p>
    <w:p w14:paraId="1CD6B354" w14:textId="741AC802" w:rsidR="005C06DB" w:rsidRDefault="00FD1315" w:rsidP="005C06DB">
      <w:pPr>
        <w:ind w:firstLine="420"/>
        <w:jc w:val="left"/>
        <w:rPr>
          <w:rFonts w:hint="eastAsia"/>
          <w:iCs/>
          <w:sz w:val="24"/>
        </w:rPr>
      </w:pPr>
      <w:r>
        <w:rPr>
          <w:rFonts w:hint="eastAsia"/>
          <w:iCs/>
          <w:sz w:val="24"/>
        </w:rPr>
        <w:t>在</w:t>
      </w:r>
      <w:r w:rsidR="00041314">
        <w:rPr>
          <w:rFonts w:hint="eastAsia"/>
          <w:iCs/>
          <w:sz w:val="24"/>
        </w:rPr>
        <w:t>每个尺度特征</w:t>
      </w:r>
      <w:proofErr w:type="gramStart"/>
      <w:r w:rsidR="00041314">
        <w:rPr>
          <w:rFonts w:hint="eastAsia"/>
          <w:iCs/>
          <w:sz w:val="24"/>
        </w:rPr>
        <w:t>图经过</w:t>
      </w:r>
      <w:proofErr w:type="gramEnd"/>
      <w:r w:rsidR="00041314">
        <w:rPr>
          <w:rFonts w:hint="eastAsia"/>
          <w:iCs/>
          <w:sz w:val="24"/>
        </w:rPr>
        <w:t>双线性插值地</w:t>
      </w:r>
      <w:r>
        <w:rPr>
          <w:rFonts w:hint="eastAsia"/>
          <w:iCs/>
          <w:sz w:val="24"/>
        </w:rPr>
        <w:t>上采样后，</w:t>
      </w:r>
      <w:r w:rsidR="00EC57CC">
        <w:rPr>
          <w:rFonts w:hint="eastAsia"/>
          <w:iCs/>
          <w:sz w:val="24"/>
        </w:rPr>
        <w:t>将根据三种方式进行融合：</w:t>
      </w:r>
      <w:r w:rsidR="003B7FBE">
        <w:rPr>
          <w:rFonts w:hint="eastAsia"/>
          <w:iCs/>
          <w:sz w:val="24"/>
        </w:rPr>
        <w:t>累加、</w:t>
      </w:r>
      <w:r w:rsidR="00EC57CC">
        <w:rPr>
          <w:rFonts w:hint="eastAsia"/>
          <w:iCs/>
          <w:sz w:val="24"/>
        </w:rPr>
        <w:t>加权平均、通道拼接</w:t>
      </w:r>
      <w:r w:rsidR="00834E08">
        <w:rPr>
          <w:rFonts w:hint="eastAsia"/>
          <w:iCs/>
          <w:sz w:val="24"/>
        </w:rPr>
        <w:t>。第一种方式是传统的FPN-Style做法，直接对</w:t>
      </w:r>
      <w:proofErr w:type="gramStart"/>
      <w:r w:rsidR="00834E08">
        <w:rPr>
          <w:rFonts w:hint="eastAsia"/>
          <w:iCs/>
          <w:sz w:val="24"/>
        </w:rPr>
        <w:t>降维后</w:t>
      </w:r>
      <w:proofErr w:type="gramEnd"/>
      <w:r w:rsidR="00834E08">
        <w:rPr>
          <w:rFonts w:hint="eastAsia"/>
          <w:iCs/>
          <w:sz w:val="24"/>
        </w:rPr>
        <w:t>的多尺度特征图直接进行累加运算，类似上述提到的残差链接</w:t>
      </w:r>
      <w:r w:rsidR="0023090C">
        <w:rPr>
          <w:rFonts w:hint="eastAsia"/>
          <w:iCs/>
          <w:sz w:val="24"/>
        </w:rPr>
        <w:t>。第二种方式的</w:t>
      </w:r>
      <w:r w:rsidR="000445D9">
        <w:rPr>
          <w:rFonts w:hint="eastAsia"/>
          <w:iCs/>
          <w:sz w:val="24"/>
        </w:rPr>
        <w:t>设计</w:t>
      </w:r>
      <w:r w:rsidR="00B433CC">
        <w:rPr>
          <w:rFonts w:hint="eastAsia"/>
          <w:iCs/>
          <w:sz w:val="24"/>
        </w:rPr>
        <w:t>思路</w:t>
      </w:r>
      <w:r w:rsidR="0023090C">
        <w:rPr>
          <w:rFonts w:hint="eastAsia"/>
          <w:iCs/>
          <w:sz w:val="24"/>
        </w:rPr>
        <w:t>是为了能够保证不同场景的签名图像都能够拥有一定的学习能力，通过设定权重比例能够更注重某个尺度的特征，</w:t>
      </w:r>
      <w:r w:rsidR="00A3637B">
        <w:rPr>
          <w:rFonts w:hint="eastAsia"/>
          <w:iCs/>
          <w:sz w:val="24"/>
        </w:rPr>
        <w:t>默认是采取的</w:t>
      </w:r>
      <w:r w:rsidR="009D289E">
        <w:rPr>
          <w:rFonts w:hint="eastAsia"/>
          <w:iCs/>
          <w:sz w:val="24"/>
        </w:rPr>
        <w:t>全部相等的权重。</w:t>
      </w:r>
      <w:r w:rsidR="00AB2B91">
        <w:rPr>
          <w:rFonts w:hint="eastAsia"/>
          <w:iCs/>
          <w:sz w:val="24"/>
        </w:rPr>
        <w:t>第三种方式是在通道维度上进行拼接，紧接着一个卷积核</w:t>
      </w:r>
      <m:oMath>
        <m:r>
          <w:rPr>
            <w:rFonts w:ascii="Cambria Math" w:hAnsi="Cambria Math"/>
            <w:sz w:val="24"/>
          </w:rPr>
          <m:t>1×1</m:t>
        </m:r>
      </m:oMath>
      <w:r w:rsidR="00AB2B91">
        <w:rPr>
          <w:rFonts w:hint="eastAsia"/>
          <w:iCs/>
          <w:sz w:val="24"/>
        </w:rPr>
        <w:t>的卷积2D运算</w:t>
      </w:r>
      <w:r w:rsidR="0058333D">
        <w:rPr>
          <w:rFonts w:hint="eastAsia"/>
          <w:iCs/>
          <w:sz w:val="24"/>
        </w:rPr>
        <w:t>，这种方法能够最大程度保留所有尺度的特征，但是可能会导致模型计算开销过大，导致模型收敛速度变慢。</w:t>
      </w:r>
    </w:p>
    <w:p w14:paraId="0F7A9A85" w14:textId="52DD4A70" w:rsidR="005C06DB" w:rsidRPr="005C06DB" w:rsidRDefault="005C06DB" w:rsidP="005C06DB">
      <w:pPr>
        <w:ind w:firstLine="420"/>
        <w:jc w:val="left"/>
        <w:rPr>
          <w:rFonts w:hint="eastAsia"/>
          <w:i/>
          <w:iCs/>
          <w:sz w:val="24"/>
        </w:rPr>
      </w:pPr>
      <w:r>
        <w:rPr>
          <w:rFonts w:hint="eastAsia"/>
          <w:iCs/>
          <w:sz w:val="24"/>
        </w:rPr>
        <w:t>融合多尺度特征图后，最后将经过一个卷积核</w:t>
      </w:r>
      <m:oMath>
        <m:r>
          <w:rPr>
            <w:rFonts w:ascii="Cambria Math" w:hAnsi="Cambria Math"/>
            <w:sz w:val="24"/>
          </w:rPr>
          <m:t>3×3</m:t>
        </m:r>
      </m:oMath>
      <w:r>
        <w:rPr>
          <w:rFonts w:hint="eastAsia"/>
          <w:iCs/>
          <w:sz w:val="24"/>
        </w:rPr>
        <w:t>的卷积2D层以平滑上采样过程中带来的checkerboard artifacts</w:t>
      </w:r>
      <w:r w:rsidR="00A25EAA">
        <w:rPr>
          <w:rFonts w:hint="eastAsia"/>
          <w:iCs/>
          <w:sz w:val="24"/>
        </w:rPr>
        <w:t>，最终输出多尺度融合特征图</w:t>
      </w:r>
      <m:oMath>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r>
          <m:rPr>
            <m:scr m:val="script"/>
          </m:rPr>
          <w:rPr>
            <w:rFonts w:ascii="Cambria Math" w:hAnsi="Cambria Math"/>
            <w:sz w:val="24"/>
          </w:rPr>
          <m:t>=B(</m:t>
        </m:r>
        <m:r>
          <m:rPr>
            <m:sty m:val="b"/>
          </m:rPr>
          <w:rPr>
            <w:rFonts w:ascii="Cambria Math" w:hAnsi="Cambria Math"/>
            <w:sz w:val="24"/>
          </w:rPr>
          <m:t>I</m:t>
        </m:r>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×C</m:t>
            </m:r>
          </m:sup>
        </m:sSup>
      </m:oMath>
      <w:r w:rsidR="003F7160">
        <w:rPr>
          <w:rFonts w:hint="eastAsia"/>
          <w:iCs/>
          <w:sz w:val="24"/>
        </w:rPr>
        <w:t>。</w:t>
      </w:r>
    </w:p>
    <w:p w14:paraId="2FB5DA68" w14:textId="77777777" w:rsidR="00980F3E" w:rsidRPr="00041B4E" w:rsidRDefault="00980F3E" w:rsidP="002426C0">
      <w:pPr>
        <w:jc w:val="left"/>
        <w:rPr>
          <w:rFonts w:hint="eastAsia"/>
          <w:iCs/>
          <w:sz w:val="24"/>
        </w:rPr>
      </w:pPr>
    </w:p>
    <w:p w14:paraId="1DDA18F1" w14:textId="73F5F2E5" w:rsidR="005243DB" w:rsidRPr="00AA64C0" w:rsidRDefault="00E03FA2" w:rsidP="0081168D">
      <w:pPr>
        <w:jc w:val="left"/>
        <w:rPr>
          <w:rFonts w:hint="eastAsia"/>
          <w:b/>
          <w:bCs/>
          <w:sz w:val="24"/>
        </w:rPr>
      </w:pPr>
      <w:r w:rsidRPr="00A07FB1">
        <w:rPr>
          <w:rFonts w:hint="eastAsia"/>
          <w:b/>
          <w:bCs/>
          <w:sz w:val="24"/>
        </w:rPr>
        <w:t>3.</w:t>
      </w:r>
      <w:r w:rsidR="003F7160" w:rsidRPr="00A07FB1">
        <w:rPr>
          <w:rFonts w:hint="eastAsia"/>
          <w:b/>
          <w:bCs/>
          <w:sz w:val="24"/>
        </w:rPr>
        <w:t>4</w:t>
      </w:r>
      <w:r w:rsidRPr="00A07FB1">
        <w:rPr>
          <w:rFonts w:hint="eastAsia"/>
          <w:b/>
          <w:bCs/>
          <w:sz w:val="24"/>
        </w:rPr>
        <w:t xml:space="preserve">. </w:t>
      </w:r>
      <w:r w:rsidR="003F7160" w:rsidRPr="00A07FB1">
        <w:rPr>
          <w:rFonts w:hint="eastAsia"/>
          <w:b/>
          <w:bCs/>
          <w:sz w:val="24"/>
        </w:rPr>
        <w:t xml:space="preserve">Holistic </w:t>
      </w:r>
      <w:r w:rsidRPr="00A07FB1">
        <w:rPr>
          <w:rFonts w:hint="eastAsia"/>
          <w:b/>
          <w:bCs/>
          <w:sz w:val="24"/>
        </w:rPr>
        <w:t>Encoder</w:t>
      </w:r>
    </w:p>
    <w:p w14:paraId="5F50081E" w14:textId="07FE59E2" w:rsidR="001A170B" w:rsidRPr="00A07FB1" w:rsidRDefault="0096452F" w:rsidP="001A170B">
      <w:pPr>
        <w:jc w:val="center"/>
        <w:rPr>
          <w:rFonts w:hint="eastAsia"/>
          <w:sz w:val="24"/>
        </w:rPr>
      </w:pPr>
      <w:r>
        <w:rPr>
          <w:noProof/>
        </w:rPr>
        <w:drawing>
          <wp:inline distT="0" distB="0" distL="0" distR="0" wp14:anchorId="43CAD86A" wp14:editId="27A12FD7">
            <wp:extent cx="5274310" cy="5624830"/>
            <wp:effectExtent l="0" t="0" r="2540" b="0"/>
            <wp:docPr id="25395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0722" name=""/>
                    <pic:cNvPicPr/>
                  </pic:nvPicPr>
                  <pic:blipFill>
                    <a:blip r:embed="rId13"/>
                    <a:stretch>
                      <a:fillRect/>
                    </a:stretch>
                  </pic:blipFill>
                  <pic:spPr>
                    <a:xfrm>
                      <a:off x="0" y="0"/>
                      <a:ext cx="5274310" cy="5624830"/>
                    </a:xfrm>
                    <a:prstGeom prst="rect">
                      <a:avLst/>
                    </a:prstGeom>
                  </pic:spPr>
                </pic:pic>
              </a:graphicData>
            </a:graphic>
          </wp:inline>
        </w:drawing>
      </w:r>
    </w:p>
    <w:p w14:paraId="57B26384" w14:textId="5CE274A5" w:rsidR="001A170B" w:rsidRPr="00A07FB1" w:rsidRDefault="001A170B" w:rsidP="001A170B">
      <w:pPr>
        <w:jc w:val="center"/>
        <w:rPr>
          <w:rFonts w:hint="eastAsia"/>
          <w:sz w:val="24"/>
        </w:rPr>
      </w:pPr>
      <w:r w:rsidRPr="00A07FB1">
        <w:rPr>
          <w:rFonts w:hint="eastAsia"/>
          <w:sz w:val="24"/>
        </w:rPr>
        <w:t>图</w:t>
      </w:r>
      <w:r w:rsidR="00FF02EA">
        <w:rPr>
          <w:rFonts w:hint="eastAsia"/>
          <w:sz w:val="24"/>
        </w:rPr>
        <w:t>6</w:t>
      </w:r>
      <w:r w:rsidRPr="00A07FB1">
        <w:rPr>
          <w:rFonts w:hint="eastAsia"/>
          <w:sz w:val="24"/>
        </w:rPr>
        <w:t xml:space="preserve">: </w:t>
      </w:r>
      <w:r w:rsidR="00FF02EA">
        <w:rPr>
          <w:rFonts w:hint="eastAsia"/>
          <w:sz w:val="24"/>
        </w:rPr>
        <w:t>Holistic Encoder结构</w:t>
      </w:r>
    </w:p>
    <w:p w14:paraId="6A858C63" w14:textId="20973D41" w:rsidR="000026FD" w:rsidRPr="000026FD" w:rsidRDefault="00AA64C0" w:rsidP="00157FBF">
      <w:pPr>
        <w:ind w:firstLine="420"/>
        <w:jc w:val="left"/>
        <w:rPr>
          <w:rFonts w:hint="eastAsia"/>
          <w:sz w:val="24"/>
        </w:rPr>
      </w:pPr>
      <w:r>
        <w:rPr>
          <w:rFonts w:hint="eastAsia"/>
          <w:sz w:val="24"/>
        </w:rPr>
        <w:t xml:space="preserve">Holistic </w:t>
      </w:r>
      <w:r w:rsidRPr="00A07FB1">
        <w:rPr>
          <w:rFonts w:hint="eastAsia"/>
          <w:sz w:val="24"/>
        </w:rPr>
        <w:t>Encoder</w:t>
      </w:r>
      <w:r>
        <w:rPr>
          <w:rFonts w:hint="eastAsia"/>
          <w:sz w:val="24"/>
        </w:rPr>
        <w:t>是参考了Vision Transformer (</w:t>
      </w:r>
      <w:proofErr w:type="spellStart"/>
      <w:r>
        <w:rPr>
          <w:rFonts w:hint="eastAsia"/>
          <w:sz w:val="24"/>
        </w:rPr>
        <w:t>ViT</w:t>
      </w:r>
      <w:proofErr w:type="spellEnd"/>
      <w:r>
        <w:rPr>
          <w:rFonts w:hint="eastAsia"/>
          <w:sz w:val="24"/>
        </w:rPr>
        <w:t>)</w:t>
      </w:r>
      <w:r w:rsidRPr="00A07FB1">
        <w:rPr>
          <w:rFonts w:hint="eastAsia"/>
          <w:sz w:val="24"/>
        </w:rPr>
        <w:t xml:space="preserve"> </w:t>
      </w:r>
      <w:r w:rsidRPr="00A07FB1">
        <w:rPr>
          <w:rFonts w:hint="eastAsia"/>
          <w:b/>
          <w:bCs/>
          <w:sz w:val="24"/>
        </w:rPr>
        <w:t>[</w:t>
      </w:r>
      <w:r w:rsidR="00D90F06">
        <w:rPr>
          <w:rFonts w:hint="eastAsia"/>
          <w:b/>
          <w:bCs/>
          <w:sz w:val="24"/>
        </w:rPr>
        <w:t>4</w:t>
      </w:r>
      <w:r w:rsidRPr="00A07FB1">
        <w:rPr>
          <w:rFonts w:hint="eastAsia"/>
          <w:b/>
          <w:bCs/>
          <w:sz w:val="24"/>
        </w:rPr>
        <w:t>]</w:t>
      </w:r>
      <w:r>
        <w:rPr>
          <w:rFonts w:hint="eastAsia"/>
          <w:sz w:val="24"/>
        </w:rPr>
        <w:t>设计</w:t>
      </w:r>
      <w:r w:rsidRPr="00A07FB1">
        <w:rPr>
          <w:rFonts w:hint="eastAsia"/>
          <w:sz w:val="24"/>
        </w:rPr>
        <w:t>的架构如图</w:t>
      </w:r>
      <w:r>
        <w:rPr>
          <w:rFonts w:hint="eastAsia"/>
          <w:sz w:val="24"/>
        </w:rPr>
        <w:t>6</w:t>
      </w:r>
      <w:r w:rsidRPr="00A07FB1">
        <w:rPr>
          <w:rFonts w:hint="eastAsia"/>
          <w:sz w:val="24"/>
        </w:rPr>
        <w:t>。</w:t>
      </w:r>
      <w:r w:rsidR="000026FD">
        <w:rPr>
          <w:rFonts w:hint="eastAsia"/>
          <w:sz w:val="24"/>
        </w:rPr>
        <w:t>在输入阶段采取了swing</w:t>
      </w:r>
      <w:r w:rsidR="00C656EA">
        <w:rPr>
          <w:rFonts w:hint="eastAsia"/>
          <w:sz w:val="24"/>
        </w:rPr>
        <w:t xml:space="preserve"> embeddings</w:t>
      </w:r>
      <w:r w:rsidR="000026FD">
        <w:rPr>
          <w:rFonts w:hint="eastAsia"/>
          <w:b/>
          <w:bCs/>
          <w:sz w:val="24"/>
        </w:rPr>
        <w:t>[</w:t>
      </w:r>
      <w:r w:rsidR="003316FC">
        <w:rPr>
          <w:rFonts w:hint="eastAsia"/>
          <w:b/>
          <w:bCs/>
          <w:sz w:val="24"/>
        </w:rPr>
        <w:t>2</w:t>
      </w:r>
      <w:r w:rsidR="00D529CB">
        <w:rPr>
          <w:rFonts w:hint="eastAsia"/>
          <w:b/>
          <w:bCs/>
          <w:sz w:val="24"/>
        </w:rPr>
        <w:t>4</w:t>
      </w:r>
      <w:r w:rsidR="000026FD">
        <w:rPr>
          <w:rFonts w:hint="eastAsia"/>
          <w:b/>
          <w:bCs/>
          <w:sz w:val="24"/>
        </w:rPr>
        <w:t>]</w:t>
      </w:r>
      <w:r w:rsidR="000026FD">
        <w:rPr>
          <w:rFonts w:hint="eastAsia"/>
          <w:sz w:val="24"/>
        </w:rPr>
        <w:t>的方法代替之前的分块操作，根据设定的窗口大小</w:t>
      </w:r>
      <m:oMath>
        <m:r>
          <w:rPr>
            <w:rFonts w:ascii="Cambria Math" w:hAnsi="Cambria Math"/>
            <w:sz w:val="24"/>
          </w:rPr>
          <m:t>P×P</m:t>
        </m:r>
      </m:oMath>
      <w:r w:rsidR="000026FD">
        <w:rPr>
          <w:rFonts w:hint="eastAsia"/>
          <w:sz w:val="24"/>
        </w:rPr>
        <w:t>和</w:t>
      </w:r>
      <w:r w:rsidR="00222827">
        <w:rPr>
          <w:rFonts w:hint="eastAsia"/>
          <w:sz w:val="24"/>
        </w:rPr>
        <w:t>步幅</w:t>
      </w:r>
      <m:oMath>
        <m:r>
          <w:rPr>
            <w:rFonts w:ascii="Cambria Math" w:hAnsi="Cambria Math"/>
            <w:sz w:val="24"/>
          </w:rPr>
          <m:t>S</m:t>
        </m:r>
      </m:oMath>
      <w:r w:rsidR="000026FD">
        <w:rPr>
          <w:rFonts w:hint="eastAsia"/>
          <w:sz w:val="24"/>
        </w:rPr>
        <w:t>，在输入的多尺度融合特征图上进行分块</w:t>
      </w:r>
      <w:r w:rsidR="00ED7FAA">
        <w:rPr>
          <w:rFonts w:hint="eastAsia"/>
          <w:sz w:val="24"/>
        </w:rPr>
        <w:t>和</w:t>
      </w:r>
      <w:r w:rsidR="000F487B">
        <w:rPr>
          <w:rFonts w:hint="eastAsia"/>
          <w:sz w:val="24"/>
        </w:rPr>
        <w:t>映射</w:t>
      </w:r>
      <w:r w:rsidR="00ED7FAA">
        <w:rPr>
          <w:rFonts w:hint="eastAsia"/>
          <w:sz w:val="24"/>
        </w:rPr>
        <w:t>，</w:t>
      </w:r>
      <w:r w:rsidR="00307FE9">
        <w:rPr>
          <w:rFonts w:hint="eastAsia"/>
          <w:sz w:val="24"/>
        </w:rPr>
        <w:t>得到patch embeddings</w:t>
      </w:r>
      <w:r w:rsidR="00C62182">
        <w:rPr>
          <w:rFonts w:hint="eastAsia"/>
          <w:sz w:val="24"/>
        </w:rPr>
        <w:t>后进行平坦化</w:t>
      </w:r>
      <w:r w:rsidR="00ED7FAA">
        <w:rPr>
          <w:rFonts w:hint="eastAsia"/>
          <w:sz w:val="24"/>
        </w:rPr>
        <w:t>以作为特征向量</w:t>
      </w:r>
      <m:oMath>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N×D</m:t>
            </m:r>
          </m:sup>
        </m:sSup>
      </m:oMath>
      <w:r w:rsidR="00645E7B">
        <w:rPr>
          <w:rFonts w:hint="eastAsia"/>
          <w:sz w:val="24"/>
        </w:rPr>
        <w:t>，其中</w:t>
      </w:r>
      <m:oMath>
        <m:r>
          <w:rPr>
            <w:rFonts w:ascii="Cambria Math" w:hAnsi="Cambria Math" w:hint="eastAsia"/>
            <w:sz w:val="24"/>
          </w:rPr>
          <m:t>D</m:t>
        </m:r>
      </m:oMath>
      <w:r w:rsidR="00645E7B">
        <w:rPr>
          <w:rFonts w:hint="eastAsia"/>
          <w:sz w:val="24"/>
        </w:rPr>
        <w:t>表示映射</w:t>
      </w:r>
      <w:r w:rsidR="009869D4">
        <w:rPr>
          <w:rFonts w:hint="eastAsia"/>
          <w:sz w:val="24"/>
        </w:rPr>
        <w:t>特征</w:t>
      </w:r>
      <w:r w:rsidR="00645E7B">
        <w:rPr>
          <w:rFonts w:hint="eastAsia"/>
          <w:sz w:val="24"/>
        </w:rPr>
        <w:t>维度数</w:t>
      </w:r>
      <w:r w:rsidR="00472B35">
        <w:rPr>
          <w:rFonts w:hint="eastAsia"/>
          <w:sz w:val="24"/>
        </w:rPr>
        <w:t>，</w:t>
      </w:r>
      <w:r w:rsidR="006A6B87">
        <w:rPr>
          <w:rFonts w:hint="eastAsia"/>
          <w:sz w:val="24"/>
        </w:rPr>
        <w:t>向量</w:t>
      </w:r>
      <w:r w:rsidR="00DF6F6B">
        <w:rPr>
          <w:rFonts w:hint="eastAsia"/>
          <w:sz w:val="24"/>
        </w:rPr>
        <w:t>长度</w:t>
      </w:r>
      <m:oMath>
        <m:r>
          <w:rPr>
            <w:rFonts w:ascii="Cambria Math" w:hAnsi="Cambria Math"/>
            <w:sz w:val="24"/>
          </w:rPr>
          <m:t>N</m:t>
        </m:r>
      </m:oMath>
      <w:r w:rsidR="00DF6F6B">
        <w:rPr>
          <w:rFonts w:hint="eastAsia"/>
          <w:sz w:val="24"/>
        </w:rPr>
        <w:t>计算如下：</w:t>
      </w:r>
    </w:p>
    <w:p w14:paraId="3DEE1B08" w14:textId="3D92C86F" w:rsidR="00052C2F" w:rsidRPr="00C656EA" w:rsidRDefault="00C656EA" w:rsidP="00C53050">
      <w:pPr>
        <w:jc w:val="center"/>
        <w:rPr>
          <w:rFonts w:hint="eastAsia"/>
          <w:i/>
          <w:iCs/>
          <w:sz w:val="24"/>
        </w:rPr>
      </w:pPr>
      <m:oMathPara>
        <m:oMath>
          <m:r>
            <w:rPr>
              <w:rFonts w:ascii="Cambria Math" w:hAnsi="Cambria Math"/>
              <w:sz w:val="24"/>
            </w:rPr>
            <w:lastRenderedPageBreak/>
            <m:t>N=</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m:oMathPara>
    </w:p>
    <w:p w14:paraId="76B5FAA1" w14:textId="0842E581" w:rsidR="00C31340" w:rsidRDefault="00E86AD1" w:rsidP="00C46971">
      <w:pPr>
        <w:jc w:val="left"/>
        <w:rPr>
          <w:rFonts w:hint="eastAsia"/>
          <w:sz w:val="24"/>
        </w:rPr>
      </w:pPr>
      <w:r>
        <w:rPr>
          <w:rFonts w:hint="eastAsia"/>
          <w:sz w:val="24"/>
        </w:rPr>
        <w:t>在</w:t>
      </w:r>
      <w:r w:rsidR="00C31340">
        <w:rPr>
          <w:rFonts w:hint="eastAsia"/>
          <w:sz w:val="24"/>
        </w:rPr>
        <w:t xml:space="preserve">swing </w:t>
      </w:r>
      <w:r>
        <w:rPr>
          <w:rFonts w:hint="eastAsia"/>
          <w:sz w:val="24"/>
        </w:rPr>
        <w:t>embeddings中拼接一个</w:t>
      </w:r>
      <w:r w:rsidR="00046D03">
        <w:rPr>
          <w:rFonts w:hint="eastAsia"/>
          <w:sz w:val="24"/>
        </w:rPr>
        <w:t>定义为class token</w:t>
      </w:r>
      <w:r w:rsidR="00C033F8">
        <w:rPr>
          <w:rFonts w:hint="eastAsia"/>
          <w:sz w:val="24"/>
        </w:rPr>
        <w:t>的</w:t>
      </w:r>
      <w:r w:rsidR="001C14F5" w:rsidRPr="00A07FB1">
        <w:rPr>
          <w:rFonts w:hint="eastAsia"/>
          <w:sz w:val="24"/>
        </w:rPr>
        <w:t>可学习</w:t>
      </w:r>
      <w:r w:rsidR="00AD7611">
        <w:rPr>
          <w:rFonts w:hint="eastAsia"/>
          <w:sz w:val="24"/>
        </w:rPr>
        <w:t>权重</w:t>
      </w:r>
      <m:oMath>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C033F8">
        <w:rPr>
          <w:rFonts w:hint="eastAsia"/>
          <w:sz w:val="24"/>
        </w:rPr>
        <w:t>，即输入Transformer Encoder Layer的特征向量为</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d>
              <m:dPr>
                <m:ctrlPr>
                  <w:rPr>
                    <w:rFonts w:ascii="Cambria Math" w:hAnsi="Cambria Math"/>
                    <w:i/>
                    <w:sz w:val="24"/>
                  </w:rPr>
                </m:ctrlPr>
              </m:dPr>
              <m:e>
                <m:r>
                  <w:rPr>
                    <w:rFonts w:ascii="Cambria Math" w:hAnsi="Cambria Math"/>
                    <w:sz w:val="24"/>
                  </w:rPr>
                  <m:t>N+1</m:t>
                </m:r>
              </m:e>
            </m:d>
            <m:r>
              <w:rPr>
                <w:rFonts w:ascii="Cambria Math" w:hAnsi="Cambria Math"/>
                <w:sz w:val="24"/>
              </w:rPr>
              <m:t>×D</m:t>
            </m:r>
          </m:sup>
        </m:sSup>
      </m:oMath>
      <w:r w:rsidR="000064A7">
        <w:rPr>
          <w:rFonts w:hint="eastAsia"/>
          <w:sz w:val="24"/>
        </w:rPr>
        <w:t>。</w:t>
      </w:r>
      <w:r w:rsidR="00662D85">
        <w:rPr>
          <w:rFonts w:hint="eastAsia"/>
          <w:sz w:val="24"/>
        </w:rPr>
        <w:t>由于对特征图进行了平坦化运算，因此需要在特征向量上累加positional embeddings</w:t>
      </w:r>
      <w:r w:rsidR="00662D85">
        <w:rPr>
          <w:rFonts w:hint="eastAsia"/>
          <w:b/>
          <w:bCs/>
          <w:sz w:val="24"/>
        </w:rPr>
        <w:t>[</w:t>
      </w:r>
      <w:r w:rsidR="00B47CF9">
        <w:rPr>
          <w:rFonts w:hint="eastAsia"/>
          <w:b/>
          <w:bCs/>
          <w:sz w:val="24"/>
        </w:rPr>
        <w:t>3</w:t>
      </w:r>
      <w:r w:rsidR="00D529CB">
        <w:rPr>
          <w:rFonts w:hint="eastAsia"/>
          <w:b/>
          <w:bCs/>
          <w:sz w:val="24"/>
        </w:rPr>
        <w:t>6</w:t>
      </w:r>
      <w:r w:rsidR="00662D85">
        <w:rPr>
          <w:rFonts w:hint="eastAsia"/>
          <w:b/>
          <w:bCs/>
          <w:sz w:val="24"/>
        </w:rPr>
        <w:t>]</w:t>
      </w:r>
      <w:r w:rsidR="00662D85">
        <w:rPr>
          <w:rFonts w:hint="eastAsia"/>
          <w:sz w:val="24"/>
        </w:rPr>
        <w:t>，以此</w:t>
      </w:r>
      <w:r w:rsidR="00602EE1">
        <w:rPr>
          <w:rFonts w:hint="eastAsia"/>
          <w:sz w:val="24"/>
        </w:rPr>
        <w:t>使</w:t>
      </w:r>
      <w:r w:rsidR="00662D85">
        <w:rPr>
          <w:rFonts w:hint="eastAsia"/>
          <w:sz w:val="24"/>
        </w:rPr>
        <w:t>特征向量包含其在多尺度融合特征图上的位置信息</w:t>
      </w:r>
      <w:r w:rsidR="004B0256" w:rsidRPr="00A07FB1">
        <w:rPr>
          <w:rFonts w:hint="eastAsia"/>
          <w:sz w:val="24"/>
        </w:rPr>
        <w:t>。</w:t>
      </w:r>
    </w:p>
    <w:p w14:paraId="05B4EC89" w14:textId="514A38BA" w:rsidR="00436ED0" w:rsidRPr="00A07FB1" w:rsidRDefault="001434D5" w:rsidP="001434D5">
      <w:pPr>
        <w:ind w:firstLine="420"/>
        <w:jc w:val="left"/>
        <w:rPr>
          <w:rFonts w:hint="eastAsia"/>
          <w:sz w:val="24"/>
        </w:rPr>
      </w:pPr>
      <w:r>
        <w:rPr>
          <w:rFonts w:hint="eastAsia"/>
          <w:sz w:val="24"/>
        </w:rPr>
        <w:t>经过swing embeddings后，特征向量</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Pr>
          <w:rFonts w:hint="eastAsia"/>
          <w:sz w:val="24"/>
        </w:rPr>
        <w:t>进入Transformer Encoder Layer以进行注意力特征计算。其中Transformer Encoder Layer</w:t>
      </w:r>
      <w:r w:rsidR="00F6327D" w:rsidRPr="00A07FB1">
        <w:rPr>
          <w:rFonts w:hint="eastAsia"/>
          <w:sz w:val="24"/>
        </w:rPr>
        <w:t>由</w:t>
      </w:r>
      <m:oMath>
        <m:r>
          <w:rPr>
            <w:rFonts w:ascii="Cambria Math" w:hAnsi="Cambria Math" w:hint="eastAsia"/>
            <w:sz w:val="24"/>
          </w:rPr>
          <m:t>L</m:t>
        </m:r>
      </m:oMath>
      <w:proofErr w:type="gramStart"/>
      <w:r w:rsidR="00F6327D" w:rsidRPr="00A07FB1">
        <w:rPr>
          <w:rFonts w:hint="eastAsia"/>
          <w:sz w:val="24"/>
        </w:rPr>
        <w:t>个</w:t>
      </w:r>
      <w:proofErr w:type="gramEnd"/>
      <w:r w:rsidR="00F6327D" w:rsidRPr="00A07FB1">
        <w:rPr>
          <w:rFonts w:hint="eastAsia"/>
          <w:sz w:val="24"/>
        </w:rPr>
        <w:t>堆叠形成，如图</w:t>
      </w:r>
      <w:r w:rsidR="00D20645" w:rsidRPr="00A07FB1">
        <w:rPr>
          <w:rFonts w:hint="eastAsia"/>
          <w:sz w:val="24"/>
        </w:rPr>
        <w:t>4</w:t>
      </w:r>
      <w:r w:rsidR="00F6327D" w:rsidRPr="00A07FB1">
        <w:rPr>
          <w:rFonts w:hint="eastAsia"/>
          <w:sz w:val="24"/>
        </w:rPr>
        <w:t>所示。</w:t>
      </w:r>
    </w:p>
    <w:p w14:paraId="65F2FEB8" w14:textId="5869BCFD" w:rsidR="00F6327D" w:rsidRPr="00A07FB1" w:rsidRDefault="00BA39B9" w:rsidP="00F6327D">
      <w:pPr>
        <w:jc w:val="center"/>
        <w:rPr>
          <w:rFonts w:hint="eastAsia"/>
          <w:sz w:val="24"/>
        </w:rPr>
      </w:pPr>
      <w:r>
        <w:rPr>
          <w:noProof/>
        </w:rPr>
        <w:drawing>
          <wp:inline distT="0" distB="0" distL="0" distR="0" wp14:anchorId="6B841FDB" wp14:editId="2CFA6A52">
            <wp:extent cx="5274310" cy="2077720"/>
            <wp:effectExtent l="0" t="0" r="2540" b="0"/>
            <wp:docPr id="213348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4159" name=""/>
                    <pic:cNvPicPr/>
                  </pic:nvPicPr>
                  <pic:blipFill>
                    <a:blip r:embed="rId14"/>
                    <a:stretch>
                      <a:fillRect/>
                    </a:stretch>
                  </pic:blipFill>
                  <pic:spPr>
                    <a:xfrm>
                      <a:off x="0" y="0"/>
                      <a:ext cx="5274310" cy="2077720"/>
                    </a:xfrm>
                    <a:prstGeom prst="rect">
                      <a:avLst/>
                    </a:prstGeom>
                  </pic:spPr>
                </pic:pic>
              </a:graphicData>
            </a:graphic>
          </wp:inline>
        </w:drawing>
      </w:r>
    </w:p>
    <w:p w14:paraId="3C79FFCC" w14:textId="433ED4ED" w:rsidR="00CE6CA2" w:rsidRPr="00A07FB1" w:rsidRDefault="00CE6CA2" w:rsidP="00F6327D">
      <w:pPr>
        <w:jc w:val="center"/>
        <w:rPr>
          <w:rFonts w:hint="eastAsia"/>
          <w:sz w:val="24"/>
        </w:rPr>
      </w:pPr>
      <w:r w:rsidRPr="00A07FB1">
        <w:rPr>
          <w:rFonts w:hint="eastAsia"/>
          <w:sz w:val="24"/>
        </w:rPr>
        <w:t>图</w:t>
      </w:r>
      <w:r w:rsidR="00120708">
        <w:rPr>
          <w:rFonts w:hint="eastAsia"/>
          <w:sz w:val="24"/>
        </w:rPr>
        <w:t>7</w:t>
      </w:r>
      <w:r w:rsidRPr="00A07FB1">
        <w:rPr>
          <w:rFonts w:hint="eastAsia"/>
          <w:sz w:val="24"/>
        </w:rPr>
        <w:t>: Transformer Encoder</w:t>
      </w:r>
      <w:r w:rsidR="00120708">
        <w:rPr>
          <w:rFonts w:hint="eastAsia"/>
          <w:sz w:val="24"/>
        </w:rPr>
        <w:t xml:space="preserve"> Layer</w:t>
      </w:r>
      <w:r w:rsidR="00785B66">
        <w:rPr>
          <w:rFonts w:hint="eastAsia"/>
          <w:sz w:val="24"/>
        </w:rPr>
        <w:t>结构</w:t>
      </w:r>
    </w:p>
    <w:p w14:paraId="54665D91" w14:textId="70869BA8" w:rsidR="00661EFA" w:rsidRDefault="006B33A5" w:rsidP="001B5867">
      <w:pPr>
        <w:ind w:firstLine="420"/>
        <w:rPr>
          <w:rFonts w:hint="eastAsia"/>
          <w:sz w:val="24"/>
        </w:rPr>
      </w:pPr>
      <w:r w:rsidRPr="00A07FB1">
        <w:rPr>
          <w:rFonts w:hint="eastAsia"/>
          <w:sz w:val="24"/>
        </w:rPr>
        <w:t>每个</w:t>
      </w:r>
      <w:r w:rsidR="001B5867">
        <w:rPr>
          <w:rFonts w:hint="eastAsia"/>
          <w:sz w:val="24"/>
        </w:rPr>
        <w:t xml:space="preserve">Transformer </w:t>
      </w:r>
      <w:r w:rsidRPr="00A07FB1">
        <w:rPr>
          <w:rFonts w:hint="eastAsia"/>
          <w:sz w:val="24"/>
        </w:rPr>
        <w:t>Encoder Layer由一个Multi</w:t>
      </w:r>
      <w:r w:rsidR="00C3521F" w:rsidRPr="00A07FB1">
        <w:rPr>
          <w:rFonts w:hint="eastAsia"/>
          <w:sz w:val="24"/>
        </w:rPr>
        <w:t>-</w:t>
      </w:r>
      <w:r w:rsidRPr="00A07FB1">
        <w:rPr>
          <w:rFonts w:hint="eastAsia"/>
          <w:sz w:val="24"/>
        </w:rPr>
        <w:t>Head</w:t>
      </w:r>
      <w:r w:rsidR="00C3521F" w:rsidRPr="00A07FB1">
        <w:rPr>
          <w:rFonts w:hint="eastAsia"/>
          <w:sz w:val="24"/>
        </w:rPr>
        <w:t xml:space="preserve"> </w:t>
      </w:r>
      <w:r w:rsidR="00555407" w:rsidRPr="00A07FB1">
        <w:rPr>
          <w:rFonts w:hint="eastAsia"/>
          <w:sz w:val="24"/>
        </w:rPr>
        <w:t>Self</w:t>
      </w:r>
      <w:r w:rsidRPr="00A07FB1">
        <w:rPr>
          <w:rFonts w:hint="eastAsia"/>
          <w:sz w:val="24"/>
        </w:rPr>
        <w:t xml:space="preserve"> Attention</w:t>
      </w:r>
      <m:oMath>
        <m:r>
          <w:rPr>
            <w:rFonts w:ascii="Cambria Math" w:hAnsi="Cambria Math"/>
            <w:sz w:val="24"/>
          </w:rPr>
          <m:t>→</m:t>
        </m:r>
      </m:oMath>
      <w:r w:rsidR="00661EFA">
        <w:rPr>
          <w:rFonts w:hint="eastAsia"/>
          <w:sz w:val="24"/>
        </w:rPr>
        <w:t>Add &amp; LN和</w:t>
      </w:r>
      <w:r w:rsidRPr="00A07FB1">
        <w:rPr>
          <w:rFonts w:hint="eastAsia"/>
          <w:sz w:val="24"/>
        </w:rPr>
        <w:t>Feed Forward Network</w:t>
      </w:r>
      <m:oMath>
        <m:r>
          <w:rPr>
            <w:rFonts w:ascii="Cambria Math" w:hAnsi="Cambria Math"/>
            <w:sz w:val="24"/>
          </w:rPr>
          <m:t>→</m:t>
        </m:r>
      </m:oMath>
      <w:r w:rsidR="00661EFA">
        <w:rPr>
          <w:rFonts w:hint="eastAsia"/>
          <w:sz w:val="24"/>
        </w:rPr>
        <w:t>Add &amp; LN</w:t>
      </w:r>
      <w:r w:rsidRPr="00A07FB1">
        <w:rPr>
          <w:rFonts w:hint="eastAsia"/>
          <w:sz w:val="24"/>
        </w:rPr>
        <w:t>组成</w:t>
      </w:r>
      <w:r w:rsidR="00661EFA">
        <w:rPr>
          <w:rFonts w:hint="eastAsia"/>
          <w:sz w:val="24"/>
        </w:rPr>
        <w:t>，其中</w:t>
      </w:r>
      <w:proofErr w:type="spellStart"/>
      <w:r w:rsidR="00661EFA">
        <w:rPr>
          <w:rFonts w:hint="eastAsia"/>
          <w:sz w:val="24"/>
        </w:rPr>
        <w:t>Add&amp;LN</w:t>
      </w:r>
      <w:proofErr w:type="spellEnd"/>
      <w:r w:rsidR="00661EFA">
        <w:rPr>
          <w:rFonts w:hint="eastAsia"/>
          <w:sz w:val="24"/>
        </w:rPr>
        <w:t xml:space="preserve"> 表示残差链接和</w:t>
      </w:r>
      <w:proofErr w:type="spellStart"/>
      <w:r w:rsidR="00661EFA">
        <w:rPr>
          <w:rFonts w:hint="eastAsia"/>
          <w:sz w:val="24"/>
        </w:rPr>
        <w:t>LayerNormalization</w:t>
      </w:r>
      <w:proofErr w:type="spellEnd"/>
      <w:r w:rsidR="00661EFA">
        <w:rPr>
          <w:rFonts w:hint="eastAsia"/>
          <w:sz w:val="24"/>
        </w:rPr>
        <w:t xml:space="preserve"> (LN) </w:t>
      </w:r>
      <w:r w:rsidR="00661EFA">
        <w:rPr>
          <w:rFonts w:hint="eastAsia"/>
          <w:b/>
          <w:bCs/>
          <w:sz w:val="24"/>
        </w:rPr>
        <w:t>[</w:t>
      </w:r>
      <w:r w:rsidR="007151C3">
        <w:rPr>
          <w:rFonts w:hint="eastAsia"/>
          <w:b/>
          <w:bCs/>
          <w:sz w:val="24"/>
        </w:rPr>
        <w:t>1</w:t>
      </w:r>
      <w:r w:rsidR="00661EFA">
        <w:rPr>
          <w:rFonts w:hint="eastAsia"/>
          <w:b/>
          <w:bCs/>
          <w:sz w:val="24"/>
        </w:rPr>
        <w:t>]</w:t>
      </w:r>
      <w:r w:rsidR="00661EFA">
        <w:rPr>
          <w:rFonts w:hint="eastAsia"/>
          <w:sz w:val="24"/>
        </w:rPr>
        <w:t>。</w:t>
      </w:r>
      <w:r w:rsidR="009F2086">
        <w:rPr>
          <w:rFonts w:hint="eastAsia"/>
          <w:sz w:val="24"/>
        </w:rPr>
        <w:t>输入的特征向量首先进入Multi-Head Self Attention (MHSA)以进行注意力机制计算，MHSA本质上是Multi-Head Attention (MHA)，只是在运算中</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 xml:space="preserve"> </m:t>
            </m:r>
          </m:sup>
        </m:sSup>
      </m:oMath>
      <w:r w:rsidR="006460AB">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 xml:space="preserve"> </m:t>
            </m:r>
          </m:sup>
        </m:sSup>
      </m:oMath>
      <w:r w:rsidR="009F2086">
        <w:rPr>
          <w:rFonts w:hint="eastAsia"/>
          <w:sz w:val="24"/>
        </w:rPr>
        <w:t>映射前的来源相同，即输入特征向量将同时进入每个头的线性映射层</w:t>
      </w:r>
      <w:r w:rsidR="00DB6D20">
        <w:rPr>
          <w:rFonts w:hint="eastAsia"/>
          <w:sz w:val="24"/>
        </w:rPr>
        <w:t>进行降维</w:t>
      </w:r>
      <w:r w:rsidR="00F87A33">
        <w:rPr>
          <w:rFonts w:hint="eastAsia"/>
          <w:sz w:val="24"/>
        </w:rPr>
        <w:t>，从而生成查询向量</w:t>
      </w:r>
      <m:oMath>
        <m:sSub>
          <m:sSubPr>
            <m:ctrlPr>
              <w:rPr>
                <w:rFonts w:ascii="Cambria Math" w:hAnsi="Cambria Math"/>
                <w:i/>
                <w:sz w:val="24"/>
              </w:rPr>
            </m:ctrlPr>
          </m:sSubPr>
          <m:e>
            <m:r>
              <m:rPr>
                <m:sty m:val="bi"/>
              </m:rPr>
              <w:rPr>
                <w:rFonts w:ascii="Cambria Math" w:hAnsi="Cambria Math"/>
                <w:sz w:val="24"/>
              </w:rPr>
              <m:t>X</m:t>
            </m:r>
          </m:e>
          <m:sub>
            <m:r>
              <w:rPr>
                <w:rFonts w:ascii="Cambria Math" w:hAnsi="Cambria Math"/>
                <w:sz w:val="24"/>
              </w:rPr>
              <m:t>q</m:t>
            </m:r>
          </m:sub>
        </m:sSub>
      </m:oMath>
      <w:r w:rsidR="00BA39B9">
        <w:rPr>
          <w:rFonts w:hint="eastAsia"/>
          <w:sz w:val="24"/>
        </w:rPr>
        <w:t>、</w:t>
      </w:r>
      <w:r w:rsidR="00F87A33">
        <w:rPr>
          <w:rFonts w:hint="eastAsia"/>
          <w:sz w:val="24"/>
        </w:rPr>
        <w:t>键向量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oMath>
      <w:r w:rsidR="00BA39B9">
        <w:rPr>
          <w:rFonts w:hint="eastAsia"/>
          <w:sz w:val="24"/>
        </w:rPr>
        <w:t>、值向量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1F7D3E">
        <w:rPr>
          <w:rFonts w:hint="eastAsia"/>
          <w:sz w:val="24"/>
        </w:rPr>
        <w:t>，</w:t>
      </w:r>
      <w:r w:rsidR="004D5CF7">
        <w:rPr>
          <w:rFonts w:hint="eastAsia"/>
          <w:sz w:val="24"/>
        </w:rPr>
        <w:t>并且</w:t>
      </w:r>
      <m:oMath>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oMath>
      <w:r w:rsidR="00F87A33">
        <w:rPr>
          <w:rFonts w:hint="eastAsia"/>
          <w:sz w:val="24"/>
        </w:rPr>
        <w:t>。</w:t>
      </w:r>
      <w:r w:rsidR="00A81F15">
        <w:rPr>
          <w:rFonts w:hint="eastAsia"/>
          <w:sz w:val="24"/>
        </w:rPr>
        <w:t>其中注意力机制分为多个头计算是为了节省计算资源，</w:t>
      </w:r>
      <w:r w:rsidR="00A81F15">
        <w:rPr>
          <w:rFonts w:hint="eastAsia"/>
          <w:sz w:val="24"/>
        </w:rPr>
        <w:lastRenderedPageBreak/>
        <w:t>将特征向量输入</w:t>
      </w:r>
      <m:oMath>
        <m:r>
          <w:rPr>
            <w:rFonts w:ascii="Cambria Math" w:hAnsi="Cambria Math" w:hint="eastAsia"/>
            <w:sz w:val="24"/>
          </w:rPr>
          <m:t>M</m:t>
        </m:r>
      </m:oMath>
      <w:r w:rsidR="00A81F15">
        <w:rPr>
          <w:rFonts w:hint="eastAsia"/>
          <w:sz w:val="24"/>
        </w:rPr>
        <w:t>个头的三个线性层</w:t>
      </w:r>
      <w:r w:rsidR="00114056">
        <w:rPr>
          <w:rFonts w:hint="eastAsia"/>
          <w:sz w:val="24"/>
        </w:rPr>
        <w:t>以</w:t>
      </w:r>
      <w:r w:rsidR="00A81F15">
        <w:rPr>
          <w:rFonts w:hint="eastAsia"/>
          <w:sz w:val="24"/>
        </w:rPr>
        <w:t>降维</w:t>
      </w:r>
      <w:r w:rsidR="009442BB">
        <w:rPr>
          <w:rFonts w:hint="eastAsia"/>
          <w:sz w:val="24"/>
        </w:rPr>
        <w:t>映射，</w:t>
      </w:r>
      <w:r w:rsidR="00BA422B">
        <w:rPr>
          <w:rFonts w:hint="eastAsia"/>
          <w:sz w:val="24"/>
        </w:rPr>
        <w:t>从而达到并行地注意力计算，最后进行拼接和线性层映射</w:t>
      </w:r>
      <w:r w:rsidR="00E214CA">
        <w:rPr>
          <w:rFonts w:hint="eastAsia"/>
          <w:sz w:val="24"/>
        </w:rPr>
        <w:t>会</w:t>
      </w:r>
      <w:r w:rsidR="00BA422B">
        <w:rPr>
          <w:rFonts w:hint="eastAsia"/>
          <w:sz w:val="24"/>
        </w:rPr>
        <w:t>输入向量相同</w:t>
      </w:r>
      <w:r w:rsidR="009869D4">
        <w:rPr>
          <w:rFonts w:hint="eastAsia"/>
          <w:sz w:val="24"/>
        </w:rPr>
        <w:t>特征</w:t>
      </w:r>
      <w:r w:rsidR="00BA422B">
        <w:rPr>
          <w:rFonts w:hint="eastAsia"/>
          <w:sz w:val="24"/>
        </w:rPr>
        <w:t>维度</w:t>
      </w:r>
      <w:r w:rsidR="007A49C0">
        <w:rPr>
          <w:rFonts w:hint="eastAsia"/>
          <w:sz w:val="24"/>
        </w:rPr>
        <w:t>，因此MH</w:t>
      </w:r>
      <w:r w:rsidR="00A81CA8">
        <w:rPr>
          <w:rFonts w:hint="eastAsia"/>
          <w:sz w:val="24"/>
        </w:rPr>
        <w:t>S</w:t>
      </w:r>
      <w:r w:rsidR="007A49C0">
        <w:rPr>
          <w:rFonts w:hint="eastAsia"/>
          <w:sz w:val="24"/>
        </w:rPr>
        <w:t>A的输出向量形状与输入向量形状相同</w:t>
      </w:r>
      <w:r w:rsidR="001F20C6">
        <w:rPr>
          <w:rFonts w:hint="eastAsia"/>
          <w:sz w:val="24"/>
        </w:rPr>
        <w:t>。在MHSA中每个头的注意力特征向量</w:t>
      </w:r>
      <w:r w:rsidR="008A7F65">
        <w:rPr>
          <w:rFonts w:hint="eastAsia"/>
          <w:sz w:val="24"/>
        </w:rPr>
        <w:t>均采取scaled dot product attention</w:t>
      </w:r>
      <w:r w:rsidR="00386265">
        <w:rPr>
          <w:rFonts w:hint="eastAsia"/>
          <w:b/>
          <w:bCs/>
          <w:sz w:val="24"/>
        </w:rPr>
        <w:t>[</w:t>
      </w:r>
      <w:r w:rsidR="00B47CF9">
        <w:rPr>
          <w:rFonts w:hint="eastAsia"/>
          <w:b/>
          <w:bCs/>
          <w:sz w:val="24"/>
        </w:rPr>
        <w:t>3</w:t>
      </w:r>
      <w:r w:rsidR="00D529CB">
        <w:rPr>
          <w:rFonts w:hint="eastAsia"/>
          <w:b/>
          <w:bCs/>
          <w:sz w:val="24"/>
        </w:rPr>
        <w:t>6</w:t>
      </w:r>
      <w:r w:rsidR="00386265">
        <w:rPr>
          <w:rFonts w:hint="eastAsia"/>
          <w:b/>
          <w:bCs/>
          <w:sz w:val="24"/>
        </w:rPr>
        <w:t>]</w:t>
      </w:r>
      <w:r w:rsidR="00F33EB4">
        <w:rPr>
          <w:rFonts w:hint="eastAsia"/>
          <w:sz w:val="24"/>
        </w:rPr>
        <w:t>计算</w:t>
      </w:r>
      <w:r w:rsidR="008A7F65">
        <w:rPr>
          <w:rFonts w:hint="eastAsia"/>
          <w:sz w:val="24"/>
        </w:rPr>
        <w:t>，</w:t>
      </w:r>
      <w:r w:rsidR="00F33EB4">
        <w:rPr>
          <w:rFonts w:hint="eastAsia"/>
          <w:sz w:val="24"/>
        </w:rPr>
        <w:t>公式如下：</w:t>
      </w:r>
    </w:p>
    <w:p w14:paraId="1F20816A" w14:textId="0273BBEE" w:rsidR="00F33EB4" w:rsidRPr="00F33EB4" w:rsidRDefault="00F33EB4" w:rsidP="00F33EB4">
      <w:pPr>
        <w:ind w:firstLine="420"/>
        <w:rPr>
          <w:rFonts w:hint="eastAsia"/>
          <w:iCs/>
          <w:sz w:val="24"/>
        </w:rPr>
      </w:pPr>
      <m:oMathPara>
        <m:oMath>
          <m:r>
            <w:rPr>
              <w:rFonts w:ascii="Cambria Math" w:hAnsi="Cambria Math"/>
              <w:sz w:val="24"/>
            </w:rPr>
            <m:t>Attn</m:t>
          </m:r>
          <m:d>
            <m:dPr>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e>
          </m:d>
          <m:r>
            <w:rPr>
              <w:rFonts w:ascii="Cambria Math" w:hAnsi="Cambria Math"/>
              <w:sz w:val="24"/>
            </w:rPr>
            <m:t>=</m:t>
          </m:r>
          <m:r>
            <m:rPr>
              <m:sty m:val="p"/>
            </m:rPr>
            <w:rPr>
              <w:rFonts w:ascii="Cambria Math" w:hAnsi="Cambria Math"/>
              <w:sz w:val="24"/>
            </w:rPr>
            <m:t>Softmax</m:t>
          </m:r>
          <m:d>
            <m:dPr>
              <m:ctrlPr>
                <w:rPr>
                  <w:rFonts w:ascii="Cambria Math" w:hAnsi="Cambria Math"/>
                  <w:iCs/>
                  <w:sz w:val="24"/>
                </w:rPr>
              </m:ctrlPr>
            </m:dPr>
            <m:e>
              <m:f>
                <m:fPr>
                  <m:ctrlPr>
                    <w:rPr>
                      <w:rFonts w:ascii="Cambria Math" w:hAnsi="Cambria Math"/>
                      <w:i/>
                      <w:iCs/>
                      <w:sz w:val="24"/>
                    </w:rPr>
                  </m:ctrlPr>
                </m:fPr>
                <m:num>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sz w:val="24"/>
                        </w:rPr>
                        <m:t>q</m:t>
                      </m:r>
                    </m:sub>
                  </m:sSub>
                  <m:sSubSup>
                    <m:sSubSupPr>
                      <m:ctrlPr>
                        <w:rPr>
                          <w:rFonts w:ascii="Cambria Math" w:hAnsi="Cambria Math"/>
                          <w:i/>
                          <w:iCs/>
                          <w:sz w:val="24"/>
                        </w:rPr>
                      </m:ctrlPr>
                    </m:sSubSupPr>
                    <m:e>
                      <m:r>
                        <m:rPr>
                          <m:sty m:val="bi"/>
                        </m:rPr>
                        <w:rPr>
                          <w:rFonts w:ascii="Cambria Math" w:hAnsi="Cambria Math" w:hint="eastAsia"/>
                          <w:sz w:val="24"/>
                        </w:rPr>
                        <m:t>X</m:t>
                      </m:r>
                    </m:e>
                    <m:sub>
                      <m:r>
                        <m:rPr>
                          <m:sty m:val="p"/>
                        </m:rPr>
                        <w:rPr>
                          <w:rFonts w:ascii="Cambria Math" w:hAnsi="Cambria Math"/>
                          <w:sz w:val="24"/>
                        </w:rPr>
                        <m:t>k</m:t>
                      </m:r>
                    </m:sub>
                    <m:sup>
                      <m:r>
                        <m:rPr>
                          <m:sty m:val="bi"/>
                        </m:rPr>
                        <w:rPr>
                          <w:rFonts w:ascii="Cambria Math" w:hAnsi="Cambria Math"/>
                          <w:sz w:val="24"/>
                        </w:rPr>
                        <m:t>T</m:t>
                      </m:r>
                    </m:sup>
                  </m:sSubSup>
                </m:num>
                <m:den>
                  <m:rad>
                    <m:radPr>
                      <m:degHide m:val="1"/>
                      <m:ctrlPr>
                        <w:rPr>
                          <w:rFonts w:ascii="Cambria Math" w:hAnsi="Cambria Math"/>
                          <w:i/>
                          <w:iCs/>
                          <w:sz w:val="24"/>
                        </w:rPr>
                      </m:ctrlPr>
                    </m:radPr>
                    <m:deg/>
                    <m:e>
                      <m:sSub>
                        <m:sSubPr>
                          <m:ctrlPr>
                            <w:rPr>
                              <w:rFonts w:ascii="Cambria Math" w:hAnsi="Cambria Math"/>
                              <w:i/>
                              <w:iCs/>
                              <w:sz w:val="24"/>
                            </w:rPr>
                          </m:ctrlPr>
                        </m:sSub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Sub>
                    </m:e>
                  </m:rad>
                </m:den>
              </m:f>
              <m:ctrlPr>
                <w:rPr>
                  <w:rFonts w:ascii="Cambria Math" w:hAnsi="Cambria Math"/>
                  <w:i/>
                  <w:iCs/>
                  <w:sz w:val="24"/>
                </w:rPr>
              </m:ctrlPr>
            </m:e>
          </m:d>
          <m:r>
            <w:rPr>
              <w:rFonts w:ascii="Cambria Math" w:hAnsi="Cambria Math"/>
              <w:sz w:val="24"/>
            </w:rPr>
            <m:t>⋅</m:t>
          </m:r>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hint="eastAsia"/>
                  <w:sz w:val="24"/>
                </w:rPr>
                <m:t>v</m:t>
              </m:r>
            </m:sub>
          </m:sSub>
        </m:oMath>
      </m:oMathPara>
    </w:p>
    <w:p w14:paraId="782CB58A" w14:textId="1CAA48D7" w:rsidR="009869D4" w:rsidRDefault="00B07571" w:rsidP="00C46971">
      <w:pPr>
        <w:rPr>
          <w:rFonts w:hint="eastAsia"/>
          <w:sz w:val="24"/>
        </w:rPr>
      </w:pPr>
      <w:r>
        <w:rPr>
          <w:rFonts w:hint="eastAsia"/>
          <w:sz w:val="24"/>
        </w:rPr>
        <w:t>其中</w:t>
      </w:r>
      <w:r w:rsidR="00F87A33">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7F226E">
        <w:rPr>
          <w:rFonts w:hint="eastAsia"/>
          <w:sz w:val="24"/>
        </w:rPr>
        <w:t>之间是</w:t>
      </w:r>
      <w:r w:rsidR="00FD6652">
        <w:rPr>
          <w:rFonts w:hint="eastAsia"/>
          <w:sz w:val="24"/>
        </w:rPr>
        <w:t>软查询关系</w:t>
      </w:r>
      <w:r w:rsidR="00782A85">
        <w:rPr>
          <w:rFonts w:hint="eastAsia"/>
          <w:sz w:val="24"/>
        </w:rPr>
        <w:t>，每个查询不是选择一个具体的键-值对，而是对所有的key-value进行加权平均，权重是通过</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C5907" w:rsidRPr="005A6101">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82A85">
        <w:rPr>
          <w:rFonts w:hint="eastAsia"/>
          <w:sz w:val="24"/>
        </w:rPr>
        <w:t>的相似度计算而来</w:t>
      </w:r>
      <w:r w:rsidR="00F55AFB">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A861E8">
        <w:rPr>
          <w:rFonts w:hint="eastAsia"/>
          <w:sz w:val="24"/>
        </w:rPr>
        <w:t>的</w:t>
      </w:r>
      <w:r w:rsidR="00942044">
        <w:rPr>
          <w:rFonts w:hint="eastAsia"/>
          <w:sz w:val="24"/>
        </w:rPr>
        <w:t>每个</w:t>
      </w:r>
      <w:r w:rsidR="00A861E8">
        <w:rPr>
          <w:rFonts w:hint="eastAsia"/>
          <w:sz w:val="24"/>
        </w:rPr>
        <w:t>特征token会对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3826CF">
        <w:rPr>
          <w:rFonts w:hint="eastAsia"/>
          <w:sz w:val="24"/>
        </w:rPr>
        <w:t>的每个</w:t>
      </w:r>
      <w:r w:rsidR="0090328B">
        <w:rPr>
          <w:rFonts w:hint="eastAsia"/>
          <w:sz w:val="24"/>
        </w:rPr>
        <w:t>特征</w:t>
      </w:r>
      <w:r w:rsidR="003826CF">
        <w:rPr>
          <w:rFonts w:hint="eastAsia"/>
          <w:sz w:val="24"/>
        </w:rPr>
        <w:t>token</w:t>
      </w:r>
      <w:r w:rsidR="004A18DD">
        <w:rPr>
          <w:rFonts w:hint="eastAsia"/>
          <w:sz w:val="24"/>
        </w:rPr>
        <w:t>建立一个相关性分布</w:t>
      </w:r>
      <w:r w:rsidR="00F70442">
        <w:rPr>
          <w:rFonts w:hint="eastAsia"/>
          <w:sz w:val="24"/>
        </w:rPr>
        <w:t>即</w:t>
      </w:r>
      <w:proofErr w:type="spellStart"/>
      <w:r w:rsidR="00F70442">
        <w:rPr>
          <w:rFonts w:hint="eastAsia"/>
          <w:sz w:val="24"/>
        </w:rPr>
        <w:t>Softmax</w:t>
      </w:r>
      <w:proofErr w:type="spellEnd"/>
      <w:r w:rsidR="00C90986">
        <w:rPr>
          <w:rFonts w:hint="eastAsia"/>
          <w:b/>
          <w:bCs/>
          <w:sz w:val="24"/>
        </w:rPr>
        <w:t>[</w:t>
      </w:r>
      <w:r w:rsidR="00D529CB">
        <w:rPr>
          <w:rFonts w:hint="eastAsia"/>
          <w:b/>
          <w:bCs/>
          <w:sz w:val="24"/>
        </w:rPr>
        <w:t>37</w:t>
      </w:r>
      <w:r w:rsidR="00C90986">
        <w:rPr>
          <w:rFonts w:hint="eastAsia"/>
          <w:b/>
          <w:bCs/>
          <w:sz w:val="24"/>
        </w:rPr>
        <w:t>]</w:t>
      </w:r>
      <w:r w:rsidR="00431CB7">
        <w:rPr>
          <w:rFonts w:hint="eastAsia"/>
          <w:sz w:val="24"/>
        </w:rPr>
        <w:t>的注意力</w:t>
      </w:r>
      <w:r w:rsidR="00F70442">
        <w:rPr>
          <w:rFonts w:hint="eastAsia"/>
          <w:sz w:val="24"/>
        </w:rPr>
        <w:t>权重</w:t>
      </w:r>
      <w:r w:rsidR="006460AB">
        <w:rPr>
          <w:rFonts w:hint="eastAsia"/>
          <w:sz w:val="24"/>
        </w:rPr>
        <w:t>，根据这个权重来加权融合</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6460AB">
        <w:rPr>
          <w:rFonts w:hint="eastAsia"/>
          <w:sz w:val="24"/>
        </w:rPr>
        <w:t>的值。</w:t>
      </w:r>
      <w:r w:rsidR="00386265">
        <w:rPr>
          <w:rFonts w:hint="eastAsia"/>
          <w:sz w:val="24"/>
        </w:rPr>
        <w:t>该机制的优势在于能同时关注多个相关token，使得模型能更充分建模上下文信息</w:t>
      </w:r>
      <w:r w:rsidR="00CB4729">
        <w:rPr>
          <w:rFonts w:hint="eastAsia"/>
          <w:sz w:val="24"/>
        </w:rPr>
        <w:t>，</w:t>
      </w:r>
      <w:r w:rsidR="000F5745">
        <w:rPr>
          <w:rFonts w:hint="eastAsia"/>
          <w:sz w:val="24"/>
        </w:rPr>
        <w:t>比如</w:t>
      </w:r>
      <m:oMath>
        <m:d>
          <m:dPr>
            <m:ctrlPr>
              <w:rPr>
                <w:rFonts w:ascii="Cambria Math" w:hAnsi="Cambria Math"/>
                <w:i/>
                <w:sz w:val="24"/>
              </w:rPr>
            </m:ctrlPr>
          </m:dPr>
          <m:e>
            <m:r>
              <w:rPr>
                <w:rFonts w:ascii="Cambria Math" w:hAnsi="Cambria Math" w:hint="eastAsia"/>
                <w:sz w:val="24"/>
              </w:rPr>
              <m:t>i</m:t>
            </m:r>
            <m:r>
              <w:rPr>
                <w:rFonts w:ascii="Cambria Math" w:hAnsi="Cambria Math"/>
                <w:sz w:val="24"/>
              </w:rPr>
              <m:t>, j</m:t>
            </m:r>
          </m:e>
        </m:d>
      </m:oMath>
      <w:r w:rsidR="00435E60">
        <w:rPr>
          <w:rFonts w:hint="eastAsia"/>
          <w:sz w:val="24"/>
        </w:rPr>
        <w:t>位置的</w:t>
      </w:r>
      <w:r w:rsidR="008F078C">
        <w:rPr>
          <w:rFonts w:hint="eastAsia"/>
          <w:sz w:val="24"/>
        </w:rPr>
        <w:t>注意力权重</w:t>
      </w:r>
      <w:r w:rsidR="00435E60">
        <w:rPr>
          <w:rFonts w:hint="eastAsia"/>
          <w:sz w:val="24"/>
        </w:rPr>
        <w:t>，表示</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35E60">
        <w:rPr>
          <w:rFonts w:hint="eastAsia"/>
          <w:sz w:val="24"/>
        </w:rPr>
        <w:t>在第</w:t>
      </w:r>
      <m:oMath>
        <m:r>
          <w:rPr>
            <w:rFonts w:ascii="Cambria Math" w:hAnsi="Cambria Math"/>
            <w:sz w:val="24"/>
          </w:rPr>
          <m:t>i</m:t>
        </m:r>
      </m:oMath>
      <w:r w:rsidR="00435E60">
        <w:rPr>
          <w:rFonts w:hint="eastAsia"/>
          <w:sz w:val="24"/>
        </w:rPr>
        <w:t>位置上</w:t>
      </w:r>
      <w:r w:rsidR="00CB4729">
        <w:rPr>
          <w:rFonts w:hint="eastAsia"/>
          <w:sz w:val="24"/>
        </w:rPr>
        <w:t>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CB4729">
        <w:rPr>
          <w:rFonts w:hint="eastAsia"/>
          <w:sz w:val="24"/>
        </w:rPr>
        <w:t>第</w:t>
      </w:r>
      <m:oMath>
        <m:r>
          <w:rPr>
            <w:rFonts w:ascii="Cambria Math" w:hAnsi="Cambria Math"/>
            <w:sz w:val="24"/>
          </w:rPr>
          <m:t>j</m:t>
        </m:r>
      </m:oMath>
      <w:proofErr w:type="gramStart"/>
      <w:r w:rsidR="00CB4729">
        <w:rPr>
          <w:rFonts w:hint="eastAsia"/>
          <w:sz w:val="24"/>
        </w:rPr>
        <w:t>个</w:t>
      </w:r>
      <w:proofErr w:type="gramEnd"/>
      <w:r w:rsidR="00CB4729">
        <w:rPr>
          <w:rFonts w:hint="eastAsia"/>
          <w:sz w:val="24"/>
        </w:rPr>
        <w:t>位置</w:t>
      </w:r>
      <w:r w:rsidR="00E263A6">
        <w:rPr>
          <w:rFonts w:hint="eastAsia"/>
          <w:sz w:val="24"/>
        </w:rPr>
        <w:t>key的</w:t>
      </w:r>
      <w:r w:rsidR="003E6E1E">
        <w:rPr>
          <w:rFonts w:hint="eastAsia"/>
          <w:sz w:val="24"/>
        </w:rPr>
        <w:t>权重，这个权重的值越</w:t>
      </w:r>
      <w:r w:rsidR="002B5C28">
        <w:rPr>
          <w:rFonts w:hint="eastAsia"/>
          <w:sz w:val="24"/>
        </w:rPr>
        <w:t>大</w:t>
      </w:r>
      <w:r w:rsidR="003E6E1E">
        <w:rPr>
          <w:rFonts w:hint="eastAsia"/>
          <w:sz w:val="24"/>
        </w:rPr>
        <w:t>，说明第</w:t>
      </w:r>
      <m:oMath>
        <m:r>
          <w:rPr>
            <w:rFonts w:ascii="Cambria Math" w:hAnsi="Cambria Math" w:hint="eastAsia"/>
            <w:sz w:val="24"/>
          </w:rPr>
          <m:t>i</m:t>
        </m:r>
      </m:oMath>
      <w:r w:rsidR="002B5C28">
        <w:rPr>
          <w:rFonts w:hint="eastAsia"/>
          <w:sz w:val="24"/>
        </w:rPr>
        <w:t>位置的</w:t>
      </w:r>
      <w:r w:rsidR="00641C7B">
        <w:rPr>
          <w:rFonts w:hint="eastAsia"/>
          <w:sz w:val="24"/>
        </w:rPr>
        <w:t>query</w:t>
      </w:r>
      <w:r w:rsidR="002B5C28">
        <w:rPr>
          <w:rFonts w:hint="eastAsia"/>
          <w:sz w:val="24"/>
        </w:rPr>
        <w:t>对第</w:t>
      </w:r>
      <m:oMath>
        <m:r>
          <w:rPr>
            <w:rFonts w:ascii="Cambria Math" w:hAnsi="Cambria Math" w:hint="eastAsia"/>
            <w:sz w:val="24"/>
          </w:rPr>
          <m:t>j</m:t>
        </m:r>
      </m:oMath>
      <w:r w:rsidR="002B5C28">
        <w:rPr>
          <w:rFonts w:hint="eastAsia"/>
          <w:sz w:val="24"/>
        </w:rPr>
        <w:t>位置的</w:t>
      </w:r>
      <w:r w:rsidR="00641C7B">
        <w:rPr>
          <w:rFonts w:hint="eastAsia"/>
          <w:sz w:val="24"/>
        </w:rPr>
        <w:t>key</w:t>
      </w:r>
      <w:r w:rsidR="002B5C28">
        <w:rPr>
          <w:rFonts w:hint="eastAsia"/>
          <w:sz w:val="24"/>
        </w:rPr>
        <w:t>具有</w:t>
      </w:r>
      <w:r w:rsidR="00C82233">
        <w:rPr>
          <w:rFonts w:hint="eastAsia"/>
          <w:sz w:val="24"/>
        </w:rPr>
        <w:t>很强的上下文关系</w:t>
      </w:r>
      <w:r w:rsidR="002B5C28">
        <w:rPr>
          <w:rFonts w:hint="eastAsia"/>
          <w:sz w:val="24"/>
        </w:rPr>
        <w:t>，反之越小则说明</w:t>
      </w:r>
      <w:r w:rsidR="00B66D82">
        <w:rPr>
          <w:rFonts w:hint="eastAsia"/>
          <w:sz w:val="24"/>
        </w:rPr>
        <w:t>关系</w:t>
      </w:r>
      <w:r w:rsidR="002B5C28">
        <w:rPr>
          <w:rFonts w:hint="eastAsia"/>
          <w:sz w:val="24"/>
        </w:rPr>
        <w:t>很小</w:t>
      </w:r>
      <w:r w:rsidR="00B66D82">
        <w:rPr>
          <w:rFonts w:hint="eastAsia"/>
          <w:sz w:val="24"/>
        </w:rPr>
        <w:t>。根据这个注意力权重，再次乘</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B66D82">
        <w:rPr>
          <w:rFonts w:hint="eastAsia"/>
          <w:sz w:val="24"/>
        </w:rPr>
        <w:t>会将自身向量注意力权重高的地方特征将进一步放大，并且token之间将包含注意力信息，从而达到每个token拥有自身全局的信息，能够更加有效地利用重要特征，忽视掉无用特征，在手写签名图像中将更有效地关注笔画部分，忽视空白部分。</w:t>
      </w:r>
      <w:r w:rsidR="009869D4">
        <w:rPr>
          <w:rFonts w:hint="eastAsia"/>
          <w:sz w:val="24"/>
        </w:rPr>
        <w:t>由此</w:t>
      </w:r>
      <w:r w:rsidR="00AD58FC">
        <w:rPr>
          <w:rFonts w:hint="eastAsia"/>
          <w:sz w:val="24"/>
        </w:rPr>
        <w:t>单个</w:t>
      </w:r>
      <w:r w:rsidR="009869D4">
        <w:rPr>
          <w:rFonts w:hint="eastAsia"/>
          <w:sz w:val="24"/>
        </w:rPr>
        <w:t>Transformer Encoder Layer的MHSA输出如下。</w:t>
      </w:r>
    </w:p>
    <w:p w14:paraId="54CD87EB" w14:textId="734D0BDA" w:rsidR="009869D4" w:rsidRPr="009869D4" w:rsidRDefault="00427415" w:rsidP="009869D4">
      <w:pPr>
        <w:ind w:firstLine="420"/>
        <w:rPr>
          <w:rFonts w:hint="eastAsia"/>
          <w:i/>
          <w:sz w:val="24"/>
        </w:rPr>
      </w:pPr>
      <m:oMathPara>
        <m:oMath>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d>
            <m:dPr>
              <m:begChr m:val="["/>
              <m:endChr m:val="]"/>
              <m:ctrlPr>
                <w:rPr>
                  <w:rFonts w:ascii="Cambria Math" w:hAnsi="Cambria Math"/>
                  <w:i/>
                  <w:sz w:val="24"/>
                </w:rPr>
              </m:ctrlPr>
            </m:dPr>
            <m:e>
              <m:r>
                <w:rPr>
                  <w:rFonts w:ascii="Cambria Math" w:hAnsi="Cambria Math"/>
                  <w:sz w:val="24"/>
                </w:rPr>
                <m:t>Attn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1, 3</m:t>
                      </m:r>
                    </m:sub>
                  </m:sSub>
                </m:e>
              </m:d>
              <m:r>
                <w:rPr>
                  <w:rFonts w:ascii="Cambria Math" w:hAnsi="Cambria Math"/>
                  <w:sz w:val="24"/>
                </w:rPr>
                <m:t>, ⋯, Att</m:t>
              </m:r>
              <m:r>
                <w:rPr>
                  <w:rFonts w:ascii="Cambria Math" w:hAnsi="Cambria Math" w:hint="eastAsia"/>
                  <w:sz w:val="24"/>
                </w:rPr>
                <m: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m,3</m:t>
                      </m:r>
                    </m:sub>
                  </m:sSub>
                </m:e>
              </m:d>
            </m:e>
          </m:d>
          <m:r>
            <w:rPr>
              <w:rFonts w:ascii="Cambria Math" w:hAnsi="Cambria Math"/>
              <w:sz w:val="24"/>
            </w:rPr>
            <m:t>⋅</m:t>
          </m:r>
          <m:r>
            <m:rPr>
              <m:sty m:val="bi"/>
            </m:rPr>
            <w:rPr>
              <w:rFonts w:ascii="Cambria Math" w:hAnsi="Cambria Math"/>
              <w:sz w:val="24"/>
            </w:rPr>
            <m:t>L</m:t>
          </m:r>
          <m:r>
            <w:rPr>
              <w:rFonts w:ascii="Cambria Math" w:hAnsi="Cambria Math"/>
              <w:sz w:val="24"/>
            </w:rPr>
            <m:t xml:space="preserve"> </m:t>
          </m:r>
        </m:oMath>
      </m:oMathPara>
    </w:p>
    <w:p w14:paraId="5DA258DB" w14:textId="51EEDA73" w:rsidR="004A2C71" w:rsidRPr="00135D63" w:rsidRDefault="004A2C71" w:rsidP="00C46971">
      <w:pPr>
        <w:rPr>
          <w:rFonts w:hint="eastAsia"/>
          <w:sz w:val="24"/>
        </w:rPr>
      </w:pPr>
      <w:r>
        <w:rPr>
          <w:rFonts w:hint="eastAsia"/>
          <w:sz w:val="24"/>
        </w:rPr>
        <w:t>其中，</w:t>
      </w:r>
      <m:oMath>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l</m:t>
            </m:r>
          </m:sub>
        </m:sSub>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M×3×</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Pr>
          <w:rFonts w:hint="eastAsia"/>
          <w:sz w:val="24"/>
        </w:rPr>
        <w:t>表示</w:t>
      </w:r>
      <w:r w:rsidR="004A29B9">
        <w:rPr>
          <w:rFonts w:hint="eastAsia"/>
          <w:sz w:val="24"/>
        </w:rPr>
        <w:t xml:space="preserve"> </w:t>
      </w:r>
      <w:r>
        <w:rPr>
          <w:rFonts w:hint="eastAsia"/>
          <w:sz w:val="24"/>
        </w:rPr>
        <w:t>MHSA输入阶段的线性映射层权重</w:t>
      </w:r>
      <w:r w:rsidR="00F4745E">
        <w:rPr>
          <w:rFonts w:hint="eastAsia"/>
          <w:sz w:val="24"/>
        </w:rPr>
        <w:t>，</w:t>
      </w:r>
      <m:oMath>
        <m:r>
          <m:rPr>
            <m:sty m:val="bi"/>
          </m:rPr>
          <w:rPr>
            <w:rFonts w:ascii="Cambria Math" w:hAnsi="Cambria Math"/>
            <w:sz w:val="24"/>
          </w:rPr>
          <m:t>L</m:t>
        </m:r>
        <m:r>
          <m:rPr>
            <m:sty m:val="p"/>
          </m:rPr>
          <w:rPr>
            <w:rFonts w:ascii="Cambria Math" w:hAnsi="Cambria Math"/>
            <w:sz w:val="24"/>
          </w:rPr>
          <m:t>∈</m:t>
        </m:r>
        <m:sSup>
          <m:sSupPr>
            <m:ctrlPr>
              <w:rPr>
                <w:rFonts w:ascii="Cambria Math" w:hAnsi="Cambria Math"/>
                <w:iCs/>
                <w:sz w:val="24"/>
              </w:rPr>
            </m:ctrlPr>
          </m:sSupPr>
          <m:e>
            <m:r>
              <m:rPr>
                <m:scr m:val="double-struck"/>
                <m:sty m:val="p"/>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sidR="00522C8C">
        <w:rPr>
          <w:rFonts w:hint="eastAsia"/>
          <w:iCs/>
          <w:sz w:val="24"/>
        </w:rPr>
        <w:t>表示MHSA中最后线性映射层权重</w:t>
      </w:r>
      <w:r w:rsidR="00135D63">
        <w:rPr>
          <w:rFonts w:hint="eastAsia"/>
          <w:iCs/>
          <w:sz w:val="24"/>
        </w:rPr>
        <w:t>，</w:t>
      </w:r>
      <m:oMath>
        <m:sSubSup>
          <m:sSubSupPr>
            <m:ctrlPr>
              <w:rPr>
                <w:rFonts w:ascii="Cambria Math" w:hAnsi="Cambria Math"/>
                <w:i/>
                <w:iCs/>
                <w:sz w:val="24"/>
              </w:rPr>
            </m:ctrlPr>
          </m:sSubSup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up>
            <m:r>
              <w:rPr>
                <w:rFonts w:ascii="Cambria Math" w:hAnsi="Cambria Math"/>
                <w:sz w:val="24"/>
              </w:rPr>
              <m:t>'</m:t>
            </m:r>
          </m:sup>
        </m:sSubSup>
      </m:oMath>
      <w:r w:rsidR="00135D63">
        <w:rPr>
          <w:rFonts w:hint="eastAsia"/>
          <w:iCs/>
          <w:sz w:val="24"/>
        </w:rPr>
        <w:t>表示每个头</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135D63">
        <w:rPr>
          <w:rFonts w:hint="eastAsia"/>
          <w:sz w:val="24"/>
        </w:rPr>
        <w:t>的特征维度数</w:t>
      </w:r>
      <w:r w:rsidR="00CE2D18">
        <w:rPr>
          <w:rFonts w:hint="eastAsia"/>
          <w:sz w:val="24"/>
        </w:rPr>
        <w:t>，因此必须满足</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oMath>
      <w:r w:rsidR="00135D63">
        <w:rPr>
          <w:rFonts w:hint="eastAsia"/>
          <w:sz w:val="24"/>
        </w:rPr>
        <w:t>。</w:t>
      </w:r>
    </w:p>
    <w:p w14:paraId="1EFE18F5" w14:textId="0E6CC4B1" w:rsidR="009869D4" w:rsidRDefault="009869D4" w:rsidP="00CB37B0">
      <w:pPr>
        <w:ind w:firstLine="420"/>
        <w:rPr>
          <w:rFonts w:hint="eastAsia"/>
          <w:sz w:val="24"/>
        </w:rPr>
      </w:pPr>
      <w:r>
        <w:rPr>
          <w:rFonts w:hint="eastAsia"/>
          <w:sz w:val="24"/>
        </w:rPr>
        <w:lastRenderedPageBreak/>
        <w:t>在MHSA部分进行了维数较大的矩阵乘法，为了减少梯度爆炸或消失风险，同时为了减少原始特征向量信息缺失，因此在MHSA后紧接着一个残差链接和LN层。LN层的主要作用是归一化每个位置的特征向量，从而加快模型收敛的同时提高模型稳定性</w:t>
      </w:r>
      <w:r w:rsidR="00CB37B0">
        <w:rPr>
          <w:rFonts w:hint="eastAsia"/>
          <w:sz w:val="24"/>
        </w:rPr>
        <w:t>。与BN的均值</w:t>
      </w:r>
      <w:r w:rsidR="00986B6A">
        <w:rPr>
          <w:rFonts w:hint="eastAsia"/>
          <w:sz w:val="24"/>
        </w:rPr>
        <w:t>和</w:t>
      </w:r>
      <w:r w:rsidR="00CB37B0">
        <w:rPr>
          <w:rFonts w:hint="eastAsia"/>
          <w:sz w:val="24"/>
        </w:rPr>
        <w:t>方差不同，LN的均值</w:t>
      </w:r>
      <w:r w:rsidR="00233318">
        <w:rPr>
          <w:rFonts w:hint="eastAsia"/>
          <w:sz w:val="24"/>
        </w:rPr>
        <w:t>和</w:t>
      </w:r>
      <w:r w:rsidR="00CB37B0">
        <w:rPr>
          <w:rFonts w:hint="eastAsia"/>
          <w:sz w:val="24"/>
        </w:rPr>
        <w:t>方差</w:t>
      </w:r>
      <w:r w:rsidR="00AB31DF">
        <w:rPr>
          <w:rFonts w:hint="eastAsia"/>
          <w:sz w:val="24"/>
        </w:rPr>
        <w:t>来源于当前特征维度上，</w:t>
      </w:r>
      <w:r w:rsidR="00CB37B0">
        <w:rPr>
          <w:rFonts w:hint="eastAsia"/>
          <w:sz w:val="24"/>
        </w:rPr>
        <w:t>计算如下：</w:t>
      </w:r>
    </w:p>
    <w:p w14:paraId="74767EDE" w14:textId="4D09A6A9" w:rsidR="00CB37B0" w:rsidRPr="00986B6A" w:rsidRDefault="00986B6A" w:rsidP="00CB37B0">
      <w:pPr>
        <w:rPr>
          <w:rFonts w:hint="eastAsia"/>
          <w:iCs/>
          <w:sz w:val="24"/>
        </w:rPr>
      </w:pPr>
      <m:oMathPara>
        <m:oMath>
          <m:r>
            <w:rPr>
              <w:rFonts w:ascii="Cambria Math" w:hAnsi="Cambria Math"/>
              <w:sz w:val="24"/>
            </w:rPr>
            <m:t>μ=</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hint="eastAsia"/>
                          <w:sz w:val="24"/>
                        </w:rPr>
                        <m:t>T</m:t>
                      </m:r>
                      <m:r>
                        <m:rPr>
                          <m:sty m:val="bi"/>
                        </m:rPr>
                        <w:rPr>
                          <w:rFonts w:ascii="Cambria Math" w:hAnsi="Cambria Math"/>
                          <w:sz w:val="24"/>
                        </w:rPr>
                        <m:t>, L</m:t>
                      </m:r>
                      <m:ctrlPr>
                        <w:rPr>
                          <w:rFonts w:ascii="Cambria Math" w:hAnsi="Cambria Math"/>
                          <w:b/>
                          <w:bCs/>
                          <w:i/>
                          <w:sz w:val="24"/>
                        </w:rPr>
                      </m:ctrlPr>
                    </m:e>
                  </m:d>
                </m:e>
                <m:sub>
                  <m:r>
                    <w:rPr>
                      <w:rFonts w:ascii="Cambria Math" w:hAnsi="Cambria Math"/>
                      <w:sz w:val="24"/>
                    </w:rPr>
                    <m:t>d</m:t>
                  </m:r>
                </m:sub>
              </m:sSub>
            </m:e>
          </m:nary>
          <m:r>
            <m:rPr>
              <m:sty m:val="p"/>
            </m:rPr>
            <w:rPr>
              <w:rFonts w:ascii="Cambria Math" w:hAnsi="Cambria Math"/>
              <w:sz w:val="24"/>
            </w:rPr>
            <w:br/>
          </m:r>
        </m:oMath>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m:t>
              </m:r>
              <m:r>
                <m:rPr>
                  <m:sty m:val="p"/>
                </m:rPr>
                <w:rPr>
                  <w:rFonts w:ascii="Cambria Math" w:hAnsi="Cambria Math"/>
                  <w:sz w:val="24"/>
                </w:rPr>
                <m:t>=1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w:rPr>
                              <w:rFonts w:ascii="Cambria Math" w:hAnsi="Cambria Math"/>
                              <w:sz w:val="24"/>
                            </w:rPr>
                            <m:t>d</m:t>
                          </m:r>
                        </m:sub>
                      </m:sSub>
                      <m:r>
                        <m:rPr>
                          <m:sty m:val="bi"/>
                        </m:rPr>
                        <w:rPr>
                          <w:rFonts w:ascii="Cambria Math" w:hAnsi="Cambria Math"/>
                          <w:sz w:val="24"/>
                        </w:rPr>
                        <m:t>-</m:t>
                      </m:r>
                      <m:r>
                        <w:rPr>
                          <w:rFonts w:ascii="Cambria Math" w:hAnsi="Cambria Math"/>
                          <w:sz w:val="24"/>
                        </w:rPr>
                        <m:t>μ</m:t>
                      </m:r>
                    </m:e>
                  </m:d>
                </m:e>
                <m:sup>
                  <m:r>
                    <w:rPr>
                      <w:rFonts w:ascii="Cambria Math" w:hAnsi="Cambria Math"/>
                      <w:sz w:val="24"/>
                    </w:rPr>
                    <m:t>2</m:t>
                  </m:r>
                </m:sup>
              </m:sSup>
              <m:ctrlPr>
                <w:rPr>
                  <w:rFonts w:ascii="Cambria Math" w:hAnsi="Cambria Math"/>
                  <w:iCs/>
                  <w:sz w:val="24"/>
                </w:rPr>
              </m:ctrlPr>
            </m:e>
          </m:nary>
        </m:oMath>
      </m:oMathPara>
    </w:p>
    <w:p w14:paraId="4D804FAF" w14:textId="6DE56443" w:rsidR="00B66D82" w:rsidRDefault="00B953A8" w:rsidP="00B66D82">
      <w:pPr>
        <w:rPr>
          <w:rFonts w:hint="eastAsia"/>
          <w:sz w:val="24"/>
        </w:rPr>
      </w:pPr>
      <w:r>
        <w:rPr>
          <w:rFonts w:hint="eastAsia"/>
          <w:sz w:val="24"/>
        </w:rPr>
        <w:t>其中，</w:t>
      </w:r>
      <m:oMath>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m:rPr>
                <m:sty m:val="p"/>
              </m:rPr>
              <w:rPr>
                <w:rFonts w:ascii="Cambria Math" w:hAnsi="Cambria Math"/>
                <w:sz w:val="24"/>
              </w:rPr>
              <m:t>d</m:t>
            </m:r>
          </m:sub>
        </m:sSub>
      </m:oMath>
      <w:r>
        <w:rPr>
          <w:rFonts w:hint="eastAsia"/>
          <w:sz w:val="24"/>
        </w:rPr>
        <w:t>表示MHSA输出</w:t>
      </w:r>
      <w:r w:rsidR="00046F50">
        <w:rPr>
          <w:rFonts w:hint="eastAsia"/>
          <w:sz w:val="24"/>
        </w:rPr>
        <w:t>特征向量</w:t>
      </w:r>
      <w:r>
        <w:rPr>
          <w:rFonts w:hint="eastAsia"/>
          <w:sz w:val="24"/>
        </w:rPr>
        <w:t>的第</w:t>
      </w:r>
      <m:oMath>
        <m:r>
          <m:rPr>
            <m:sty m:val="p"/>
          </m:rPr>
          <w:rPr>
            <w:rFonts w:ascii="Cambria Math" w:hAnsi="Cambria Math" w:hint="eastAsia"/>
            <w:sz w:val="24"/>
            <w:u w:val="single"/>
          </w:rPr>
          <m:t>d</m:t>
        </m:r>
      </m:oMath>
      <w:proofErr w:type="gramStart"/>
      <w:r>
        <w:rPr>
          <w:rFonts w:hint="eastAsia"/>
          <w:sz w:val="24"/>
        </w:rPr>
        <w:t>个</w:t>
      </w:r>
      <w:proofErr w:type="gramEnd"/>
      <w:r>
        <w:rPr>
          <w:rFonts w:hint="eastAsia"/>
          <w:sz w:val="24"/>
        </w:rPr>
        <w:t>特征</w:t>
      </w:r>
      <w:r w:rsidR="004B4C34">
        <w:rPr>
          <w:rFonts w:hint="eastAsia"/>
          <w:sz w:val="24"/>
        </w:rPr>
        <w:t>维度</w:t>
      </w:r>
      <w:r w:rsidR="00215A00">
        <w:rPr>
          <w:rFonts w:hint="eastAsia"/>
          <w:sz w:val="24"/>
        </w:rPr>
        <w:t>。</w:t>
      </w:r>
      <w:r w:rsidR="007C1BF3">
        <w:rPr>
          <w:rFonts w:hint="eastAsia"/>
          <w:sz w:val="24"/>
        </w:rPr>
        <w:t>后续的归一化运算与BN层一样</w:t>
      </w:r>
      <w:r w:rsidR="00C674B2">
        <w:rPr>
          <w:rFonts w:hint="eastAsia"/>
          <w:sz w:val="24"/>
        </w:rPr>
        <w:t>，</w:t>
      </w:r>
      <w:r w:rsidR="004B4497">
        <w:rPr>
          <w:rFonts w:hint="eastAsia"/>
          <w:sz w:val="24"/>
        </w:rPr>
        <w:t>整个</w:t>
      </w:r>
      <w:r w:rsidR="00CD09F2">
        <w:rPr>
          <w:rFonts w:hint="eastAsia"/>
          <w:sz w:val="24"/>
        </w:rPr>
        <w:t>MHSA</w:t>
      </w:r>
      <m:oMath>
        <m:r>
          <w:rPr>
            <w:rFonts w:ascii="Cambria Math" w:hAnsi="Cambria Math"/>
            <w:sz w:val="24"/>
          </w:rPr>
          <m:t>→</m:t>
        </m:r>
      </m:oMath>
      <w:r w:rsidR="004B4497">
        <w:rPr>
          <w:rFonts w:hint="eastAsia"/>
          <w:sz w:val="24"/>
        </w:rPr>
        <w:t>Add &amp; LN</w:t>
      </w:r>
      <w:r w:rsidR="004A6D3B">
        <w:rPr>
          <w:rFonts w:hint="eastAsia"/>
          <w:sz w:val="24"/>
        </w:rPr>
        <w:t>输出的</w:t>
      </w:r>
      <w:r w:rsidR="00C674B2">
        <w:rPr>
          <w:rFonts w:hint="eastAsia"/>
          <w:sz w:val="24"/>
        </w:rPr>
        <w:t>计算公式如下：</w:t>
      </w:r>
    </w:p>
    <w:p w14:paraId="2F693797" w14:textId="0914D435" w:rsidR="00C674B2" w:rsidRPr="004B4497" w:rsidRDefault="00000000" w:rsidP="00B66D82">
      <w:pPr>
        <w:rPr>
          <w:rFonts w:hint="eastAsia"/>
          <w:iCs/>
          <w:sz w:val="24"/>
        </w:rPr>
      </w:pPr>
      <m:oMathPara>
        <m:oMath>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γ⋅</m:t>
          </m:r>
          <m:d>
            <m:dPr>
              <m:ctrlPr>
                <w:rPr>
                  <w:rFonts w:ascii="Cambria Math" w:hAnsi="Cambria Math"/>
                  <w:i/>
                  <w:sz w:val="24"/>
                </w:rPr>
              </m:ctrlPr>
            </m:dPr>
            <m:e>
              <m:f>
                <m:fPr>
                  <m:ctrlPr>
                    <w:rPr>
                      <w:rFonts w:ascii="Cambria Math" w:hAnsi="Cambria Math"/>
                      <w:b/>
                      <w:bCs/>
                      <w:i/>
                      <w:sz w:val="24"/>
                    </w:rPr>
                  </m:ctrlPr>
                </m:fPr>
                <m:num>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μ</m:t>
                  </m:r>
                </m:num>
                <m:den>
                  <m:rad>
                    <m:radPr>
                      <m:degHide m:val="1"/>
                      <m:ctrlPr>
                        <w:rPr>
                          <w:rFonts w:ascii="Cambria Math" w:hAnsi="Cambria Math"/>
                          <w:i/>
                          <w:sz w:val="24"/>
                        </w:rPr>
                      </m:ctrlPr>
                    </m:radPr>
                    <m:deg>
                      <m:ctrlPr>
                        <w:rPr>
                          <w:rFonts w:ascii="Cambria Math" w:hAnsi="Cambria Math"/>
                          <w:b/>
                          <w:bCs/>
                          <w:i/>
                          <w:sz w:val="24"/>
                        </w:rPr>
                      </m:ctrlPr>
                    </m:deg>
                    <m:e>
                      <m:sSup>
                        <m:sSupPr>
                          <m:ctrlPr>
                            <w:rPr>
                              <w:rFonts w:ascii="Cambria Math" w:hAnsi="Cambria Math"/>
                              <w:i/>
                              <w:sz w:val="24"/>
                            </w:rPr>
                          </m:ctrlPr>
                        </m:sSupPr>
                        <m:e>
                          <m:r>
                            <w:rPr>
                              <w:rFonts w:ascii="Cambria Math" w:hAnsi="Cambria Math"/>
                              <w:sz w:val="24"/>
                            </w:rPr>
                            <m:t>σ</m:t>
                          </m:r>
                          <m:ctrlPr>
                            <w:rPr>
                              <w:rFonts w:ascii="Cambria Math" w:hAnsi="Cambria Math"/>
                              <w:b/>
                              <w:bCs/>
                              <w:i/>
                              <w:sz w:val="24"/>
                            </w:rPr>
                          </m:ctrlPr>
                        </m:e>
                        <m:sup>
                          <m:r>
                            <w:rPr>
                              <w:rFonts w:ascii="Cambria Math" w:hAnsi="Cambria Math"/>
                              <w:sz w:val="24"/>
                            </w:rPr>
                            <m:t>2</m:t>
                          </m:r>
                        </m:sup>
                      </m:sSup>
                      <m:r>
                        <w:rPr>
                          <w:rFonts w:ascii="Cambria Math" w:hAnsi="Cambria Math"/>
                          <w:sz w:val="24"/>
                        </w:rPr>
                        <m:t>+ϵ</m:t>
                      </m:r>
                    </m:e>
                  </m:rad>
                </m:den>
              </m:f>
              <m:r>
                <m:rPr>
                  <m:sty m:val="bi"/>
                </m:rPr>
                <w:rPr>
                  <w:rFonts w:ascii="Cambria Math" w:hAnsi="Cambria Math"/>
                  <w:sz w:val="24"/>
                </w:rPr>
                <m:t>+</m:t>
              </m:r>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ctrlPr>
                <w:rPr>
                  <w:rFonts w:ascii="Cambria Math" w:hAnsi="Cambria Math"/>
                  <w:b/>
                  <w:bCs/>
                  <w:i/>
                  <w:sz w:val="24"/>
                </w:rPr>
              </m:ctrlPr>
            </m:e>
          </m:d>
          <m:r>
            <m:rPr>
              <m:sty m:val="bi"/>
            </m:rPr>
            <w:rPr>
              <w:rFonts w:ascii="Cambria Math" w:hAnsi="Cambria Math"/>
              <w:sz w:val="24"/>
            </w:rPr>
            <m:t>+</m:t>
          </m:r>
          <m:r>
            <w:rPr>
              <w:rFonts w:ascii="Cambria Math" w:hAnsi="Cambria Math"/>
              <w:sz w:val="24"/>
            </w:rPr>
            <m:t>β</m:t>
          </m:r>
        </m:oMath>
      </m:oMathPara>
    </w:p>
    <w:p w14:paraId="337B8383" w14:textId="05433629" w:rsidR="004A6D3B" w:rsidRDefault="00CD09F2" w:rsidP="00B66D82">
      <w:pPr>
        <w:rPr>
          <w:rFonts w:hint="eastAsia"/>
          <w:sz w:val="24"/>
        </w:rPr>
      </w:pPr>
      <w:r>
        <w:rPr>
          <w:rFonts w:hint="eastAsia"/>
          <w:sz w:val="24"/>
        </w:rPr>
        <w:t>其中，</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oMath>
      <w:r>
        <w:rPr>
          <w:rFonts w:hint="eastAsia"/>
          <w:iCs/>
          <w:sz w:val="24"/>
        </w:rPr>
        <w:t>表示上一个Transformer Encoder Layer的输出</w:t>
      </w:r>
      <w:r w:rsidR="009E55C8">
        <w:rPr>
          <w:rFonts w:hint="eastAsia"/>
          <w:iCs/>
          <w:sz w:val="24"/>
        </w:rPr>
        <w:t>，若</w:t>
      </w:r>
      <m:oMath>
        <m:r>
          <w:rPr>
            <w:rFonts w:ascii="Cambria Math" w:hAnsi="Cambria Math"/>
            <w:sz w:val="24"/>
          </w:rPr>
          <m:t>l=1</m:t>
        </m:r>
      </m:oMath>
      <w:r w:rsidR="009E55C8">
        <w:rPr>
          <w:rFonts w:hint="eastAsia"/>
          <w:iCs/>
          <w:sz w:val="24"/>
        </w:rPr>
        <w:t>，则</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r>
          <w:rPr>
            <w:rFonts w:ascii="Cambria Math" w:hAnsi="Cambria Math"/>
            <w:sz w:val="24"/>
          </w:rPr>
          <m:t>=</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sidR="006375F8">
        <w:rPr>
          <w:rFonts w:hint="eastAsia"/>
          <w:sz w:val="24"/>
        </w:rPr>
        <w:t>。</w:t>
      </w:r>
      <w:r w:rsidR="00102353">
        <w:rPr>
          <w:rFonts w:hint="eastAsia"/>
          <w:sz w:val="24"/>
        </w:rPr>
        <w:t>在经过注意力计算后，引入Feed Forward Network (FFN)增强整体模型对复杂模式的建模能力</w:t>
      </w:r>
      <w:r w:rsidR="00446EC3">
        <w:rPr>
          <w:rFonts w:hint="eastAsia"/>
          <w:b/>
          <w:bCs/>
          <w:sz w:val="24"/>
        </w:rPr>
        <w:t>[</w:t>
      </w:r>
      <w:r w:rsidR="00D90F06">
        <w:rPr>
          <w:rFonts w:hint="eastAsia"/>
          <w:b/>
          <w:bCs/>
          <w:sz w:val="24"/>
        </w:rPr>
        <w:t>8</w:t>
      </w:r>
      <w:r w:rsidR="00446EC3">
        <w:rPr>
          <w:rFonts w:hint="eastAsia"/>
          <w:b/>
          <w:bCs/>
          <w:sz w:val="24"/>
        </w:rPr>
        <w:t>]</w:t>
      </w:r>
      <w:r w:rsidR="00102353">
        <w:rPr>
          <w:rFonts w:hint="eastAsia"/>
          <w:sz w:val="24"/>
        </w:rPr>
        <w:t>，整个FFN计算如下：</w:t>
      </w:r>
    </w:p>
    <w:p w14:paraId="127C63F5" w14:textId="4DD39063" w:rsidR="00102353" w:rsidRPr="00102353" w:rsidRDefault="00102353" w:rsidP="00B66D82">
      <w:pPr>
        <w:rPr>
          <w:rFonts w:hint="eastAsia"/>
          <w:sz w:val="24"/>
        </w:rPr>
      </w:pPr>
      <m:oMathPara>
        <m:oMath>
          <m:r>
            <w:rPr>
              <w:rFonts w:ascii="Cambria Math" w:hAnsi="Cambria Math"/>
              <w:sz w:val="24"/>
            </w:rPr>
            <m:t>FFN</m:t>
          </m:r>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ctrlPr>
                <w:rPr>
                  <w:rFonts w:ascii="Cambria Math" w:hAnsi="Cambria Math"/>
                  <w:b/>
                  <w:bCs/>
                  <w:i/>
                  <w:sz w:val="24"/>
                </w:rPr>
              </m:ctrlPr>
            </m:e>
          </m:d>
          <m:r>
            <m:rPr>
              <m:sty m:val="bi"/>
            </m:rPr>
            <w:rPr>
              <w:rFonts w:ascii="Cambria Math" w:hAnsi="Cambria Math"/>
              <w:sz w:val="24"/>
            </w:rPr>
            <m:t>=</m:t>
          </m:r>
          <m:func>
            <m:funcPr>
              <m:ctrlPr>
                <w:rPr>
                  <w:rFonts w:ascii="Cambria Math" w:hAnsi="Cambria Math"/>
                  <w:sz w:val="24"/>
                </w:rPr>
              </m:ctrlPr>
            </m:funcPr>
            <m:fName>
              <m:r>
                <m:rPr>
                  <m:sty m:val="p"/>
                </m:rPr>
                <w:rPr>
                  <w:rFonts w:ascii="Cambria Math" w:hAnsi="Cambria Math" w:hint="eastAsia"/>
                  <w:sz w:val="24"/>
                </w:rPr>
                <m:t>GeLU</m:t>
              </m:r>
            </m:fName>
            <m:e>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 0</m:t>
                  </m:r>
                </m:e>
              </m:d>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e>
          </m:func>
        </m:oMath>
      </m:oMathPara>
    </w:p>
    <w:p w14:paraId="2615FF71" w14:textId="189F2D96" w:rsidR="00B93472" w:rsidRPr="003B7A9F" w:rsidRDefault="00B0596C" w:rsidP="00B66D82">
      <w:pPr>
        <w:rPr>
          <w:rFonts w:hint="eastAsia"/>
          <w:b/>
          <w:bCs/>
          <w:i/>
          <w:sz w:val="24"/>
        </w:rPr>
      </w:pPr>
      <w:r>
        <w:rPr>
          <w:rFonts w:hint="eastAsia"/>
          <w:sz w:val="24"/>
        </w:rPr>
        <w:t>其中，</w:t>
      </w:r>
      <m:oMath>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oMath>
      <w:r>
        <w:rPr>
          <w:rFonts w:hint="eastAsia"/>
          <w:sz w:val="24"/>
        </w:rPr>
        <w:t>表示FFN中第一个线性层的权重和偏置，</w:t>
      </w:r>
      <m:oMath>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r>
              <w:rPr>
                <w:rFonts w:ascii="Cambria Math" w:hAnsi="Cambria Math"/>
                <w:sz w:val="24"/>
              </w:rPr>
              <m:t>×D</m:t>
            </m:r>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表示FFN中第二个先行层的权重和</w:t>
      </w:r>
      <w:r w:rsidR="00CA4AEB">
        <w:rPr>
          <w:rFonts w:hint="eastAsia"/>
          <w:sz w:val="24"/>
        </w:rPr>
        <w:t>偏置。</w:t>
      </w:r>
      <w:proofErr w:type="spellStart"/>
      <w:r w:rsidR="00266067">
        <w:rPr>
          <w:rFonts w:hint="eastAsia"/>
          <w:sz w:val="24"/>
        </w:rPr>
        <w:t>GeLU</w:t>
      </w:r>
      <w:proofErr w:type="spellEnd"/>
      <w:r w:rsidR="00B93472">
        <w:rPr>
          <w:rFonts w:hint="eastAsia"/>
          <w:b/>
          <w:bCs/>
          <w:sz w:val="24"/>
        </w:rPr>
        <w:t>[</w:t>
      </w:r>
      <w:r w:rsidR="00452AB2">
        <w:rPr>
          <w:rFonts w:hint="eastAsia"/>
          <w:b/>
          <w:bCs/>
          <w:sz w:val="24"/>
        </w:rPr>
        <w:t>15</w:t>
      </w:r>
      <w:r w:rsidR="00B93472">
        <w:rPr>
          <w:rFonts w:hint="eastAsia"/>
          <w:b/>
          <w:bCs/>
          <w:sz w:val="24"/>
        </w:rPr>
        <w:t>]</w:t>
      </w:r>
      <w:r w:rsidR="00266067">
        <w:rPr>
          <w:rFonts w:hint="eastAsia"/>
          <w:sz w:val="24"/>
        </w:rPr>
        <w:t>函数和</w:t>
      </w:r>
      <w:proofErr w:type="spellStart"/>
      <w:r w:rsidR="00266067">
        <w:rPr>
          <w:rFonts w:hint="eastAsia"/>
          <w:sz w:val="24"/>
        </w:rPr>
        <w:t>ReLU</w:t>
      </w:r>
      <w:proofErr w:type="spellEnd"/>
      <w:r w:rsidR="00266067">
        <w:rPr>
          <w:rFonts w:hint="eastAsia"/>
          <w:sz w:val="24"/>
        </w:rPr>
        <w:t>函数作用相似，均是进行非线性转换的激活函数。</w:t>
      </w:r>
      <w:r w:rsidR="00B93472">
        <w:rPr>
          <w:rFonts w:hint="eastAsia"/>
          <w:sz w:val="24"/>
        </w:rPr>
        <w:t>整个FFN就是对模型进行一个非线性转换，与Attention的全局交互机制形成互补，联合构建强大的上下文感知表示。</w:t>
      </w:r>
      <w:r w:rsidR="002D019D">
        <w:rPr>
          <w:rFonts w:hint="eastAsia"/>
          <w:sz w:val="24"/>
        </w:rPr>
        <w:t>随后紧接着Add &amp; LN补充</w:t>
      </w:r>
      <w:r w:rsidR="00F82141">
        <w:rPr>
          <w:rFonts w:hint="eastAsia"/>
          <w:sz w:val="24"/>
        </w:rPr>
        <w:t>特征信息和加快模型收敛</w:t>
      </w:r>
      <w:r w:rsidR="00FD3137">
        <w:rPr>
          <w:rFonts w:hint="eastAsia"/>
          <w:sz w:val="24"/>
        </w:rPr>
        <w:t>，后续每一层的Transformer Encoder Layer</w:t>
      </w:r>
      <w:r w:rsidR="00602C46">
        <w:rPr>
          <w:rFonts w:hint="eastAsia"/>
          <w:sz w:val="24"/>
        </w:rPr>
        <w:t>均为堆叠效果，加深特征向量的注意力权重</w:t>
      </w:r>
      <w:r w:rsidR="00E300CA">
        <w:rPr>
          <w:rFonts w:hint="eastAsia"/>
          <w:sz w:val="24"/>
        </w:rPr>
        <w:t>，整个Holistic Encoder的输出为</w:t>
      </w: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ctrlPr>
              <w:rPr>
                <w:rFonts w:ascii="Cambria Math" w:hAnsi="Cambria Math"/>
                <w:b/>
                <w:bCs/>
                <w:i/>
                <w:sz w:val="24"/>
              </w:rPr>
            </m:ctrlPr>
          </m:e>
        </m:d>
        <m:r>
          <m:rPr>
            <m:sty m:val="bi"/>
          </m:rPr>
          <w:rPr>
            <w:rFonts w:ascii="Cambria Math" w:hAnsi="Cambria Math"/>
            <w:sz w:val="24"/>
          </w:rPr>
          <m:t>=</m:t>
        </m:r>
        <m:r>
          <m:rPr>
            <m:scr m:val="script"/>
          </m:rP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e>
        </m:d>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N×D</m:t>
            </m:r>
          </m:sup>
        </m:sSup>
      </m:oMath>
      <w:r w:rsidR="00D91B91">
        <w:rPr>
          <w:rFonts w:hint="eastAsia"/>
          <w:sz w:val="24"/>
        </w:rPr>
        <w:t>。</w:t>
      </w:r>
    </w:p>
    <w:p w14:paraId="0F1CC12C" w14:textId="249830DA" w:rsidR="00B42381" w:rsidRDefault="00B42381" w:rsidP="006B33A5">
      <w:pPr>
        <w:rPr>
          <w:rFonts w:hint="eastAsia"/>
          <w:b/>
          <w:bCs/>
          <w:sz w:val="24"/>
        </w:rPr>
      </w:pPr>
      <w:r w:rsidRPr="002C0C54">
        <w:rPr>
          <w:rFonts w:hint="eastAsia"/>
          <w:b/>
          <w:bCs/>
          <w:sz w:val="24"/>
        </w:rPr>
        <w:lastRenderedPageBreak/>
        <w:t>3.</w:t>
      </w:r>
      <w:r w:rsidR="00D91B91" w:rsidRPr="002C0C54">
        <w:rPr>
          <w:rFonts w:hint="eastAsia"/>
          <w:b/>
          <w:bCs/>
          <w:sz w:val="24"/>
        </w:rPr>
        <w:t>5</w:t>
      </w:r>
      <w:r w:rsidRPr="002C0C54">
        <w:rPr>
          <w:rFonts w:hint="eastAsia"/>
          <w:b/>
          <w:bCs/>
          <w:sz w:val="24"/>
        </w:rPr>
        <w:t>. Conv-Module</w:t>
      </w:r>
    </w:p>
    <w:p w14:paraId="43CD77CC" w14:textId="00962D42" w:rsidR="00B42381" w:rsidRPr="001132E1" w:rsidRDefault="003B7A9F" w:rsidP="00086B5D">
      <w:pPr>
        <w:rPr>
          <w:rFonts w:hint="eastAsia"/>
          <w:i/>
          <w:iCs/>
          <w:sz w:val="24"/>
        </w:rPr>
      </w:pPr>
      <w:r>
        <w:rPr>
          <w:b/>
          <w:bCs/>
          <w:sz w:val="24"/>
        </w:rPr>
        <w:tab/>
      </w:r>
      <w:r>
        <w:rPr>
          <w:rFonts w:hint="eastAsia"/>
          <w:sz w:val="24"/>
        </w:rPr>
        <w:t>图像特征经过Holistic Encoder捕捉序列中元素的相对位置信息进行特征学习，但其存在绝对位置信息的学习局限性。签名验证任务需要精确到笔画位置信息（如笔顺、局部结构差异），因此在这之后为了加强部分小部分图像特征，</w:t>
      </w:r>
      <w:r w:rsidR="001D24DF">
        <w:rPr>
          <w:rFonts w:hint="eastAsia"/>
          <w:sz w:val="24"/>
        </w:rPr>
        <w:t>将Holistic Encoder的patch token输出</w:t>
      </w:r>
      <m:oMath>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oMath>
      <w:r w:rsidR="001D24DF">
        <w:rPr>
          <w:rFonts w:hint="eastAsia"/>
          <w:sz w:val="24"/>
        </w:rPr>
        <w:t>进行rearrange，对平坦化的token重新转换成2D形状</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h×w×D</m:t>
            </m:r>
          </m:sup>
        </m:sSup>
      </m:oMath>
      <w:r w:rsidR="001D24DF">
        <w:rPr>
          <w:rFonts w:hint="eastAsia"/>
          <w:iCs/>
          <w:sz w:val="24"/>
        </w:rPr>
        <w:t>以进行卷积运算，其中</w:t>
      </w:r>
      <m:oMath>
        <m:r>
          <w:rPr>
            <w:rFonts w:ascii="Cambria Math" w:hAnsi="Cambria Math"/>
            <w:sz w:val="24"/>
          </w:rPr>
          <m:t>h=</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 w=</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w:r w:rsidR="001D24DF">
        <w:rPr>
          <w:rFonts w:hint="eastAsia"/>
          <w:sz w:val="24"/>
        </w:rPr>
        <w:t>。</w:t>
      </w:r>
      <w:r w:rsidR="009A48EB">
        <w:rPr>
          <w:rFonts w:hint="eastAsia"/>
          <w:sz w:val="24"/>
        </w:rPr>
        <w:t>本模块</w:t>
      </w:r>
      <w:r>
        <w:rPr>
          <w:rFonts w:hint="eastAsia"/>
          <w:sz w:val="24"/>
        </w:rPr>
        <w:t>引入卷积操作对Transformer编码器输出的patch特征进行再处理，加强位置感知能力。</w:t>
      </w:r>
      <w:r w:rsidR="00D56D75">
        <w:rPr>
          <w:rFonts w:hint="eastAsia"/>
          <w:sz w:val="24"/>
        </w:rPr>
        <w:t>在Conv-Module架构上，参考了</w:t>
      </w:r>
      <w:proofErr w:type="spellStart"/>
      <w:r w:rsidR="00D56D75">
        <w:rPr>
          <w:rFonts w:hint="eastAsia"/>
          <w:sz w:val="24"/>
        </w:rPr>
        <w:t>TransOSV</w:t>
      </w:r>
      <w:proofErr w:type="spellEnd"/>
      <w:r w:rsidR="00D56D75">
        <w:rPr>
          <w:rFonts w:hint="eastAsia"/>
          <w:sz w:val="24"/>
        </w:rPr>
        <w:t>的Conv设计</w:t>
      </w:r>
      <w:r w:rsidR="00D56D75">
        <w:rPr>
          <w:rFonts w:hint="eastAsia"/>
          <w:b/>
          <w:bCs/>
          <w:sz w:val="24"/>
        </w:rPr>
        <w:t>[</w:t>
      </w:r>
      <w:r w:rsidR="00985B67">
        <w:rPr>
          <w:rFonts w:hint="eastAsia"/>
          <w:b/>
          <w:bCs/>
          <w:sz w:val="24"/>
        </w:rPr>
        <w:t>41</w:t>
      </w:r>
      <w:r w:rsidR="00D56D75">
        <w:rPr>
          <w:rFonts w:hint="eastAsia"/>
          <w:b/>
          <w:bCs/>
          <w:sz w:val="24"/>
        </w:rPr>
        <w:t>]</w:t>
      </w:r>
      <w:r w:rsidR="00D56D75">
        <w:rPr>
          <w:rFonts w:hint="eastAsia"/>
          <w:sz w:val="24"/>
        </w:rPr>
        <w:t>，根据以往CNN的样式，调整了中间卷积2D层的输出通道数</w:t>
      </w:r>
      <w:r w:rsidR="009216E8">
        <w:rPr>
          <w:rFonts w:hint="eastAsia"/>
          <w:sz w:val="24"/>
        </w:rPr>
        <w:t>增加了下采样</w:t>
      </w:r>
      <w:r w:rsidR="008406C5">
        <w:rPr>
          <w:rFonts w:hint="eastAsia"/>
          <w:sz w:val="24"/>
        </w:rPr>
        <w:t>运算</w:t>
      </w:r>
      <w:r w:rsidR="00D56D75">
        <w:rPr>
          <w:rFonts w:hint="eastAsia"/>
          <w:sz w:val="24"/>
        </w:rPr>
        <w:t>，如表1。</w:t>
      </w:r>
    </w:p>
    <w:p w14:paraId="2D78DEB5" w14:textId="386EFBCB" w:rsidR="004C3F47" w:rsidRPr="00086B5D" w:rsidRDefault="004C3F47" w:rsidP="004C3F47">
      <w:pPr>
        <w:jc w:val="center"/>
        <w:rPr>
          <w:rFonts w:hint="eastAsia"/>
          <w:sz w:val="24"/>
        </w:rPr>
      </w:pPr>
      <w:r w:rsidRPr="003C4A65">
        <w:rPr>
          <w:rFonts w:hint="eastAsia"/>
          <w:sz w:val="24"/>
        </w:rPr>
        <w:t>表1：</w:t>
      </w:r>
      <w:r w:rsidR="00112D97" w:rsidRPr="003C4A65">
        <w:rPr>
          <w:rFonts w:hint="eastAsia"/>
          <w:sz w:val="24"/>
        </w:rPr>
        <w:t>Conv-Module结构</w:t>
      </w:r>
      <w:r w:rsidR="00112D97" w:rsidRPr="00086B5D">
        <w:rPr>
          <w:rFonts w:hint="eastAsia"/>
          <w:sz w:val="24"/>
        </w:rPr>
        <w:t>信息</w:t>
      </w:r>
    </w:p>
    <w:tbl>
      <w:tblPr>
        <w:tblStyle w:val="21"/>
        <w:tblW w:w="0" w:type="auto"/>
        <w:tblLook w:val="04A0" w:firstRow="1" w:lastRow="0" w:firstColumn="1" w:lastColumn="0" w:noHBand="0" w:noVBand="1"/>
      </w:tblPr>
      <w:tblGrid>
        <w:gridCol w:w="2765"/>
        <w:gridCol w:w="2765"/>
        <w:gridCol w:w="2766"/>
      </w:tblGrid>
      <w:tr w:rsidR="00885AD8" w:rsidRPr="00086B5D" w14:paraId="210098FB" w14:textId="77777777" w:rsidTr="00B6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520763" w14:textId="7CD0DF65" w:rsidR="00885AD8" w:rsidRPr="00086B5D" w:rsidRDefault="00885AD8" w:rsidP="00B62D6C">
            <w:pPr>
              <w:jc w:val="center"/>
              <w:rPr>
                <w:rFonts w:hint="eastAsia"/>
                <w:b w:val="0"/>
                <w:bCs w:val="0"/>
                <w:sz w:val="24"/>
              </w:rPr>
            </w:pPr>
            <w:r w:rsidRPr="00086B5D">
              <w:rPr>
                <w:rFonts w:hint="eastAsia"/>
                <w:b w:val="0"/>
                <w:bCs w:val="0"/>
                <w:sz w:val="24"/>
              </w:rPr>
              <w:t>层</w:t>
            </w:r>
          </w:p>
        </w:tc>
        <w:tc>
          <w:tcPr>
            <w:tcW w:w="2765" w:type="dxa"/>
          </w:tcPr>
          <w:p w14:paraId="39F25CD2" w14:textId="0164A38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Kernel Size</w:t>
            </w:r>
          </w:p>
        </w:tc>
        <w:tc>
          <w:tcPr>
            <w:tcW w:w="2766" w:type="dxa"/>
          </w:tcPr>
          <w:p w14:paraId="21DFC7CC" w14:textId="3FC871C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输出图像形状</w:t>
            </w:r>
          </w:p>
        </w:tc>
      </w:tr>
      <w:tr w:rsidR="00885AD8" w:rsidRPr="00086B5D" w14:paraId="2014EC7D"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nil"/>
              <w:right w:val="nil"/>
            </w:tcBorders>
            <w:vAlign w:val="center"/>
          </w:tcPr>
          <w:p w14:paraId="2EF98DAE" w14:textId="00391901" w:rsidR="00885AD8" w:rsidRPr="00086B5D" w:rsidRDefault="00885AD8" w:rsidP="00380712">
            <w:pPr>
              <w:jc w:val="center"/>
              <w:rPr>
                <w:rFonts w:hint="eastAsia"/>
                <w:b w:val="0"/>
                <w:bCs w:val="0"/>
                <w:sz w:val="24"/>
              </w:rPr>
            </w:pPr>
            <w:r w:rsidRPr="00086B5D">
              <w:rPr>
                <w:rFonts w:hint="eastAsia"/>
                <w:b w:val="0"/>
                <w:bCs w:val="0"/>
                <w:sz w:val="24"/>
              </w:rPr>
              <w:t>Conv 2D+ReLU</w:t>
            </w:r>
          </w:p>
        </w:tc>
        <w:tc>
          <w:tcPr>
            <w:tcW w:w="2765" w:type="dxa"/>
            <w:tcBorders>
              <w:left w:val="nil"/>
              <w:bottom w:val="nil"/>
              <w:right w:val="nil"/>
            </w:tcBorders>
            <w:vAlign w:val="center"/>
          </w:tcPr>
          <w:p w14:paraId="36BD2467" w14:textId="4C9D5DAB" w:rsidR="00885AD8"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left w:val="nil"/>
              <w:bottom w:val="nil"/>
            </w:tcBorders>
            <w:vAlign w:val="center"/>
          </w:tcPr>
          <w:p w14:paraId="112A553E" w14:textId="6BB892BA" w:rsidR="00885AD8" w:rsidRPr="004361EE" w:rsidRDefault="004361EE" w:rsidP="00380712">
            <w:pPr>
              <w:jc w:val="center"/>
              <w:cnfStyle w:val="000000100000" w:firstRow="0" w:lastRow="0" w:firstColumn="0" w:lastColumn="0" w:oddVBand="0" w:evenVBand="0" w:oddHBand="1"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429DE14A"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723A4D30" w14:textId="227AC92D" w:rsidR="00885AD8"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1B00F4B" w14:textId="28C78854" w:rsidR="00885AD8"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1A47769B" w14:textId="0832324A" w:rsidR="00885AD8" w:rsidRPr="004361EE" w:rsidRDefault="004361EE" w:rsidP="00380712">
            <w:pPr>
              <w:jc w:val="center"/>
              <w:cnfStyle w:val="000000000000" w:firstRow="0" w:lastRow="0" w:firstColumn="0" w:lastColumn="0" w:oddVBand="0" w:evenVBand="0" w:oddHBand="0"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2416FFB3"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3DD8AA93" w14:textId="5FF07994" w:rsidR="00885AD8"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nil"/>
              <w:right w:val="nil"/>
            </w:tcBorders>
            <w:vAlign w:val="center"/>
          </w:tcPr>
          <w:p w14:paraId="3C14A950" w14:textId="4525FDB3"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2×2</m:t>
                </m:r>
              </m:oMath>
            </m:oMathPara>
          </w:p>
        </w:tc>
        <w:tc>
          <w:tcPr>
            <w:tcW w:w="2766" w:type="dxa"/>
            <w:tcBorders>
              <w:top w:val="nil"/>
              <w:left w:val="nil"/>
              <w:bottom w:val="nil"/>
            </w:tcBorders>
            <w:vAlign w:val="center"/>
          </w:tcPr>
          <w:p w14:paraId="7FB028B7" w14:textId="6E5441A4" w:rsidR="00885AD8" w:rsidRPr="004361EE" w:rsidRDefault="00000000" w:rsidP="00380712">
            <w:pPr>
              <w:jc w:val="center"/>
              <w:cnfStyle w:val="000000100000" w:firstRow="0" w:lastRow="0" w:firstColumn="0" w:lastColumn="0" w:oddVBand="0" w:evenVBand="0" w:oddHBand="1" w:evenHBand="0" w:firstRowFirstColumn="0" w:firstRowLastColumn="0" w:lastRowFirstColumn="0" w:lastRowLastColumn="0"/>
              <w:rPr>
                <w:rFonts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380712" w:rsidRPr="00086B5D" w14:paraId="1F61176F"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4CE5512F" w14:textId="052D48D8"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146858E2" w14:textId="00175F3B"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226A3A8" w14:textId="0166563D" w:rsidR="00380712" w:rsidRPr="004361EE" w:rsidRDefault="00000000"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6820D2C4"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6ACCC807" w14:textId="58A54190"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D22A90E" w14:textId="6B591BA8"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45BC694F" w14:textId="399DB2D8" w:rsidR="00380712" w:rsidRPr="00086B5D" w:rsidRDefault="00000000"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4A0E09B5"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4" w:space="0" w:color="7F7F7F" w:themeColor="text1" w:themeTint="80"/>
              <w:right w:val="nil"/>
            </w:tcBorders>
            <w:vAlign w:val="center"/>
          </w:tcPr>
          <w:p w14:paraId="4E428597" w14:textId="0FC446E3" w:rsidR="00380712"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single" w:sz="4" w:space="0" w:color="7F7F7F" w:themeColor="text1" w:themeTint="80"/>
              <w:right w:val="nil"/>
            </w:tcBorders>
            <w:vAlign w:val="center"/>
          </w:tcPr>
          <w:p w14:paraId="690BCA45" w14:textId="32E44A25"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2×2</m:t>
                </m:r>
              </m:oMath>
            </m:oMathPara>
          </w:p>
        </w:tc>
        <w:tc>
          <w:tcPr>
            <w:tcW w:w="2766" w:type="dxa"/>
            <w:tcBorders>
              <w:top w:val="nil"/>
              <w:left w:val="nil"/>
              <w:bottom w:val="single" w:sz="4" w:space="0" w:color="7F7F7F" w:themeColor="text1" w:themeTint="80"/>
            </w:tcBorders>
            <w:vAlign w:val="center"/>
          </w:tcPr>
          <w:p w14:paraId="045B9FCC" w14:textId="53883FA8" w:rsidR="00380712" w:rsidRPr="00086B5D" w:rsidRDefault="00000000"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bl>
    <w:p w14:paraId="5D08FC4D" w14:textId="07A4C5B5" w:rsidR="00885AD8" w:rsidRPr="00D41CF2" w:rsidRDefault="00D41CF2" w:rsidP="001409A0">
      <w:pPr>
        <w:rPr>
          <w:rFonts w:hint="eastAsia"/>
          <w:sz w:val="24"/>
        </w:rPr>
      </w:pPr>
      <w:r>
        <w:rPr>
          <w:i/>
          <w:iCs/>
          <w:sz w:val="24"/>
        </w:rPr>
        <w:tab/>
      </w:r>
      <w:r>
        <w:rPr>
          <w:rFonts w:hint="eastAsia"/>
          <w:sz w:val="24"/>
        </w:rPr>
        <w:t>与传统CNN的通道数逐渐变多不同，这里采取的是</w:t>
      </w:r>
      <w:r w:rsidR="003F793C">
        <w:rPr>
          <w:rFonts w:hint="eastAsia"/>
          <w:sz w:val="24"/>
        </w:rPr>
        <w:t>整体</w:t>
      </w:r>
      <w:r>
        <w:rPr>
          <w:rFonts w:hint="eastAsia"/>
          <w:sz w:val="24"/>
        </w:rPr>
        <w:t>下采样运算思维，对patch特征进行一定</w:t>
      </w:r>
      <w:proofErr w:type="gramStart"/>
      <w:r>
        <w:rPr>
          <w:rFonts w:hint="eastAsia"/>
          <w:sz w:val="24"/>
        </w:rPr>
        <w:t>的降维运算</w:t>
      </w:r>
      <w:proofErr w:type="gramEnd"/>
      <w:r>
        <w:rPr>
          <w:rFonts w:hint="eastAsia"/>
          <w:sz w:val="24"/>
        </w:rPr>
        <w:t>，在整合局部细节特征的基础上抽象表达特征图的局部特征，</w:t>
      </w:r>
      <w:r w:rsidR="00BF06ED">
        <w:rPr>
          <w:rFonts w:hint="eastAsia"/>
          <w:sz w:val="24"/>
        </w:rPr>
        <w:t>目的是为了提升模型的泛化能力和鲁棒性。</w:t>
      </w:r>
      <w:r w:rsidR="00AE085F">
        <w:rPr>
          <w:rFonts w:hint="eastAsia"/>
          <w:sz w:val="24"/>
        </w:rPr>
        <w:t>在backbone和FPN Fusion的基础上增加该操作，进一步强化模型对图像局部特征的感知能力，强化</w:t>
      </w:r>
      <w:r w:rsidR="00AE085F">
        <w:rPr>
          <w:rFonts w:hint="eastAsia"/>
          <w:sz w:val="24"/>
        </w:rPr>
        <w:lastRenderedPageBreak/>
        <w:t>对签名关键局部区域的关注，同时过滤背景干扰。</w:t>
      </w:r>
      <w:r w:rsidR="001E519F">
        <w:rPr>
          <w:rFonts w:hint="eastAsia"/>
          <w:sz w:val="24"/>
        </w:rPr>
        <w:t>在Conv-Module模块中，每个Conv2D层运算与backbone中的Conv2D层运算相同，均采取Conv2D</w:t>
      </w:r>
      <w:r w:rsidR="001C217D">
        <w:rPr>
          <w:rFonts w:hint="eastAsia"/>
          <w:sz w:val="24"/>
        </w:rPr>
        <w:t>+</w:t>
      </w:r>
      <w:r w:rsidR="001E519F">
        <w:rPr>
          <w:rFonts w:hint="eastAsia"/>
          <w:sz w:val="24"/>
        </w:rPr>
        <w:t>ReLU的</w:t>
      </w:r>
      <w:r w:rsidR="001C217D">
        <w:rPr>
          <w:rFonts w:hint="eastAsia"/>
          <w:sz w:val="24"/>
        </w:rPr>
        <w:t>组合，并且经过两个Conv2D+ReLU后会进行一个下采样运算，即Max Pooling 2D运算，对特征图进行整合和剔除非重要部分</w:t>
      </w:r>
      <w:r w:rsidR="00CD04A3">
        <w:rPr>
          <w:rFonts w:hint="eastAsia"/>
          <w:sz w:val="24"/>
        </w:rPr>
        <w:t>特征，加强特征表达性。</w:t>
      </w:r>
    </w:p>
    <w:p w14:paraId="08EBB7B2" w14:textId="7E8A3F8F" w:rsidR="002C39E5" w:rsidRPr="002C39E5" w:rsidRDefault="002C39E5" w:rsidP="00546E3B">
      <w:pPr>
        <w:rPr>
          <w:rFonts w:hint="eastAsia"/>
          <w:iCs/>
          <w:sz w:val="24"/>
        </w:rPr>
      </w:pPr>
      <w:r>
        <w:rPr>
          <w:sz w:val="24"/>
        </w:rPr>
        <w:tab/>
      </w:r>
      <w:r>
        <w:rPr>
          <w:rFonts w:hint="eastAsia"/>
          <w:sz w:val="24"/>
        </w:rPr>
        <w:t>在模型训练过程，Conv-Module的输出</w:t>
      </w:r>
      <m:oMath>
        <m:sSup>
          <m:sSupPr>
            <m:ctrlPr>
              <w:rPr>
                <w:rFonts w:ascii="Cambria Math" w:hAnsi="Cambria Math"/>
                <w:b/>
                <w:bCs/>
                <w:iCs/>
                <w:sz w:val="24"/>
              </w:rPr>
            </m:ctrlPr>
          </m:sSupPr>
          <m:e>
            <m:r>
              <m:rPr>
                <m:sty m:val="b"/>
              </m:rPr>
              <w:rPr>
                <w:rFonts w:ascii="Cambria Math" w:hAnsi="Cambria Math"/>
                <w:sz w:val="24"/>
              </w:rPr>
              <m:t>F</m:t>
            </m:r>
          </m:e>
          <m:sup>
            <m:r>
              <m:rPr>
                <m:scr m:val="script"/>
                <m:sty m:val="bi"/>
              </m:rPr>
              <w:rPr>
                <w:rFonts w:ascii="Cambria Math" w:hAnsi="Cambria Math"/>
                <w:sz w:val="24"/>
              </w:rPr>
              <m:t>C</m:t>
            </m:r>
          </m:sup>
        </m:sSup>
        <m:r>
          <m:rPr>
            <m:scr m:val="script"/>
          </m:rPr>
          <w:rPr>
            <w:rFonts w:ascii="Cambria Math" w:hAnsi="Cambria Math"/>
            <w:sz w:val="24"/>
          </w:rPr>
          <m:t>=C</m:t>
        </m:r>
        <m:d>
          <m:dPr>
            <m:ctrlPr>
              <w:rPr>
                <w:rFonts w:ascii="Cambria Math" w:hAnsi="Cambria Math"/>
                <w:i/>
                <w:iCs/>
                <w:sz w:val="24"/>
              </w:rPr>
            </m:ctrlPr>
          </m:dPr>
          <m:e>
            <m:sSup>
              <m:sSupPr>
                <m:ctrlPr>
                  <w:rPr>
                    <w:rFonts w:ascii="Cambria Math" w:hAnsi="Cambria Math"/>
                    <w:i/>
                    <w:iCs/>
                    <w:sz w:val="24"/>
                  </w:rPr>
                </m:ctrlPr>
              </m:sSupPr>
              <m:e>
                <m:r>
                  <m:rPr>
                    <m:sty m:val="b"/>
                  </m:rPr>
                  <w:rPr>
                    <w:rFonts w:ascii="Cambria Math" w:hAnsi="Cambria Math"/>
                    <w:sz w:val="24"/>
                  </w:rPr>
                  <m:t>F</m:t>
                </m:r>
              </m:e>
              <m:sup>
                <m:r>
                  <m:rPr>
                    <m:scr m:val="script"/>
                  </m:rPr>
                  <w:rPr>
                    <w:rFonts w:ascii="Cambria Math" w:hAnsi="Cambria Math"/>
                    <w:sz w:val="24"/>
                  </w:rPr>
                  <m:t>H</m:t>
                </m:r>
              </m:sup>
            </m:sSup>
          </m:e>
        </m:d>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C</m:t>
                </m:r>
              </m:sub>
              <m:sup>
                <m:r>
                  <w:rPr>
                    <w:rFonts w:ascii="Cambria Math" w:hAnsi="Cambria Math"/>
                    <w:sz w:val="24"/>
                  </w:rPr>
                  <m:t>'</m:t>
                </m:r>
              </m:sup>
            </m:sSubSup>
          </m:sup>
        </m:sSup>
      </m:oMath>
      <w:r>
        <w:rPr>
          <w:rFonts w:hint="eastAsia"/>
          <w:iCs/>
          <w:sz w:val="24"/>
        </w:rPr>
        <w:t>在进入Contrast based Part Decoder的同时，将经过一个Global Average Pooling (GAP)运算，</w:t>
      </w:r>
      <w:r w:rsidR="00AE065E">
        <w:rPr>
          <w:rFonts w:hint="eastAsia"/>
          <w:iCs/>
          <w:sz w:val="24"/>
        </w:rPr>
        <w:t>以此对Conv-Module输出的特征图进行全局取样，从而得到一个平坦的局部卷积特征</w:t>
      </w:r>
      <m:oMath>
        <m:sSup>
          <m:sSupPr>
            <m:ctrlPr>
              <w:rPr>
                <w:rFonts w:ascii="Cambria Math" w:hAnsi="Cambria Math"/>
                <w:i/>
                <w:iCs/>
                <w:sz w:val="24"/>
              </w:rPr>
            </m:ctrlPr>
          </m:sSupPr>
          <m:e>
            <m:r>
              <w:rPr>
                <w:rFonts w:ascii="Cambria Math" w:hAnsi="Cambria Math"/>
                <w:sz w:val="24"/>
              </w:rPr>
              <m:t>f</m:t>
            </m:r>
          </m:e>
          <m:sup>
            <m:r>
              <m:rPr>
                <m:scr m:val="script"/>
              </m:rPr>
              <w:rPr>
                <w:rFonts w:ascii="Cambria Math" w:hAnsi="Cambria Math"/>
                <w:sz w:val="24"/>
              </w:rPr>
              <m:t>C</m:t>
            </m:r>
          </m:sup>
        </m:sSup>
      </m:oMath>
      <w:r w:rsidR="00AE065E">
        <w:rPr>
          <w:rFonts w:hint="eastAsia"/>
          <w:iCs/>
          <w:sz w:val="24"/>
        </w:rPr>
        <w:t>，以完成训练和推理过程中对应的特征提取工作。</w:t>
      </w:r>
    </w:p>
    <w:p w14:paraId="01B35345" w14:textId="77777777" w:rsidR="002C39E5" w:rsidRPr="00D41CF2" w:rsidRDefault="002C39E5" w:rsidP="00546E3B">
      <w:pPr>
        <w:rPr>
          <w:rFonts w:hint="eastAsia"/>
          <w:sz w:val="24"/>
        </w:rPr>
      </w:pPr>
    </w:p>
    <w:p w14:paraId="097FB51E" w14:textId="37DE5C7F" w:rsidR="00C24BAE" w:rsidRPr="00357C45" w:rsidRDefault="00C24BAE" w:rsidP="00546E3B">
      <w:pPr>
        <w:rPr>
          <w:rFonts w:hint="eastAsia"/>
          <w:b/>
          <w:bCs/>
          <w:sz w:val="24"/>
        </w:rPr>
      </w:pPr>
      <w:r w:rsidRPr="00357C45">
        <w:rPr>
          <w:rFonts w:hint="eastAsia"/>
          <w:b/>
          <w:bCs/>
          <w:sz w:val="24"/>
        </w:rPr>
        <w:t>3.</w:t>
      </w:r>
      <w:r w:rsidR="00357C45" w:rsidRPr="00357C45">
        <w:rPr>
          <w:rFonts w:hint="eastAsia"/>
          <w:b/>
          <w:bCs/>
          <w:sz w:val="24"/>
        </w:rPr>
        <w:t>6</w:t>
      </w:r>
      <w:r w:rsidRPr="00357C45">
        <w:rPr>
          <w:rFonts w:hint="eastAsia"/>
          <w:b/>
          <w:bCs/>
          <w:sz w:val="24"/>
        </w:rPr>
        <w:t xml:space="preserve">. </w:t>
      </w:r>
      <w:r w:rsidR="00357C45">
        <w:rPr>
          <w:rFonts w:hint="eastAsia"/>
          <w:b/>
          <w:bCs/>
          <w:sz w:val="24"/>
        </w:rPr>
        <w:t xml:space="preserve">Contrast based Part </w:t>
      </w:r>
      <w:r w:rsidRPr="00357C45">
        <w:rPr>
          <w:rFonts w:hint="eastAsia"/>
          <w:b/>
          <w:bCs/>
          <w:sz w:val="24"/>
        </w:rPr>
        <w:t>Decoder</w:t>
      </w:r>
    </w:p>
    <w:p w14:paraId="08AEA1C8" w14:textId="77D45972" w:rsidR="00C24BAE" w:rsidRPr="001132E1" w:rsidRDefault="00117B48" w:rsidP="00546E3B">
      <w:pPr>
        <w:rPr>
          <w:rFonts w:hint="eastAsia"/>
          <w:b/>
          <w:bCs/>
          <w:i/>
          <w:iCs/>
          <w:sz w:val="24"/>
        </w:rPr>
      </w:pPr>
      <w:r>
        <w:rPr>
          <w:noProof/>
        </w:rPr>
        <w:drawing>
          <wp:inline distT="0" distB="0" distL="0" distR="0" wp14:anchorId="28787243" wp14:editId="4B946967">
            <wp:extent cx="3728306" cy="1905000"/>
            <wp:effectExtent l="0" t="0" r="5715" b="0"/>
            <wp:docPr id="184997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5232" name=""/>
                    <pic:cNvPicPr/>
                  </pic:nvPicPr>
                  <pic:blipFill>
                    <a:blip r:embed="rId15"/>
                    <a:stretch>
                      <a:fillRect/>
                    </a:stretch>
                  </pic:blipFill>
                  <pic:spPr>
                    <a:xfrm>
                      <a:off x="0" y="0"/>
                      <a:ext cx="3744724" cy="1913389"/>
                    </a:xfrm>
                    <a:prstGeom prst="rect">
                      <a:avLst/>
                    </a:prstGeom>
                  </pic:spPr>
                </pic:pic>
              </a:graphicData>
            </a:graphic>
          </wp:inline>
        </w:drawing>
      </w:r>
      <w:r w:rsidR="00BC3ECD" w:rsidRPr="00BC3ECD">
        <w:rPr>
          <w:noProof/>
        </w:rPr>
        <w:t xml:space="preserve"> </w:t>
      </w:r>
      <w:r w:rsidR="00BC3ECD">
        <w:rPr>
          <w:noProof/>
        </w:rPr>
        <w:drawing>
          <wp:inline distT="0" distB="0" distL="0" distR="0" wp14:anchorId="5CD38E41" wp14:editId="65A375C8">
            <wp:extent cx="1219200" cy="1957336"/>
            <wp:effectExtent l="0" t="0" r="0" b="5080"/>
            <wp:docPr id="9909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232" name=""/>
                    <pic:cNvPicPr/>
                  </pic:nvPicPr>
                  <pic:blipFill>
                    <a:blip r:embed="rId16"/>
                    <a:stretch>
                      <a:fillRect/>
                    </a:stretch>
                  </pic:blipFill>
                  <pic:spPr>
                    <a:xfrm>
                      <a:off x="0" y="0"/>
                      <a:ext cx="1231437" cy="1976982"/>
                    </a:xfrm>
                    <a:prstGeom prst="rect">
                      <a:avLst/>
                    </a:prstGeom>
                  </pic:spPr>
                </pic:pic>
              </a:graphicData>
            </a:graphic>
          </wp:inline>
        </w:drawing>
      </w:r>
    </w:p>
    <w:p w14:paraId="2EA7F417" w14:textId="7ADF43F1" w:rsidR="00C001F0" w:rsidRPr="00326F23" w:rsidRDefault="00C001F0" w:rsidP="00C001F0">
      <w:pPr>
        <w:jc w:val="center"/>
        <w:rPr>
          <w:rFonts w:hint="eastAsia"/>
          <w:sz w:val="24"/>
        </w:rPr>
      </w:pPr>
      <w:r w:rsidRPr="00326F23">
        <w:rPr>
          <w:rFonts w:hint="eastAsia"/>
          <w:sz w:val="24"/>
        </w:rPr>
        <w:t>图</w:t>
      </w:r>
      <w:r w:rsidR="00326F23">
        <w:rPr>
          <w:rFonts w:hint="eastAsia"/>
          <w:sz w:val="24"/>
        </w:rPr>
        <w:t>8</w:t>
      </w:r>
      <w:r w:rsidRPr="00326F23">
        <w:rPr>
          <w:rFonts w:hint="eastAsia"/>
          <w:sz w:val="24"/>
        </w:rPr>
        <w:t>：</w:t>
      </w:r>
      <w:r w:rsidR="00C85751">
        <w:rPr>
          <w:rFonts w:hint="eastAsia"/>
          <w:sz w:val="24"/>
        </w:rPr>
        <w:t xml:space="preserve">Contrast based Part </w:t>
      </w:r>
      <w:r w:rsidR="00E03493" w:rsidRPr="00326F23">
        <w:rPr>
          <w:rFonts w:hint="eastAsia"/>
          <w:sz w:val="24"/>
        </w:rPr>
        <w:t>Decode</w:t>
      </w:r>
      <w:r w:rsidR="00B85598">
        <w:rPr>
          <w:rFonts w:hint="eastAsia"/>
          <w:sz w:val="24"/>
        </w:rPr>
        <w:t>r</w:t>
      </w:r>
      <w:r w:rsidR="00955C87">
        <w:rPr>
          <w:rFonts w:hint="eastAsia"/>
          <w:sz w:val="24"/>
        </w:rPr>
        <w:t xml:space="preserve"> &amp; Cross Multi-Head Attention</w:t>
      </w:r>
    </w:p>
    <w:p w14:paraId="25010FC1" w14:textId="08981E38" w:rsidR="00955C87" w:rsidRDefault="00853600" w:rsidP="002130ED">
      <w:pPr>
        <w:rPr>
          <w:rFonts w:hint="eastAsia"/>
          <w:iCs/>
          <w:sz w:val="24"/>
        </w:rPr>
      </w:pPr>
      <w:r>
        <w:rPr>
          <w:i/>
          <w:iCs/>
          <w:sz w:val="24"/>
        </w:rPr>
        <w:tab/>
      </w:r>
      <w:r>
        <w:rPr>
          <w:rFonts w:hint="eastAsia"/>
          <w:sz w:val="24"/>
        </w:rPr>
        <w:t>该部分</w:t>
      </w:r>
      <w:r w:rsidR="00B614F9">
        <w:rPr>
          <w:rFonts w:hint="eastAsia"/>
          <w:sz w:val="24"/>
        </w:rPr>
        <w:t>是在</w:t>
      </w:r>
      <w:proofErr w:type="spellStart"/>
      <w:r>
        <w:rPr>
          <w:rFonts w:hint="eastAsia"/>
          <w:sz w:val="24"/>
        </w:rPr>
        <w:t>TransOSV</w:t>
      </w:r>
      <w:proofErr w:type="spellEnd"/>
      <w:r>
        <w:rPr>
          <w:rFonts w:hint="eastAsia"/>
          <w:sz w:val="24"/>
        </w:rPr>
        <w:t>的</w:t>
      </w:r>
      <w:r w:rsidR="00B614F9">
        <w:rPr>
          <w:rFonts w:hint="eastAsia"/>
          <w:sz w:val="24"/>
        </w:rPr>
        <w:t>Contrast based Part Decoder</w:t>
      </w:r>
      <w:r w:rsidR="00B614F9">
        <w:rPr>
          <w:rFonts w:hint="eastAsia"/>
          <w:b/>
          <w:bCs/>
          <w:sz w:val="24"/>
        </w:rPr>
        <w:t>[</w:t>
      </w:r>
      <w:r w:rsidR="00985B67">
        <w:rPr>
          <w:rFonts w:hint="eastAsia"/>
          <w:b/>
          <w:bCs/>
          <w:sz w:val="24"/>
        </w:rPr>
        <w:t>41</w:t>
      </w:r>
      <w:r w:rsidR="00B614F9">
        <w:rPr>
          <w:rFonts w:hint="eastAsia"/>
          <w:b/>
          <w:bCs/>
          <w:sz w:val="24"/>
        </w:rPr>
        <w:t>]</w:t>
      </w:r>
      <w:r w:rsidR="00B614F9">
        <w:rPr>
          <w:rFonts w:hint="eastAsia"/>
          <w:sz w:val="24"/>
        </w:rPr>
        <w:t>基础上，对Cross-Attention进行了并行计算的改进，引用了Holistic Encoder中MHSA的多头注意力计算机制</w:t>
      </w:r>
      <w:r w:rsidR="007B04FA">
        <w:rPr>
          <w:rFonts w:hint="eastAsia"/>
          <w:sz w:val="24"/>
        </w:rPr>
        <w:t>。</w:t>
      </w:r>
      <w:r w:rsidR="00EA4BA7">
        <w:rPr>
          <w:rFonts w:hint="eastAsia"/>
          <w:sz w:val="24"/>
        </w:rPr>
        <w:t>与Holistic Encoder部分</w:t>
      </w:r>
      <w:r w:rsidR="005F6396">
        <w:rPr>
          <w:rFonts w:hint="eastAsia"/>
          <w:sz w:val="24"/>
        </w:rPr>
        <w:t>相似</w:t>
      </w:r>
      <w:r w:rsidR="00EA4BA7">
        <w:rPr>
          <w:rFonts w:hint="eastAsia"/>
          <w:sz w:val="24"/>
        </w:rPr>
        <w:t>的是，在输入阶段会对</w:t>
      </w:r>
      <w:r w:rsidR="00955C87">
        <w:rPr>
          <w:rFonts w:hint="eastAsia"/>
          <w:sz w:val="24"/>
        </w:rPr>
        <w:t>reference和query的</w:t>
      </w:r>
      <w:r w:rsidR="00EA4BA7">
        <w:rPr>
          <w:rFonts w:hint="eastAsia"/>
          <w:sz w:val="24"/>
        </w:rPr>
        <w:t>特征图</w:t>
      </w:r>
      <w:r w:rsidR="005F6396">
        <w:rPr>
          <w:rFonts w:hint="eastAsia"/>
          <w:sz w:val="24"/>
        </w:rPr>
        <w:t>映射</w:t>
      </w:r>
      <w:r w:rsidR="0016081B">
        <w:rPr>
          <w:rFonts w:hint="eastAsia"/>
          <w:sz w:val="24"/>
        </w:rPr>
        <w:t>到</w:t>
      </w:r>
      <m:oMath>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oMath>
      <w:r w:rsidR="0016081B">
        <w:rPr>
          <w:rFonts w:hint="eastAsia"/>
          <w:sz w:val="24"/>
        </w:rPr>
        <w:t>特征维度上，随后进行</w:t>
      </w:r>
      <w:r w:rsidR="00EA4BA7">
        <w:rPr>
          <w:rFonts w:hint="eastAsia"/>
          <w:sz w:val="24"/>
        </w:rPr>
        <w:t>平坦化处理</w:t>
      </w:r>
      <w:r w:rsidR="00F91FFB">
        <w:rPr>
          <w:rFonts w:hint="eastAsia"/>
          <w:sz w:val="24"/>
        </w:rPr>
        <w:t>和</w:t>
      </w:r>
      <w:r w:rsidR="00EA4BA7">
        <w:rPr>
          <w:rFonts w:hint="eastAsia"/>
          <w:sz w:val="24"/>
        </w:rPr>
        <w:t>增加一个可学习权重</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EA4BA7">
        <w:rPr>
          <w:rFonts w:hint="eastAsia"/>
          <w:sz w:val="24"/>
        </w:rPr>
        <w:t>，同样定义为class token</w:t>
      </w:r>
      <w:r w:rsidR="00117B48">
        <w:rPr>
          <w:rFonts w:hint="eastAsia"/>
          <w:sz w:val="24"/>
        </w:rPr>
        <w:t>，即输入部分得到的是一对平坦化特征图向量</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m:rPr>
            <m:sty m:val="bi"/>
          </m:rP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×(D+1)</m:t>
            </m:r>
          </m:sup>
        </m:sSup>
      </m:oMath>
      <w:r w:rsidR="00EA4BA7">
        <w:rPr>
          <w:rFonts w:hint="eastAsia"/>
          <w:sz w:val="24"/>
        </w:rPr>
        <w:t>。</w:t>
      </w:r>
      <w:r w:rsidR="00AB7D3A">
        <w:rPr>
          <w:rFonts w:hint="eastAsia"/>
          <w:sz w:val="24"/>
        </w:rPr>
        <w:t>随后对</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oMath>
      <w:r w:rsidR="00955C87">
        <w:rPr>
          <w:rFonts w:hint="eastAsia"/>
          <w:iCs/>
          <w:sz w:val="24"/>
        </w:rPr>
        <w:t>进行MHSA运算，</w:t>
      </w:r>
      <w:r w:rsidR="00540A6F">
        <w:rPr>
          <w:rFonts w:hint="eastAsia"/>
          <w:iCs/>
          <w:sz w:val="24"/>
        </w:rPr>
        <w:t>取</w:t>
      </w:r>
      <w:r w:rsidR="005116C7">
        <w:rPr>
          <w:rFonts w:hint="eastAsia"/>
          <w:iCs/>
          <w:sz w:val="24"/>
        </w:rPr>
        <w:t>出各自</w:t>
      </w:r>
      <w:r w:rsidR="00540A6F">
        <w:rPr>
          <w:rFonts w:hint="eastAsia"/>
          <w:iCs/>
          <w:sz w:val="24"/>
        </w:rPr>
        <w:t>输出特征向量</w:t>
      </w:r>
      <w:r w:rsidR="00955C87">
        <w:rPr>
          <w:rFonts w:hint="eastAsia"/>
          <w:iCs/>
          <w:sz w:val="24"/>
        </w:rPr>
        <w:t>的class token</w:t>
      </w:r>
      <w:r w:rsidR="00D33E86">
        <w:rPr>
          <w:rFonts w:hint="eastAsia"/>
          <w:iCs/>
          <w:sz w:val="24"/>
        </w:rPr>
        <w:t xml:space="preserve"> </w:t>
      </w:r>
      <m:oMath>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D</m:t>
            </m:r>
          </m:sup>
        </m:sSup>
      </m:oMath>
      <w:r w:rsidR="00955C87">
        <w:rPr>
          <w:rFonts w:hint="eastAsia"/>
          <w:iCs/>
          <w:sz w:val="24"/>
        </w:rPr>
        <w:t>作为query矩阵</w:t>
      </w:r>
      <w:r w:rsidR="000316D7">
        <w:rPr>
          <w:rFonts w:hint="eastAsia"/>
          <w:iCs/>
          <w:sz w:val="24"/>
        </w:rPr>
        <w:t>交叉</w:t>
      </w:r>
      <w:r w:rsidR="00955C87">
        <w:rPr>
          <w:rFonts w:hint="eastAsia"/>
          <w:iCs/>
          <w:sz w:val="24"/>
        </w:rPr>
        <w:t>输入Cross Multi-Head Attention（CMHA）。CMHA的结构如图</w:t>
      </w:r>
      <w:r w:rsidR="002130ED">
        <w:rPr>
          <w:rFonts w:hint="eastAsia"/>
          <w:iCs/>
          <w:sz w:val="24"/>
        </w:rPr>
        <w:t>8-b所示</w:t>
      </w:r>
      <w:r w:rsidR="00955371">
        <w:rPr>
          <w:rFonts w:hint="eastAsia"/>
          <w:iCs/>
          <w:sz w:val="24"/>
        </w:rPr>
        <w:t>，与MHA的区别在于只</w:t>
      </w:r>
      <w:r w:rsidR="00AE3E9A">
        <w:rPr>
          <w:rFonts w:hint="eastAsia"/>
          <w:iCs/>
          <w:sz w:val="24"/>
        </w:rPr>
        <w:t>生成query矩阵和key矩阵</w:t>
      </w:r>
      <w:r w:rsidR="00955371">
        <w:rPr>
          <w:rFonts w:hint="eastAsia"/>
          <w:iCs/>
          <w:sz w:val="24"/>
        </w:rPr>
        <w:t>计算其</w:t>
      </w:r>
      <w:r w:rsidR="006B39A9">
        <w:rPr>
          <w:rFonts w:hint="eastAsia"/>
          <w:iCs/>
          <w:sz w:val="24"/>
        </w:rPr>
        <w:t>交叉</w:t>
      </w:r>
      <w:r w:rsidR="00955371">
        <w:rPr>
          <w:rFonts w:hint="eastAsia"/>
          <w:iCs/>
          <w:sz w:val="24"/>
        </w:rPr>
        <w:t>注意力权重</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955371">
        <w:rPr>
          <w:rFonts w:hint="eastAsia"/>
          <w:iCs/>
          <w:sz w:val="24"/>
        </w:rPr>
        <w:t>，</w:t>
      </w:r>
      <w:r w:rsidR="00BC3ECD">
        <w:rPr>
          <w:rFonts w:hint="eastAsia"/>
          <w:iCs/>
          <w:sz w:val="24"/>
        </w:rPr>
        <w:t>且最后的</w:t>
      </w:r>
      <w:proofErr w:type="spellStart"/>
      <w:r w:rsidR="00BC3ECD">
        <w:rPr>
          <w:rFonts w:hint="eastAsia"/>
          <w:iCs/>
          <w:sz w:val="24"/>
        </w:rPr>
        <w:t>concat</w:t>
      </w:r>
      <w:proofErr w:type="spellEnd"/>
      <w:r w:rsidR="00BC3ECD">
        <w:rPr>
          <w:rFonts w:hint="eastAsia"/>
          <w:iCs/>
          <w:sz w:val="24"/>
        </w:rPr>
        <w:t>替换成加权平均</w:t>
      </w:r>
      <w:r w:rsidR="00ED07D5">
        <w:rPr>
          <w:rFonts w:hint="eastAsia"/>
          <w:iCs/>
          <w:sz w:val="24"/>
        </w:rPr>
        <w:t>以处理多个头的注意力权重</w:t>
      </w:r>
      <w:r w:rsidR="00B11F5E">
        <w:rPr>
          <w:rFonts w:hint="eastAsia"/>
          <w:iCs/>
          <w:sz w:val="24"/>
        </w:rPr>
        <w:t>。</w:t>
      </w:r>
      <w:r w:rsidR="00FC4FF9">
        <w:rPr>
          <w:rFonts w:hint="eastAsia"/>
          <w:iCs/>
          <w:sz w:val="24"/>
        </w:rPr>
        <w:t>对于单个CMHA的输出</w:t>
      </w:r>
      <w:r w:rsidR="002F3AE4">
        <w:rPr>
          <w:rFonts w:hint="eastAsia"/>
          <w:iCs/>
          <w:sz w:val="24"/>
        </w:rPr>
        <w:t>交叉</w:t>
      </w:r>
      <w:r w:rsidR="00FC4FF9">
        <w:rPr>
          <w:rFonts w:hint="eastAsia"/>
          <w:iCs/>
          <w:sz w:val="24"/>
        </w:rPr>
        <w:t>注意力权重</w:t>
      </w:r>
      <m:oMath>
        <m:r>
          <m:rPr>
            <m:sty m:val="bi"/>
          </m:rPr>
          <w:rPr>
            <w:rFonts w:ascii="Cambria Math" w:hAnsi="Cambria Math"/>
            <w:sz w:val="24"/>
          </w:rPr>
          <m:t>α</m:t>
        </m:r>
      </m:oMath>
      <w:r w:rsidR="00AA5CFB">
        <w:rPr>
          <w:rFonts w:hint="eastAsia"/>
          <w:iCs/>
          <w:sz w:val="24"/>
        </w:rPr>
        <w:t>计算公式如下：</w:t>
      </w:r>
    </w:p>
    <w:p w14:paraId="5F62248E" w14:textId="1524F770" w:rsidR="00776233" w:rsidRDefault="00AA0C33" w:rsidP="00546E3B">
      <w:pPr>
        <w:rPr>
          <w:rFonts w:hint="eastAsia"/>
          <w:iCs/>
          <w:sz w:val="24"/>
        </w:rPr>
      </w:pPr>
      <m:oMathPara>
        <m:oMath>
          <m:r>
            <m:rPr>
              <m:sty m:val="bi"/>
            </m:rPr>
            <w:rPr>
              <w:rFonts w:ascii="Cambria Math" w:hAnsi="Cambria Math"/>
              <w:sz w:val="24"/>
            </w:rPr>
            <m:t>α=</m:t>
          </m:r>
          <m:r>
            <w:rPr>
              <w:rFonts w:ascii="Cambria Math" w:hAnsi="Cambria Math"/>
              <w:sz w:val="24"/>
            </w:rPr>
            <m:t>CMHA</m:t>
          </m:r>
          <m:d>
            <m:dPr>
              <m:ctrlPr>
                <w:rPr>
                  <w:rFonts w:ascii="Cambria Math" w:hAnsi="Cambria Math"/>
                  <w:i/>
                  <w:iCs/>
                  <w:sz w:val="24"/>
                </w:rPr>
              </m:ctrlPr>
            </m:dPr>
            <m:e>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r>
                <m:rPr>
                  <m:sty m:val="bi"/>
                </m:rPr>
                <w:rPr>
                  <w:rFonts w:ascii="Cambria Math" w:hAnsi="Cambria Math"/>
                  <w:sz w:val="24"/>
                </w:rPr>
                <m:t xml:space="preserve">, </m:t>
              </m:r>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
                        <m:sSubPr>
                          <m:ctrlPr>
                            <w:rPr>
                              <w:rFonts w:ascii="Cambria Math" w:hAnsi="Cambria Math"/>
                              <w:b/>
                              <w:bCs/>
                              <w:i/>
                              <w:sz w:val="24"/>
                            </w:rPr>
                          </m:ctrlPr>
                        </m:sSubPr>
                        <m:e>
                          <m:sSub>
                            <m:sSubPr>
                              <m:ctrlPr>
                                <w:rPr>
                                  <w:rFonts w:ascii="Cambria Math" w:hAnsi="Cambria Math"/>
                                  <w:i/>
                                  <w:iCs/>
                                  <w:sz w:val="24"/>
                                </w:rPr>
                              </m:ctrlPr>
                            </m:sSubPr>
                            <m:e>
                              <m:r>
                                <m:rPr>
                                  <m:sty m:val="bi"/>
                                </m:rPr>
                                <w:rPr>
                                  <w:rFonts w:ascii="Cambria Math" w:hAnsi="Cambria Math"/>
                                  <w:sz w:val="24"/>
                                </w:rPr>
                                <m:t>X</m:t>
                              </m:r>
                            </m:e>
                            <m:sub>
                              <m:r>
                                <w:rPr>
                                  <w:rFonts w:ascii="Cambria Math" w:hAnsi="Cambria Math"/>
                                  <w:sz w:val="24"/>
                                </w:rPr>
                                <m:t>q</m:t>
                              </m:r>
                            </m:sub>
                          </m:sSub>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⋅X</m:t>
                          </m:r>
                        </m:e>
                        <m:sub>
                          <m:r>
                            <w:rPr>
                              <w:rFonts w:ascii="Cambria Math" w:hAnsi="Cambria Math"/>
                              <w:sz w:val="24"/>
                            </w:rPr>
                            <m:t>k</m:t>
                          </m:r>
                        </m:sub>
                      </m:sSub>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r>
                <m:rPr>
                  <m:sty m:val="b"/>
                </m:rPr>
                <w:rPr>
                  <w:rFonts w:ascii="Cambria Math" w:hAnsi="Cambria Math"/>
                  <w:sz w:val="24"/>
                </w:rPr>
                <m:t xml:space="preserve"> </m:t>
              </m:r>
            </m:e>
          </m:nary>
          <m:r>
            <m:rPr>
              <m:sty m:val="p"/>
            </m:rPr>
            <w:rPr>
              <w:rFonts w:ascii="Cambria Math" w:hAnsi="Cambria Math"/>
              <w:sz w:val="24"/>
            </w:rPr>
            <w:br/>
          </m:r>
        </m:oMath>
      </m:oMathPara>
      <w:r w:rsidR="00776233">
        <w:rPr>
          <w:rFonts w:hint="eastAsia"/>
          <w:sz w:val="24"/>
        </w:rPr>
        <w:t>其中，</w:t>
      </w:r>
      <m:oMath>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oMath>
      <w:r w:rsidR="00776233">
        <w:rPr>
          <w:rFonts w:hint="eastAsia"/>
          <w:iCs/>
          <w:sz w:val="24"/>
        </w:rPr>
        <w:t>表示输入的query向量和key向量，</w:t>
      </w:r>
      <m:oMath>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M×2×D×</m:t>
            </m:r>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sup>
        </m:sSup>
      </m:oMath>
      <w:r w:rsidR="00776233">
        <w:rPr>
          <w:rFonts w:hint="eastAsia"/>
          <w:iCs/>
          <w:sz w:val="24"/>
        </w:rPr>
        <w:t>表示CMHA中输入部分的线性映射层权重</w:t>
      </w:r>
      <w:r w:rsidR="00DF5488">
        <w:rPr>
          <w:rFonts w:hint="eastAsia"/>
          <w:iCs/>
          <w:sz w:val="24"/>
        </w:rPr>
        <w:t>。由此</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DF5488">
        <w:rPr>
          <w:rFonts w:hint="eastAsia"/>
          <w:iCs/>
          <w:sz w:val="24"/>
        </w:rPr>
        <w:t>计算过程如下：</w:t>
      </w:r>
    </w:p>
    <w:p w14:paraId="329BA090" w14:textId="090DA67B" w:rsidR="00DF5488" w:rsidRPr="00776233" w:rsidRDefault="00000000" w:rsidP="00546E3B">
      <w:pPr>
        <w:rPr>
          <w:rFonts w:hint="eastAsia"/>
          <w:i/>
          <w:sz w:val="24"/>
        </w:rPr>
      </w:pPr>
      <m:oMathPara>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r</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r</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m:rPr>
              <m:sty m:val="p"/>
            </m:rPr>
            <w:rPr>
              <w:rFonts w:ascii="Cambria Math" w:hAnsi="Cambria Math"/>
              <w:sz w:val="24"/>
            </w:rPr>
            <w:br/>
          </m:r>
        </m:oMath>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q</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q</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w:rPr>
              <w:rFonts w:ascii="Cambria Math" w:hAnsi="Cambria Math"/>
              <w:sz w:val="24"/>
            </w:rPr>
            <m:t xml:space="preserve"> </m:t>
          </m:r>
        </m:oMath>
      </m:oMathPara>
    </w:p>
    <w:p w14:paraId="2D8BC2D2" w14:textId="53257B42" w:rsidR="00776233" w:rsidRDefault="001A35C8" w:rsidP="00546E3B">
      <w:pPr>
        <w:rPr>
          <w:rFonts w:hint="eastAsia"/>
          <w:iCs/>
          <w:sz w:val="24"/>
        </w:rPr>
      </w:pPr>
      <w:r>
        <w:rPr>
          <w:rFonts w:hint="eastAsia"/>
          <w:sz w:val="24"/>
        </w:rPr>
        <w:t>对注意力权重和经过映射的平坦特征向量</w:t>
      </w:r>
      <m:oMath>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m:t>
        </m:r>
        <m:sSup>
          <m:sSupPr>
            <m:ctrlPr>
              <w:rPr>
                <w:rFonts w:ascii="Cambria Math" w:hAnsi="Cambria Math"/>
                <w:b/>
                <w:bCs/>
                <w:i/>
                <w:iCs/>
                <w:sz w:val="24"/>
              </w:rPr>
            </m:ctrlPr>
          </m:sSupPr>
          <m:e>
            <m:r>
              <m:rPr>
                <m:scr m:val="double-struck"/>
                <m:sty m:val="bi"/>
              </m:rPr>
              <w:rPr>
                <w:rFonts w:ascii="Cambria Math" w:hAnsi="Cambria Math"/>
                <w:sz w:val="24"/>
              </w:rPr>
              <m:t>R</m:t>
            </m:r>
          </m:e>
          <m:sup>
            <m:sSub>
              <m:sSubPr>
                <m:ctrlPr>
                  <w:rPr>
                    <w:rFonts w:ascii="Cambria Math" w:hAnsi="Cambria Math"/>
                    <w:i/>
                    <w:iCs/>
                    <w:sz w:val="24"/>
                  </w:rPr>
                </m:ctrlPr>
              </m:sSubPr>
              <m:e>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m:t>
                </m:r>
              </m:e>
              <m:sub>
                <m:r>
                  <m:rPr>
                    <m:scr m:val="script"/>
                  </m:rPr>
                  <w:rPr>
                    <w:rFonts w:ascii="Cambria Math" w:hAnsi="Cambria Math"/>
                    <w:sz w:val="24"/>
                  </w:rPr>
                  <m:t>P</m:t>
                </m:r>
              </m:sub>
            </m:sSub>
          </m:sup>
        </m:sSup>
      </m:oMath>
      <w:r w:rsidR="00E710FC">
        <w:rPr>
          <w:rFonts w:hint="eastAsia"/>
          <w:iCs/>
          <w:sz w:val="24"/>
        </w:rPr>
        <w:t>进行</w:t>
      </w:r>
      <w:r w:rsidR="002F3AE4">
        <w:rPr>
          <w:rFonts w:hint="eastAsia"/>
          <w:iCs/>
          <w:sz w:val="24"/>
        </w:rPr>
        <w:t>weight-sum运算</w:t>
      </w:r>
      <w:r w:rsidR="00E710FC">
        <w:rPr>
          <w:rFonts w:hint="eastAsia"/>
          <w:iCs/>
          <w:sz w:val="24"/>
        </w:rPr>
        <w:t>，</w:t>
      </w:r>
      <w:r w:rsidR="002F3AE4">
        <w:rPr>
          <w:rFonts w:hint="eastAsia"/>
          <w:iCs/>
          <w:sz w:val="24"/>
        </w:rPr>
        <w:t>融合</w:t>
      </w:r>
      <w:r w:rsidR="001E20F5">
        <w:rPr>
          <w:rFonts w:hint="eastAsia"/>
          <w:iCs/>
          <w:sz w:val="24"/>
        </w:rPr>
        <w:t>生成</w:t>
      </w:r>
      <w:r w:rsidR="002F3AE4">
        <w:rPr>
          <w:rFonts w:hint="eastAsia"/>
          <w:iCs/>
          <w:sz w:val="24"/>
        </w:rPr>
        <w:t>交叉注意力权重</w:t>
      </w:r>
      <w:r w:rsidR="00990B4E">
        <w:rPr>
          <w:rFonts w:hint="eastAsia"/>
          <w:iCs/>
          <w:sz w:val="24"/>
        </w:rPr>
        <w:t>的平坦特征</w:t>
      </w:r>
      <m:oMath>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5D303A">
        <w:rPr>
          <w:rFonts w:hint="eastAsia"/>
          <w:iCs/>
          <w:sz w:val="24"/>
        </w:rPr>
        <w:t>。其</w:t>
      </w:r>
      <w:r w:rsidR="00990B4E">
        <w:rPr>
          <w:rFonts w:hint="eastAsia"/>
          <w:iCs/>
          <w:sz w:val="24"/>
        </w:rPr>
        <w:t>经过FFN</w:t>
      </w:r>
      <w:r w:rsidR="003A445E">
        <w:rPr>
          <w:rFonts w:hint="eastAsia"/>
          <w:iCs/>
          <w:sz w:val="24"/>
        </w:rPr>
        <w:t>后</w:t>
      </w:r>
      <w:r w:rsidR="00990B4E">
        <w:rPr>
          <w:rFonts w:hint="eastAsia"/>
          <w:iCs/>
          <w:sz w:val="24"/>
        </w:rPr>
        <w:t>得到decoder的交叉注意力平坦特征</w:t>
      </w:r>
      <m:oMath>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D144B9">
        <w:rPr>
          <w:rFonts w:hint="eastAsia"/>
          <w:iCs/>
          <w:sz w:val="24"/>
        </w:rPr>
        <w:t>，整个计算过程如下：</w:t>
      </w:r>
    </w:p>
    <w:p w14:paraId="765A4C93" w14:textId="2E81149C" w:rsidR="00D144B9" w:rsidRPr="00843379" w:rsidRDefault="00000000" w:rsidP="00546E3B">
      <w:pPr>
        <w:rPr>
          <w:rFonts w:hint="eastAsia"/>
          <w:b/>
          <w:bCs/>
          <w:iCs/>
          <w:sz w:val="24"/>
        </w:rPr>
      </w:pPr>
      <m:oMathPara>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e>
          </m:d>
          <m:r>
            <m:rPr>
              <m:scr m:val="script"/>
            </m:rPr>
            <w:rPr>
              <w:rFonts w:ascii="Cambria Math" w:hAnsi="Cambria Math"/>
              <w:sz w:val="24"/>
            </w:rPr>
            <m:t>=P</m:t>
          </m:r>
          <m:d>
            <m:dPr>
              <m:ctrlPr>
                <w:rPr>
                  <w:rFonts w:ascii="Cambria Math" w:hAnsi="Cambria Math"/>
                  <w:i/>
                  <w:sz w:val="24"/>
                </w:rPr>
              </m:ctrlPr>
            </m:dPr>
            <m:e>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r</m:t>
                  </m:r>
                </m:sub>
                <m:sup>
                  <m:r>
                    <m:rPr>
                      <m:scr m:val="script"/>
                    </m:rPr>
                    <w:rPr>
                      <w:rFonts w:ascii="Cambria Math" w:hAnsi="Cambria Math"/>
                      <w:sz w:val="24"/>
                    </w:rPr>
                    <m:t>C</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q</m:t>
                  </m:r>
                </m:sub>
                <m:sup>
                  <m:r>
                    <m:rPr>
                      <m:scr m:val="script"/>
                      <m:sty m:val="p"/>
                    </m:rPr>
                    <w:rPr>
                      <w:rFonts w:ascii="Cambria Math" w:hAnsi="Cambria Math"/>
                      <w:sz w:val="24"/>
                    </w:rPr>
                    <m:t>C</m:t>
                  </m:r>
                  <m:ctrlPr>
                    <w:rPr>
                      <w:rFonts w:ascii="Cambria Math" w:hAnsi="Cambria Math"/>
                      <w:b/>
                      <w:bCs/>
                      <w:iCs/>
                      <w:sz w:val="24"/>
                    </w:rPr>
                  </m:ctrlPr>
                </m:sup>
              </m:sSubSup>
              <m:ctrlPr>
                <w:rPr>
                  <w:rFonts w:ascii="Cambria Math" w:hAnsi="Cambria Math"/>
                  <w:b/>
                  <w:bCs/>
                  <w:i/>
                  <w:iCs/>
                  <w:sz w:val="24"/>
                </w:rPr>
              </m:ctrlPr>
            </m:e>
          </m:d>
        </m:oMath>
      </m:oMathPara>
    </w:p>
    <w:p w14:paraId="470B38EF" w14:textId="770E66CD" w:rsidR="00952D4F" w:rsidRPr="00B86071" w:rsidRDefault="00843379" w:rsidP="00546E3B">
      <w:pPr>
        <w:rPr>
          <w:rFonts w:hint="eastAsia"/>
          <w:iCs/>
          <w:sz w:val="24"/>
        </w:rPr>
      </w:pPr>
      <w:r>
        <w:rPr>
          <w:b/>
          <w:bCs/>
          <w:iCs/>
          <w:sz w:val="24"/>
        </w:rPr>
        <w:tab/>
      </w:r>
      <w:r>
        <w:rPr>
          <w:rFonts w:hint="eastAsia"/>
          <w:iCs/>
          <w:sz w:val="24"/>
        </w:rPr>
        <w:t>这种类似与Transformer Decoder</w:t>
      </w:r>
      <w:r>
        <w:rPr>
          <w:rFonts w:hint="eastAsia"/>
          <w:b/>
          <w:bCs/>
          <w:iCs/>
          <w:sz w:val="24"/>
        </w:rPr>
        <w:t>[</w:t>
      </w:r>
      <w:r w:rsidR="00B47CF9">
        <w:rPr>
          <w:rFonts w:hint="eastAsia"/>
          <w:b/>
          <w:bCs/>
          <w:iCs/>
          <w:sz w:val="24"/>
        </w:rPr>
        <w:t>3</w:t>
      </w:r>
      <w:r>
        <w:rPr>
          <w:rFonts w:hint="eastAsia"/>
          <w:b/>
          <w:bCs/>
          <w:iCs/>
          <w:sz w:val="24"/>
        </w:rPr>
        <w:t>]</w:t>
      </w:r>
      <w:r>
        <w:rPr>
          <w:rFonts w:hint="eastAsia"/>
          <w:iCs/>
          <w:sz w:val="24"/>
        </w:rPr>
        <w:t>结构的Contrast based Part Decoder</w:t>
      </w:r>
      <w:r w:rsidR="00E03346">
        <w:rPr>
          <w:rFonts w:hint="eastAsia"/>
          <w:iCs/>
          <w:sz w:val="24"/>
        </w:rPr>
        <w:t>，有利于生成区分真实签名和伪造签名的局部特征信息，</w:t>
      </w:r>
      <w:r w:rsidR="002B5CF3">
        <w:rPr>
          <w:rFonts w:hint="eastAsia"/>
          <w:iCs/>
          <w:sz w:val="24"/>
        </w:rPr>
        <w:t>并且强调了一对数据样本之间的特征关系，加强模型对样本中一对数据之间的特征学习</w:t>
      </w:r>
      <w:r w:rsidR="000F0009">
        <w:rPr>
          <w:rFonts w:hint="eastAsia"/>
          <w:iCs/>
          <w:sz w:val="24"/>
        </w:rPr>
        <w:t>。在训练过程中，将输出的交叉注意力权重</w:t>
      </w:r>
      <m:oMath>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oMath>
      <w:r w:rsidR="000F0009">
        <w:rPr>
          <w:rFonts w:hint="eastAsia"/>
          <w:sz w:val="24"/>
        </w:rPr>
        <w:t>进行稀疏性损失计算，</w:t>
      </w:r>
      <w:r w:rsidR="00341FCC">
        <w:rPr>
          <w:rFonts w:hint="eastAsia"/>
          <w:sz w:val="24"/>
        </w:rPr>
        <w:t>迫使交叉注意力权重分布集中，避免平均化</w:t>
      </w:r>
      <w:r w:rsidR="001F1887">
        <w:rPr>
          <w:rFonts w:hint="eastAsia"/>
          <w:sz w:val="24"/>
        </w:rPr>
        <w:t>以无法关注伪造签名的敏感部分</w:t>
      </w:r>
      <w:r w:rsidR="00341FCC">
        <w:rPr>
          <w:rFonts w:hint="eastAsia"/>
          <w:sz w:val="24"/>
        </w:rPr>
        <w:t>。</w:t>
      </w:r>
    </w:p>
    <w:p w14:paraId="62221876" w14:textId="5443A81C" w:rsidR="00DD46AC" w:rsidRDefault="00DD46AC" w:rsidP="00546E3B">
      <w:pPr>
        <w:rPr>
          <w:rFonts w:hint="eastAsia"/>
          <w:b/>
          <w:bCs/>
          <w:sz w:val="24"/>
        </w:rPr>
      </w:pPr>
      <w:r w:rsidRPr="0013673F">
        <w:rPr>
          <w:rFonts w:hint="eastAsia"/>
          <w:b/>
          <w:bCs/>
          <w:sz w:val="24"/>
        </w:rPr>
        <w:t>3.</w:t>
      </w:r>
      <w:r w:rsidR="00FE2D60" w:rsidRPr="0013673F">
        <w:rPr>
          <w:rFonts w:hint="eastAsia"/>
          <w:b/>
          <w:bCs/>
          <w:sz w:val="24"/>
        </w:rPr>
        <w:t>7</w:t>
      </w:r>
      <w:r w:rsidRPr="0013673F">
        <w:rPr>
          <w:rFonts w:hint="eastAsia"/>
          <w:b/>
          <w:bCs/>
          <w:sz w:val="24"/>
        </w:rPr>
        <w:t>. Loss Function</w:t>
      </w:r>
    </w:p>
    <w:p w14:paraId="103682E7" w14:textId="345F121B" w:rsidR="00952D4F" w:rsidRPr="0013673F" w:rsidRDefault="00952D4F" w:rsidP="00546E3B">
      <w:pPr>
        <w:rPr>
          <w:rFonts w:hint="eastAsia"/>
          <w:b/>
          <w:bCs/>
          <w:sz w:val="24"/>
        </w:rPr>
      </w:pPr>
      <w:r>
        <w:rPr>
          <w:rFonts w:hint="eastAsia"/>
          <w:b/>
          <w:bCs/>
          <w:sz w:val="24"/>
        </w:rPr>
        <w:lastRenderedPageBreak/>
        <w:t>3.7.1. Euclidean Distance</w:t>
      </w:r>
    </w:p>
    <w:p w14:paraId="20852D11" w14:textId="7B0C6CB4" w:rsidR="00947D42" w:rsidRDefault="006905CD" w:rsidP="00947D42">
      <w:pPr>
        <w:ind w:firstLine="420"/>
        <w:rPr>
          <w:rFonts w:hint="eastAsia"/>
          <w:sz w:val="24"/>
        </w:rPr>
      </w:pPr>
      <w:r w:rsidRPr="0013673F">
        <w:rPr>
          <w:rFonts w:hint="eastAsia"/>
          <w:sz w:val="24"/>
        </w:rPr>
        <w:t>OSVT</w:t>
      </w:r>
      <w:r w:rsidR="00DC436E" w:rsidRPr="0013673F">
        <w:rPr>
          <w:rFonts w:hint="eastAsia"/>
          <w:sz w:val="24"/>
        </w:rPr>
        <w:t>F</w:t>
      </w:r>
      <w:r w:rsidR="00D041CD">
        <w:rPr>
          <w:rFonts w:hint="eastAsia"/>
          <w:sz w:val="24"/>
        </w:rPr>
        <w:t>是一种类似孪生网络的模型架构，这种风格强调模型是共享权重的双流向形式，整体是为了对比两者之间的差距，因此</w:t>
      </w:r>
      <w:r w:rsidR="007046C3">
        <w:rPr>
          <w:rFonts w:hint="eastAsia"/>
          <w:sz w:val="24"/>
        </w:rPr>
        <w:t>将基于输入两者特征的相似度以设计</w:t>
      </w:r>
      <w:r w:rsidR="00D041CD">
        <w:rPr>
          <w:rFonts w:hint="eastAsia"/>
          <w:sz w:val="24"/>
        </w:rPr>
        <w:t>损失函数</w:t>
      </w:r>
      <w:r w:rsidR="007046C3">
        <w:rPr>
          <w:rFonts w:hint="eastAsia"/>
          <w:sz w:val="24"/>
        </w:rPr>
        <w:t>。</w:t>
      </w:r>
      <w:r w:rsidR="00947D42">
        <w:rPr>
          <w:rFonts w:hint="eastAsia"/>
          <w:sz w:val="24"/>
        </w:rPr>
        <w:t>本工作将采取Euclidean Distance</w:t>
      </w:r>
      <w:r w:rsidR="00D90F06">
        <w:rPr>
          <w:rFonts w:hint="eastAsia"/>
          <w:b/>
          <w:bCs/>
          <w:sz w:val="24"/>
        </w:rPr>
        <w:t>[5</w:t>
      </w:r>
      <w:r w:rsidR="00952D4F">
        <w:rPr>
          <w:rFonts w:hint="eastAsia"/>
          <w:b/>
          <w:bCs/>
          <w:sz w:val="24"/>
        </w:rPr>
        <w:t>]</w:t>
      </w:r>
      <w:r w:rsidR="00947D42">
        <w:rPr>
          <w:rFonts w:hint="eastAsia"/>
          <w:sz w:val="24"/>
        </w:rPr>
        <w:t>以作为一对特征样本的相似度计算，</w:t>
      </w:r>
      <w:r w:rsidR="00B5196B">
        <w:rPr>
          <w:rFonts w:hint="eastAsia"/>
          <w:sz w:val="24"/>
        </w:rPr>
        <w:t>假设输入一对特征</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5196B">
        <w:rPr>
          <w:rFonts w:hint="eastAsia"/>
          <w:sz w:val="24"/>
        </w:rPr>
        <w:t>，其</w:t>
      </w:r>
      <w:r w:rsidR="00322BB9">
        <w:rPr>
          <w:rFonts w:hint="eastAsia"/>
          <w:sz w:val="24"/>
        </w:rPr>
        <w:t>两者之间</w:t>
      </w:r>
      <w:r w:rsidR="00B5196B">
        <w:rPr>
          <w:rFonts w:hint="eastAsia"/>
          <w:sz w:val="24"/>
        </w:rPr>
        <w:t>距离</w:t>
      </w:r>
      <w:r w:rsidR="00947D42">
        <w:rPr>
          <w:rFonts w:hint="eastAsia"/>
          <w:sz w:val="24"/>
        </w:rPr>
        <w:t>计算公式如下。</w:t>
      </w:r>
    </w:p>
    <w:p w14:paraId="6961DF7B" w14:textId="49D9D36C" w:rsidR="0001011C" w:rsidRPr="0013673F" w:rsidRDefault="00947D42" w:rsidP="00947D42">
      <w:pPr>
        <w:ind w:firstLine="420"/>
        <w:jc w:val="center"/>
        <w:rPr>
          <w:rFonts w:hint="eastAsia"/>
          <w:sz w:val="24"/>
        </w:rPr>
      </w:pPr>
      <m:oMathPara>
        <m:oMath>
          <m:r>
            <m:rPr>
              <m:scr m:val="script"/>
            </m:rP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b>
              <m:r>
                <w:rPr>
                  <w:rFonts w:ascii="Cambria Math" w:hAnsi="Cambria Math"/>
                  <w:sz w:val="24"/>
                </w:rPr>
                <m:t>2</m:t>
              </m:r>
            </m:sub>
          </m:sSub>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nary>
                <m:naryPr>
                  <m:chr m:val="∑"/>
                  <m:supHide m:val="1"/>
                  <m:ctrlPr>
                    <w:rPr>
                      <w:rFonts w:ascii="Cambria Math" w:hAnsi="Cambria Math"/>
                      <w:i/>
                      <w:sz w:val="24"/>
                    </w:rPr>
                  </m:ctrlPr>
                </m:naryPr>
                <m:sub>
                  <m:r>
                    <w:rPr>
                      <w:rFonts w:ascii="Cambria Math" w:hAnsi="Cambria Math"/>
                      <w:sz w:val="24"/>
                    </w:rPr>
                    <m:t>d=1</m:t>
                  </m:r>
                </m:sub>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d>
                                <m:dPr>
                                  <m:ctrlPr>
                                    <w:rPr>
                                      <w:rFonts w:ascii="Cambria Math" w:hAnsi="Cambria Math"/>
                                      <w:i/>
                                      <w:sz w:val="24"/>
                                    </w:rPr>
                                  </m:ctrlPr>
                                </m:dPr>
                                <m:e>
                                  <m:r>
                                    <w:rPr>
                                      <w:rFonts w:ascii="Cambria Math" w:hAnsi="Cambria Math"/>
                                      <w:sz w:val="24"/>
                                    </w:rPr>
                                    <m:t>d</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d>
                                <m:dPr>
                                  <m:ctrlPr>
                                    <w:rPr>
                                      <w:rFonts w:ascii="Cambria Math" w:hAnsi="Cambria Math"/>
                                      <w:i/>
                                      <w:sz w:val="24"/>
                                    </w:rPr>
                                  </m:ctrlPr>
                                </m:dPr>
                                <m:e>
                                  <m:r>
                                    <w:rPr>
                                      <w:rFonts w:ascii="Cambria Math" w:hAnsi="Cambria Math"/>
                                      <w:sz w:val="24"/>
                                    </w:rPr>
                                    <m:t>d</m:t>
                                  </m:r>
                                </m:e>
                              </m:d>
                            </m:sup>
                          </m:sSubSup>
                        </m:e>
                      </m:d>
                    </m:e>
                    <m:sup>
                      <m:r>
                        <w:rPr>
                          <w:rFonts w:ascii="Cambria Math" w:hAnsi="Cambria Math"/>
                          <w:sz w:val="24"/>
                        </w:rPr>
                        <m:t>2</m:t>
                      </m:r>
                    </m:sup>
                  </m:sSup>
                </m:e>
              </m:nary>
            </m:e>
          </m:rad>
        </m:oMath>
      </m:oMathPara>
    </w:p>
    <w:p w14:paraId="46C6D845" w14:textId="22AC14B0" w:rsidR="003055EE" w:rsidRPr="006E5880" w:rsidRDefault="00D041CD" w:rsidP="00546E3B">
      <w:pPr>
        <w:rPr>
          <w:rFonts w:hint="eastAsia"/>
          <w:b/>
          <w:bCs/>
          <w:sz w:val="24"/>
        </w:rPr>
      </w:pPr>
      <w:r>
        <w:rPr>
          <w:rFonts w:hint="eastAsia"/>
          <w:b/>
          <w:bCs/>
          <w:sz w:val="24"/>
        </w:rPr>
        <w:t>3.7.</w:t>
      </w:r>
      <w:r w:rsidR="00952D4F">
        <w:rPr>
          <w:rFonts w:hint="eastAsia"/>
          <w:b/>
          <w:bCs/>
          <w:sz w:val="24"/>
        </w:rPr>
        <w:t>2</w:t>
      </w:r>
      <w:r>
        <w:rPr>
          <w:rFonts w:hint="eastAsia"/>
          <w:b/>
          <w:bCs/>
          <w:sz w:val="24"/>
        </w:rPr>
        <w:t xml:space="preserve">. </w:t>
      </w:r>
      <w:r w:rsidR="000E3BFF" w:rsidRPr="006E5880">
        <w:rPr>
          <w:rFonts w:hint="eastAsia"/>
          <w:b/>
          <w:bCs/>
          <w:sz w:val="24"/>
        </w:rPr>
        <w:t>Focal Contrast Loss</w:t>
      </w:r>
    </w:p>
    <w:p w14:paraId="37356351" w14:textId="2CD14985" w:rsidR="005C7CC1" w:rsidRDefault="000E3BFF" w:rsidP="00546E3B">
      <w:pPr>
        <w:rPr>
          <w:rFonts w:hint="eastAsia"/>
          <w:sz w:val="24"/>
        </w:rPr>
      </w:pPr>
      <w:r w:rsidRPr="0013673F">
        <w:rPr>
          <w:b/>
          <w:bCs/>
          <w:sz w:val="24"/>
        </w:rPr>
        <w:tab/>
      </w:r>
      <w:r w:rsidR="00C46971">
        <w:rPr>
          <w:rFonts w:hint="eastAsia"/>
          <w:sz w:val="24"/>
        </w:rPr>
        <w:t>在手写签名样本数据</w:t>
      </w:r>
      <w:r w:rsidR="009C7400">
        <w:rPr>
          <w:rFonts w:hint="eastAsia"/>
          <w:sz w:val="24"/>
        </w:rPr>
        <w:t>处理阶段，会将作者的手写签名进行两者之间不会重复的配对操作，例如</w:t>
      </w:r>
      <w:proofErr w:type="spellStart"/>
      <w:r w:rsidR="009C7400">
        <w:rPr>
          <w:rFonts w:hint="eastAsia"/>
          <w:sz w:val="24"/>
        </w:rPr>
        <w:t>BHSig</w:t>
      </w:r>
      <w:proofErr w:type="spellEnd"/>
      <w:r w:rsidR="009C7400">
        <w:rPr>
          <w:rFonts w:hint="eastAsia"/>
          <w:sz w:val="24"/>
        </w:rPr>
        <w:t>-B</w:t>
      </w:r>
      <w:r w:rsidR="009C7400">
        <w:rPr>
          <w:rFonts w:hint="eastAsia"/>
          <w:b/>
          <w:bCs/>
          <w:sz w:val="24"/>
        </w:rPr>
        <w:t>[</w:t>
      </w:r>
      <w:r w:rsidR="00D90F06">
        <w:rPr>
          <w:rFonts w:hint="eastAsia"/>
          <w:b/>
          <w:bCs/>
          <w:sz w:val="24"/>
        </w:rPr>
        <w:t>3</w:t>
      </w:r>
      <w:r w:rsidR="009C7400">
        <w:rPr>
          <w:rFonts w:hint="eastAsia"/>
          <w:b/>
          <w:bCs/>
          <w:sz w:val="24"/>
        </w:rPr>
        <w:t>]</w:t>
      </w:r>
      <w:r w:rsidR="009C7400">
        <w:rPr>
          <w:rFonts w:hint="eastAsia"/>
          <w:sz w:val="24"/>
        </w:rPr>
        <w:t>数据集</w:t>
      </w:r>
      <w:r w:rsidR="00BB6882">
        <w:rPr>
          <w:rFonts w:hint="eastAsia"/>
          <w:sz w:val="24"/>
        </w:rPr>
        <w:t>中</w:t>
      </w:r>
      <w:r w:rsidR="009C7400">
        <w:rPr>
          <w:rFonts w:hint="eastAsia"/>
          <w:sz w:val="24"/>
        </w:rPr>
        <w:t>一共包含了100位作者的手写签名图像，其中每位作者拥有24张真实签名图像（</w:t>
      </w:r>
      <m:oMath>
        <m:r>
          <w:rPr>
            <w:rFonts w:ascii="Cambria Math" w:hAnsi="Cambria Math" w:hint="eastAsia"/>
            <w:sz w:val="24"/>
          </w:rPr>
          <m:t>y</m:t>
        </m:r>
        <m:r>
          <w:rPr>
            <w:rFonts w:ascii="Cambria Math" w:hAnsi="Cambria Math"/>
            <w:sz w:val="24"/>
          </w:rPr>
          <m:t>=0</m:t>
        </m:r>
      </m:oMath>
      <w:r w:rsidR="009C7400">
        <w:rPr>
          <w:rFonts w:hint="eastAsia"/>
          <w:sz w:val="24"/>
        </w:rPr>
        <w:t>）和30张伪造签名图像（</w:t>
      </w:r>
      <m:oMath>
        <m:r>
          <w:rPr>
            <w:rFonts w:ascii="Cambria Math" w:hAnsi="Cambria Math"/>
            <w:sz w:val="24"/>
          </w:rPr>
          <m:t>y=1)</m:t>
        </m:r>
      </m:oMath>
      <w:r w:rsidR="009C7400">
        <w:rPr>
          <w:rFonts w:hint="eastAsia"/>
          <w:sz w:val="24"/>
        </w:rPr>
        <w:t>，真实签名图像作为reference签名，伪造签名和真实签名</w:t>
      </w:r>
      <w:r w:rsidR="00F42830">
        <w:rPr>
          <w:rFonts w:hint="eastAsia"/>
          <w:sz w:val="24"/>
        </w:rPr>
        <w:t>一起</w:t>
      </w:r>
      <w:r w:rsidR="009C7400">
        <w:rPr>
          <w:rFonts w:hint="eastAsia"/>
          <w:sz w:val="24"/>
        </w:rPr>
        <w:t>作为query签名</w:t>
      </w:r>
      <w:r w:rsidR="00BB6882">
        <w:rPr>
          <w:rFonts w:hint="eastAsia"/>
          <w:sz w:val="24"/>
        </w:rPr>
        <w:t>，</w:t>
      </w:r>
      <w:r w:rsidR="009C7400">
        <w:rPr>
          <w:rFonts w:hint="eastAsia"/>
          <w:sz w:val="24"/>
        </w:rPr>
        <w:t>由此将生成</w:t>
      </w:r>
      <w:r w:rsidR="00BB6882">
        <w:rPr>
          <w:rFonts w:hint="eastAsia"/>
          <w:sz w:val="24"/>
        </w:rPr>
        <w:t>positive样本</w:t>
      </w:r>
      <w:r w:rsidR="009C7400">
        <w:rPr>
          <w:rFonts w:hint="eastAsia"/>
          <w:sz w:val="24"/>
        </w:rPr>
        <w:t>对276个</w:t>
      </w:r>
      <w:r w:rsidR="00BB6882">
        <w:rPr>
          <w:rFonts w:hint="eastAsia"/>
          <w:sz w:val="24"/>
        </w:rPr>
        <w:t>和negative</w:t>
      </w:r>
      <w:r w:rsidR="009C7400">
        <w:rPr>
          <w:rFonts w:hint="eastAsia"/>
          <w:sz w:val="24"/>
        </w:rPr>
        <w:t>样本</w:t>
      </w:r>
      <w:r w:rsidR="00BB6882">
        <w:rPr>
          <w:rFonts w:hint="eastAsia"/>
          <w:sz w:val="24"/>
        </w:rPr>
        <w:t>对720个</w:t>
      </w:r>
      <w:r w:rsidR="00F42830">
        <w:rPr>
          <w:rFonts w:hint="eastAsia"/>
          <w:sz w:val="24"/>
        </w:rPr>
        <w:t>。因此每位作者一共拥有996个数据样本对，其中positive样本对和negative样本对之间的比例不接近50:50，</w:t>
      </w:r>
      <w:r w:rsidR="00CD56CD">
        <w:rPr>
          <w:rFonts w:hint="eastAsia"/>
          <w:sz w:val="24"/>
        </w:rPr>
        <w:t>因此</w:t>
      </w:r>
      <w:r w:rsidR="00F42830">
        <w:rPr>
          <w:rFonts w:hint="eastAsia"/>
          <w:sz w:val="24"/>
        </w:rPr>
        <w:t>positive样本和negative样本数量不均衡</w:t>
      </w:r>
      <w:r w:rsidR="001D4087">
        <w:rPr>
          <w:rFonts w:hint="eastAsia"/>
          <w:sz w:val="24"/>
        </w:rPr>
        <w:t>，</w:t>
      </w:r>
      <w:r w:rsidR="005C7CC1">
        <w:rPr>
          <w:rFonts w:hint="eastAsia"/>
          <w:sz w:val="24"/>
        </w:rPr>
        <w:t>属于hard samples范畴</w:t>
      </w:r>
      <w:r w:rsidR="005C7CC1">
        <w:rPr>
          <w:rFonts w:hint="eastAsia"/>
          <w:b/>
          <w:bCs/>
          <w:sz w:val="24"/>
        </w:rPr>
        <w:t>[</w:t>
      </w:r>
      <w:r w:rsidR="009A49CD">
        <w:rPr>
          <w:rFonts w:hint="eastAsia"/>
          <w:b/>
          <w:bCs/>
          <w:sz w:val="24"/>
        </w:rPr>
        <w:t>3</w:t>
      </w:r>
      <w:r w:rsidR="00D529CB">
        <w:rPr>
          <w:rFonts w:hint="eastAsia"/>
          <w:b/>
          <w:bCs/>
          <w:sz w:val="24"/>
        </w:rPr>
        <w:t>3</w:t>
      </w:r>
      <w:r w:rsidR="005C7CC1">
        <w:rPr>
          <w:rFonts w:hint="eastAsia"/>
          <w:b/>
          <w:bCs/>
          <w:sz w:val="24"/>
        </w:rPr>
        <w:t>]</w:t>
      </w:r>
      <w:r w:rsidR="005C7CC1">
        <w:rPr>
          <w:rFonts w:hint="eastAsia"/>
          <w:sz w:val="24"/>
        </w:rPr>
        <w:t>。</w:t>
      </w:r>
      <w:r w:rsidR="005C7CC1">
        <w:rPr>
          <w:sz w:val="24"/>
        </w:rPr>
        <w:t xml:space="preserve"> </w:t>
      </w:r>
    </w:p>
    <w:p w14:paraId="3A30C14A" w14:textId="63F724C3" w:rsidR="0083476D" w:rsidRPr="0083476D" w:rsidRDefault="0083476D" w:rsidP="00546E3B">
      <w:pPr>
        <w:rPr>
          <w:rFonts w:hint="eastAsia"/>
          <w:sz w:val="24"/>
        </w:rPr>
      </w:pPr>
      <w:r>
        <w:rPr>
          <w:sz w:val="24"/>
        </w:rPr>
        <w:tab/>
      </w:r>
      <w:r>
        <w:rPr>
          <w:rFonts w:hint="eastAsia"/>
          <w:sz w:val="24"/>
        </w:rPr>
        <w:t>早期算法、模型中用于二分类的对比样本相似度损失函数是Contrast Loss</w:t>
      </w:r>
      <w:r>
        <w:rPr>
          <w:rFonts w:hint="eastAsia"/>
          <w:b/>
          <w:bCs/>
          <w:sz w:val="24"/>
        </w:rPr>
        <w:t>[</w:t>
      </w:r>
      <w:r w:rsidR="00D90F06">
        <w:rPr>
          <w:rFonts w:hint="eastAsia"/>
          <w:b/>
          <w:bCs/>
          <w:sz w:val="24"/>
        </w:rPr>
        <w:t>10</w:t>
      </w:r>
      <w:r>
        <w:rPr>
          <w:rFonts w:hint="eastAsia"/>
          <w:b/>
          <w:bCs/>
          <w:sz w:val="24"/>
        </w:rPr>
        <w:t>]</w:t>
      </w:r>
      <w:r>
        <w:rPr>
          <w:rFonts w:hint="eastAsia"/>
          <w:sz w:val="24"/>
        </w:rPr>
        <w:t>，</w:t>
      </w:r>
      <w:r w:rsidR="00952D4F">
        <w:rPr>
          <w:rFonts w:hint="eastAsia"/>
          <w:sz w:val="24"/>
        </w:rPr>
        <w:t>计算公式如下。</w:t>
      </w:r>
    </w:p>
    <w:p w14:paraId="070FDA7D" w14:textId="018C15F9" w:rsidR="00E709E4" w:rsidRPr="001132E1" w:rsidRDefault="00000000"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sup>
              <m:r>
                <w:rPr>
                  <w:rFonts w:ascii="Cambria Math" w:hAnsi="Cambria Math"/>
                  <w:sz w:val="24"/>
                </w:rPr>
                <m:t>2</m:t>
              </m:r>
            </m:sup>
          </m:sSup>
          <m:r>
            <w:rPr>
              <w:rFonts w:ascii="Cambria Math" w:hAnsi="Cambria Math"/>
              <w:sz w:val="24"/>
            </w:rPr>
            <m:t>+y⋅</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 0</m:t>
                      </m:r>
                    </m:e>
                  </m:d>
                </m:e>
              </m:func>
            </m:e>
            <m:sup>
              <m:r>
                <w:rPr>
                  <w:rFonts w:ascii="Cambria Math" w:hAnsi="Cambria Math"/>
                  <w:sz w:val="24"/>
                </w:rPr>
                <m:t>2</m:t>
              </m:r>
            </m:sup>
          </m:sSup>
        </m:oMath>
      </m:oMathPara>
    </w:p>
    <w:p w14:paraId="5CD6DE14" w14:textId="4E34EEC0" w:rsidR="00885AD8" w:rsidRPr="0013673F" w:rsidRDefault="0058397C" w:rsidP="00F245FC">
      <w:pPr>
        <w:rPr>
          <w:rFonts w:hint="eastAsia"/>
          <w:sz w:val="24"/>
        </w:rPr>
      </w:pPr>
      <w:r w:rsidRPr="0013673F">
        <w:rPr>
          <w:rFonts w:hint="eastAsia"/>
          <w:sz w:val="24"/>
        </w:rPr>
        <w:t>其中，</w:t>
      </w:r>
      <m:oMath>
        <m:r>
          <w:rPr>
            <w:rFonts w:ascii="Cambria Math" w:hAnsi="Cambria Math"/>
            <w:sz w:val="24"/>
          </w:rPr>
          <m:t>m</m:t>
        </m:r>
      </m:oMath>
      <w:r w:rsidR="00E053BB">
        <w:rPr>
          <w:rFonts w:hint="eastAsia"/>
          <w:sz w:val="24"/>
        </w:rPr>
        <w:t>表示边界值，即forged样本应至少保持的距离</w:t>
      </w:r>
      <w:r w:rsidRPr="0013673F">
        <w:rPr>
          <w:rFonts w:hint="eastAsia"/>
          <w:sz w:val="24"/>
        </w:rPr>
        <w:t>。</w:t>
      </w:r>
      <w:r w:rsidR="004D492C">
        <w:rPr>
          <w:rFonts w:hint="eastAsia"/>
          <w:sz w:val="24"/>
        </w:rPr>
        <w:t>对于</w:t>
      </w:r>
      <m:oMath>
        <m:r>
          <w:rPr>
            <w:rFonts w:ascii="Cambria Math" w:hAnsi="Cambria Math"/>
            <w:sz w:val="24"/>
          </w:rPr>
          <m:t>y=0</m:t>
        </m:r>
      </m:oMath>
      <w:r w:rsidR="004D492C">
        <w:rPr>
          <w:rFonts w:hint="eastAsia"/>
          <w:sz w:val="24"/>
        </w:rPr>
        <w:t>的样本对，则直接作为损失</w:t>
      </w:r>
      <w:r w:rsidR="00424CD8">
        <w:rPr>
          <w:rFonts w:hint="eastAsia"/>
          <w:sz w:val="24"/>
        </w:rPr>
        <w:t>值</w:t>
      </w:r>
      <w:r w:rsidR="00505231">
        <w:rPr>
          <w:rFonts w:hint="eastAsia"/>
          <w:sz w:val="24"/>
        </w:rPr>
        <w:t>，使模型参数学习上对真实样本对的特征更相似</w:t>
      </w:r>
      <w:r w:rsidR="004D492C">
        <w:rPr>
          <w:rFonts w:hint="eastAsia"/>
          <w:sz w:val="24"/>
        </w:rPr>
        <w:t>；相反</w:t>
      </w:r>
      <m:oMath>
        <m:r>
          <w:rPr>
            <w:rFonts w:ascii="Cambria Math" w:hAnsi="Cambria Math"/>
            <w:sz w:val="24"/>
          </w:rPr>
          <m:t>y=1</m:t>
        </m:r>
      </m:oMath>
      <w:r w:rsidR="004D492C">
        <w:rPr>
          <w:rFonts w:hint="eastAsia"/>
          <w:sz w:val="24"/>
        </w:rPr>
        <w:t>时，若reference和query的特征</w:t>
      </w:r>
      <w:r w:rsidR="00505231">
        <w:rPr>
          <w:rFonts w:hint="eastAsia"/>
          <w:sz w:val="24"/>
        </w:rPr>
        <w:t>距离小于</w:t>
      </w:r>
      <m:oMath>
        <m:r>
          <w:rPr>
            <w:rFonts w:ascii="Cambria Math" w:hAnsi="Cambria Math" w:hint="eastAsia"/>
            <w:sz w:val="24"/>
          </w:rPr>
          <m:t>m</m:t>
        </m:r>
      </m:oMath>
      <w:r w:rsidR="00505231">
        <w:rPr>
          <w:rFonts w:hint="eastAsia"/>
          <w:sz w:val="24"/>
        </w:rPr>
        <w:t>，则</w:t>
      </w:r>
      <w:r w:rsidR="00424CD8">
        <w:rPr>
          <w:rFonts w:hint="eastAsia"/>
          <w:sz w:val="24"/>
        </w:rPr>
        <w:t>使用</w:t>
      </w:r>
      <m:oMath>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p>
            <m:r>
              <w:rPr>
                <w:rFonts w:ascii="Cambria Math" w:hAnsi="Cambria Math"/>
                <w:sz w:val="24"/>
              </w:rPr>
              <m:t>2</m:t>
            </m:r>
          </m:sup>
        </m:sSup>
      </m:oMath>
      <w:r w:rsidR="00424CD8">
        <w:rPr>
          <w:rFonts w:hint="eastAsia"/>
          <w:sz w:val="24"/>
        </w:rPr>
        <w:t>作为损失值，使模型对于伪造签名对的特征不小于</w:t>
      </w:r>
      <m:oMath>
        <m:r>
          <w:rPr>
            <w:rFonts w:ascii="Cambria Math" w:hAnsi="Cambria Math" w:hint="eastAsia"/>
            <w:sz w:val="24"/>
          </w:rPr>
          <m:t>m</m:t>
        </m:r>
      </m:oMath>
      <w:r w:rsidR="00424CD8">
        <w:rPr>
          <w:rFonts w:hint="eastAsia"/>
          <w:sz w:val="24"/>
        </w:rPr>
        <w:t>。</w:t>
      </w:r>
      <w:r w:rsidR="002F6896">
        <w:rPr>
          <w:rFonts w:hint="eastAsia"/>
          <w:sz w:val="24"/>
        </w:rPr>
        <w:t xml:space="preserve">但是这种损失无法动态强调hard </w:t>
      </w:r>
      <w:r w:rsidR="002F6896">
        <w:rPr>
          <w:rFonts w:hint="eastAsia"/>
          <w:sz w:val="24"/>
        </w:rPr>
        <w:lastRenderedPageBreak/>
        <w:t>samples，容易出现模型参数过拟合问题。</w:t>
      </w:r>
      <w:r w:rsidR="00B9497D" w:rsidRPr="0013673F">
        <w:rPr>
          <w:rFonts w:hint="eastAsia"/>
          <w:sz w:val="24"/>
        </w:rPr>
        <w:t>为了</w:t>
      </w:r>
      <w:r w:rsidR="00AC092D">
        <w:rPr>
          <w:rFonts w:hint="eastAsia"/>
          <w:sz w:val="24"/>
        </w:rPr>
        <w:t>减少</w:t>
      </w:r>
      <w:r w:rsidR="00B9497D" w:rsidRPr="0013673F">
        <w:rPr>
          <w:rFonts w:hint="eastAsia"/>
          <w:sz w:val="24"/>
        </w:rPr>
        <w:t>过拟合</w:t>
      </w:r>
      <w:r w:rsidR="00AC092D">
        <w:rPr>
          <w:rFonts w:hint="eastAsia"/>
          <w:sz w:val="24"/>
        </w:rPr>
        <w:t>的风险</w:t>
      </w:r>
      <w:r w:rsidR="00B9497D" w:rsidRPr="0013673F">
        <w:rPr>
          <w:rFonts w:hint="eastAsia"/>
          <w:sz w:val="24"/>
        </w:rPr>
        <w:t>，</w:t>
      </w:r>
      <w:r w:rsidR="00AC092D">
        <w:rPr>
          <w:rFonts w:hint="eastAsia"/>
          <w:sz w:val="24"/>
        </w:rPr>
        <w:t>对genuine样本对同样引入一个边界值，减少genuine对之间不必要的收缩，即Double-Margin损失</w:t>
      </w:r>
      <w:r w:rsidR="00083348">
        <w:rPr>
          <w:rFonts w:hint="eastAsia"/>
          <w:b/>
          <w:bCs/>
          <w:sz w:val="24"/>
        </w:rPr>
        <w:t>[</w:t>
      </w:r>
      <w:r w:rsidR="003316FC">
        <w:rPr>
          <w:rFonts w:hint="eastAsia"/>
          <w:b/>
          <w:bCs/>
          <w:sz w:val="24"/>
        </w:rPr>
        <w:t>2</w:t>
      </w:r>
      <w:r w:rsidR="00D529CB">
        <w:rPr>
          <w:rFonts w:hint="eastAsia"/>
          <w:b/>
          <w:bCs/>
          <w:sz w:val="24"/>
        </w:rPr>
        <w:t>5</w:t>
      </w:r>
      <w:r w:rsidR="00083348">
        <w:rPr>
          <w:rFonts w:hint="eastAsia"/>
          <w:b/>
          <w:bCs/>
          <w:sz w:val="24"/>
        </w:rPr>
        <w:t>]</w:t>
      </w:r>
      <w:r w:rsidR="00AC092D">
        <w:rPr>
          <w:rFonts w:hint="eastAsia"/>
          <w:sz w:val="24"/>
        </w:rPr>
        <w:t>计算公式如下。</w:t>
      </w:r>
    </w:p>
    <w:p w14:paraId="21B62C4F" w14:textId="143CEDB2" w:rsidR="00B9497D" w:rsidRPr="00621A2C" w:rsidRDefault="00000000" w:rsidP="00546E3B">
      <w:pPr>
        <w:rPr>
          <w:rFonts w:hint="eastAsia"/>
          <w:i/>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dm</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+y⋅</m:t>
          </m:r>
          <m:func>
            <m:funcPr>
              <m:ctrlPr>
                <w:rPr>
                  <w:rFonts w:ascii="Cambria Math" w:hAnsi="Cambria Math"/>
                  <w:i/>
                  <w:iCs/>
                  <w:sz w:val="24"/>
                </w:rPr>
              </m:ctrlPr>
            </m:funcPr>
            <m:fName>
              <m:r>
                <m:rPr>
                  <m:sty m:val="p"/>
                </m:rPr>
                <w:rPr>
                  <w:rFonts w:ascii="Cambria Math" w:hAnsi="Cambria Math"/>
                  <w:sz w:val="24"/>
                </w:rPr>
                <m:t>max</m:t>
              </m:r>
            </m:fName>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m-</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,0</m:t>
                      </m:r>
                    </m:e>
                  </m:d>
                </m:e>
                <m:sup>
                  <m:r>
                    <w:rPr>
                      <w:rFonts w:ascii="Cambria Math" w:hAnsi="Cambria Math"/>
                      <w:sz w:val="24"/>
                    </w:rPr>
                    <m:t>2</m:t>
                  </m:r>
                </m:sup>
              </m:sSup>
            </m:e>
          </m:func>
          <m:r>
            <w:rPr>
              <w:rFonts w:ascii="Cambria Math" w:hAnsi="Cambria Math"/>
              <w:sz w:val="24"/>
            </w:rPr>
            <m:t xml:space="preserve"> </m:t>
          </m:r>
        </m:oMath>
      </m:oMathPara>
    </w:p>
    <w:p w14:paraId="06F4237A" w14:textId="68AF11C5" w:rsidR="00C523F7" w:rsidRPr="0013673F" w:rsidRDefault="00621A2C" w:rsidP="00F245FC">
      <w:pPr>
        <w:rPr>
          <w:rFonts w:hint="eastAsia"/>
          <w:sz w:val="24"/>
        </w:rPr>
      </w:pPr>
      <w:r>
        <w:rPr>
          <w:rFonts w:hint="eastAsia"/>
          <w:iCs/>
          <w:sz w:val="24"/>
        </w:rPr>
        <w:t>其中，两个边界值</w:t>
      </w:r>
      <m:oMath>
        <m:r>
          <w:rPr>
            <w:rFonts w:ascii="Cambria Math" w:hAnsi="Cambria Math"/>
            <w:sz w:val="24"/>
          </w:rPr>
          <m:t>m&gt;n</m:t>
        </m:r>
      </m:oMath>
      <w:r>
        <w:rPr>
          <w:rFonts w:hint="eastAsia"/>
          <w:iCs/>
          <w:sz w:val="24"/>
        </w:rPr>
        <w:t>，对于genuine样本对，惩罚其距离超过</w:t>
      </w:r>
      <m:oMath>
        <m:r>
          <w:rPr>
            <w:rFonts w:ascii="Cambria Math" w:hAnsi="Cambria Math"/>
            <w:sz w:val="24"/>
          </w:rPr>
          <m:t>n</m:t>
        </m:r>
      </m:oMath>
      <w:r>
        <w:rPr>
          <w:rFonts w:hint="eastAsia"/>
          <w:iCs/>
          <w:sz w:val="24"/>
        </w:rPr>
        <w:t>的情况；对于forged样本对，促进距离大于</w:t>
      </w:r>
      <m:oMath>
        <m:r>
          <w:rPr>
            <w:rFonts w:ascii="Cambria Math" w:hAnsi="Cambria Math"/>
            <w:sz w:val="24"/>
          </w:rPr>
          <m:t>m</m:t>
        </m:r>
      </m:oMath>
      <w:r>
        <w:rPr>
          <w:rFonts w:hint="eastAsia"/>
          <w:iCs/>
          <w:sz w:val="24"/>
        </w:rPr>
        <w:t>。</w:t>
      </w:r>
      <w:r w:rsidR="00F245FC">
        <w:rPr>
          <w:rFonts w:hint="eastAsia"/>
          <w:iCs/>
          <w:sz w:val="24"/>
        </w:rPr>
        <w:t>虽然double margin一定程度上优化了contrast loss容易过拟合的问题，但是</w:t>
      </w:r>
      <w:r w:rsidR="00F245FC">
        <w:rPr>
          <w:rFonts w:hint="eastAsia"/>
          <w:sz w:val="24"/>
        </w:rPr>
        <w:t>在</w:t>
      </w:r>
      <w:r w:rsidR="00740330" w:rsidRPr="0013673F">
        <w:rPr>
          <w:rFonts w:hint="eastAsia"/>
          <w:sz w:val="24"/>
        </w:rPr>
        <w:t>两对</w:t>
      </w:r>
      <w:r w:rsidR="00F245FC">
        <w:rPr>
          <w:rFonts w:hint="eastAsia"/>
          <w:sz w:val="24"/>
        </w:rPr>
        <w:t>样本数据</w:t>
      </w:r>
      <m:oMath>
        <m:d>
          <m:dPr>
            <m:begChr m:val="{"/>
            <m:endChr m:val="}"/>
            <m:ctrlPr>
              <w:rPr>
                <w:rFonts w:ascii="Cambria Math" w:hAnsi="Cambria Math"/>
                <w:i/>
                <w:sz w:val="24"/>
              </w:rPr>
            </m:ctrlPr>
          </m:dPr>
          <m:e>
            <m:r>
              <w:rPr>
                <w:rFonts w:ascii="Cambria Math" w:hAnsi="Cambria Math"/>
                <w:sz w:val="24"/>
              </w:rPr>
              <m:t xml:space="preserve">r, </m:t>
            </m:r>
            <m:sSub>
              <m:sSubPr>
                <m:ctrlPr>
                  <w:rPr>
                    <w:rFonts w:ascii="Cambria Math" w:hAnsi="Cambria Math"/>
                    <w:i/>
                    <w:sz w:val="24"/>
                  </w:rPr>
                </m:ctrlPr>
              </m:sSubPr>
              <m:e>
                <m:r>
                  <w:rPr>
                    <w:rFonts w:ascii="Cambria Math" w:hAnsi="Cambria Math" w:hint="eastAsia"/>
                    <w:sz w:val="24"/>
                  </w:rPr>
                  <m:t>q</m:t>
                </m:r>
              </m:e>
              <m:sub>
                <m:r>
                  <w:rPr>
                    <w:rFonts w:ascii="Cambria Math" w:hAnsi="Cambria Math"/>
                    <w:sz w:val="24"/>
                  </w:rPr>
                  <m:t>1</m:t>
                </m:r>
              </m:sub>
            </m:sSub>
          </m:e>
        </m:d>
        <m:r>
          <w:rPr>
            <w:rFonts w:ascii="Cambria Math" w:hAnsi="Cambria Math"/>
            <w:sz w:val="24"/>
          </w:rPr>
          <m:t xml:space="preserve">, {r, </m:t>
        </m:r>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r>
          <w:rPr>
            <w:rFonts w:ascii="Cambria Math" w:hAnsi="Cambria Math"/>
            <w:sz w:val="24"/>
          </w:rPr>
          <m:t>}</m:t>
        </m:r>
      </m:oMath>
      <w:r w:rsidR="00F245FC">
        <w:rPr>
          <w:rFonts w:hint="eastAsia"/>
          <w:sz w:val="24"/>
        </w:rPr>
        <w:t>且</w:t>
      </w:r>
      <m:oMath>
        <m:r>
          <m:rPr>
            <m:sty m:val="p"/>
          </m:rPr>
          <w:rPr>
            <w:rFonts w:ascii="Cambria Math" w:hAnsi="Cambria Math"/>
            <w:sz w:val="24"/>
          </w:rPr>
          <m:t>y=1</m:t>
        </m:r>
      </m:oMath>
      <w:r w:rsidR="00B9497D" w:rsidRPr="0013673F">
        <w:rPr>
          <w:rFonts w:hint="eastAsia"/>
          <w:sz w:val="24"/>
        </w:rPr>
        <w:t>的情况下，</w:t>
      </w:r>
      <w:r w:rsidR="004661F4">
        <w:rPr>
          <w:rFonts w:hint="eastAsia"/>
          <w:sz w:val="24"/>
        </w:rPr>
        <w:t>通过OSVTF计算</w:t>
      </w:r>
      <w:r w:rsidR="009907D1" w:rsidRPr="0013673F">
        <w:rPr>
          <w:rFonts w:hint="eastAsia"/>
          <w:sz w:val="24"/>
        </w:rPr>
        <w:t>两个样本</w:t>
      </w:r>
      <w:r w:rsidR="00146EFE">
        <w:rPr>
          <w:rFonts w:hint="eastAsia"/>
          <w:sz w:val="24"/>
        </w:rPr>
        <w:t>对</w:t>
      </w:r>
      <w:r w:rsidR="009907D1" w:rsidRPr="0013673F">
        <w:rPr>
          <w:rFonts w:hint="eastAsia"/>
          <w:sz w:val="24"/>
        </w:rPr>
        <w:t>的距离</w:t>
      </w:r>
      <w:r w:rsidR="00001C1D">
        <w:rPr>
          <w:rFonts w:hint="eastAsia"/>
          <w:sz w:val="24"/>
        </w:rPr>
        <w:t>，</w:t>
      </w:r>
      <w:r w:rsidR="00725B8A" w:rsidRPr="0013673F">
        <w:rPr>
          <w:rFonts w:hint="eastAsia"/>
          <w:sz w:val="24"/>
        </w:rPr>
        <w:t>若</w:t>
      </w:r>
      <m:oMath>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1</m:t>
                </m:r>
              </m:sub>
            </m:sSub>
          </m:sub>
        </m:sSub>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2</m:t>
                </m:r>
              </m:sub>
            </m:sSub>
          </m:sub>
        </m:sSub>
        <m:r>
          <w:rPr>
            <w:rFonts w:ascii="Cambria Math" w:hAnsi="Cambria Math"/>
            <w:sz w:val="24"/>
          </w:rPr>
          <m:t>)&gt;n</m:t>
        </m:r>
      </m:oMath>
      <w:r w:rsidR="00725B8A" w:rsidRPr="0013673F">
        <w:rPr>
          <w:rFonts w:hint="eastAsia"/>
          <w:sz w:val="24"/>
        </w:rPr>
        <w:t>，</w:t>
      </w:r>
      <w:r w:rsidR="0059417D" w:rsidRPr="0013673F">
        <w:rPr>
          <w:rFonts w:hint="eastAsia"/>
          <w:sz w:val="24"/>
        </w:rPr>
        <w:t>那么损失函数应该给予</w:t>
      </w:r>
      <m:oMath>
        <m:r>
          <w:rPr>
            <w:rFonts w:ascii="Cambria Math" w:hAnsi="Cambria Math"/>
            <w:sz w:val="24"/>
          </w:rPr>
          <m:t xml:space="preserve">{r, </m:t>
        </m:r>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r>
          <w:rPr>
            <w:rFonts w:ascii="Cambria Math" w:hAnsi="Cambria Math"/>
            <w:sz w:val="24"/>
          </w:rPr>
          <m:t>}</m:t>
        </m:r>
      </m:oMath>
      <w:r w:rsidR="0059417D" w:rsidRPr="0013673F">
        <w:rPr>
          <w:rFonts w:hint="eastAsia"/>
          <w:sz w:val="24"/>
        </w:rPr>
        <w:t>更大的损失</w:t>
      </w:r>
      <w:r w:rsidR="00AB12D9">
        <w:rPr>
          <w:rFonts w:hint="eastAsia"/>
          <w:sz w:val="24"/>
        </w:rPr>
        <w:t>，</w:t>
      </w:r>
      <w:r w:rsidR="0059417D" w:rsidRPr="0013673F">
        <w:rPr>
          <w:rFonts w:hint="eastAsia"/>
          <w:sz w:val="24"/>
        </w:rPr>
        <w:t>但是</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dm</m:t>
            </m:r>
          </m:sub>
        </m:sSub>
      </m:oMath>
      <w:r w:rsidR="0059417D" w:rsidRPr="0013673F">
        <w:rPr>
          <w:rFonts w:hint="eastAsia"/>
          <w:sz w:val="24"/>
        </w:rPr>
        <w:t>会平等地对待</w:t>
      </w:r>
      <w:r w:rsidR="00B65151">
        <w:rPr>
          <w:rFonts w:hint="eastAsia"/>
          <w:sz w:val="24"/>
        </w:rPr>
        <w:t>这两个</w:t>
      </w:r>
      <w:r w:rsidR="0059417D" w:rsidRPr="0013673F">
        <w:rPr>
          <w:rFonts w:hint="eastAsia"/>
          <w:sz w:val="24"/>
        </w:rPr>
        <w:t>样本</w:t>
      </w:r>
      <w:r w:rsidR="000E6719">
        <w:rPr>
          <w:rFonts w:hint="eastAsia"/>
          <w:sz w:val="24"/>
        </w:rPr>
        <w:t>对</w:t>
      </w:r>
      <w:r w:rsidR="0059417D" w:rsidRPr="0013673F">
        <w:rPr>
          <w:rFonts w:hint="eastAsia"/>
          <w:sz w:val="24"/>
        </w:rPr>
        <w:t>，</w:t>
      </w:r>
      <w:r w:rsidR="009E1B2C">
        <w:rPr>
          <w:rFonts w:hint="eastAsia"/>
          <w:sz w:val="24"/>
        </w:rPr>
        <w:t>在</w:t>
      </w:r>
      <w:proofErr w:type="spellStart"/>
      <w:r w:rsidR="009E1B2C">
        <w:rPr>
          <w:rFonts w:hint="eastAsia"/>
          <w:sz w:val="24"/>
        </w:rPr>
        <w:t>TransOSV</w:t>
      </w:r>
      <w:proofErr w:type="spellEnd"/>
      <w:r w:rsidR="009E1B2C">
        <w:rPr>
          <w:rFonts w:hint="eastAsia"/>
          <w:sz w:val="24"/>
        </w:rPr>
        <w:t>中引入了动态权重的概念，命名为Focal Contrast Loss</w:t>
      </w:r>
      <w:r w:rsidR="009E1B2C">
        <w:rPr>
          <w:rFonts w:hint="eastAsia"/>
          <w:b/>
          <w:bCs/>
          <w:sz w:val="24"/>
        </w:rPr>
        <w:t>[</w:t>
      </w:r>
      <w:r w:rsidR="00985B67">
        <w:rPr>
          <w:rFonts w:hint="eastAsia"/>
          <w:b/>
          <w:bCs/>
          <w:sz w:val="24"/>
        </w:rPr>
        <w:t>41</w:t>
      </w:r>
      <w:r w:rsidR="009E1B2C">
        <w:rPr>
          <w:rFonts w:hint="eastAsia"/>
          <w:b/>
          <w:bCs/>
          <w:sz w:val="24"/>
        </w:rPr>
        <w:t>]</w:t>
      </w:r>
      <w:r w:rsidR="009E1B2C">
        <w:rPr>
          <w:rFonts w:hint="eastAsia"/>
          <w:sz w:val="24"/>
        </w:rPr>
        <w:t>，计算公式如下</w:t>
      </w:r>
      <w:r w:rsidR="00F8755E" w:rsidRPr="0013673F">
        <w:rPr>
          <w:rFonts w:hint="eastAsia"/>
          <w:sz w:val="24"/>
        </w:rPr>
        <w:t>。</w:t>
      </w:r>
    </w:p>
    <w:p w14:paraId="6E8B65C0" w14:textId="425E6DE3" w:rsidR="00F8755E" w:rsidRPr="001132E1" w:rsidRDefault="00000000"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r>
            <w:rPr>
              <w:rFonts w:ascii="Cambria Math" w:hAnsi="Cambria Math"/>
              <w:sz w:val="24"/>
            </w:rPr>
            <m:t>⋅σ</m:t>
          </m:r>
          <m:d>
            <m:dPr>
              <m:ctrlPr>
                <w:rPr>
                  <w:rFonts w:ascii="Cambria Math" w:hAnsi="Cambria Math"/>
                  <w:i/>
                  <w:iCs/>
                  <w:sz w:val="24"/>
                </w:rPr>
              </m:ctrlPr>
            </m:dPr>
            <m:e>
              <m:bar>
                <m:barPr>
                  <m:pos m:val="top"/>
                  <m:ctrlPr>
                    <w:rPr>
                      <w:rFonts w:ascii="Cambria Math" w:hAnsi="Cambria Math"/>
                      <w:i/>
                      <w:iCs/>
                      <w:sz w:val="24"/>
                    </w:rPr>
                  </m:ctrlPr>
                </m:barPr>
                <m:e>
                  <m:r>
                    <w:rPr>
                      <w:rFonts w:ascii="Cambria Math" w:hAnsi="Cambria Math"/>
                      <w:sz w:val="24"/>
                    </w:rPr>
                    <m:t>K</m:t>
                  </m:r>
                </m:e>
              </m:bar>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iCs/>
                          <w:sz w:val="24"/>
                        </w:rPr>
                      </m:ctrlPr>
                    </m:sSubPr>
                    <m:e>
                      <m:r>
                        <w:rPr>
                          <w:rFonts w:ascii="Cambria Math" w:hAnsi="Cambria Math"/>
                          <w:sz w:val="24"/>
                        </w:rPr>
                        <m:t>α</m:t>
                      </m:r>
                    </m:e>
                    <m:sub>
                      <m:r>
                        <w:rPr>
                          <w:rFonts w:ascii="Cambria Math" w:hAnsi="Cambria Math"/>
                          <w:sz w:val="24"/>
                        </w:rPr>
                        <m:t>1</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m:t>
          </m:r>
          <m:r>
            <m:rPr>
              <m:sty m:val="p"/>
            </m:rPr>
            <w:rPr>
              <w:rFonts w:ascii="Cambria Math" w:hAnsi="Cambria Math"/>
              <w:sz w:val="24"/>
            </w:rPr>
            <w:br/>
          </m:r>
        </m:oMath>
        <m:oMath>
          <m:r>
            <w:rPr>
              <w:rFonts w:ascii="Cambria Math" w:hAnsi="Cambria Math"/>
              <w:sz w:val="24"/>
            </w:rPr>
            <m:t>y⋅σ(</m:t>
          </m:r>
          <m:bar>
            <m:barPr>
              <m:pos m:val="top"/>
              <m:ctrlPr>
                <w:rPr>
                  <w:rFonts w:ascii="Cambria Math" w:hAnsi="Cambria Math"/>
                  <w:i/>
                  <w:iCs/>
                  <w:sz w:val="24"/>
                </w:rPr>
              </m:ctrlPr>
            </m:barPr>
            <m:e>
              <m:r>
                <w:rPr>
                  <w:rFonts w:ascii="Cambria Math" w:hAnsi="Cambria Math"/>
                  <w:sz w:val="24"/>
                </w:rPr>
                <m:t>V</m:t>
              </m:r>
            </m:e>
          </m:ba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m-D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e>
              </m:func>
            </m:e>
            <m:sup>
              <m:r>
                <w:rPr>
                  <w:rFonts w:ascii="Cambria Math" w:hAnsi="Cambria Math"/>
                  <w:sz w:val="24"/>
                </w:rPr>
                <m:t>2</m:t>
              </m:r>
            </m:sup>
          </m:sSup>
        </m:oMath>
      </m:oMathPara>
    </w:p>
    <w:p w14:paraId="67C63EF4" w14:textId="7B8E990F" w:rsidR="00C3521F" w:rsidRDefault="00F8755E" w:rsidP="00546E3B">
      <w:pPr>
        <w:rPr>
          <w:rFonts w:hint="eastAsia"/>
          <w:sz w:val="24"/>
        </w:rPr>
      </w:pPr>
      <w:r w:rsidRPr="0013673F">
        <w:rPr>
          <w:rFonts w:hint="eastAsia"/>
          <w:sz w:val="24"/>
        </w:rPr>
        <w:t>其中</w:t>
      </w:r>
      <m:oMath>
        <m:r>
          <m:rPr>
            <m:sty m:val="p"/>
          </m:rPr>
          <w:rPr>
            <w:rFonts w:ascii="Cambria Math" w:hAnsi="Cambria Math"/>
            <w:sz w:val="24"/>
          </w:rPr>
          <m:t>σ</m:t>
        </m:r>
        <m:d>
          <m:dPr>
            <m:ctrlPr>
              <w:rPr>
                <w:rFonts w:ascii="Cambria Math" w:hAnsi="Cambria Math"/>
                <w:sz w:val="24"/>
              </w:rPr>
            </m:ctrlPr>
          </m:dPr>
          <m:e>
            <m:r>
              <m:rPr>
                <m:scr m:val="script"/>
                <m:sty m:val="p"/>
              </m:rP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m:rPr>
                    <m:scr m:val="script"/>
                  </m:rPr>
                  <w:rPr>
                    <w:rFonts w:ascii="Cambria Math" w:hAnsi="Cambria Math"/>
                    <w:sz w:val="24"/>
                  </w:rPr>
                  <m:t>-Z</m:t>
                </m:r>
              </m:sup>
            </m:sSup>
          </m:den>
        </m:f>
      </m:oMath>
      <w:r w:rsidR="004D79E1">
        <w:rPr>
          <w:rFonts w:hint="eastAsia"/>
          <w:sz w:val="24"/>
        </w:rPr>
        <w:t>，</w:t>
      </w:r>
      <w:r w:rsidRPr="0013673F">
        <w:rPr>
          <w:rFonts w:hint="eastAsia"/>
          <w:sz w:val="24"/>
        </w:rPr>
        <w:t>表示Sigmoid</w:t>
      </w:r>
      <w:r w:rsidR="004D79E1">
        <w:rPr>
          <w:rFonts w:hint="eastAsia"/>
          <w:sz w:val="24"/>
        </w:rPr>
        <w:t>激活函数</w:t>
      </w:r>
      <w:r w:rsidR="009155C0">
        <w:rPr>
          <w:rFonts w:hint="eastAsia"/>
          <w:b/>
          <w:bCs/>
          <w:sz w:val="24"/>
        </w:rPr>
        <w:t>[</w:t>
      </w:r>
      <w:r w:rsidR="00D529CB">
        <w:rPr>
          <w:rFonts w:hint="eastAsia"/>
          <w:b/>
          <w:bCs/>
          <w:sz w:val="24"/>
        </w:rPr>
        <w:t>26</w:t>
      </w:r>
      <w:r w:rsidR="009155C0">
        <w:rPr>
          <w:rFonts w:hint="eastAsia"/>
          <w:b/>
          <w:bCs/>
          <w:sz w:val="24"/>
        </w:rPr>
        <w:t>]</w:t>
      </w:r>
      <w:r w:rsidR="004D79E1">
        <w:rPr>
          <w:rFonts w:hint="eastAsia"/>
          <w:sz w:val="24"/>
        </w:rPr>
        <w:t>，</w:t>
      </w:r>
      <w:r w:rsidR="00C67E03">
        <w:rPr>
          <w:rFonts w:hint="eastAsia"/>
          <w:sz w:val="24"/>
        </w:rPr>
        <w:t>用于</w:t>
      </w:r>
      <w:r w:rsidR="004D79E1">
        <w:rPr>
          <w:rFonts w:hint="eastAsia"/>
          <w:sz w:val="24"/>
        </w:rPr>
        <w:t>动态生成权重</w:t>
      </w:r>
      <w:r w:rsidR="00025679">
        <w:rPr>
          <w:rFonts w:hint="eastAsia"/>
          <w:sz w:val="24"/>
        </w:rPr>
        <w:t>；</w:t>
      </w:r>
      <m:oMath>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2</m:t>
            </m:r>
          </m:sub>
        </m:sSub>
      </m:oMath>
      <w:r w:rsidRPr="0013673F">
        <w:rPr>
          <w:rFonts w:hint="eastAsia"/>
          <w:sz w:val="24"/>
        </w:rPr>
        <w:t>为两个边距值</w:t>
      </w:r>
      <w:r w:rsidR="00025679">
        <w:rPr>
          <w:rFonts w:hint="eastAsia"/>
          <w:sz w:val="24"/>
        </w:rPr>
        <w:t>；</w:t>
      </w:r>
      <m:oMath>
        <m:bar>
          <m:barPr>
            <m:pos m:val="top"/>
            <m:ctrlPr>
              <w:rPr>
                <w:rFonts w:ascii="Cambria Math" w:hAnsi="Cambria Math"/>
                <w:i/>
                <w:iCs/>
                <w:sz w:val="24"/>
              </w:rPr>
            </m:ctrlPr>
          </m:barPr>
          <m:e>
            <m:r>
              <w:rPr>
                <w:rFonts w:ascii="Cambria Math" w:hAnsi="Cambria Math"/>
                <w:sz w:val="24"/>
              </w:rPr>
              <m:t>K</m:t>
            </m:r>
          </m:e>
        </m:bar>
        <m:r>
          <w:rPr>
            <w:rFonts w:ascii="Cambria Math" w:hAnsi="Cambria Math"/>
            <w:sz w:val="24"/>
          </w:rPr>
          <m:t xml:space="preserve">, </m:t>
        </m:r>
        <m:bar>
          <m:barPr>
            <m:pos m:val="top"/>
            <m:ctrlPr>
              <w:rPr>
                <w:rFonts w:ascii="Cambria Math" w:hAnsi="Cambria Math"/>
                <w:i/>
                <w:iCs/>
                <w:sz w:val="24"/>
              </w:rPr>
            </m:ctrlPr>
          </m:barPr>
          <m:e>
            <m:r>
              <w:rPr>
                <w:rFonts w:ascii="Cambria Math" w:hAnsi="Cambria Math"/>
                <w:sz w:val="24"/>
              </w:rPr>
              <m:t>V</m:t>
            </m:r>
          </m:e>
        </m:bar>
      </m:oMath>
      <w:r w:rsidR="003067FE" w:rsidRPr="0013673F">
        <w:rPr>
          <w:rFonts w:hint="eastAsia"/>
          <w:sz w:val="24"/>
        </w:rPr>
        <w:t>表示缩放</w:t>
      </w:r>
      <w:r w:rsidR="003F1798" w:rsidRPr="0013673F">
        <w:rPr>
          <w:rFonts w:hint="eastAsia"/>
          <w:sz w:val="24"/>
        </w:rPr>
        <w:t>因子</w:t>
      </w:r>
      <w:r w:rsidR="00025679">
        <w:rPr>
          <w:rFonts w:hint="eastAsia"/>
          <w:sz w:val="24"/>
        </w:rPr>
        <w:t>，用于调节hard samples响应强度的缩放系数。</w:t>
      </w:r>
      <w:r w:rsidR="00C67E03">
        <w:rPr>
          <w:rFonts w:hint="eastAsia"/>
          <w:sz w:val="24"/>
        </w:rPr>
        <w:t>当样本对的标签为genuine时，如果特征距离越大于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oMath>
      <w:r w:rsidR="00C67E03">
        <w:rPr>
          <w:rFonts w:hint="eastAsia"/>
          <w:sz w:val="24"/>
        </w:rPr>
        <w:t>，则当前权重值越大；当标签为forged时，</w:t>
      </w:r>
      <w:r w:rsidR="00F85133">
        <w:rPr>
          <w:rFonts w:hint="eastAsia"/>
          <w:sz w:val="24"/>
        </w:rPr>
        <w:t>如果</w:t>
      </w:r>
      <w:r w:rsidR="00C67E03">
        <w:rPr>
          <w:rFonts w:hint="eastAsia"/>
          <w:sz w:val="24"/>
        </w:rPr>
        <w:t>特征距离越小于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oMath>
      <w:r w:rsidR="00C67E03">
        <w:rPr>
          <w:rFonts w:hint="eastAsia"/>
          <w:sz w:val="24"/>
        </w:rPr>
        <w:t>，则权重越大。由此</w:t>
      </w:r>
      <m:oMath>
        <m:sSub>
          <m:sSubPr>
            <m:ctrlPr>
              <w:rPr>
                <w:rFonts w:ascii="Cambria Math" w:hAnsi="Cambria Math"/>
                <w:b/>
                <w:bCs/>
                <w:i/>
                <w:sz w:val="24"/>
              </w:rPr>
            </m:ctrlPr>
          </m:sSubPr>
          <m:e>
            <m:r>
              <m:rPr>
                <m:scr m:val="script"/>
                <m:sty m:val="bi"/>
              </m:rPr>
              <w:rPr>
                <w:rFonts w:ascii="Cambria Math" w:hAnsi="Cambria Math"/>
                <w:sz w:val="24"/>
              </w:rPr>
              <m:t>L</m:t>
            </m:r>
          </m:e>
          <m:sub>
            <m:r>
              <w:rPr>
                <w:rFonts w:ascii="Cambria Math" w:hAnsi="Cambria Math"/>
                <w:sz w:val="24"/>
              </w:rPr>
              <m:t>fc</m:t>
            </m:r>
          </m:sub>
        </m:sSub>
      </m:oMath>
      <w:r w:rsidR="00C67E03">
        <w:rPr>
          <w:rFonts w:hint="eastAsia"/>
          <w:sz w:val="24"/>
        </w:rPr>
        <w:t>将同时拥有动态调整训练样本的关注度、重点优化“容易混淆”的签名和提升模型泛化能力的优点，将作为OSVTF模型的主要训练损失函数之一。</w:t>
      </w:r>
      <w:r w:rsidR="00C90EF5">
        <w:rPr>
          <w:rFonts w:hint="eastAsia"/>
          <w:sz w:val="24"/>
        </w:rPr>
        <w:t>根据各个模块提取的平坦特征，将采取四个部分以计算focal contrast loss，</w:t>
      </w:r>
      <w:r w:rsidR="00571250">
        <w:rPr>
          <w:rFonts w:hint="eastAsia"/>
          <w:sz w:val="24"/>
        </w:rPr>
        <w:t>整体</w:t>
      </w:r>
      <w:r w:rsidR="007A4F73">
        <w:rPr>
          <w:rFonts w:hint="eastAsia"/>
          <w:sz w:val="24"/>
        </w:rPr>
        <w:t>Foca</w:t>
      </w:r>
      <w:r w:rsidR="00EE49F0">
        <w:rPr>
          <w:rFonts w:hint="eastAsia"/>
          <w:sz w:val="24"/>
        </w:rPr>
        <w:t>l Contrast Loss</w:t>
      </w:r>
      <w:r w:rsidR="00C90EF5">
        <w:rPr>
          <w:rFonts w:hint="eastAsia"/>
          <w:sz w:val="24"/>
        </w:rPr>
        <w:t>计算如下。</w:t>
      </w:r>
    </w:p>
    <w:p w14:paraId="3AE3F8B6" w14:textId="6EDA8B7D" w:rsidR="00C90EF5" w:rsidRPr="00571250" w:rsidRDefault="00000000" w:rsidP="00546E3B">
      <w:pPr>
        <w:rPr>
          <w:rFonts w:hint="eastAsia"/>
          <w:sz w:val="24"/>
        </w:rPr>
      </w:pPr>
      <m:oMathPara>
        <m:oMath>
          <m:sSub>
            <m:sSubPr>
              <m:ctrlPr>
                <w:rPr>
                  <w:rFonts w:ascii="Cambria Math" w:hAnsi="Cambria Math"/>
                  <w:b/>
                  <w:bCs/>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m:oMathPara>
    </w:p>
    <w:p w14:paraId="50E35430" w14:textId="52839DC6" w:rsidR="00C90EF5" w:rsidRPr="00AD1741" w:rsidRDefault="00AD1741" w:rsidP="0013673F">
      <w:pPr>
        <w:rPr>
          <w:rFonts w:hint="eastAsia"/>
          <w:sz w:val="24"/>
        </w:rPr>
      </w:pPr>
      <w:r>
        <w:rPr>
          <w:b/>
          <w:bCs/>
          <w:sz w:val="24"/>
        </w:rPr>
        <w:tab/>
      </w:r>
      <w:r>
        <w:rPr>
          <w:rFonts w:hint="eastAsia"/>
          <w:sz w:val="24"/>
        </w:rPr>
        <w:t>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oMath>
      <w:r>
        <w:rPr>
          <w:rFonts w:hint="eastAsia"/>
          <w:sz w:val="24"/>
        </w:rPr>
        <w:t>为训练超参数，用于分配各个特征的比重。</w:t>
      </w:r>
    </w:p>
    <w:p w14:paraId="7222F907" w14:textId="4A24EEAC" w:rsidR="0013673F" w:rsidRPr="0013673F" w:rsidRDefault="009308D9" w:rsidP="0013673F">
      <w:pPr>
        <w:rPr>
          <w:rFonts w:hint="eastAsia"/>
          <w:b/>
          <w:bCs/>
          <w:sz w:val="24"/>
        </w:rPr>
      </w:pPr>
      <w:r>
        <w:rPr>
          <w:rFonts w:hint="eastAsia"/>
          <w:b/>
          <w:bCs/>
          <w:sz w:val="24"/>
        </w:rPr>
        <w:lastRenderedPageBreak/>
        <w:t xml:space="preserve">3.7.3. </w:t>
      </w:r>
      <w:r w:rsidR="0013673F" w:rsidRPr="0013673F">
        <w:rPr>
          <w:rFonts w:hint="eastAsia"/>
          <w:b/>
          <w:bCs/>
          <w:sz w:val="24"/>
        </w:rPr>
        <w:t>Sparsity Loss</w:t>
      </w:r>
    </w:p>
    <w:p w14:paraId="42B885CB" w14:textId="4A2C2E31" w:rsidR="0013673F" w:rsidRPr="0013673F" w:rsidRDefault="009308D9" w:rsidP="0013673F">
      <w:pPr>
        <w:ind w:firstLine="420"/>
        <w:rPr>
          <w:rFonts w:hint="eastAsia"/>
          <w:sz w:val="24"/>
        </w:rPr>
      </w:pPr>
      <w:r>
        <w:rPr>
          <w:rFonts w:hint="eastAsia"/>
          <w:sz w:val="24"/>
        </w:rPr>
        <w:t>在Contrast based Part Decoder中，对于交叉注意力计算时会出现注意力权重过于均匀分布的情况，实际上应该增强模型关注最显著的局部差异区域，由此</w:t>
      </w:r>
      <w:r w:rsidR="0013673F" w:rsidRPr="0013673F">
        <w:rPr>
          <w:rFonts w:hint="eastAsia"/>
          <w:sz w:val="24"/>
        </w:rPr>
        <w:t>采取交叉熵的方式以生成对比掩码</w:t>
      </w:r>
      <w:r w:rsidR="00961C73">
        <w:rPr>
          <w:rFonts w:hint="eastAsia"/>
          <w:sz w:val="24"/>
        </w:rPr>
        <w:t>的熵约束，希望交叉注意力权重能够分布稀疏，从而提升Decoder的local attention精准性</w:t>
      </w:r>
      <w:r w:rsidR="0013673F" w:rsidRPr="0013673F">
        <w:rPr>
          <w:rFonts w:hint="eastAsia"/>
          <w:b/>
          <w:bCs/>
          <w:sz w:val="24"/>
        </w:rPr>
        <w:t>[</w:t>
      </w:r>
      <w:proofErr w:type="spellStart"/>
      <w:r w:rsidR="006B350B" w:rsidRPr="006B350B">
        <w:rPr>
          <w:rFonts w:hint="eastAsia"/>
          <w:b/>
          <w:bCs/>
          <w:sz w:val="24"/>
        </w:rPr>
        <w:t>TransOSV</w:t>
      </w:r>
      <w:proofErr w:type="spellEnd"/>
      <w:r w:rsidR="006B350B" w:rsidRPr="006B350B">
        <w:rPr>
          <w:rFonts w:hint="eastAsia"/>
          <w:b/>
          <w:bCs/>
          <w:sz w:val="24"/>
        </w:rPr>
        <w:t>: Offline Signature Verification with Transformers</w:t>
      </w:r>
      <w:r w:rsidR="0013673F" w:rsidRPr="0013673F">
        <w:rPr>
          <w:rFonts w:hint="eastAsia"/>
          <w:b/>
          <w:bCs/>
          <w:sz w:val="24"/>
        </w:rPr>
        <w:t>]</w:t>
      </w:r>
      <w:r w:rsidR="0013673F" w:rsidRPr="0013673F">
        <w:rPr>
          <w:rFonts w:hint="eastAsia"/>
          <w:sz w:val="24"/>
        </w:rPr>
        <w:t>，计算公式如</w:t>
      </w:r>
      <w:r w:rsidR="00961C73">
        <w:rPr>
          <w:rFonts w:hint="eastAsia"/>
          <w:sz w:val="24"/>
        </w:rPr>
        <w:t>下</w:t>
      </w:r>
      <w:r w:rsidR="0013673F" w:rsidRPr="0013673F">
        <w:rPr>
          <w:rFonts w:hint="eastAsia"/>
          <w:sz w:val="24"/>
        </w:rPr>
        <w:t>。</w:t>
      </w:r>
    </w:p>
    <w:p w14:paraId="3BF18727" w14:textId="31845ED6" w:rsidR="0013673F" w:rsidRPr="001132E1" w:rsidRDefault="00000000" w:rsidP="0013673F">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e>
                  </m:d>
                </m:e>
              </m:func>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r>
                        <w:rPr>
                          <w:rFonts w:ascii="Cambria Math" w:hAnsi="Cambria Math"/>
                          <w:sz w:val="24"/>
                        </w:rPr>
                        <m:t>i</m:t>
                      </m:r>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d>
                                <m:dPr>
                                  <m:ctrlPr>
                                    <w:rPr>
                                      <w:rFonts w:ascii="Cambria Math" w:hAnsi="Cambria Math"/>
                                      <w:i/>
                                      <w:sz w:val="24"/>
                                    </w:rPr>
                                  </m:ctrlPr>
                                </m:dPr>
                                <m:e>
                                  <m:r>
                                    <w:rPr>
                                      <w:rFonts w:ascii="Cambria Math" w:hAnsi="Cambria Math"/>
                                      <w:sz w:val="24"/>
                                    </w:rPr>
                                    <m:t>i</m:t>
                                  </m:r>
                                </m:e>
                              </m:d>
                            </m:sup>
                          </m:sSubSup>
                        </m:e>
                      </m:d>
                    </m:e>
                  </m:func>
                </m:e>
              </m:nary>
              <m:r>
                <w:rPr>
                  <w:rFonts w:ascii="Cambria Math" w:hAnsi="Cambria Math"/>
                  <w:sz w:val="24"/>
                </w:rPr>
                <m:t xml:space="preserve"> </m:t>
              </m:r>
            </m:e>
          </m:nary>
        </m:oMath>
      </m:oMathPara>
    </w:p>
    <w:p w14:paraId="7D5DE62E" w14:textId="63868AF9" w:rsidR="0001011C" w:rsidRDefault="004350B8" w:rsidP="00546E3B">
      <w:pPr>
        <w:rPr>
          <w:rFonts w:hint="eastAsia"/>
          <w:sz w:val="24"/>
        </w:rPr>
      </w:pPr>
      <w:r>
        <w:rPr>
          <w:sz w:val="24"/>
        </w:rPr>
        <w:tab/>
      </w:r>
      <w:r>
        <w:rPr>
          <w:rFonts w:hint="eastAsia"/>
          <w:sz w:val="24"/>
        </w:rPr>
        <w:t>由于该部分并不是作为主要模型训练，因此引入</w:t>
      </w:r>
      <m:oMath>
        <m:r>
          <w:rPr>
            <w:rFonts w:ascii="Cambria Math" w:hAnsi="Cambria Math"/>
            <w:sz w:val="24"/>
          </w:rPr>
          <m:t>ξ</m:t>
        </m:r>
      </m:oMath>
      <w:r>
        <w:rPr>
          <w:rFonts w:hint="eastAsia"/>
          <w:sz w:val="24"/>
        </w:rPr>
        <w:t>作为该部分的超参数参与OSVTF训练中。综上所述，OSVTF的总体损失函数构成如下：</w:t>
      </w:r>
    </w:p>
    <w:p w14:paraId="5E8D4035" w14:textId="008ADDE9" w:rsidR="004350B8" w:rsidRDefault="004350B8" w:rsidP="00546E3B">
      <w:pPr>
        <w:rPr>
          <w:rFonts w:hint="eastAsia"/>
          <w:sz w:val="24"/>
        </w:rPr>
      </w:pPr>
      <m:oMathPara>
        <m:oMath>
          <m:r>
            <m:rPr>
              <m:scr m:val="script"/>
            </m:rPr>
            <w:rPr>
              <w:rFonts w:ascii="Cambria Math" w:hAnsi="Cambria Math"/>
              <w:sz w:val="24"/>
            </w:rPr>
            <m:t>L=</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+ξ</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oMath>
      </m:oMathPara>
    </w:p>
    <w:p w14:paraId="46C874FA" w14:textId="77777777" w:rsidR="004350B8" w:rsidRPr="004350B8" w:rsidRDefault="004350B8" w:rsidP="00546E3B">
      <w:pPr>
        <w:rPr>
          <w:rFonts w:hint="eastAsia"/>
          <w:sz w:val="24"/>
        </w:rPr>
      </w:pPr>
    </w:p>
    <w:p w14:paraId="6F5FF51F" w14:textId="2D0B43B6" w:rsidR="00C3521F" w:rsidRPr="003A281F" w:rsidRDefault="00BE37AB" w:rsidP="00546E3B">
      <w:pPr>
        <w:rPr>
          <w:rFonts w:hint="eastAsia"/>
          <w:b/>
          <w:bCs/>
          <w:sz w:val="24"/>
        </w:rPr>
      </w:pPr>
      <w:r w:rsidRPr="003A281F">
        <w:rPr>
          <w:rFonts w:hint="eastAsia"/>
          <w:b/>
          <w:bCs/>
          <w:sz w:val="24"/>
        </w:rPr>
        <w:t>4.</w:t>
      </w:r>
      <w:r w:rsidR="00C3521F" w:rsidRPr="003A281F">
        <w:rPr>
          <w:rFonts w:hint="eastAsia"/>
          <w:b/>
          <w:bCs/>
          <w:sz w:val="24"/>
        </w:rPr>
        <w:t xml:space="preserve"> </w:t>
      </w:r>
      <w:r w:rsidRPr="003A281F">
        <w:rPr>
          <w:rFonts w:hint="eastAsia"/>
          <w:b/>
          <w:bCs/>
          <w:sz w:val="24"/>
        </w:rPr>
        <w:t>Experiment</w:t>
      </w:r>
      <w:r w:rsidR="00CC62B6" w:rsidRPr="003A281F">
        <w:rPr>
          <w:rFonts w:hint="eastAsia"/>
          <w:b/>
          <w:bCs/>
          <w:sz w:val="24"/>
        </w:rPr>
        <w:t>s</w:t>
      </w:r>
    </w:p>
    <w:p w14:paraId="70597DE5" w14:textId="325783D6" w:rsidR="00901723" w:rsidRDefault="00CC62B6" w:rsidP="00546E3B">
      <w:pPr>
        <w:rPr>
          <w:rFonts w:hint="eastAsia"/>
          <w:b/>
          <w:bCs/>
          <w:sz w:val="24"/>
        </w:rPr>
      </w:pPr>
      <w:r w:rsidRPr="003A281F">
        <w:rPr>
          <w:rFonts w:hint="eastAsia"/>
          <w:b/>
          <w:bCs/>
          <w:sz w:val="24"/>
        </w:rPr>
        <w:t>4.1. Experimental Setup</w:t>
      </w:r>
    </w:p>
    <w:p w14:paraId="70958397" w14:textId="78F9600B" w:rsidR="00B35B64" w:rsidRDefault="00826F9F" w:rsidP="00546E3B">
      <w:pPr>
        <w:rPr>
          <w:rFonts w:hint="eastAsia"/>
          <w:sz w:val="24"/>
        </w:rPr>
      </w:pPr>
      <w:r>
        <w:rPr>
          <w:b/>
          <w:bCs/>
          <w:sz w:val="24"/>
        </w:rPr>
        <w:tab/>
      </w:r>
      <w:r>
        <w:rPr>
          <w:rFonts w:hint="eastAsia"/>
          <w:sz w:val="24"/>
        </w:rPr>
        <w:t>本工作中将基于</w:t>
      </w:r>
      <w:proofErr w:type="spellStart"/>
      <w:r>
        <w:rPr>
          <w:rFonts w:hint="eastAsia"/>
          <w:sz w:val="24"/>
        </w:rPr>
        <w:t>ViT</w:t>
      </w:r>
      <w:proofErr w:type="spellEnd"/>
      <w:r w:rsidR="00BB3950">
        <w:rPr>
          <w:rFonts w:hint="eastAsia"/>
          <w:sz w:val="24"/>
        </w:rPr>
        <w:t xml:space="preserve"> </w:t>
      </w:r>
      <w:r>
        <w:rPr>
          <w:rFonts w:hint="eastAsia"/>
          <w:b/>
          <w:bCs/>
          <w:sz w:val="24"/>
        </w:rPr>
        <w:t>[</w:t>
      </w:r>
      <w:r w:rsidR="00D90F06">
        <w:rPr>
          <w:rFonts w:hint="eastAsia"/>
          <w:b/>
          <w:bCs/>
          <w:sz w:val="24"/>
        </w:rPr>
        <w:t>4</w:t>
      </w:r>
      <w:r>
        <w:rPr>
          <w:rFonts w:hint="eastAsia"/>
          <w:b/>
          <w:bCs/>
          <w:sz w:val="24"/>
        </w:rPr>
        <w:t>]</w:t>
      </w:r>
      <w:r w:rsidR="00BB3950">
        <w:rPr>
          <w:rFonts w:hint="eastAsia"/>
          <w:b/>
          <w:bCs/>
          <w:sz w:val="24"/>
        </w:rPr>
        <w:t xml:space="preserve"> </w:t>
      </w:r>
      <w:r>
        <w:rPr>
          <w:rFonts w:hint="eastAsia"/>
          <w:sz w:val="24"/>
        </w:rPr>
        <w:t>configuration以build OSVTF。</w:t>
      </w:r>
      <w:r w:rsidR="004C5C91">
        <w:rPr>
          <w:rFonts w:hint="eastAsia"/>
          <w:sz w:val="24"/>
        </w:rPr>
        <w:t>The FPN Fusion的输出特征图</w:t>
      </w:r>
      <w:r w:rsidR="00EA052B">
        <w:rPr>
          <w:rFonts w:hint="eastAsia"/>
          <w:sz w:val="24"/>
        </w:rPr>
        <w:t>的</w:t>
      </w:r>
      <w:r w:rsidR="004C5C91">
        <w:rPr>
          <w:rFonts w:hint="eastAsia"/>
          <w:sz w:val="24"/>
        </w:rPr>
        <w:t>特征维度</w:t>
      </w:r>
      <w:r w:rsidR="00EA052B">
        <w:rPr>
          <w:rFonts w:hint="eastAsia"/>
          <w:sz w:val="24"/>
        </w:rPr>
        <w:t>数</w:t>
      </w:r>
      <w:r w:rsidR="004C5C91">
        <w:rPr>
          <w:rFonts w:hint="eastAsia"/>
          <w:sz w:val="24"/>
        </w:rPr>
        <w:t>与第一层尺度特征卷积图通道数相同</w:t>
      </w:r>
      <w:r w:rsidR="00407EB6">
        <w:rPr>
          <w:rFonts w:hint="eastAsia"/>
          <w:sz w:val="24"/>
        </w:rPr>
        <w:t>。</w:t>
      </w:r>
      <w:r w:rsidR="001214D2">
        <w:rPr>
          <w:rFonts w:hint="eastAsia"/>
          <w:sz w:val="24"/>
        </w:rPr>
        <w:t>The encoder包含8个transformer encoder layer</w:t>
      </w:r>
      <m:oMath>
        <m:d>
          <m:dPr>
            <m:ctrlPr>
              <w:rPr>
                <w:rFonts w:ascii="Cambria Math" w:hAnsi="Cambria Math"/>
                <w:i/>
                <w:sz w:val="24"/>
              </w:rPr>
            </m:ctrlPr>
          </m:dPr>
          <m:e>
            <m:r>
              <w:rPr>
                <w:rFonts w:ascii="Cambria Math" w:hAnsi="Cambria Math"/>
                <w:sz w:val="24"/>
              </w:rPr>
              <m:t>L=8</m:t>
            </m:r>
          </m:e>
        </m:d>
      </m:oMath>
      <w:r w:rsidR="001214D2">
        <w:rPr>
          <w:rFonts w:hint="eastAsia"/>
          <w:sz w:val="24"/>
        </w:rPr>
        <w:t>，每个encoder layer中MHSA包含12个头</w:t>
      </w:r>
      <m:oMath>
        <m:r>
          <w:rPr>
            <w:rFonts w:ascii="Cambria Math" w:hAnsi="Cambria Math"/>
            <w:sz w:val="24"/>
          </w:rPr>
          <m:t>(M=12)</m:t>
        </m:r>
      </m:oMath>
      <w:r w:rsidR="001214D2">
        <w:rPr>
          <w:rFonts w:hint="eastAsia"/>
          <w:sz w:val="24"/>
        </w:rPr>
        <w:t>，768个特征</w:t>
      </w:r>
      <m:oMath>
        <m:r>
          <w:rPr>
            <w:rFonts w:ascii="Cambria Math" w:hAnsi="Cambria Math"/>
            <w:sz w:val="24"/>
          </w:rPr>
          <m:t>(D=768)</m:t>
        </m:r>
      </m:oMath>
      <w:r w:rsidR="001214D2">
        <w:rPr>
          <w:rFonts w:hint="eastAsia"/>
          <w:sz w:val="24"/>
        </w:rPr>
        <w:t>，</w:t>
      </w:r>
      <w:r w:rsidR="00407EB6">
        <w:rPr>
          <w:rFonts w:hint="eastAsia"/>
          <w:sz w:val="24"/>
        </w:rPr>
        <w:t>尺寸为</w:t>
      </w:r>
      <m:oMath>
        <m:r>
          <w:rPr>
            <w:rFonts w:ascii="Cambria Math" w:hAnsi="Cambria Math"/>
            <w:sz w:val="24"/>
          </w:rPr>
          <m:t>4×4</m:t>
        </m:r>
      </m:oMath>
      <w:r w:rsidR="00407EB6">
        <w:rPr>
          <w:rFonts w:hint="eastAsia"/>
          <w:sz w:val="24"/>
        </w:rPr>
        <w:t>步幅为</w:t>
      </w:r>
      <m:oMath>
        <m:r>
          <w:rPr>
            <w:rFonts w:ascii="Cambria Math" w:hAnsi="Cambria Math"/>
            <w:sz w:val="24"/>
          </w:rPr>
          <m:t>2</m:t>
        </m:r>
      </m:oMath>
      <w:r w:rsidR="00407EB6">
        <w:rPr>
          <w:rFonts w:hint="eastAsia"/>
          <w:sz w:val="24"/>
        </w:rPr>
        <w:t>的滑动窗口</w:t>
      </w:r>
      <m:oMath>
        <m:r>
          <w:rPr>
            <w:rFonts w:ascii="Cambria Math" w:hAnsi="Cambria Math"/>
            <w:sz w:val="24"/>
          </w:rPr>
          <m:t>(P=4, S=2)</m:t>
        </m:r>
      </m:oMath>
      <w:r w:rsidR="00407EB6">
        <w:rPr>
          <w:rFonts w:hint="eastAsia"/>
          <w:sz w:val="24"/>
        </w:rPr>
        <w:t>。</w:t>
      </w:r>
      <w:r w:rsidR="00F25DF4">
        <w:rPr>
          <w:rFonts w:hint="eastAsia"/>
          <w:sz w:val="24"/>
        </w:rPr>
        <w:t xml:space="preserve">Conv-Module部分，设置其中间卷积层的通道数为512 </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r>
          <w:rPr>
            <w:rFonts w:ascii="Cambria Math" w:hAnsi="Cambria Math"/>
            <w:sz w:val="24"/>
          </w:rPr>
          <m:t>=512)</m:t>
        </m:r>
      </m:oMath>
      <w:r w:rsidR="00F25DF4">
        <w:rPr>
          <w:rFonts w:hint="eastAsia"/>
          <w:sz w:val="24"/>
        </w:rPr>
        <w:t xml:space="preserve">。 </w:t>
      </w:r>
      <w:r w:rsidR="00407EB6">
        <w:rPr>
          <w:rFonts w:hint="eastAsia"/>
          <w:sz w:val="24"/>
        </w:rPr>
        <w:t>Decoder部分中，MHSA</w:t>
      </w:r>
      <w:r w:rsidR="0050546F">
        <w:rPr>
          <w:rFonts w:hint="eastAsia"/>
          <w:sz w:val="24"/>
        </w:rPr>
        <w:t>和CMHA</w:t>
      </w:r>
      <w:r w:rsidR="00407EB6">
        <w:rPr>
          <w:rFonts w:hint="eastAsia"/>
          <w:sz w:val="24"/>
        </w:rPr>
        <w:t>的特征维度数、头的数量与encoder的各部分保持</w:t>
      </w:r>
      <w:r w:rsidR="00610ACD">
        <w:rPr>
          <w:rFonts w:hint="eastAsia"/>
          <w:sz w:val="24"/>
        </w:rPr>
        <w:t>一致，在</w:t>
      </w:r>
      <w:r w:rsidR="0050546F">
        <w:rPr>
          <w:rFonts w:hint="eastAsia"/>
          <w:sz w:val="24"/>
        </w:rPr>
        <w:t>CMHA</w:t>
      </w:r>
      <w:r w:rsidR="00610ACD">
        <w:rPr>
          <w:rFonts w:hint="eastAsia"/>
          <w:sz w:val="24"/>
        </w:rPr>
        <w:t>后weighted-sum的对patch embeddings映射的特征维度数设置为512</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r>
          <w:rPr>
            <w:rFonts w:ascii="Cambria Math" w:hAnsi="Cambria Math"/>
            <w:sz w:val="24"/>
          </w:rPr>
          <m:t>=512)</m:t>
        </m:r>
      </m:oMath>
      <w:r w:rsidR="00593491">
        <w:rPr>
          <w:rFonts w:hint="eastAsia"/>
          <w:sz w:val="24"/>
        </w:rPr>
        <w:t>。</w:t>
      </w:r>
    </w:p>
    <w:p w14:paraId="61D0BBAE" w14:textId="073FC2D4" w:rsidR="00217A96" w:rsidRPr="006844B7" w:rsidRDefault="00B35B64" w:rsidP="00546E3B">
      <w:pPr>
        <w:rPr>
          <w:rFonts w:hint="eastAsia"/>
          <w:iCs/>
          <w:sz w:val="24"/>
        </w:rPr>
      </w:pPr>
      <w:r>
        <w:rPr>
          <w:sz w:val="24"/>
        </w:rPr>
        <w:tab/>
      </w:r>
      <w:r>
        <w:rPr>
          <w:rFonts w:hint="eastAsia"/>
          <w:sz w:val="24"/>
        </w:rPr>
        <w:t>在损失函数上，沿用</w:t>
      </w:r>
      <w:proofErr w:type="spellStart"/>
      <w:r>
        <w:rPr>
          <w:rFonts w:hint="eastAsia"/>
          <w:sz w:val="24"/>
        </w:rPr>
        <w:t>TransOSV</w:t>
      </w:r>
      <w:proofErr w:type="spellEnd"/>
      <w:r>
        <w:rPr>
          <w:rFonts w:hint="eastAsia"/>
          <w:sz w:val="24"/>
        </w:rPr>
        <w:t>的部分设置</w:t>
      </w:r>
      <m:oMath>
        <m:r>
          <w:rPr>
            <w:rFonts w:ascii="Cambria Math" w:hAnsi="Cambria Math"/>
            <w:sz w:val="24"/>
          </w:rPr>
          <m:t xml:space="preserve">n=0.3, m=0.9, </m:t>
        </m:r>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r>
          <w:rPr>
            <w:rFonts w:ascii="Cambria Math" w:hAnsi="Cambria Math"/>
            <w:sz w:val="24"/>
          </w:rPr>
          <m:t xml:space="preserve">=0.6, </m:t>
        </m:r>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m:t>
        </m:r>
        <m:r>
          <w:rPr>
            <w:rFonts w:ascii="Cambria Math" w:hAnsi="Cambria Math"/>
            <w:sz w:val="24"/>
          </w:rPr>
          <w:lastRenderedPageBreak/>
          <m:t>0.8</m:t>
        </m:r>
      </m:oMath>
      <w:r>
        <w:rPr>
          <w:rFonts w:hint="eastAsia"/>
          <w:sz w:val="24"/>
        </w:rPr>
        <w:t>和</w:t>
      </w:r>
      <m:oMath>
        <m:bar>
          <m:barPr>
            <m:pos m:val="top"/>
            <m:ctrlPr>
              <w:rPr>
                <w:rFonts w:ascii="Cambria Math" w:hAnsi="Cambria Math"/>
                <w:i/>
                <w:sz w:val="24"/>
              </w:rPr>
            </m:ctrlPr>
          </m:barPr>
          <m:e>
            <m:r>
              <w:rPr>
                <w:rFonts w:ascii="Cambria Math" w:hAnsi="Cambria Math"/>
                <w:sz w:val="24"/>
              </w:rPr>
              <m:t>K</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V</m:t>
            </m:r>
          </m:e>
        </m:bar>
        <m:r>
          <w:rPr>
            <w:rFonts w:ascii="Cambria Math" w:hAnsi="Cambria Math"/>
            <w:sz w:val="24"/>
          </w:rPr>
          <m:t>=10</m:t>
        </m:r>
      </m:oMath>
      <w:r>
        <w:rPr>
          <w:rFonts w:hint="eastAsia"/>
          <w:sz w:val="24"/>
        </w:rPr>
        <w:t>。The hyper-parameters设置为</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 xml:space="preserve">=1.0, </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r>
          <w:rPr>
            <w:rFonts w:ascii="Cambria Math" w:hAnsi="Cambria Math"/>
            <w:sz w:val="24"/>
          </w:rPr>
          <m:t>=2.0, ξ=0.2</m:t>
        </m:r>
      </m:oMath>
      <w:r w:rsidR="006C62AE">
        <w:rPr>
          <w:rFonts w:hint="eastAsia"/>
          <w:iCs/>
          <w:sz w:val="24"/>
        </w:rPr>
        <w:t>。</w:t>
      </w:r>
      <w:r w:rsidR="00217A96">
        <w:rPr>
          <w:rFonts w:hint="eastAsia"/>
          <w:iCs/>
          <w:sz w:val="24"/>
        </w:rPr>
        <w:t>在优化器上，所有实验均采取momentum为0.9、权重衰减为1e-4的SGD Optimizer</w:t>
      </w:r>
      <w:r w:rsidR="006844B7">
        <w:rPr>
          <w:rFonts w:hint="eastAsia"/>
          <w:iCs/>
          <w:sz w:val="24"/>
        </w:rPr>
        <w:t>。全部实验均在</w:t>
      </w:r>
      <w:r w:rsidR="00FB5C31">
        <w:rPr>
          <w:rFonts w:hint="eastAsia"/>
          <w:iCs/>
          <w:sz w:val="24"/>
        </w:rPr>
        <w:t>2</w:t>
      </w:r>
      <w:r w:rsidR="006844B7">
        <w:rPr>
          <w:rFonts w:hint="eastAsia"/>
          <w:iCs/>
          <w:sz w:val="24"/>
        </w:rPr>
        <w:t>张NVIDIA 3080 GPUs上进行并且</w:t>
      </w:r>
      <w:r w:rsidR="008F3C34">
        <w:rPr>
          <w:rFonts w:hint="eastAsia"/>
          <w:iCs/>
          <w:sz w:val="24"/>
        </w:rPr>
        <w:t>设置总的</w:t>
      </w:r>
      <w:r w:rsidR="006844B7">
        <w:rPr>
          <w:rFonts w:hint="eastAsia"/>
          <w:iCs/>
          <w:sz w:val="24"/>
        </w:rPr>
        <w:t>batch s</w:t>
      </w:r>
      <w:r w:rsidR="008F3C34">
        <w:rPr>
          <w:rFonts w:hint="eastAsia"/>
          <w:iCs/>
          <w:sz w:val="24"/>
        </w:rPr>
        <w:t>ize为</w:t>
      </w:r>
      <w:r w:rsidR="00AC08E5">
        <w:rPr>
          <w:rFonts w:hint="eastAsia"/>
          <w:iCs/>
          <w:sz w:val="24"/>
        </w:rPr>
        <w:t>16</w:t>
      </w:r>
      <w:r w:rsidR="008F3C34">
        <w:rPr>
          <w:rFonts w:hint="eastAsia"/>
          <w:iCs/>
          <w:sz w:val="24"/>
        </w:rPr>
        <w:t>。</w:t>
      </w:r>
    </w:p>
    <w:p w14:paraId="33B8A04A" w14:textId="2B3D747D" w:rsidR="00435BF6" w:rsidRPr="003A281F" w:rsidRDefault="00435BF6" w:rsidP="00546E3B">
      <w:pPr>
        <w:rPr>
          <w:rFonts w:hint="eastAsia"/>
          <w:b/>
          <w:bCs/>
          <w:sz w:val="24"/>
        </w:rPr>
      </w:pPr>
      <w:r w:rsidRPr="003A281F">
        <w:rPr>
          <w:rFonts w:hint="eastAsia"/>
          <w:b/>
          <w:bCs/>
          <w:sz w:val="24"/>
        </w:rPr>
        <w:t>4.2. Metrics</w:t>
      </w:r>
    </w:p>
    <w:p w14:paraId="772A467A" w14:textId="751F5520" w:rsidR="00847FF2" w:rsidRDefault="003A281F" w:rsidP="00546E3B">
      <w:pPr>
        <w:rPr>
          <w:rFonts w:hint="eastAsia"/>
          <w:sz w:val="24"/>
        </w:rPr>
      </w:pPr>
      <w:r w:rsidRPr="003A281F">
        <w:rPr>
          <w:b/>
          <w:bCs/>
          <w:sz w:val="24"/>
        </w:rPr>
        <w:tab/>
      </w:r>
      <w:r w:rsidRPr="003A281F">
        <w:rPr>
          <w:rFonts w:hint="eastAsia"/>
          <w:sz w:val="24"/>
        </w:rPr>
        <w:t>在评价指标上，不同于常规的二分类任务，</w:t>
      </w:r>
      <w:r>
        <w:rPr>
          <w:rFonts w:hint="eastAsia"/>
          <w:sz w:val="24"/>
        </w:rPr>
        <w:t>离线手写签名验证任务需要对negative样本进行特别关注，因此使用生物识别和签名验证任务中的标准</w:t>
      </w:r>
      <w:r w:rsidR="009A24E1">
        <w:rPr>
          <w:rFonts w:hint="eastAsia"/>
          <w:sz w:val="24"/>
        </w:rPr>
        <w:t>指标</w:t>
      </w:r>
      <w:r w:rsidR="00A06570">
        <w:rPr>
          <w:rFonts w:hint="eastAsia"/>
          <w:b/>
          <w:bCs/>
          <w:sz w:val="24"/>
        </w:rPr>
        <w:t>[</w:t>
      </w:r>
      <w:r w:rsidR="00D90F06">
        <w:rPr>
          <w:rFonts w:hint="eastAsia"/>
          <w:b/>
          <w:bCs/>
          <w:sz w:val="24"/>
        </w:rPr>
        <w:t>7</w:t>
      </w:r>
      <w:r w:rsidR="00A06570">
        <w:rPr>
          <w:rFonts w:hint="eastAsia"/>
          <w:b/>
          <w:bCs/>
          <w:sz w:val="24"/>
        </w:rPr>
        <w:t>]</w:t>
      </w:r>
      <w:r>
        <w:rPr>
          <w:rFonts w:hint="eastAsia"/>
          <w:sz w:val="24"/>
        </w:rPr>
        <w:t>来评估OSVTF的性能，即False Rejection Rate (FRR)、False Acceptance Rate (FAR)和Equal Error Rate (EER)。</w:t>
      </w:r>
      <w:r w:rsidR="00772168">
        <w:rPr>
          <w:rFonts w:hint="eastAsia"/>
          <w:sz w:val="24"/>
        </w:rPr>
        <w:t>在常规的二分类任务中，</w:t>
      </w:r>
      <w:r w:rsidR="00D94AC2">
        <w:rPr>
          <w:rFonts w:hint="eastAsia"/>
          <w:sz w:val="24"/>
        </w:rPr>
        <w:t>会使用混淆矩阵</w:t>
      </w:r>
      <w:r w:rsidR="00D94AC2">
        <w:rPr>
          <w:rFonts w:hint="eastAsia"/>
          <w:b/>
          <w:bCs/>
          <w:sz w:val="24"/>
        </w:rPr>
        <w:t>[</w:t>
      </w:r>
      <w:r w:rsidR="00D90F06">
        <w:rPr>
          <w:rFonts w:hint="eastAsia"/>
          <w:b/>
          <w:bCs/>
          <w:sz w:val="24"/>
        </w:rPr>
        <w:t>6</w:t>
      </w:r>
      <w:r w:rsidR="00D94AC2">
        <w:rPr>
          <w:rFonts w:hint="eastAsia"/>
          <w:b/>
          <w:bCs/>
          <w:sz w:val="24"/>
        </w:rPr>
        <w:t>]</w:t>
      </w:r>
      <w:r w:rsidR="00D94AC2">
        <w:rPr>
          <w:rFonts w:hint="eastAsia"/>
          <w:sz w:val="24"/>
        </w:rPr>
        <w:t>的概念以统计样本标签和预测标签的数量，其格式如表2。</w:t>
      </w:r>
    </w:p>
    <w:p w14:paraId="5064B785" w14:textId="3FB0E99B" w:rsidR="00D94AC2" w:rsidRDefault="00D94AC2" w:rsidP="00D94AC2">
      <w:pPr>
        <w:jc w:val="center"/>
        <w:rPr>
          <w:rFonts w:hint="eastAsia"/>
          <w:sz w:val="24"/>
        </w:rPr>
      </w:pPr>
      <w:r>
        <w:rPr>
          <w:rFonts w:hint="eastAsia"/>
          <w:sz w:val="24"/>
        </w:rPr>
        <w:t>表2：</w:t>
      </w:r>
      <w:r w:rsidR="00676530">
        <w:rPr>
          <w:rFonts w:hint="eastAsia"/>
          <w:sz w:val="24"/>
        </w:rPr>
        <w:t>离线签名验证</w:t>
      </w:r>
      <w:r>
        <w:rPr>
          <w:rFonts w:hint="eastAsia"/>
          <w:sz w:val="24"/>
        </w:rPr>
        <w:t>混淆矩阵概念表</w:t>
      </w:r>
    </w:p>
    <w:tbl>
      <w:tblPr>
        <w:tblStyle w:val="af3"/>
        <w:tblW w:w="8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3215"/>
      </w:tblGrid>
      <w:tr w:rsidR="00833D12" w:rsidRPr="00153D20" w14:paraId="4A2C1E29" w14:textId="77777777" w:rsidTr="00833D12">
        <w:trPr>
          <w:trHeight w:val="667"/>
        </w:trPr>
        <w:tc>
          <w:tcPr>
            <w:tcW w:w="2410" w:type="dxa"/>
            <w:tcBorders>
              <w:top w:val="single" w:sz="4" w:space="0" w:color="auto"/>
              <w:bottom w:val="single" w:sz="4" w:space="0" w:color="auto"/>
            </w:tcBorders>
          </w:tcPr>
          <w:p w14:paraId="12BE8831" w14:textId="71F7F249" w:rsidR="00833D12" w:rsidRPr="00153D20" w:rsidRDefault="00833D12" w:rsidP="007D0936">
            <w:pPr>
              <w:jc w:val="left"/>
              <w:rPr>
                <w:rFonts w:hint="eastAsia"/>
                <w:sz w:val="24"/>
              </w:rPr>
            </w:pPr>
            <w:r>
              <w:rPr>
                <w:rFonts w:hint="eastAsia"/>
                <w:sz w:val="24"/>
              </w:rPr>
              <w:t>预测标签/原始标签</w:t>
            </w:r>
          </w:p>
        </w:tc>
        <w:tc>
          <w:tcPr>
            <w:tcW w:w="2693" w:type="dxa"/>
            <w:tcBorders>
              <w:top w:val="single" w:sz="4" w:space="0" w:color="auto"/>
              <w:bottom w:val="single" w:sz="4" w:space="0" w:color="auto"/>
            </w:tcBorders>
            <w:vAlign w:val="center"/>
          </w:tcPr>
          <w:p w14:paraId="327B82DD" w14:textId="54A5BF30" w:rsidR="00833D12" w:rsidRPr="00153D20" w:rsidRDefault="00000000" w:rsidP="00833D12">
            <w:pPr>
              <w:jc w:val="center"/>
              <w:rPr>
                <w:rFonts w:hint="eastAsia"/>
                <w:sz w:val="24"/>
              </w:rPr>
            </w:pPr>
            <m:oMath>
              <m:acc>
                <m:accPr>
                  <m:ctrlPr>
                    <w:rPr>
                      <w:rFonts w:ascii="Cambria Math" w:hAnsi="Cambria Math"/>
                      <w:i/>
                      <w:sz w:val="24"/>
                    </w:rPr>
                  </m:ctrlPr>
                </m:accPr>
                <m:e>
                  <m:r>
                    <w:rPr>
                      <w:rFonts w:ascii="Cambria Math" w:hAnsi="Cambria Math"/>
                      <w:sz w:val="24"/>
                    </w:rPr>
                    <m:t>y</m:t>
                  </m:r>
                </m:e>
              </m:acc>
              <m:r>
                <w:rPr>
                  <w:rFonts w:ascii="Cambria Math" w:hAnsi="Cambria Math"/>
                  <w:sz w:val="24"/>
                </w:rPr>
                <m:t>=0</m:t>
              </m:r>
            </m:oMath>
            <w:r w:rsidR="009E5E6A">
              <w:rPr>
                <w:rFonts w:hint="eastAsia"/>
                <w:sz w:val="24"/>
              </w:rPr>
              <w:t xml:space="preserve"> (Positive)</w:t>
            </w:r>
          </w:p>
        </w:tc>
        <w:tc>
          <w:tcPr>
            <w:tcW w:w="3215" w:type="dxa"/>
            <w:tcBorders>
              <w:top w:val="single" w:sz="4" w:space="0" w:color="auto"/>
              <w:bottom w:val="single" w:sz="4" w:space="0" w:color="auto"/>
            </w:tcBorders>
            <w:vAlign w:val="center"/>
          </w:tcPr>
          <w:p w14:paraId="47582191" w14:textId="07C2ECA9" w:rsidR="00833D12" w:rsidRPr="00153D20" w:rsidRDefault="00000000" w:rsidP="00833D12">
            <w:pPr>
              <w:jc w:val="center"/>
              <w:rPr>
                <w:rFonts w:hint="eastAsia"/>
                <w:sz w:val="24"/>
              </w:rPr>
            </w:pPr>
            <m:oMath>
              <m:acc>
                <m:accPr>
                  <m:ctrlPr>
                    <w:rPr>
                      <w:rFonts w:ascii="Cambria Math" w:hAnsi="Cambria Math"/>
                      <w:i/>
                      <w:sz w:val="24"/>
                      <w:lang w:eastAsia="zh-TW"/>
                    </w:rPr>
                  </m:ctrlPr>
                </m:accPr>
                <m:e>
                  <m:r>
                    <w:rPr>
                      <w:rFonts w:ascii="Cambria Math" w:hAnsi="Cambria Math"/>
                      <w:sz w:val="24"/>
                      <w:lang w:eastAsia="zh-TW"/>
                    </w:rPr>
                    <m:t>y</m:t>
                  </m:r>
                </m:e>
              </m:acc>
              <m:r>
                <w:rPr>
                  <w:rFonts w:ascii="Cambria Math" w:hAnsi="Cambria Math"/>
                  <w:sz w:val="24"/>
                  <w:lang w:eastAsia="zh-TW"/>
                </w:rPr>
                <m:t>=1</m:t>
              </m:r>
            </m:oMath>
            <w:r w:rsidR="009E5E6A">
              <w:rPr>
                <w:rFonts w:hint="eastAsia"/>
                <w:sz w:val="24"/>
              </w:rPr>
              <w:t xml:space="preserve"> (Negative)</w:t>
            </w:r>
          </w:p>
        </w:tc>
      </w:tr>
      <w:tr w:rsidR="00833D12" w:rsidRPr="00153D20" w14:paraId="4FDE9970" w14:textId="77777777" w:rsidTr="00833D12">
        <w:trPr>
          <w:trHeight w:val="652"/>
        </w:trPr>
        <w:tc>
          <w:tcPr>
            <w:tcW w:w="2410" w:type="dxa"/>
            <w:tcBorders>
              <w:top w:val="single" w:sz="4" w:space="0" w:color="auto"/>
            </w:tcBorders>
            <w:vAlign w:val="center"/>
          </w:tcPr>
          <w:p w14:paraId="604A1A4E" w14:textId="5DBBF6C1" w:rsidR="00833D12" w:rsidRPr="00153D20" w:rsidRDefault="009E5E6A" w:rsidP="00833D12">
            <w:pPr>
              <w:jc w:val="center"/>
              <w:rPr>
                <w:rFonts w:hint="eastAsia"/>
                <w:sz w:val="24"/>
                <w:lang w:eastAsia="zh-TW"/>
              </w:rPr>
            </w:pPr>
            <m:oMathPara>
              <m:oMath>
                <m:r>
                  <w:rPr>
                    <w:rFonts w:ascii="Cambria Math" w:hAnsi="Cambria Math"/>
                    <w:sz w:val="24"/>
                  </w:rPr>
                  <m:t>y=0</m:t>
                </m:r>
              </m:oMath>
            </m:oMathPara>
          </w:p>
        </w:tc>
        <w:tc>
          <w:tcPr>
            <w:tcW w:w="2693" w:type="dxa"/>
            <w:tcBorders>
              <w:top w:val="single" w:sz="4" w:space="0" w:color="auto"/>
            </w:tcBorders>
            <w:vAlign w:val="center"/>
          </w:tcPr>
          <w:p w14:paraId="15E00B50" w14:textId="47D47BF0" w:rsidR="00833D12" w:rsidRPr="00153D20" w:rsidRDefault="009E5E6A" w:rsidP="00833D12">
            <w:pPr>
              <w:jc w:val="center"/>
              <w:rPr>
                <w:rFonts w:hint="eastAsia"/>
                <w:sz w:val="24"/>
              </w:rPr>
            </w:pPr>
            <w:r>
              <w:rPr>
                <w:rFonts w:hint="eastAsia"/>
                <w:sz w:val="24"/>
              </w:rPr>
              <w:t>True Positive (TP)</w:t>
            </w:r>
          </w:p>
        </w:tc>
        <w:tc>
          <w:tcPr>
            <w:tcW w:w="3215" w:type="dxa"/>
            <w:tcBorders>
              <w:top w:val="single" w:sz="4" w:space="0" w:color="auto"/>
            </w:tcBorders>
            <w:vAlign w:val="center"/>
          </w:tcPr>
          <w:p w14:paraId="4F1EC1E5" w14:textId="0490A83A" w:rsidR="00833D12" w:rsidRPr="00153D20" w:rsidRDefault="009E5E6A" w:rsidP="00833D12">
            <w:pPr>
              <w:jc w:val="center"/>
              <w:rPr>
                <w:rFonts w:hint="eastAsia"/>
                <w:sz w:val="24"/>
              </w:rPr>
            </w:pPr>
            <w:r>
              <w:rPr>
                <w:rFonts w:hint="eastAsia"/>
                <w:sz w:val="24"/>
              </w:rPr>
              <w:t>False Negative (FN)</w:t>
            </w:r>
          </w:p>
        </w:tc>
      </w:tr>
      <w:tr w:rsidR="00833D12" w:rsidRPr="00153D20" w14:paraId="04A0A7E4" w14:textId="77777777" w:rsidTr="00833D12">
        <w:trPr>
          <w:trHeight w:val="667"/>
        </w:trPr>
        <w:tc>
          <w:tcPr>
            <w:tcW w:w="2410" w:type="dxa"/>
            <w:tcBorders>
              <w:bottom w:val="single" w:sz="4" w:space="0" w:color="auto"/>
            </w:tcBorders>
            <w:vAlign w:val="center"/>
          </w:tcPr>
          <w:p w14:paraId="29B13AFA" w14:textId="278A34D1" w:rsidR="00833D12" w:rsidRPr="00153D20" w:rsidRDefault="009E5E6A" w:rsidP="00833D12">
            <w:pPr>
              <w:jc w:val="center"/>
              <w:rPr>
                <w:rFonts w:hint="eastAsia"/>
                <w:sz w:val="24"/>
                <w:lang w:eastAsia="zh-TW"/>
              </w:rPr>
            </w:pPr>
            <m:oMathPara>
              <m:oMath>
                <m:r>
                  <w:rPr>
                    <w:rFonts w:ascii="Cambria Math" w:hAnsi="Cambria Math"/>
                    <w:sz w:val="24"/>
                  </w:rPr>
                  <m:t>y=1</m:t>
                </m:r>
              </m:oMath>
            </m:oMathPara>
          </w:p>
        </w:tc>
        <w:tc>
          <w:tcPr>
            <w:tcW w:w="2693" w:type="dxa"/>
            <w:tcBorders>
              <w:bottom w:val="single" w:sz="4" w:space="0" w:color="auto"/>
            </w:tcBorders>
            <w:vAlign w:val="center"/>
          </w:tcPr>
          <w:p w14:paraId="0F3041C5" w14:textId="5495B8FC" w:rsidR="00833D12" w:rsidRPr="00153D20" w:rsidRDefault="009E5E6A" w:rsidP="00833D12">
            <w:pPr>
              <w:jc w:val="center"/>
              <w:rPr>
                <w:rFonts w:hint="eastAsia"/>
                <w:sz w:val="24"/>
              </w:rPr>
            </w:pPr>
            <w:r>
              <w:rPr>
                <w:rFonts w:hint="eastAsia"/>
                <w:sz w:val="24"/>
              </w:rPr>
              <w:t>False Positive (FP)</w:t>
            </w:r>
          </w:p>
        </w:tc>
        <w:tc>
          <w:tcPr>
            <w:tcW w:w="3215" w:type="dxa"/>
            <w:tcBorders>
              <w:bottom w:val="single" w:sz="4" w:space="0" w:color="auto"/>
            </w:tcBorders>
            <w:vAlign w:val="center"/>
          </w:tcPr>
          <w:p w14:paraId="4957D7D7" w14:textId="1BED0BD5" w:rsidR="00833D12" w:rsidRPr="00153D20" w:rsidRDefault="009E5E6A" w:rsidP="00833D12">
            <w:pPr>
              <w:jc w:val="center"/>
              <w:rPr>
                <w:rFonts w:hint="eastAsia"/>
                <w:sz w:val="24"/>
              </w:rPr>
            </w:pPr>
            <w:r>
              <w:rPr>
                <w:rFonts w:hint="eastAsia"/>
                <w:sz w:val="24"/>
              </w:rPr>
              <w:t>True Negative (TN)</w:t>
            </w:r>
          </w:p>
        </w:tc>
      </w:tr>
    </w:tbl>
    <w:p w14:paraId="12B7081A" w14:textId="2D529DCE" w:rsidR="00D94AC2" w:rsidRDefault="00847FF2" w:rsidP="00546E3B">
      <w:pPr>
        <w:rPr>
          <w:rFonts w:hint="eastAsia"/>
          <w:sz w:val="24"/>
        </w:rPr>
      </w:pPr>
      <w:r>
        <w:rPr>
          <w:rFonts w:hint="eastAsia"/>
          <w:sz w:val="24"/>
        </w:rPr>
        <w:t>由此可得</w:t>
      </w:r>
      <w:r w:rsidR="00341A2D">
        <w:rPr>
          <w:rFonts w:hint="eastAsia"/>
          <w:sz w:val="24"/>
        </w:rPr>
        <w:t>ACC、</w:t>
      </w:r>
      <w:r>
        <w:rPr>
          <w:rFonts w:hint="eastAsia"/>
          <w:sz w:val="24"/>
        </w:rPr>
        <w:t>FRR、FAR的计算公式如下：</w:t>
      </w:r>
    </w:p>
    <w:p w14:paraId="750D1848" w14:textId="4066FCCD" w:rsidR="00341A2D" w:rsidRDefault="00341A2D" w:rsidP="00546E3B">
      <w:pPr>
        <w:rPr>
          <w:rFonts w:hint="eastAsia"/>
          <w:sz w:val="24"/>
        </w:rPr>
      </w:pPr>
      <m:oMathPara>
        <m:oMath>
          <m:r>
            <m:rPr>
              <m:sty m:val="p"/>
            </m:rPr>
            <w:rPr>
              <w:rFonts w:ascii="Cambria Math" w:hAnsi="Cambria Math"/>
              <w:sz w:val="24"/>
            </w:rPr>
            <m:t>ACC=</m:t>
          </m:r>
          <m:f>
            <m:fPr>
              <m:ctrlPr>
                <w:rPr>
                  <w:rFonts w:ascii="Cambria Math" w:hAnsi="Cambria Math"/>
                  <w:iCs/>
                  <w:sz w:val="24"/>
                </w:rPr>
              </m:ctrlPr>
            </m:fPr>
            <m:num>
              <m:r>
                <m:rPr>
                  <m:sty m:val="p"/>
                </m:rPr>
                <w:rPr>
                  <w:rFonts w:ascii="Cambria Math" w:hAnsi="Cambria Math"/>
                  <w:sz w:val="24"/>
                </w:rPr>
                <m:t>TP+TN</m:t>
              </m:r>
            </m:num>
            <m:den>
              <m:r>
                <m:rPr>
                  <m:sty m:val="p"/>
                </m:rPr>
                <w:rPr>
                  <w:rFonts w:ascii="Cambria Math" w:hAnsi="Cambria Math"/>
                  <w:sz w:val="24"/>
                </w:rPr>
                <m:t>TP+FP+FN+TN</m:t>
              </m:r>
            </m:den>
          </m:f>
        </m:oMath>
      </m:oMathPara>
    </w:p>
    <w:p w14:paraId="25ECB0DE" w14:textId="32E8C6BD" w:rsidR="00847FF2" w:rsidRDefault="00847FF2" w:rsidP="00546E3B">
      <w:pPr>
        <w:rPr>
          <w:rFonts w:hint="eastAsia"/>
          <w:sz w:val="24"/>
        </w:rPr>
      </w:pPr>
      <m:oMathPara>
        <m:oMath>
          <m:r>
            <m:rPr>
              <m:sty m:val="p"/>
            </m:rPr>
            <w:rPr>
              <w:rFonts w:ascii="Cambria Math" w:hAnsi="Cambria Math"/>
              <w:sz w:val="24"/>
            </w:rPr>
            <m:t>FRR=</m:t>
          </m:r>
          <m:f>
            <m:fPr>
              <m:ctrlPr>
                <w:rPr>
                  <w:rFonts w:ascii="Cambria Math" w:hAnsi="Cambria Math"/>
                  <w:iCs/>
                  <w:sz w:val="24"/>
                </w:rPr>
              </m:ctrlPr>
            </m:fPr>
            <m:num>
              <m:r>
                <m:rPr>
                  <m:sty m:val="p"/>
                </m:rPr>
                <w:rPr>
                  <w:rFonts w:ascii="Cambria Math" w:hAnsi="Cambria Math"/>
                  <w:sz w:val="24"/>
                </w:rPr>
                <m:t>FN</m:t>
              </m:r>
            </m:num>
            <m:den>
              <m:r>
                <m:rPr>
                  <m:sty m:val="p"/>
                </m:rPr>
                <w:rPr>
                  <w:rFonts w:ascii="Cambria Math" w:hAnsi="Cambria Math"/>
                  <w:sz w:val="24"/>
                </w:rPr>
                <m:t>FN+TP</m:t>
              </m:r>
            </m:den>
          </m:f>
          <m:r>
            <m:rPr>
              <m:sty m:val="p"/>
            </m:rPr>
            <w:rPr>
              <w:rFonts w:ascii="Cambria Math" w:hAnsi="Cambria Math"/>
              <w:sz w:val="24"/>
            </w:rPr>
            <w:br/>
          </m:r>
        </m:oMath>
        <m:oMath>
          <m:r>
            <m:rPr>
              <m:sty m:val="p"/>
            </m:rPr>
            <w:rPr>
              <w:rFonts w:ascii="Cambria Math" w:hAnsi="Cambria Math"/>
              <w:sz w:val="24"/>
            </w:rPr>
            <m:t>FAR=</m:t>
          </m:r>
          <m:f>
            <m:fPr>
              <m:ctrlPr>
                <w:rPr>
                  <w:rFonts w:ascii="Cambria Math" w:hAnsi="Cambria Math"/>
                  <w:iCs/>
                  <w:sz w:val="24"/>
                </w:rPr>
              </m:ctrlPr>
            </m:fPr>
            <m:num>
              <m:r>
                <m:rPr>
                  <m:sty m:val="p"/>
                </m:rPr>
                <w:rPr>
                  <w:rFonts w:ascii="Cambria Math" w:hAnsi="Cambria Math"/>
                  <w:sz w:val="24"/>
                </w:rPr>
                <m:t>FP</m:t>
              </m:r>
            </m:num>
            <m:den>
              <m:r>
                <m:rPr>
                  <m:sty m:val="p"/>
                </m:rPr>
                <w:rPr>
                  <w:rFonts w:ascii="Cambria Math" w:hAnsi="Cambria Math"/>
                  <w:sz w:val="24"/>
                </w:rPr>
                <m:t>FP+TN</m:t>
              </m:r>
            </m:den>
          </m:f>
        </m:oMath>
      </m:oMathPara>
    </w:p>
    <w:p w14:paraId="58BF8721" w14:textId="34873DCD" w:rsidR="00D94AC2" w:rsidRDefault="000F026D" w:rsidP="00546E3B">
      <w:pPr>
        <w:rPr>
          <w:rFonts w:hint="eastAsia"/>
          <w:sz w:val="24"/>
        </w:rPr>
      </w:pPr>
      <w:r>
        <w:rPr>
          <w:rFonts w:hint="eastAsia"/>
          <w:sz w:val="24"/>
        </w:rPr>
        <w:t>EER的计算则是使用若干个阈值和距离进行对比，若样本对的特征距离大于阈值，则</w:t>
      </w:r>
      <w:r w:rsidR="00EA052B">
        <w:rPr>
          <w:rFonts w:hint="eastAsia"/>
          <w:sz w:val="24"/>
        </w:rPr>
        <w:t>其类别</w:t>
      </w:r>
      <w:r>
        <w:rPr>
          <w:rFonts w:hint="eastAsia"/>
          <w:sz w:val="24"/>
        </w:rPr>
        <w:t>为forged，否则为genuine。</w:t>
      </w:r>
      <w:r w:rsidR="005F49E4">
        <w:rPr>
          <w:rFonts w:hint="eastAsia"/>
          <w:sz w:val="24"/>
        </w:rPr>
        <w:t>本工作在训练过程中将根据批次数据样本对的模型特征计算距离，根据样本对的距离最小值和最大值以设置若干个阈值，从而自动计算当前批次下每个阈值下的FAR和FRR。对每个阈值的FRR和FAR</w:t>
      </w:r>
      <w:r w:rsidR="005F49E4">
        <w:rPr>
          <w:rFonts w:hint="eastAsia"/>
          <w:sz w:val="24"/>
        </w:rPr>
        <w:lastRenderedPageBreak/>
        <w:t>进行计算，当FAR和FRR之间的差异最小时，则同时输出当前阈值的FRR、FAR，并且计算EER如下：</w:t>
      </w:r>
    </w:p>
    <w:p w14:paraId="68D16B92" w14:textId="7AEF3370" w:rsidR="005F49E4" w:rsidRPr="00341A2D" w:rsidRDefault="005F49E4" w:rsidP="00546E3B">
      <w:pPr>
        <w:rPr>
          <w:rFonts w:hint="eastAsia"/>
          <w:iCs/>
          <w:sz w:val="24"/>
        </w:rPr>
      </w:pPr>
      <m:oMathPara>
        <m:oMath>
          <m:r>
            <m:rPr>
              <m:sty m:val="p"/>
            </m:rPr>
            <w:rPr>
              <w:rFonts w:ascii="Cambria Math" w:hAnsi="Cambria Math"/>
              <w:sz w:val="24"/>
            </w:rPr>
            <m:t>EER=</m:t>
          </m:r>
          <m:f>
            <m:fPr>
              <m:ctrlPr>
                <w:rPr>
                  <w:rFonts w:ascii="Cambria Math" w:hAnsi="Cambria Math"/>
                  <w:iCs/>
                  <w:sz w:val="24"/>
                </w:rPr>
              </m:ctrlPr>
            </m:fPr>
            <m:num>
              <m:r>
                <m:rPr>
                  <m:sty m:val="p"/>
                </m:rPr>
                <w:rPr>
                  <w:rFonts w:ascii="Cambria Math" w:hAnsi="Cambria Math"/>
                  <w:sz w:val="24"/>
                </w:rPr>
                <m:t>FRR+</m:t>
              </m:r>
              <m:r>
                <m:rPr>
                  <m:sty m:val="p"/>
                </m:rPr>
                <w:rPr>
                  <w:rFonts w:ascii="Cambria Math" w:hAnsi="Cambria Math" w:hint="eastAsia"/>
                  <w:sz w:val="24"/>
                </w:rPr>
                <m:t>FAR</m:t>
              </m:r>
            </m:num>
            <m:den>
              <m:r>
                <w:rPr>
                  <w:rFonts w:ascii="Cambria Math" w:hAnsi="Cambria Math"/>
                  <w:sz w:val="24"/>
                </w:rPr>
                <m:t>2</m:t>
              </m:r>
            </m:den>
          </m:f>
        </m:oMath>
      </m:oMathPara>
    </w:p>
    <w:p w14:paraId="0D3FF4EE" w14:textId="42D5AFAA" w:rsidR="002114A3" w:rsidRPr="002114A3" w:rsidRDefault="00341A2D" w:rsidP="00546E3B">
      <w:pPr>
        <w:rPr>
          <w:rFonts w:hint="eastAsia"/>
          <w:iCs/>
          <w:sz w:val="24"/>
        </w:rPr>
      </w:pPr>
      <w:r>
        <w:rPr>
          <w:iCs/>
          <w:sz w:val="24"/>
        </w:rPr>
        <w:tab/>
      </w:r>
      <w:r w:rsidR="002114A3">
        <w:rPr>
          <w:rFonts w:hint="eastAsia"/>
          <w:iCs/>
          <w:sz w:val="24"/>
        </w:rPr>
        <w:t>由此，实验阶段将基于ACC、FRR、FAR、EER四个评价指标来综合评估模型性能。</w:t>
      </w:r>
    </w:p>
    <w:p w14:paraId="7186B7E7" w14:textId="0B5FEF5E" w:rsidR="00ED2D87" w:rsidRPr="00153D20" w:rsidRDefault="00F735E4" w:rsidP="00E610EC">
      <w:pPr>
        <w:rPr>
          <w:rFonts w:hint="eastAsia"/>
          <w:b/>
          <w:bCs/>
          <w:sz w:val="24"/>
        </w:rPr>
      </w:pPr>
      <w:r>
        <w:rPr>
          <w:rFonts w:hint="eastAsia"/>
          <w:b/>
          <w:bCs/>
          <w:sz w:val="28"/>
          <w:szCs w:val="28"/>
        </w:rPr>
        <w:t>4.</w:t>
      </w:r>
      <w:r w:rsidR="000C4086">
        <w:rPr>
          <w:rFonts w:hint="eastAsia"/>
          <w:b/>
          <w:bCs/>
          <w:sz w:val="28"/>
          <w:szCs w:val="28"/>
        </w:rPr>
        <w:t>3</w:t>
      </w:r>
      <w:r w:rsidR="00CC62B6">
        <w:rPr>
          <w:rFonts w:hint="eastAsia"/>
          <w:b/>
          <w:bCs/>
          <w:sz w:val="28"/>
          <w:szCs w:val="28"/>
        </w:rPr>
        <w:t>.</w:t>
      </w:r>
      <w:r>
        <w:rPr>
          <w:rFonts w:hint="eastAsia"/>
          <w:b/>
          <w:bCs/>
          <w:sz w:val="28"/>
          <w:szCs w:val="28"/>
        </w:rPr>
        <w:t xml:space="preserve"> Dataset</w:t>
      </w:r>
    </w:p>
    <w:p w14:paraId="73C64DD0" w14:textId="3D784C02" w:rsidR="007B2E6D" w:rsidRPr="00153D20" w:rsidRDefault="00E610EC" w:rsidP="00793E23">
      <w:pPr>
        <w:ind w:firstLine="420"/>
        <w:rPr>
          <w:rFonts w:hint="eastAsia"/>
          <w:sz w:val="24"/>
        </w:rPr>
      </w:pPr>
      <w:proofErr w:type="spellStart"/>
      <w:r w:rsidRPr="00793E23">
        <w:rPr>
          <w:rFonts w:hint="eastAsia"/>
          <w:i/>
          <w:iCs/>
          <w:sz w:val="24"/>
        </w:rPr>
        <w:t>BHSig</w:t>
      </w:r>
      <w:proofErr w:type="spellEnd"/>
      <w:r w:rsidRPr="00793E23">
        <w:rPr>
          <w:rFonts w:hint="eastAsia"/>
          <w:i/>
          <w:iCs/>
          <w:sz w:val="24"/>
        </w:rPr>
        <w:t xml:space="preserve">-B and </w:t>
      </w:r>
      <w:proofErr w:type="spellStart"/>
      <w:r w:rsidRPr="00793E23">
        <w:rPr>
          <w:rFonts w:hint="eastAsia"/>
          <w:i/>
          <w:iCs/>
          <w:sz w:val="24"/>
        </w:rPr>
        <w:t>BHSig</w:t>
      </w:r>
      <w:proofErr w:type="spellEnd"/>
      <w:r w:rsidRPr="00793E23">
        <w:rPr>
          <w:rFonts w:hint="eastAsia"/>
          <w:i/>
          <w:iCs/>
          <w:sz w:val="24"/>
        </w:rPr>
        <w:t>-</w:t>
      </w:r>
      <w:r w:rsidR="00793E23" w:rsidRPr="00793E23">
        <w:rPr>
          <w:rFonts w:hint="eastAsia"/>
          <w:i/>
          <w:iCs/>
          <w:sz w:val="24"/>
        </w:rPr>
        <w:t>H</w:t>
      </w:r>
      <w:r w:rsidR="00793E23">
        <w:rPr>
          <w:rFonts w:hint="eastAsia"/>
          <w:sz w:val="24"/>
        </w:rPr>
        <w:t xml:space="preserve">. </w:t>
      </w:r>
      <w:r w:rsidR="00B76C3B">
        <w:rPr>
          <w:rFonts w:hint="eastAsia"/>
          <w:sz w:val="24"/>
        </w:rPr>
        <w:t>这</w:t>
      </w:r>
      <w:r>
        <w:rPr>
          <w:rFonts w:hint="eastAsia"/>
          <w:sz w:val="24"/>
        </w:rPr>
        <w:t>两个</w:t>
      </w:r>
      <w:r w:rsidR="00B76C3B">
        <w:rPr>
          <w:rFonts w:hint="eastAsia"/>
          <w:sz w:val="24"/>
        </w:rPr>
        <w:t>数据集均</w:t>
      </w:r>
      <w:r w:rsidR="00570C33" w:rsidRPr="00153D20">
        <w:rPr>
          <w:rFonts w:hint="eastAsia"/>
          <w:sz w:val="24"/>
        </w:rPr>
        <w:t>由</w:t>
      </w:r>
      <w:r w:rsidR="001E6517" w:rsidRPr="00153D20">
        <w:rPr>
          <w:rFonts w:hint="eastAsia"/>
          <w:sz w:val="24"/>
        </w:rPr>
        <w:t>印度理工学院古瓦哈提分校（IIT Guwahati）</w:t>
      </w:r>
      <w:proofErr w:type="gramStart"/>
      <w:r w:rsidR="00B8727B" w:rsidRPr="00153D20">
        <w:rPr>
          <w:rFonts w:hint="eastAsia"/>
          <w:sz w:val="24"/>
        </w:rPr>
        <w:t>发布</w:t>
      </w:r>
      <w:r w:rsidR="00D56357">
        <w:rPr>
          <w:rFonts w:hint="eastAsia"/>
          <w:b/>
          <w:bCs/>
          <w:sz w:val="24"/>
        </w:rPr>
        <w:t>[</w:t>
      </w:r>
      <w:r w:rsidR="00D90F06">
        <w:rPr>
          <w:rFonts w:hint="eastAsia"/>
          <w:b/>
          <w:bCs/>
          <w:sz w:val="24"/>
        </w:rPr>
        <w:t>3</w:t>
      </w:r>
      <w:r w:rsidR="00D56357">
        <w:rPr>
          <w:rFonts w:hint="eastAsia"/>
          <w:b/>
          <w:bCs/>
          <w:sz w:val="24"/>
        </w:rPr>
        <w:t>]</w:t>
      </w:r>
      <w:r w:rsidR="004C4FD2">
        <w:rPr>
          <w:rFonts w:hint="eastAsia"/>
          <w:sz w:val="24"/>
        </w:rPr>
        <w:t>的孟加拉语和印地语手写签名数据集</w:t>
      </w:r>
      <w:proofErr w:type="gramEnd"/>
      <w:r w:rsidR="00B8727B" w:rsidRPr="00153D20">
        <w:rPr>
          <w:rFonts w:hint="eastAsia"/>
          <w:sz w:val="24"/>
        </w:rPr>
        <w:t>。</w:t>
      </w:r>
      <w:r w:rsidR="00000BC3" w:rsidRPr="00153D20">
        <w:rPr>
          <w:rFonts w:hint="eastAsia"/>
          <w:sz w:val="24"/>
        </w:rPr>
        <w:t>其中</w:t>
      </w:r>
      <w:proofErr w:type="spellStart"/>
      <w:r w:rsidR="00000BC3" w:rsidRPr="00153D20">
        <w:rPr>
          <w:rFonts w:hint="eastAsia"/>
          <w:sz w:val="24"/>
        </w:rPr>
        <w:t>BHSig</w:t>
      </w:r>
      <w:proofErr w:type="spellEnd"/>
      <w:r w:rsidR="00000BC3" w:rsidRPr="00153D20">
        <w:rPr>
          <w:rFonts w:hint="eastAsia"/>
          <w:sz w:val="24"/>
        </w:rPr>
        <w:t>-B包含100个</w:t>
      </w:r>
      <w:r w:rsidR="005A0D5C">
        <w:rPr>
          <w:rFonts w:hint="eastAsia"/>
          <w:sz w:val="24"/>
        </w:rPr>
        <w:t>作者</w:t>
      </w:r>
      <w:r w:rsidR="00C72315" w:rsidRPr="00153D20">
        <w:rPr>
          <w:rFonts w:hint="eastAsia"/>
          <w:sz w:val="24"/>
        </w:rPr>
        <w:t>的Bengali</w:t>
      </w:r>
      <w:r w:rsidR="00120B37" w:rsidRPr="00153D20">
        <w:rPr>
          <w:rFonts w:hint="eastAsia"/>
          <w:sz w:val="24"/>
        </w:rPr>
        <w:t>手写签名</w:t>
      </w:r>
      <w:r w:rsidR="00000BC3" w:rsidRPr="00153D20">
        <w:rPr>
          <w:rFonts w:hint="eastAsia"/>
          <w:sz w:val="24"/>
        </w:rPr>
        <w:t>，</w:t>
      </w:r>
      <w:proofErr w:type="spellStart"/>
      <w:r w:rsidR="00000BC3" w:rsidRPr="00153D20">
        <w:rPr>
          <w:rFonts w:hint="eastAsia"/>
          <w:sz w:val="24"/>
        </w:rPr>
        <w:t>BHSig</w:t>
      </w:r>
      <w:proofErr w:type="spellEnd"/>
      <w:r w:rsidR="00000BC3" w:rsidRPr="00153D20">
        <w:rPr>
          <w:rFonts w:hint="eastAsia"/>
          <w:sz w:val="24"/>
        </w:rPr>
        <w:t>-H包含160个</w:t>
      </w:r>
      <w:r w:rsidR="005A0D5C">
        <w:rPr>
          <w:rFonts w:hint="eastAsia"/>
          <w:sz w:val="24"/>
        </w:rPr>
        <w:t>作者</w:t>
      </w:r>
      <w:r w:rsidR="00120B37" w:rsidRPr="00153D20">
        <w:rPr>
          <w:rFonts w:hint="eastAsia"/>
          <w:sz w:val="24"/>
        </w:rPr>
        <w:t>的</w:t>
      </w:r>
      <w:r w:rsidR="002B58A1" w:rsidRPr="00153D20">
        <w:rPr>
          <w:rFonts w:hint="eastAsia"/>
          <w:sz w:val="24"/>
        </w:rPr>
        <w:t>H</w:t>
      </w:r>
      <w:r w:rsidR="00120B37" w:rsidRPr="00153D20">
        <w:rPr>
          <w:rFonts w:hint="eastAsia"/>
          <w:sz w:val="24"/>
        </w:rPr>
        <w:t>indi</w:t>
      </w:r>
      <w:r w:rsidR="00575818">
        <w:rPr>
          <w:rFonts w:hint="eastAsia"/>
          <w:sz w:val="24"/>
        </w:rPr>
        <w:t>手写签名图像</w:t>
      </w:r>
      <w:r w:rsidR="00000BC3" w:rsidRPr="00153D20">
        <w:rPr>
          <w:rFonts w:hint="eastAsia"/>
          <w:sz w:val="24"/>
        </w:rPr>
        <w:t>。</w:t>
      </w:r>
      <w:r w:rsidR="00BA494F" w:rsidRPr="00153D20">
        <w:rPr>
          <w:rFonts w:hint="eastAsia"/>
          <w:sz w:val="24"/>
        </w:rPr>
        <w:t>每个用户手写签名了24张真实签名和30张</w:t>
      </w:r>
      <w:r w:rsidR="0074613D" w:rsidRPr="00153D20">
        <w:rPr>
          <w:rFonts w:hint="eastAsia"/>
          <w:sz w:val="24"/>
        </w:rPr>
        <w:t>伪造</w:t>
      </w:r>
      <w:r w:rsidR="00BA494F" w:rsidRPr="00153D20">
        <w:rPr>
          <w:rFonts w:hint="eastAsia"/>
          <w:sz w:val="24"/>
        </w:rPr>
        <w:t>签名。</w:t>
      </w:r>
    </w:p>
    <w:p w14:paraId="14387FC8" w14:textId="3C2E13D7" w:rsidR="00C5343C" w:rsidRDefault="00DB16BD" w:rsidP="00827F8E">
      <w:pPr>
        <w:ind w:firstLine="420"/>
        <w:rPr>
          <w:rFonts w:hint="eastAsia"/>
          <w:sz w:val="24"/>
        </w:rPr>
      </w:pPr>
      <w:r w:rsidRPr="00793E23">
        <w:rPr>
          <w:rFonts w:hint="eastAsia"/>
          <w:i/>
          <w:iCs/>
          <w:sz w:val="24"/>
        </w:rPr>
        <w:t>CEDAR</w:t>
      </w:r>
      <w:r w:rsidR="00793E23">
        <w:rPr>
          <w:rFonts w:hint="eastAsia"/>
          <w:sz w:val="24"/>
        </w:rPr>
        <w:t>. 该数据集</w:t>
      </w:r>
      <w:r>
        <w:rPr>
          <w:rFonts w:hint="eastAsia"/>
          <w:sz w:val="24"/>
        </w:rPr>
        <w:t>是</w:t>
      </w:r>
      <w:r w:rsidR="00B54C9B" w:rsidRPr="00153D20">
        <w:rPr>
          <w:rFonts w:hint="eastAsia"/>
          <w:sz w:val="24"/>
        </w:rPr>
        <w:t>由Center of Excellence for Document Analysis and Recognition开发</w:t>
      </w:r>
      <w:r w:rsidR="001650E9" w:rsidRPr="00153D20">
        <w:rPr>
          <w:rFonts w:hint="eastAsia"/>
          <w:sz w:val="24"/>
        </w:rPr>
        <w:t>并发布</w:t>
      </w:r>
      <w:r w:rsidR="00D8794D">
        <w:rPr>
          <w:rFonts w:hint="eastAsia"/>
          <w:sz w:val="24"/>
        </w:rPr>
        <w:t>的英语手写签名数据集</w:t>
      </w:r>
      <w:r w:rsidR="00CC76E3">
        <w:rPr>
          <w:rFonts w:hint="eastAsia"/>
          <w:b/>
          <w:bCs/>
          <w:sz w:val="24"/>
        </w:rPr>
        <w:t>[</w:t>
      </w:r>
      <w:r w:rsidR="00D529CB">
        <w:rPr>
          <w:rFonts w:hint="eastAsia"/>
          <w:b/>
          <w:bCs/>
          <w:sz w:val="24"/>
        </w:rPr>
        <w:t>30</w:t>
      </w:r>
      <w:r w:rsidR="00CC76E3">
        <w:rPr>
          <w:rFonts w:hint="eastAsia"/>
          <w:b/>
          <w:bCs/>
          <w:sz w:val="24"/>
        </w:rPr>
        <w:t>]</w:t>
      </w:r>
      <w:r w:rsidR="001650E9" w:rsidRPr="00153D20">
        <w:rPr>
          <w:rFonts w:hint="eastAsia"/>
          <w:sz w:val="24"/>
        </w:rPr>
        <w:t>。</w:t>
      </w:r>
      <w:r w:rsidR="00894105">
        <w:rPr>
          <w:rFonts w:hint="eastAsia"/>
          <w:sz w:val="24"/>
        </w:rPr>
        <w:t>其</w:t>
      </w:r>
      <w:r w:rsidR="00A7352E" w:rsidRPr="00153D20">
        <w:rPr>
          <w:rFonts w:hint="eastAsia"/>
          <w:sz w:val="24"/>
        </w:rPr>
        <w:t>包含了55个</w:t>
      </w:r>
      <w:r w:rsidR="007B5227">
        <w:rPr>
          <w:rFonts w:hint="eastAsia"/>
          <w:sz w:val="24"/>
        </w:rPr>
        <w:t>作者</w:t>
      </w:r>
      <w:r w:rsidR="00A7352E" w:rsidRPr="00153D20">
        <w:rPr>
          <w:rFonts w:hint="eastAsia"/>
          <w:sz w:val="24"/>
        </w:rPr>
        <w:t>的英文手写签名。每个用户手写签名了24份真实签名和24份伪造签名</w:t>
      </w:r>
      <w:r w:rsidR="0047330C" w:rsidRPr="00153D20">
        <w:rPr>
          <w:rFonts w:hint="eastAsia"/>
          <w:sz w:val="24"/>
        </w:rPr>
        <w:t>。</w:t>
      </w:r>
    </w:p>
    <w:p w14:paraId="508C222C" w14:textId="77777777" w:rsidR="00FE540F" w:rsidRPr="00153D20" w:rsidRDefault="00FE540F" w:rsidP="007B2E6D">
      <w:pPr>
        <w:ind w:firstLine="420"/>
        <w:rPr>
          <w:rFonts w:hint="eastAsia"/>
          <w:sz w:val="24"/>
        </w:rPr>
      </w:pPr>
    </w:p>
    <w:p w14:paraId="50993E1A" w14:textId="51F2EDB0" w:rsidR="007B2E6D" w:rsidRPr="001808B9" w:rsidRDefault="001808B9" w:rsidP="007B2E6D">
      <w:pPr>
        <w:rPr>
          <w:rFonts w:hint="eastAsia"/>
          <w:b/>
          <w:bCs/>
          <w:sz w:val="24"/>
        </w:rPr>
      </w:pPr>
      <w:r>
        <w:rPr>
          <w:rFonts w:hint="eastAsia"/>
          <w:b/>
          <w:bCs/>
          <w:sz w:val="24"/>
        </w:rPr>
        <w:t>4.4. Results Analysis</w:t>
      </w:r>
    </w:p>
    <w:p w14:paraId="4C9E1AB4" w14:textId="7F292358" w:rsidR="00455D1B" w:rsidRDefault="00CC0C41" w:rsidP="007B2E6D">
      <w:pPr>
        <w:rPr>
          <w:rFonts w:hint="eastAsia"/>
          <w:b/>
          <w:bCs/>
          <w:sz w:val="24"/>
        </w:rPr>
      </w:pPr>
      <w:r>
        <w:rPr>
          <w:rFonts w:hint="eastAsia"/>
          <w:b/>
          <w:bCs/>
          <w:sz w:val="24"/>
        </w:rPr>
        <w:t>4.4.1 Writer-Independent Results</w:t>
      </w:r>
    </w:p>
    <w:p w14:paraId="03D17913" w14:textId="77135603" w:rsidR="00793E23" w:rsidRPr="00793E23" w:rsidRDefault="00793E23" w:rsidP="007B2E6D">
      <w:pPr>
        <w:rPr>
          <w:rFonts w:hint="eastAsia"/>
          <w:sz w:val="24"/>
        </w:rPr>
      </w:pPr>
      <w:r>
        <w:rPr>
          <w:b/>
          <w:bCs/>
          <w:sz w:val="24"/>
        </w:rPr>
        <w:tab/>
      </w:r>
      <w:r>
        <w:rPr>
          <w:rFonts w:hint="eastAsia"/>
          <w:sz w:val="24"/>
        </w:rPr>
        <w:t>在WI任务上，OSVTF采取欧氏距离法计算两者特征之间的距离判断签名是否</w:t>
      </w:r>
      <w:r w:rsidR="000421BA">
        <w:rPr>
          <w:rFonts w:hint="eastAsia"/>
          <w:sz w:val="24"/>
        </w:rPr>
        <w:t>为</w:t>
      </w:r>
      <w:r>
        <w:rPr>
          <w:rFonts w:hint="eastAsia"/>
          <w:sz w:val="24"/>
        </w:rPr>
        <w:t>伪造的</w:t>
      </w:r>
      <w:r w:rsidR="00827F8E">
        <w:rPr>
          <w:rFonts w:hint="eastAsia"/>
          <w:sz w:val="24"/>
        </w:rPr>
        <w:t>，</w:t>
      </w:r>
      <w:r w:rsidR="002946F1">
        <w:rPr>
          <w:rFonts w:hint="eastAsia"/>
          <w:sz w:val="24"/>
        </w:rPr>
        <w:t>以此评估OSVTF是否</w:t>
      </w:r>
      <w:r w:rsidR="00033463">
        <w:rPr>
          <w:rFonts w:hint="eastAsia"/>
          <w:sz w:val="24"/>
        </w:rPr>
        <w:t>优于</w:t>
      </w:r>
      <w:r w:rsidR="002946F1">
        <w:rPr>
          <w:rFonts w:hint="eastAsia"/>
          <w:sz w:val="24"/>
        </w:rPr>
        <w:t>以往模型拥有</w:t>
      </w:r>
      <w:r w:rsidR="00524D15">
        <w:rPr>
          <w:rFonts w:hint="eastAsia"/>
          <w:sz w:val="24"/>
        </w:rPr>
        <w:t>离线手写签名验证性能</w:t>
      </w:r>
      <w:r w:rsidR="000421BA">
        <w:rPr>
          <w:rFonts w:hint="eastAsia"/>
          <w:sz w:val="24"/>
        </w:rPr>
        <w:t>。初始阶段在</w:t>
      </w:r>
      <w:proofErr w:type="spellStart"/>
      <w:r w:rsidR="000421BA">
        <w:rPr>
          <w:rFonts w:hint="eastAsia"/>
          <w:sz w:val="24"/>
        </w:rPr>
        <w:t>BHSig</w:t>
      </w:r>
      <w:proofErr w:type="spellEnd"/>
      <w:r w:rsidR="000421BA">
        <w:rPr>
          <w:rFonts w:hint="eastAsia"/>
          <w:sz w:val="24"/>
        </w:rPr>
        <w:t>-B和</w:t>
      </w:r>
      <w:proofErr w:type="spellStart"/>
      <w:r w:rsidR="000421BA">
        <w:rPr>
          <w:rFonts w:hint="eastAsia"/>
          <w:sz w:val="24"/>
        </w:rPr>
        <w:t>BHSig</w:t>
      </w:r>
      <w:proofErr w:type="spellEnd"/>
      <w:r w:rsidR="000421BA">
        <w:rPr>
          <w:rFonts w:hint="eastAsia"/>
          <w:sz w:val="24"/>
        </w:rPr>
        <w:t>-H上进行验证</w:t>
      </w:r>
      <w:r w:rsidR="00D2163C">
        <w:rPr>
          <w:rFonts w:hint="eastAsia"/>
          <w:sz w:val="24"/>
        </w:rPr>
        <w:t>，和过去的算法保持一致，对</w:t>
      </w:r>
      <w:proofErr w:type="spellStart"/>
      <w:r w:rsidR="00D2163C">
        <w:rPr>
          <w:rFonts w:hint="eastAsia"/>
          <w:sz w:val="24"/>
        </w:rPr>
        <w:t>BHSig</w:t>
      </w:r>
      <w:proofErr w:type="spellEnd"/>
      <w:r w:rsidR="00D2163C">
        <w:rPr>
          <w:rFonts w:hint="eastAsia"/>
          <w:sz w:val="24"/>
        </w:rPr>
        <w:t>-B的100个作者按照50:50和80:20的比例对100个作者划分成训练集和测试集，对</w:t>
      </w:r>
      <w:proofErr w:type="spellStart"/>
      <w:r w:rsidR="00D2163C">
        <w:rPr>
          <w:rFonts w:hint="eastAsia"/>
          <w:sz w:val="24"/>
        </w:rPr>
        <w:t>BHSig</w:t>
      </w:r>
      <w:proofErr w:type="spellEnd"/>
      <w:r w:rsidR="00D2163C">
        <w:rPr>
          <w:rFonts w:hint="eastAsia"/>
          <w:sz w:val="24"/>
        </w:rPr>
        <w:t>-H的160个作者按照100:60的比例对160个作者划分成训练集和测试集，得到的初步实验结果如表3</w:t>
      </w:r>
      <w:r w:rsidR="002F4EB1">
        <w:rPr>
          <w:rFonts w:hint="eastAsia"/>
          <w:sz w:val="24"/>
        </w:rPr>
        <w:t>。</w:t>
      </w:r>
    </w:p>
    <w:p w14:paraId="47651E03" w14:textId="5C51AB69" w:rsidR="00726F11" w:rsidRPr="00153D20" w:rsidRDefault="00726F11" w:rsidP="00726F11">
      <w:pPr>
        <w:ind w:firstLine="420"/>
        <w:jc w:val="center"/>
        <w:rPr>
          <w:rFonts w:hint="eastAsia"/>
          <w:sz w:val="24"/>
        </w:rPr>
      </w:pPr>
      <w:r w:rsidRPr="00153D20">
        <w:rPr>
          <w:rFonts w:hint="eastAsia"/>
          <w:sz w:val="24"/>
        </w:rPr>
        <w:lastRenderedPageBreak/>
        <w:t>表</w:t>
      </w:r>
      <w:r w:rsidR="000B0148">
        <w:rPr>
          <w:rFonts w:hint="eastAsia"/>
          <w:sz w:val="24"/>
        </w:rPr>
        <w:t>3</w:t>
      </w:r>
      <w:r w:rsidRPr="00153D20">
        <w:rPr>
          <w:rFonts w:hint="eastAsia"/>
          <w:sz w:val="24"/>
        </w:rPr>
        <w:t>:</w:t>
      </w:r>
      <w:r w:rsidR="000B0148">
        <w:rPr>
          <w:rFonts w:hint="eastAsia"/>
          <w:sz w:val="24"/>
        </w:rPr>
        <w:t xml:space="preserve"> </w:t>
      </w:r>
      <w:proofErr w:type="spellStart"/>
      <w:r w:rsidR="000B0148">
        <w:rPr>
          <w:rFonts w:hint="eastAsia"/>
          <w:sz w:val="24"/>
        </w:rPr>
        <w:t>BHSig</w:t>
      </w:r>
      <w:proofErr w:type="spellEnd"/>
      <w:r w:rsidR="000B0148">
        <w:rPr>
          <w:rFonts w:hint="eastAsia"/>
          <w:sz w:val="24"/>
        </w:rPr>
        <w:t>-B和</w:t>
      </w:r>
      <w:proofErr w:type="spellStart"/>
      <w:r w:rsidR="000B0148">
        <w:rPr>
          <w:rFonts w:hint="eastAsia"/>
          <w:sz w:val="24"/>
        </w:rPr>
        <w:t>BHSig</w:t>
      </w:r>
      <w:proofErr w:type="spellEnd"/>
      <w:r w:rsidR="000B0148">
        <w:rPr>
          <w:rFonts w:hint="eastAsia"/>
          <w:sz w:val="24"/>
        </w:rPr>
        <w:t>-H数据集的</w:t>
      </w:r>
      <w:r w:rsidR="007C305C">
        <w:rPr>
          <w:rFonts w:hint="eastAsia"/>
          <w:sz w:val="24"/>
        </w:rPr>
        <w:t>WI</w:t>
      </w:r>
      <w:r w:rsidR="000B0148">
        <w:rPr>
          <w:rFonts w:hint="eastAsia"/>
          <w:sz w:val="24"/>
        </w:rPr>
        <w:t>签名验证性能比较</w:t>
      </w:r>
    </w:p>
    <w:tbl>
      <w:tblPr>
        <w:tblStyle w:val="af3"/>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BB3588" w:rsidRPr="00153D20" w14:paraId="2B576168" w14:textId="77777777" w:rsidTr="00E112AE">
        <w:trPr>
          <w:trHeight w:val="624"/>
        </w:trPr>
        <w:tc>
          <w:tcPr>
            <w:tcW w:w="3256" w:type="dxa"/>
            <w:tcBorders>
              <w:top w:val="single" w:sz="4" w:space="0" w:color="auto"/>
              <w:bottom w:val="single" w:sz="4" w:space="0" w:color="auto"/>
            </w:tcBorders>
          </w:tcPr>
          <w:p w14:paraId="5E92CED2" w14:textId="69072479" w:rsidR="00BB3588" w:rsidRPr="00153D20" w:rsidRDefault="00BB3588" w:rsidP="000D7464">
            <w:pPr>
              <w:jc w:val="left"/>
              <w:rPr>
                <w:rFonts w:hint="eastAsia"/>
                <w:sz w:val="24"/>
                <w:lang w:eastAsia="zh-TW"/>
              </w:rPr>
            </w:pPr>
            <w:r w:rsidRPr="00153D20">
              <w:rPr>
                <w:rFonts w:hint="eastAsia"/>
                <w:sz w:val="24"/>
                <w:lang w:eastAsia="zh-TW"/>
              </w:rPr>
              <w:t>Model</w:t>
            </w:r>
          </w:p>
        </w:tc>
        <w:tc>
          <w:tcPr>
            <w:tcW w:w="1422" w:type="dxa"/>
            <w:tcBorders>
              <w:top w:val="single" w:sz="4" w:space="0" w:color="auto"/>
              <w:bottom w:val="single" w:sz="4" w:space="0" w:color="auto"/>
            </w:tcBorders>
          </w:tcPr>
          <w:p w14:paraId="41154799" w14:textId="6C62C9F8" w:rsidR="00BB3588" w:rsidRPr="00153D20" w:rsidRDefault="00BB3588" w:rsidP="000D7464">
            <w:pPr>
              <w:jc w:val="left"/>
              <w:rPr>
                <w:rFonts w:hint="eastAsia"/>
                <w:sz w:val="24"/>
                <w:lang w:eastAsia="zh-TW"/>
              </w:rPr>
            </w:pPr>
            <w:r w:rsidRPr="00153D20">
              <w:rPr>
                <w:rFonts w:hint="eastAsia"/>
                <w:sz w:val="24"/>
                <w:lang w:eastAsia="zh-TW"/>
              </w:rPr>
              <w:t>FRR</w:t>
            </w:r>
          </w:p>
        </w:tc>
        <w:tc>
          <w:tcPr>
            <w:tcW w:w="1544" w:type="dxa"/>
            <w:tcBorders>
              <w:top w:val="single" w:sz="4" w:space="0" w:color="auto"/>
              <w:bottom w:val="single" w:sz="4" w:space="0" w:color="auto"/>
            </w:tcBorders>
          </w:tcPr>
          <w:p w14:paraId="68689557" w14:textId="4791157F" w:rsidR="00BB3588" w:rsidRPr="00153D20" w:rsidRDefault="00BB3588" w:rsidP="000D7464">
            <w:pPr>
              <w:jc w:val="left"/>
              <w:rPr>
                <w:rFonts w:hint="eastAsia"/>
                <w:sz w:val="24"/>
                <w:lang w:eastAsia="zh-TW"/>
              </w:rPr>
            </w:pPr>
            <w:r w:rsidRPr="00153D20">
              <w:rPr>
                <w:rFonts w:hint="eastAsia"/>
                <w:sz w:val="24"/>
                <w:lang w:eastAsia="zh-TW"/>
              </w:rPr>
              <w:t>FAR</w:t>
            </w:r>
          </w:p>
        </w:tc>
        <w:tc>
          <w:tcPr>
            <w:tcW w:w="2074" w:type="dxa"/>
            <w:tcBorders>
              <w:top w:val="single" w:sz="4" w:space="0" w:color="auto"/>
              <w:bottom w:val="single" w:sz="4" w:space="0" w:color="auto"/>
            </w:tcBorders>
          </w:tcPr>
          <w:p w14:paraId="0F3625DE" w14:textId="234CD14D" w:rsidR="00BB3588" w:rsidRPr="00153D20" w:rsidRDefault="00BB3588" w:rsidP="000D7464">
            <w:pPr>
              <w:jc w:val="left"/>
              <w:rPr>
                <w:rFonts w:hint="eastAsia"/>
                <w:sz w:val="24"/>
                <w:lang w:eastAsia="zh-TW"/>
              </w:rPr>
            </w:pPr>
            <w:r w:rsidRPr="00153D20">
              <w:rPr>
                <w:rFonts w:hint="eastAsia"/>
                <w:sz w:val="24"/>
                <w:lang w:eastAsia="zh-TW"/>
              </w:rPr>
              <w:t>EER</w:t>
            </w:r>
          </w:p>
        </w:tc>
      </w:tr>
      <w:tr w:rsidR="00BB3588" w:rsidRPr="00153D20" w14:paraId="2116DC45" w14:textId="77777777" w:rsidTr="00E112AE">
        <w:trPr>
          <w:trHeight w:val="624"/>
        </w:trPr>
        <w:tc>
          <w:tcPr>
            <w:tcW w:w="8296" w:type="dxa"/>
            <w:gridSpan w:val="4"/>
            <w:tcBorders>
              <w:top w:val="single" w:sz="4" w:space="0" w:color="auto"/>
              <w:bottom w:val="single" w:sz="4" w:space="0" w:color="auto"/>
            </w:tcBorders>
          </w:tcPr>
          <w:p w14:paraId="37465AD1" w14:textId="1CDFB6CB" w:rsidR="00BB3588" w:rsidRPr="00153D20" w:rsidRDefault="00BB3588" w:rsidP="000D7464">
            <w:pPr>
              <w:jc w:val="left"/>
              <w:rPr>
                <w:rFonts w:hint="eastAsia"/>
                <w:sz w:val="24"/>
                <w:lang w:eastAsia="zh-TW"/>
              </w:rPr>
            </w:pPr>
            <w:proofErr w:type="spellStart"/>
            <w:r w:rsidRPr="00153D20">
              <w:rPr>
                <w:rFonts w:hint="eastAsia"/>
                <w:sz w:val="24"/>
                <w:lang w:eastAsia="zh-TW"/>
              </w:rPr>
              <w:t>BHSig</w:t>
            </w:r>
            <w:proofErr w:type="spellEnd"/>
            <w:r w:rsidRPr="00153D20">
              <w:rPr>
                <w:rFonts w:hint="eastAsia"/>
                <w:sz w:val="24"/>
                <w:lang w:eastAsia="zh-TW"/>
              </w:rPr>
              <w:t>-B dataset</w:t>
            </w:r>
          </w:p>
        </w:tc>
      </w:tr>
      <w:tr w:rsidR="00D42FA1" w:rsidRPr="00153D20" w14:paraId="0A6C41A3" w14:textId="77777777" w:rsidTr="00E112AE">
        <w:trPr>
          <w:trHeight w:val="624"/>
        </w:trPr>
        <w:tc>
          <w:tcPr>
            <w:tcW w:w="3256" w:type="dxa"/>
            <w:tcBorders>
              <w:top w:val="single" w:sz="4" w:space="0" w:color="auto"/>
            </w:tcBorders>
          </w:tcPr>
          <w:p w14:paraId="5618C0FF" w14:textId="04274EB0" w:rsidR="00D42FA1" w:rsidRPr="00153D20" w:rsidRDefault="00D42FA1" w:rsidP="000D7464">
            <w:pPr>
              <w:jc w:val="left"/>
              <w:rPr>
                <w:rFonts w:hint="eastAsia"/>
                <w:sz w:val="24"/>
              </w:rPr>
            </w:pPr>
            <w:r>
              <w:rPr>
                <w:rFonts w:hint="eastAsia"/>
                <w:sz w:val="24"/>
              </w:rPr>
              <w:t>50/50</w:t>
            </w:r>
          </w:p>
        </w:tc>
        <w:tc>
          <w:tcPr>
            <w:tcW w:w="1422" w:type="dxa"/>
            <w:tcBorders>
              <w:top w:val="single" w:sz="4" w:space="0" w:color="auto"/>
            </w:tcBorders>
          </w:tcPr>
          <w:p w14:paraId="0EB0D1D4" w14:textId="77777777" w:rsidR="00D42FA1" w:rsidRPr="00153D20" w:rsidRDefault="00D42FA1" w:rsidP="000D7464">
            <w:pPr>
              <w:jc w:val="left"/>
              <w:rPr>
                <w:rFonts w:hint="eastAsia"/>
                <w:sz w:val="24"/>
                <w:lang w:eastAsia="zh-TW"/>
              </w:rPr>
            </w:pPr>
          </w:p>
        </w:tc>
        <w:tc>
          <w:tcPr>
            <w:tcW w:w="1544" w:type="dxa"/>
            <w:tcBorders>
              <w:top w:val="single" w:sz="4" w:space="0" w:color="auto"/>
            </w:tcBorders>
          </w:tcPr>
          <w:p w14:paraId="306E67AA" w14:textId="77777777" w:rsidR="00D42FA1" w:rsidRPr="00153D20" w:rsidRDefault="00D42FA1" w:rsidP="000D7464">
            <w:pPr>
              <w:jc w:val="left"/>
              <w:rPr>
                <w:rFonts w:hint="eastAsia"/>
                <w:sz w:val="24"/>
                <w:lang w:eastAsia="zh-TW"/>
              </w:rPr>
            </w:pPr>
          </w:p>
        </w:tc>
        <w:tc>
          <w:tcPr>
            <w:tcW w:w="2074" w:type="dxa"/>
            <w:tcBorders>
              <w:top w:val="single" w:sz="4" w:space="0" w:color="auto"/>
            </w:tcBorders>
          </w:tcPr>
          <w:p w14:paraId="168BC0B3" w14:textId="77777777" w:rsidR="00D42FA1" w:rsidRPr="00153D20" w:rsidRDefault="00D42FA1" w:rsidP="000D7464">
            <w:pPr>
              <w:jc w:val="left"/>
              <w:rPr>
                <w:rFonts w:hint="eastAsia"/>
                <w:sz w:val="24"/>
                <w:lang w:eastAsia="zh-TW"/>
              </w:rPr>
            </w:pPr>
          </w:p>
        </w:tc>
      </w:tr>
      <w:tr w:rsidR="00BB3588" w:rsidRPr="00153D20" w14:paraId="219DF955" w14:textId="77777777" w:rsidTr="00E112AE">
        <w:trPr>
          <w:trHeight w:val="624"/>
        </w:trPr>
        <w:tc>
          <w:tcPr>
            <w:tcW w:w="3256" w:type="dxa"/>
          </w:tcPr>
          <w:p w14:paraId="050CFC77" w14:textId="00914519" w:rsidR="00BB3588" w:rsidRPr="00AE234D" w:rsidRDefault="00BB3588" w:rsidP="000D7464">
            <w:pPr>
              <w:jc w:val="left"/>
              <w:rPr>
                <w:rFonts w:hint="eastAsia"/>
                <w:b/>
                <w:bCs/>
                <w:sz w:val="24"/>
              </w:rPr>
            </w:pPr>
            <w:proofErr w:type="spellStart"/>
            <w:r w:rsidRPr="00153D20">
              <w:rPr>
                <w:rFonts w:hint="eastAsia"/>
                <w:sz w:val="24"/>
                <w:lang w:eastAsia="zh-TW"/>
              </w:rPr>
              <w:t>SigNet</w:t>
            </w:r>
            <w:proofErr w:type="spellEnd"/>
            <w:r w:rsidR="00D503B9">
              <w:rPr>
                <w:rFonts w:hint="eastAsia"/>
                <w:sz w:val="24"/>
              </w:rPr>
              <w:t xml:space="preserve"> </w:t>
            </w:r>
            <w:r w:rsidR="00AE234D">
              <w:rPr>
                <w:rFonts w:hint="eastAsia"/>
                <w:b/>
                <w:bCs/>
                <w:sz w:val="24"/>
              </w:rPr>
              <w:t>[</w:t>
            </w:r>
            <w:r w:rsidR="00033504">
              <w:rPr>
                <w:rFonts w:hint="eastAsia"/>
                <w:b/>
                <w:bCs/>
                <w:sz w:val="24"/>
              </w:rPr>
              <w:t>3</w:t>
            </w:r>
            <w:r w:rsidR="00D529CB">
              <w:rPr>
                <w:rFonts w:hint="eastAsia"/>
                <w:b/>
                <w:bCs/>
                <w:sz w:val="24"/>
              </w:rPr>
              <w:t>2</w:t>
            </w:r>
            <w:r w:rsidR="00AE234D">
              <w:rPr>
                <w:rFonts w:hint="eastAsia"/>
                <w:b/>
                <w:bCs/>
                <w:sz w:val="24"/>
              </w:rPr>
              <w:t>]</w:t>
            </w:r>
          </w:p>
        </w:tc>
        <w:tc>
          <w:tcPr>
            <w:tcW w:w="1422" w:type="dxa"/>
          </w:tcPr>
          <w:p w14:paraId="5E3E19F3" w14:textId="632F4465" w:rsidR="00BB3588" w:rsidRPr="00153D20" w:rsidRDefault="00BB3588" w:rsidP="000D7464">
            <w:pPr>
              <w:jc w:val="left"/>
              <w:rPr>
                <w:rFonts w:hint="eastAsia"/>
                <w:sz w:val="24"/>
                <w:lang w:eastAsia="zh-TW"/>
              </w:rPr>
            </w:pPr>
            <w:r w:rsidRPr="00153D20">
              <w:rPr>
                <w:rFonts w:hint="eastAsia"/>
                <w:sz w:val="24"/>
                <w:lang w:eastAsia="zh-TW"/>
              </w:rPr>
              <w:t>13.89</w:t>
            </w:r>
          </w:p>
        </w:tc>
        <w:tc>
          <w:tcPr>
            <w:tcW w:w="1544" w:type="dxa"/>
          </w:tcPr>
          <w:p w14:paraId="0F766C60" w14:textId="6C368B69" w:rsidR="00BB3588" w:rsidRPr="00153D20" w:rsidRDefault="00BB3588" w:rsidP="000D7464">
            <w:pPr>
              <w:jc w:val="left"/>
              <w:rPr>
                <w:rFonts w:hint="eastAsia"/>
                <w:sz w:val="24"/>
                <w:lang w:eastAsia="zh-TW"/>
              </w:rPr>
            </w:pPr>
            <w:r w:rsidRPr="00153D20">
              <w:rPr>
                <w:rFonts w:hint="eastAsia"/>
                <w:sz w:val="24"/>
                <w:lang w:eastAsia="zh-TW"/>
              </w:rPr>
              <w:t>13.89</w:t>
            </w:r>
          </w:p>
        </w:tc>
        <w:tc>
          <w:tcPr>
            <w:tcW w:w="2074" w:type="dxa"/>
          </w:tcPr>
          <w:p w14:paraId="4D286455" w14:textId="038F227A" w:rsidR="00BB3588" w:rsidRPr="00153D20" w:rsidRDefault="00BB3588" w:rsidP="000D7464">
            <w:pPr>
              <w:jc w:val="left"/>
              <w:rPr>
                <w:rFonts w:hint="eastAsia"/>
                <w:sz w:val="24"/>
                <w:lang w:eastAsia="zh-TW"/>
              </w:rPr>
            </w:pPr>
            <w:r w:rsidRPr="00153D20">
              <w:rPr>
                <w:rFonts w:hint="eastAsia"/>
                <w:sz w:val="24"/>
                <w:lang w:eastAsia="zh-TW"/>
              </w:rPr>
              <w:t>13.89</w:t>
            </w:r>
          </w:p>
        </w:tc>
      </w:tr>
      <w:tr w:rsidR="00BB3588" w:rsidRPr="00153D20" w14:paraId="5BE2581A" w14:textId="77777777" w:rsidTr="00E112AE">
        <w:trPr>
          <w:trHeight w:val="624"/>
        </w:trPr>
        <w:tc>
          <w:tcPr>
            <w:tcW w:w="3256" w:type="dxa"/>
          </w:tcPr>
          <w:p w14:paraId="4472ED4C" w14:textId="38310044" w:rsidR="00BB3588" w:rsidRPr="00AE234D" w:rsidRDefault="00BB3588" w:rsidP="000D7464">
            <w:pPr>
              <w:jc w:val="left"/>
              <w:rPr>
                <w:rFonts w:hint="eastAsia"/>
                <w:b/>
                <w:bCs/>
                <w:sz w:val="24"/>
              </w:rPr>
            </w:pPr>
            <w:proofErr w:type="spellStart"/>
            <w:r w:rsidRPr="00153D20">
              <w:rPr>
                <w:rFonts w:hint="eastAsia"/>
                <w:sz w:val="24"/>
                <w:lang w:eastAsia="zh-TW"/>
              </w:rPr>
              <w:t>CaP</w:t>
            </w:r>
            <w:proofErr w:type="spellEnd"/>
            <w:r w:rsidR="00D503B9">
              <w:rPr>
                <w:rFonts w:hint="eastAsia"/>
                <w:sz w:val="24"/>
              </w:rPr>
              <w:t xml:space="preserve"> </w:t>
            </w:r>
            <w:r w:rsidR="00AE234D">
              <w:rPr>
                <w:rFonts w:hint="eastAsia"/>
                <w:b/>
                <w:bCs/>
                <w:sz w:val="24"/>
              </w:rPr>
              <w:t>[</w:t>
            </w:r>
            <w:r w:rsidR="008A7C8E">
              <w:rPr>
                <w:rFonts w:hint="eastAsia"/>
                <w:b/>
                <w:bCs/>
                <w:sz w:val="24"/>
              </w:rPr>
              <w:t>24</w:t>
            </w:r>
            <w:r w:rsidR="00AE234D">
              <w:rPr>
                <w:rFonts w:hint="eastAsia"/>
                <w:b/>
                <w:bCs/>
                <w:sz w:val="24"/>
              </w:rPr>
              <w:t>]</w:t>
            </w:r>
          </w:p>
        </w:tc>
        <w:tc>
          <w:tcPr>
            <w:tcW w:w="1422" w:type="dxa"/>
          </w:tcPr>
          <w:p w14:paraId="08065807" w14:textId="04E97828" w:rsidR="00BB3588" w:rsidRPr="00153D20" w:rsidRDefault="00BB3588" w:rsidP="000D7464">
            <w:pPr>
              <w:jc w:val="left"/>
              <w:rPr>
                <w:rFonts w:hint="eastAsia"/>
                <w:sz w:val="24"/>
                <w:lang w:eastAsia="zh-TW"/>
              </w:rPr>
            </w:pPr>
            <w:r w:rsidRPr="00153D20">
              <w:rPr>
                <w:rFonts w:hint="eastAsia"/>
                <w:sz w:val="24"/>
                <w:lang w:eastAsia="zh-TW"/>
              </w:rPr>
              <w:t>3.96</w:t>
            </w:r>
          </w:p>
        </w:tc>
        <w:tc>
          <w:tcPr>
            <w:tcW w:w="1544" w:type="dxa"/>
          </w:tcPr>
          <w:p w14:paraId="766BA8BB" w14:textId="70D47BC6" w:rsidR="00BB3588" w:rsidRPr="00153D20" w:rsidRDefault="00BB3588" w:rsidP="000D7464">
            <w:pPr>
              <w:jc w:val="left"/>
              <w:rPr>
                <w:rFonts w:hint="eastAsia"/>
                <w:sz w:val="24"/>
                <w:lang w:eastAsia="zh-TW"/>
              </w:rPr>
            </w:pPr>
            <w:r w:rsidRPr="00153D20">
              <w:rPr>
                <w:rFonts w:hint="eastAsia"/>
                <w:sz w:val="24"/>
                <w:lang w:eastAsia="zh-TW"/>
              </w:rPr>
              <w:t>3.96</w:t>
            </w:r>
          </w:p>
        </w:tc>
        <w:tc>
          <w:tcPr>
            <w:tcW w:w="2074" w:type="dxa"/>
          </w:tcPr>
          <w:p w14:paraId="1B3503E0" w14:textId="229D55E4" w:rsidR="00BB3588" w:rsidRPr="00153D20" w:rsidRDefault="00BB3588" w:rsidP="000D7464">
            <w:pPr>
              <w:jc w:val="left"/>
              <w:rPr>
                <w:rFonts w:hint="eastAsia"/>
                <w:sz w:val="24"/>
                <w:lang w:eastAsia="zh-TW"/>
              </w:rPr>
            </w:pPr>
            <w:r w:rsidRPr="00153D20">
              <w:rPr>
                <w:rFonts w:hint="eastAsia"/>
                <w:sz w:val="24"/>
                <w:lang w:eastAsia="zh-TW"/>
              </w:rPr>
              <w:t>3.96</w:t>
            </w:r>
          </w:p>
        </w:tc>
      </w:tr>
      <w:tr w:rsidR="00E712E5" w:rsidRPr="00153D20" w14:paraId="49405E5E" w14:textId="77777777" w:rsidTr="00E112AE">
        <w:trPr>
          <w:trHeight w:val="624"/>
        </w:trPr>
        <w:tc>
          <w:tcPr>
            <w:tcW w:w="3256" w:type="dxa"/>
          </w:tcPr>
          <w:p w14:paraId="66691C99" w14:textId="0D87FCAF" w:rsidR="00E712E5" w:rsidRPr="00E712E5" w:rsidRDefault="00E712E5" w:rsidP="000D7464">
            <w:pPr>
              <w:jc w:val="left"/>
              <w:rPr>
                <w:rFonts w:hint="eastAsia"/>
                <w:b/>
                <w:bCs/>
                <w:sz w:val="24"/>
              </w:rPr>
            </w:pPr>
            <w:r>
              <w:rPr>
                <w:rFonts w:hint="eastAsia"/>
                <w:sz w:val="24"/>
              </w:rPr>
              <w:t>IDN</w:t>
            </w:r>
            <w:r w:rsidR="00D503B9">
              <w:rPr>
                <w:rFonts w:hint="eastAsia"/>
                <w:sz w:val="24"/>
              </w:rPr>
              <w:t xml:space="preserve"> </w:t>
            </w:r>
            <w:r>
              <w:rPr>
                <w:rFonts w:hint="eastAsia"/>
                <w:b/>
                <w:bCs/>
                <w:sz w:val="24"/>
              </w:rPr>
              <w:t>[</w:t>
            </w:r>
            <w:r w:rsidR="00D529CB">
              <w:rPr>
                <w:rFonts w:hint="eastAsia"/>
                <w:b/>
                <w:bCs/>
                <w:sz w:val="24"/>
              </w:rPr>
              <w:t>38</w:t>
            </w:r>
            <w:r>
              <w:rPr>
                <w:rFonts w:hint="eastAsia"/>
                <w:b/>
                <w:bCs/>
                <w:sz w:val="24"/>
              </w:rPr>
              <w:t>]</w:t>
            </w:r>
          </w:p>
        </w:tc>
        <w:tc>
          <w:tcPr>
            <w:tcW w:w="1422" w:type="dxa"/>
          </w:tcPr>
          <w:p w14:paraId="697AFFDB" w14:textId="03018CF5" w:rsidR="00E712E5" w:rsidRPr="00153D20" w:rsidRDefault="00E712E5" w:rsidP="000D7464">
            <w:pPr>
              <w:jc w:val="left"/>
              <w:rPr>
                <w:rFonts w:hint="eastAsia"/>
                <w:sz w:val="24"/>
              </w:rPr>
            </w:pPr>
            <w:r>
              <w:rPr>
                <w:rFonts w:hint="eastAsia"/>
                <w:sz w:val="24"/>
              </w:rPr>
              <w:t>5.24</w:t>
            </w:r>
          </w:p>
        </w:tc>
        <w:tc>
          <w:tcPr>
            <w:tcW w:w="1544" w:type="dxa"/>
          </w:tcPr>
          <w:p w14:paraId="2EB67271" w14:textId="5858241E" w:rsidR="00E712E5" w:rsidRPr="00153D20" w:rsidRDefault="00E712E5" w:rsidP="000D7464">
            <w:pPr>
              <w:jc w:val="left"/>
              <w:rPr>
                <w:rFonts w:hint="eastAsia"/>
                <w:sz w:val="24"/>
              </w:rPr>
            </w:pPr>
            <w:r>
              <w:rPr>
                <w:rFonts w:hint="eastAsia"/>
                <w:sz w:val="24"/>
              </w:rPr>
              <w:t>4.12</w:t>
            </w:r>
          </w:p>
        </w:tc>
        <w:tc>
          <w:tcPr>
            <w:tcW w:w="2074" w:type="dxa"/>
          </w:tcPr>
          <w:p w14:paraId="28511286" w14:textId="486E6DB6" w:rsidR="00E712E5" w:rsidRPr="00153D20" w:rsidRDefault="00E712E5" w:rsidP="000D7464">
            <w:pPr>
              <w:jc w:val="left"/>
              <w:rPr>
                <w:rFonts w:hint="eastAsia"/>
                <w:sz w:val="24"/>
              </w:rPr>
            </w:pPr>
            <w:r>
              <w:rPr>
                <w:rFonts w:hint="eastAsia"/>
                <w:sz w:val="24"/>
              </w:rPr>
              <w:t>-</w:t>
            </w:r>
          </w:p>
        </w:tc>
      </w:tr>
      <w:tr w:rsidR="00191BB3" w:rsidRPr="00153D20" w14:paraId="3DA20724" w14:textId="77777777" w:rsidTr="00E112AE">
        <w:trPr>
          <w:trHeight w:val="624"/>
        </w:trPr>
        <w:tc>
          <w:tcPr>
            <w:tcW w:w="3256" w:type="dxa"/>
          </w:tcPr>
          <w:p w14:paraId="1618D1C4" w14:textId="09845826" w:rsidR="00191BB3" w:rsidRPr="00E712E5" w:rsidRDefault="00191BB3" w:rsidP="000D7464">
            <w:pPr>
              <w:jc w:val="left"/>
              <w:rPr>
                <w:rFonts w:hint="eastAsia"/>
                <w:b/>
                <w:bCs/>
                <w:sz w:val="24"/>
              </w:rPr>
            </w:pPr>
            <w:proofErr w:type="spellStart"/>
            <w:r>
              <w:rPr>
                <w:rFonts w:hint="eastAsia"/>
                <w:sz w:val="24"/>
              </w:rPr>
              <w:t>InceptionSVGNet</w:t>
            </w:r>
            <w:proofErr w:type="spellEnd"/>
            <w:r>
              <w:rPr>
                <w:rFonts w:hint="eastAsia"/>
                <w:sz w:val="24"/>
              </w:rPr>
              <w:t xml:space="preserve"> </w:t>
            </w:r>
            <w:r>
              <w:rPr>
                <w:rFonts w:hint="eastAsia"/>
                <w:b/>
                <w:bCs/>
                <w:sz w:val="24"/>
              </w:rPr>
              <w:t>[</w:t>
            </w:r>
            <w:r w:rsidR="00D529CB">
              <w:rPr>
                <w:rFonts w:hint="eastAsia"/>
                <w:b/>
                <w:bCs/>
                <w:sz w:val="24"/>
              </w:rPr>
              <w:t>27</w:t>
            </w:r>
            <w:r>
              <w:rPr>
                <w:rFonts w:hint="eastAsia"/>
                <w:b/>
                <w:bCs/>
                <w:sz w:val="24"/>
              </w:rPr>
              <w:t>]</w:t>
            </w:r>
          </w:p>
        </w:tc>
        <w:tc>
          <w:tcPr>
            <w:tcW w:w="1422" w:type="dxa"/>
          </w:tcPr>
          <w:p w14:paraId="5133F8B6" w14:textId="52407C2F" w:rsidR="00191BB3" w:rsidRDefault="00191BB3" w:rsidP="000D7464">
            <w:pPr>
              <w:jc w:val="left"/>
              <w:rPr>
                <w:rFonts w:hint="eastAsia"/>
                <w:sz w:val="24"/>
              </w:rPr>
            </w:pPr>
            <w:r>
              <w:rPr>
                <w:rFonts w:hint="eastAsia"/>
                <w:sz w:val="24"/>
              </w:rPr>
              <w:t>2.22</w:t>
            </w:r>
          </w:p>
        </w:tc>
        <w:tc>
          <w:tcPr>
            <w:tcW w:w="1544" w:type="dxa"/>
          </w:tcPr>
          <w:p w14:paraId="51D933E9" w14:textId="1B467D79" w:rsidR="00191BB3" w:rsidRDefault="00191BB3" w:rsidP="000D7464">
            <w:pPr>
              <w:jc w:val="left"/>
              <w:rPr>
                <w:rFonts w:hint="eastAsia"/>
                <w:sz w:val="24"/>
              </w:rPr>
            </w:pPr>
            <w:r>
              <w:rPr>
                <w:rFonts w:hint="eastAsia"/>
                <w:sz w:val="24"/>
              </w:rPr>
              <w:t>3.88</w:t>
            </w:r>
          </w:p>
        </w:tc>
        <w:tc>
          <w:tcPr>
            <w:tcW w:w="2074" w:type="dxa"/>
          </w:tcPr>
          <w:p w14:paraId="14A94AAA" w14:textId="42B2216D" w:rsidR="00191BB3" w:rsidRDefault="00191BB3" w:rsidP="000D7464">
            <w:pPr>
              <w:jc w:val="left"/>
              <w:rPr>
                <w:rFonts w:hint="eastAsia"/>
                <w:sz w:val="24"/>
              </w:rPr>
            </w:pPr>
            <w:r>
              <w:rPr>
                <w:rFonts w:hint="eastAsia"/>
                <w:sz w:val="24"/>
              </w:rPr>
              <w:t>-</w:t>
            </w:r>
          </w:p>
        </w:tc>
      </w:tr>
      <w:tr w:rsidR="00191BB3" w:rsidRPr="00153D20" w14:paraId="315E98A0" w14:textId="77777777" w:rsidTr="00E112AE">
        <w:trPr>
          <w:trHeight w:val="624"/>
        </w:trPr>
        <w:tc>
          <w:tcPr>
            <w:tcW w:w="3256" w:type="dxa"/>
          </w:tcPr>
          <w:p w14:paraId="02035982" w14:textId="43D14506" w:rsidR="00191BB3" w:rsidRPr="00E712E5" w:rsidRDefault="00191BB3" w:rsidP="000D7464">
            <w:pPr>
              <w:jc w:val="left"/>
              <w:rPr>
                <w:rFonts w:hint="eastAsia"/>
                <w:b/>
                <w:bCs/>
                <w:sz w:val="24"/>
              </w:rPr>
            </w:pPr>
            <w:proofErr w:type="spellStart"/>
            <w:r w:rsidRPr="00153D20">
              <w:rPr>
                <w:rFonts w:hint="eastAsia"/>
                <w:sz w:val="24"/>
                <w:lang w:eastAsia="zh-TW"/>
              </w:rPr>
              <w:t>TransOSV</w:t>
            </w:r>
            <w:proofErr w:type="spellEnd"/>
            <w:r>
              <w:rPr>
                <w:rFonts w:hint="eastAsia"/>
                <w:sz w:val="24"/>
              </w:rPr>
              <w:t xml:space="preserve"> </w:t>
            </w:r>
            <w:r>
              <w:rPr>
                <w:rFonts w:hint="eastAsia"/>
                <w:b/>
                <w:bCs/>
                <w:sz w:val="24"/>
              </w:rPr>
              <w:t>[</w:t>
            </w:r>
            <w:r w:rsidR="00985B67">
              <w:rPr>
                <w:rFonts w:hint="eastAsia"/>
                <w:b/>
                <w:bCs/>
                <w:sz w:val="24"/>
              </w:rPr>
              <w:t>41</w:t>
            </w:r>
            <w:r>
              <w:rPr>
                <w:rFonts w:hint="eastAsia"/>
                <w:b/>
                <w:bCs/>
                <w:sz w:val="24"/>
              </w:rPr>
              <w:t>]</w:t>
            </w:r>
          </w:p>
        </w:tc>
        <w:tc>
          <w:tcPr>
            <w:tcW w:w="1422" w:type="dxa"/>
          </w:tcPr>
          <w:p w14:paraId="558D7E9B" w14:textId="7A6EEDFD" w:rsidR="00191BB3" w:rsidRDefault="00191BB3" w:rsidP="000D7464">
            <w:pPr>
              <w:jc w:val="left"/>
              <w:rPr>
                <w:rFonts w:hint="eastAsia"/>
                <w:sz w:val="24"/>
              </w:rPr>
            </w:pPr>
            <w:r>
              <w:rPr>
                <w:rFonts w:hint="eastAsia"/>
                <w:sz w:val="24"/>
              </w:rPr>
              <w:t>9.90</w:t>
            </w:r>
          </w:p>
        </w:tc>
        <w:tc>
          <w:tcPr>
            <w:tcW w:w="1544" w:type="dxa"/>
          </w:tcPr>
          <w:p w14:paraId="303EEADC" w14:textId="6143E4F9" w:rsidR="00191BB3" w:rsidRDefault="00191BB3" w:rsidP="000D7464">
            <w:pPr>
              <w:jc w:val="left"/>
              <w:rPr>
                <w:rFonts w:hint="eastAsia"/>
                <w:sz w:val="24"/>
              </w:rPr>
            </w:pPr>
            <w:r>
              <w:rPr>
                <w:rFonts w:hint="eastAsia"/>
                <w:sz w:val="24"/>
              </w:rPr>
              <w:t>9.90</w:t>
            </w:r>
          </w:p>
        </w:tc>
        <w:tc>
          <w:tcPr>
            <w:tcW w:w="2074" w:type="dxa"/>
          </w:tcPr>
          <w:p w14:paraId="78C4CFA3" w14:textId="0CE3E519" w:rsidR="00191BB3" w:rsidRDefault="00191BB3" w:rsidP="000D7464">
            <w:pPr>
              <w:jc w:val="left"/>
              <w:rPr>
                <w:rFonts w:hint="eastAsia"/>
                <w:sz w:val="24"/>
              </w:rPr>
            </w:pPr>
            <w:r>
              <w:rPr>
                <w:rFonts w:hint="eastAsia"/>
                <w:sz w:val="24"/>
              </w:rPr>
              <w:t>9.90</w:t>
            </w:r>
          </w:p>
        </w:tc>
      </w:tr>
      <w:tr w:rsidR="00191BB3" w:rsidRPr="00153D20" w14:paraId="5AB817F4" w14:textId="77777777" w:rsidTr="00E112AE">
        <w:trPr>
          <w:trHeight w:val="624"/>
        </w:trPr>
        <w:tc>
          <w:tcPr>
            <w:tcW w:w="3256" w:type="dxa"/>
          </w:tcPr>
          <w:p w14:paraId="39FDB438" w14:textId="1AE7D80C" w:rsidR="00191BB3" w:rsidRPr="00AE234D" w:rsidRDefault="00191BB3" w:rsidP="00B413AB">
            <w:pPr>
              <w:jc w:val="left"/>
              <w:rPr>
                <w:rFonts w:hint="eastAsia"/>
                <w:b/>
                <w:bCs/>
                <w:sz w:val="24"/>
              </w:rPr>
            </w:pPr>
            <w:proofErr w:type="spellStart"/>
            <w:r w:rsidRPr="00153D20">
              <w:rPr>
                <w:rFonts w:hint="eastAsia"/>
                <w:sz w:val="24"/>
                <w:lang w:eastAsia="zh-TW"/>
              </w:rPr>
              <w:t>TransOSV</w:t>
            </w:r>
            <w:proofErr w:type="spellEnd"/>
            <w:r>
              <w:rPr>
                <w:rFonts w:hint="eastAsia"/>
                <w:sz w:val="24"/>
              </w:rPr>
              <w:t xml:space="preserve"> </w:t>
            </w:r>
            <w:r w:rsidRPr="00153D20">
              <w:rPr>
                <w:sz w:val="24"/>
                <w:lang w:eastAsia="zh-TW"/>
              </w:rPr>
              <w:t>[</w:t>
            </w:r>
            <w:r>
              <w:rPr>
                <w:rFonts w:hint="eastAsia"/>
                <w:sz w:val="24"/>
              </w:rPr>
              <w:t>Ours</w:t>
            </w:r>
            <w:r w:rsidRPr="00153D20">
              <w:rPr>
                <w:sz w:val="24"/>
                <w:lang w:eastAsia="zh-TW"/>
              </w:rPr>
              <w:t>]</w:t>
            </w:r>
          </w:p>
        </w:tc>
        <w:tc>
          <w:tcPr>
            <w:tcW w:w="1422" w:type="dxa"/>
          </w:tcPr>
          <w:p w14:paraId="54F7881B" w14:textId="09C5B32B" w:rsidR="00191BB3" w:rsidRPr="00153D20" w:rsidRDefault="00191BB3" w:rsidP="00B413AB">
            <w:pPr>
              <w:jc w:val="left"/>
              <w:rPr>
                <w:rFonts w:hint="eastAsia"/>
                <w:sz w:val="24"/>
              </w:rPr>
            </w:pPr>
            <w:r w:rsidRPr="00D42FA1">
              <w:rPr>
                <w:rFonts w:hint="eastAsia"/>
                <w:sz w:val="24"/>
                <w:lang w:eastAsia="zh-TW"/>
              </w:rPr>
              <w:t>1</w:t>
            </w:r>
            <w:r>
              <w:rPr>
                <w:rFonts w:hint="eastAsia"/>
                <w:sz w:val="24"/>
              </w:rPr>
              <w:t>2</w:t>
            </w:r>
            <w:r w:rsidRPr="00D42FA1">
              <w:rPr>
                <w:rFonts w:hint="eastAsia"/>
                <w:sz w:val="24"/>
                <w:lang w:eastAsia="zh-TW"/>
              </w:rPr>
              <w:t>.</w:t>
            </w:r>
            <w:r>
              <w:rPr>
                <w:rFonts w:hint="eastAsia"/>
                <w:sz w:val="24"/>
              </w:rPr>
              <w:t>41</w:t>
            </w:r>
          </w:p>
        </w:tc>
        <w:tc>
          <w:tcPr>
            <w:tcW w:w="1544" w:type="dxa"/>
          </w:tcPr>
          <w:p w14:paraId="372D63C1" w14:textId="74D5846B" w:rsidR="00191BB3" w:rsidRPr="00153D20" w:rsidRDefault="00191BB3" w:rsidP="00B413AB">
            <w:pPr>
              <w:jc w:val="left"/>
              <w:rPr>
                <w:rFonts w:hint="eastAsia"/>
                <w:sz w:val="24"/>
              </w:rPr>
            </w:pPr>
            <w:r>
              <w:rPr>
                <w:rFonts w:hint="eastAsia"/>
                <w:sz w:val="24"/>
              </w:rPr>
              <w:t>12.41</w:t>
            </w:r>
          </w:p>
        </w:tc>
        <w:tc>
          <w:tcPr>
            <w:tcW w:w="2074" w:type="dxa"/>
          </w:tcPr>
          <w:p w14:paraId="6358A4D3" w14:textId="1C025686" w:rsidR="00191BB3" w:rsidRPr="00153D20" w:rsidRDefault="00191BB3" w:rsidP="00B413AB">
            <w:pPr>
              <w:jc w:val="left"/>
              <w:rPr>
                <w:rFonts w:hint="eastAsia"/>
                <w:sz w:val="24"/>
                <w:lang w:eastAsia="zh-TW"/>
              </w:rPr>
            </w:pPr>
            <w:r>
              <w:rPr>
                <w:rFonts w:hint="eastAsia"/>
                <w:sz w:val="24"/>
              </w:rPr>
              <w:t>12.41</w:t>
            </w:r>
          </w:p>
        </w:tc>
      </w:tr>
      <w:tr w:rsidR="00191BB3" w:rsidRPr="00153D20" w14:paraId="4D920481" w14:textId="77777777" w:rsidTr="00E112AE">
        <w:trPr>
          <w:trHeight w:val="624"/>
        </w:trPr>
        <w:tc>
          <w:tcPr>
            <w:tcW w:w="3256" w:type="dxa"/>
            <w:tcBorders>
              <w:bottom w:val="single" w:sz="4" w:space="0" w:color="auto"/>
            </w:tcBorders>
          </w:tcPr>
          <w:p w14:paraId="155AD256" w14:textId="3752036F" w:rsidR="00191BB3" w:rsidRPr="00153D20" w:rsidRDefault="00191BB3" w:rsidP="00D42FA1">
            <w:pPr>
              <w:jc w:val="left"/>
              <w:rPr>
                <w:rFonts w:hint="eastAsia"/>
                <w:sz w:val="24"/>
                <w:lang w:eastAsia="zh-TW"/>
              </w:rPr>
            </w:pPr>
            <w:r w:rsidRPr="00885BB3">
              <w:rPr>
                <w:rFonts w:hint="eastAsia"/>
                <w:sz w:val="24"/>
              </w:rPr>
              <w:t xml:space="preserve">OSVTF </w:t>
            </w:r>
            <w:r w:rsidRPr="00885BB3">
              <w:rPr>
                <w:sz w:val="24"/>
                <w:lang w:eastAsia="zh-TW"/>
              </w:rPr>
              <w:t>[</w:t>
            </w:r>
            <w:r>
              <w:rPr>
                <w:rFonts w:hint="eastAsia"/>
                <w:sz w:val="24"/>
              </w:rPr>
              <w:t>Ours</w:t>
            </w:r>
            <w:r w:rsidRPr="00885BB3">
              <w:rPr>
                <w:sz w:val="24"/>
                <w:lang w:eastAsia="zh-TW"/>
              </w:rPr>
              <w:t>]</w:t>
            </w:r>
          </w:p>
        </w:tc>
        <w:tc>
          <w:tcPr>
            <w:tcW w:w="1422" w:type="dxa"/>
            <w:tcBorders>
              <w:bottom w:val="single" w:sz="4" w:space="0" w:color="auto"/>
            </w:tcBorders>
          </w:tcPr>
          <w:p w14:paraId="5843EE81" w14:textId="0C5F745C" w:rsidR="00191BB3" w:rsidRPr="00D42FA1" w:rsidRDefault="00191BB3" w:rsidP="00D42FA1">
            <w:pPr>
              <w:jc w:val="left"/>
              <w:rPr>
                <w:rFonts w:hint="eastAsia"/>
                <w:sz w:val="24"/>
              </w:rPr>
            </w:pPr>
            <w:r w:rsidRPr="00885BB3">
              <w:rPr>
                <w:rFonts w:hint="eastAsia"/>
                <w:sz w:val="24"/>
                <w:lang w:eastAsia="zh-TW"/>
              </w:rPr>
              <w:t>1</w:t>
            </w:r>
            <w:r>
              <w:rPr>
                <w:rFonts w:hint="eastAsia"/>
                <w:sz w:val="24"/>
              </w:rPr>
              <w:t>0</w:t>
            </w:r>
            <w:r w:rsidRPr="00885BB3">
              <w:rPr>
                <w:rFonts w:hint="eastAsia"/>
                <w:sz w:val="24"/>
                <w:lang w:eastAsia="zh-TW"/>
              </w:rPr>
              <w:t>.</w:t>
            </w:r>
            <w:r>
              <w:rPr>
                <w:rFonts w:hint="eastAsia"/>
                <w:sz w:val="24"/>
              </w:rPr>
              <w:t>72</w:t>
            </w:r>
          </w:p>
        </w:tc>
        <w:tc>
          <w:tcPr>
            <w:tcW w:w="1544" w:type="dxa"/>
            <w:tcBorders>
              <w:bottom w:val="single" w:sz="4" w:space="0" w:color="auto"/>
            </w:tcBorders>
          </w:tcPr>
          <w:p w14:paraId="4121ACB8" w14:textId="1BAD21AC" w:rsidR="00191BB3" w:rsidRPr="00D42FA1" w:rsidRDefault="00191BB3" w:rsidP="00D42FA1">
            <w:pPr>
              <w:jc w:val="left"/>
              <w:rPr>
                <w:rFonts w:hint="eastAsia"/>
                <w:sz w:val="24"/>
              </w:rPr>
            </w:pPr>
            <w:r>
              <w:rPr>
                <w:rFonts w:hint="eastAsia"/>
                <w:sz w:val="24"/>
              </w:rPr>
              <w:t>10.85</w:t>
            </w:r>
          </w:p>
        </w:tc>
        <w:tc>
          <w:tcPr>
            <w:tcW w:w="2074" w:type="dxa"/>
            <w:tcBorders>
              <w:bottom w:val="single" w:sz="4" w:space="0" w:color="auto"/>
            </w:tcBorders>
          </w:tcPr>
          <w:p w14:paraId="43EBF13A" w14:textId="5B19D9C5" w:rsidR="00191BB3" w:rsidRPr="00D42FA1" w:rsidRDefault="00191BB3" w:rsidP="00D42FA1">
            <w:pPr>
              <w:jc w:val="left"/>
              <w:rPr>
                <w:rFonts w:hint="eastAsia"/>
                <w:sz w:val="24"/>
                <w:lang w:eastAsia="zh-TW"/>
              </w:rPr>
            </w:pPr>
            <w:r>
              <w:rPr>
                <w:rFonts w:hint="eastAsia"/>
                <w:sz w:val="24"/>
              </w:rPr>
              <w:t>10.79</w:t>
            </w:r>
          </w:p>
        </w:tc>
      </w:tr>
      <w:tr w:rsidR="00191BB3" w:rsidRPr="00153D20" w14:paraId="211662D1" w14:textId="77777777" w:rsidTr="00E112AE">
        <w:trPr>
          <w:trHeight w:val="624"/>
        </w:trPr>
        <w:tc>
          <w:tcPr>
            <w:tcW w:w="3256" w:type="dxa"/>
            <w:tcBorders>
              <w:top w:val="single" w:sz="4" w:space="0" w:color="auto"/>
            </w:tcBorders>
          </w:tcPr>
          <w:p w14:paraId="75C398CF" w14:textId="47016C9E" w:rsidR="00191BB3" w:rsidRPr="00885BB3" w:rsidRDefault="00191BB3" w:rsidP="000D7464">
            <w:pPr>
              <w:jc w:val="left"/>
              <w:rPr>
                <w:rFonts w:hint="eastAsia"/>
                <w:sz w:val="24"/>
                <w:lang w:eastAsia="zh-TW"/>
              </w:rPr>
            </w:pPr>
            <w:r>
              <w:rPr>
                <w:rFonts w:hint="eastAsia"/>
                <w:sz w:val="24"/>
              </w:rPr>
              <w:t>80/20</w:t>
            </w:r>
          </w:p>
        </w:tc>
        <w:tc>
          <w:tcPr>
            <w:tcW w:w="1422" w:type="dxa"/>
            <w:tcBorders>
              <w:top w:val="single" w:sz="4" w:space="0" w:color="auto"/>
            </w:tcBorders>
          </w:tcPr>
          <w:p w14:paraId="6BCA3622" w14:textId="1CB0C184" w:rsidR="00191BB3" w:rsidRPr="00885BB3" w:rsidRDefault="00191BB3" w:rsidP="000D7464">
            <w:pPr>
              <w:jc w:val="left"/>
              <w:rPr>
                <w:rFonts w:hint="eastAsia"/>
                <w:sz w:val="24"/>
              </w:rPr>
            </w:pPr>
          </w:p>
        </w:tc>
        <w:tc>
          <w:tcPr>
            <w:tcW w:w="1544" w:type="dxa"/>
            <w:tcBorders>
              <w:top w:val="single" w:sz="4" w:space="0" w:color="auto"/>
            </w:tcBorders>
          </w:tcPr>
          <w:p w14:paraId="478B96A2" w14:textId="43FCAFCE" w:rsidR="00191BB3" w:rsidRPr="00885BB3" w:rsidRDefault="00191BB3" w:rsidP="000D7464">
            <w:pPr>
              <w:jc w:val="left"/>
              <w:rPr>
                <w:rFonts w:hint="eastAsia"/>
                <w:sz w:val="24"/>
              </w:rPr>
            </w:pPr>
          </w:p>
        </w:tc>
        <w:tc>
          <w:tcPr>
            <w:tcW w:w="2074" w:type="dxa"/>
            <w:tcBorders>
              <w:top w:val="single" w:sz="4" w:space="0" w:color="auto"/>
            </w:tcBorders>
          </w:tcPr>
          <w:p w14:paraId="511EAE6D" w14:textId="4FF15D48" w:rsidR="00191BB3" w:rsidRPr="00885BB3" w:rsidRDefault="00191BB3" w:rsidP="000D7464">
            <w:pPr>
              <w:jc w:val="left"/>
              <w:rPr>
                <w:rFonts w:hint="eastAsia"/>
                <w:sz w:val="24"/>
              </w:rPr>
            </w:pPr>
          </w:p>
        </w:tc>
      </w:tr>
      <w:tr w:rsidR="00191BB3" w:rsidRPr="00153D20" w14:paraId="072670F6" w14:textId="77777777" w:rsidTr="00E112AE">
        <w:trPr>
          <w:trHeight w:val="624"/>
        </w:trPr>
        <w:tc>
          <w:tcPr>
            <w:tcW w:w="3256" w:type="dxa"/>
          </w:tcPr>
          <w:p w14:paraId="68A73662" w14:textId="035A6570" w:rsidR="00191BB3" w:rsidRPr="00885BB3" w:rsidRDefault="00191BB3" w:rsidP="000D7464">
            <w:pPr>
              <w:jc w:val="left"/>
              <w:rPr>
                <w:rFonts w:hint="eastAsia"/>
                <w:sz w:val="24"/>
              </w:rPr>
            </w:pPr>
            <w:proofErr w:type="spellStart"/>
            <w:proofErr w:type="gramStart"/>
            <w:r>
              <w:rPr>
                <w:rFonts w:hint="eastAsia"/>
                <w:sz w:val="24"/>
              </w:rPr>
              <w:t>DeepHsv</w:t>
            </w:r>
            <w:proofErr w:type="spellEnd"/>
            <w:r>
              <w:rPr>
                <w:rFonts w:hint="eastAsia"/>
                <w:b/>
                <w:bCs/>
                <w:sz w:val="24"/>
              </w:rPr>
              <w:t>[</w:t>
            </w:r>
            <w:proofErr w:type="gramEnd"/>
            <w:r w:rsidR="00985B67">
              <w:rPr>
                <w:rFonts w:hint="eastAsia"/>
                <w:b/>
                <w:bCs/>
                <w:sz w:val="24"/>
              </w:rPr>
              <w:t>2</w:t>
            </w:r>
            <w:r w:rsidR="005B4879">
              <w:rPr>
                <w:rFonts w:hint="eastAsia"/>
                <w:b/>
                <w:bCs/>
                <w:sz w:val="24"/>
              </w:rPr>
              <w:t>1</w:t>
            </w:r>
            <w:r>
              <w:rPr>
                <w:rFonts w:hint="eastAsia"/>
                <w:b/>
                <w:bCs/>
                <w:sz w:val="24"/>
              </w:rPr>
              <w:t>]</w:t>
            </w:r>
          </w:p>
        </w:tc>
        <w:tc>
          <w:tcPr>
            <w:tcW w:w="1422" w:type="dxa"/>
          </w:tcPr>
          <w:p w14:paraId="71DE4808" w14:textId="6BA77DA0" w:rsidR="00191BB3" w:rsidRPr="00885BB3" w:rsidRDefault="00191BB3" w:rsidP="000D7464">
            <w:pPr>
              <w:jc w:val="left"/>
              <w:rPr>
                <w:rFonts w:hint="eastAsia"/>
                <w:sz w:val="24"/>
                <w:lang w:eastAsia="zh-TW"/>
              </w:rPr>
            </w:pPr>
            <w:r>
              <w:rPr>
                <w:rFonts w:hint="eastAsia"/>
                <w:sz w:val="24"/>
              </w:rPr>
              <w:t>11.92</w:t>
            </w:r>
          </w:p>
        </w:tc>
        <w:tc>
          <w:tcPr>
            <w:tcW w:w="1544" w:type="dxa"/>
          </w:tcPr>
          <w:p w14:paraId="777E5376" w14:textId="138B65A7" w:rsidR="00191BB3" w:rsidRPr="00885BB3" w:rsidRDefault="00191BB3" w:rsidP="000D7464">
            <w:pPr>
              <w:jc w:val="left"/>
              <w:rPr>
                <w:rFonts w:hint="eastAsia"/>
                <w:sz w:val="24"/>
                <w:lang w:eastAsia="zh-TW"/>
              </w:rPr>
            </w:pPr>
            <w:r>
              <w:rPr>
                <w:rFonts w:hint="eastAsia"/>
                <w:sz w:val="24"/>
              </w:rPr>
              <w:t>11.92</w:t>
            </w:r>
          </w:p>
        </w:tc>
        <w:tc>
          <w:tcPr>
            <w:tcW w:w="2074" w:type="dxa"/>
          </w:tcPr>
          <w:p w14:paraId="4454E01C" w14:textId="65C77B54" w:rsidR="00191BB3" w:rsidRPr="00885BB3" w:rsidRDefault="00191BB3" w:rsidP="000D7464">
            <w:pPr>
              <w:jc w:val="left"/>
              <w:rPr>
                <w:rFonts w:hint="eastAsia"/>
                <w:sz w:val="24"/>
                <w:lang w:eastAsia="zh-TW"/>
              </w:rPr>
            </w:pPr>
            <w:r>
              <w:rPr>
                <w:rFonts w:hint="eastAsia"/>
                <w:sz w:val="24"/>
              </w:rPr>
              <w:t>11.92</w:t>
            </w:r>
          </w:p>
        </w:tc>
      </w:tr>
      <w:tr w:rsidR="00191BB3" w:rsidRPr="00153D20" w14:paraId="282D48AD" w14:textId="77777777" w:rsidTr="00E112AE">
        <w:trPr>
          <w:trHeight w:val="624"/>
        </w:trPr>
        <w:tc>
          <w:tcPr>
            <w:tcW w:w="3256" w:type="dxa"/>
          </w:tcPr>
          <w:p w14:paraId="5966BB9D" w14:textId="2E86564F" w:rsidR="00191BB3" w:rsidRPr="00AA3A60" w:rsidRDefault="00191BB3" w:rsidP="000D7464">
            <w:pPr>
              <w:jc w:val="left"/>
              <w:rPr>
                <w:rFonts w:hint="eastAsia"/>
                <w:b/>
                <w:bCs/>
                <w:sz w:val="24"/>
              </w:rPr>
            </w:pPr>
            <w:proofErr w:type="spellStart"/>
            <w:r>
              <w:rPr>
                <w:rFonts w:hint="eastAsia"/>
                <w:sz w:val="24"/>
              </w:rPr>
              <w:t>TransOSV</w:t>
            </w:r>
            <w:proofErr w:type="spellEnd"/>
          </w:p>
        </w:tc>
        <w:tc>
          <w:tcPr>
            <w:tcW w:w="1422" w:type="dxa"/>
          </w:tcPr>
          <w:p w14:paraId="5538490E" w14:textId="7B14629B" w:rsidR="00191BB3" w:rsidRPr="00885BB3" w:rsidRDefault="00191BB3" w:rsidP="000D7464">
            <w:pPr>
              <w:jc w:val="left"/>
              <w:rPr>
                <w:rFonts w:hint="eastAsia"/>
                <w:sz w:val="24"/>
              </w:rPr>
            </w:pPr>
            <w:r>
              <w:rPr>
                <w:rFonts w:hint="eastAsia"/>
                <w:sz w:val="24"/>
              </w:rPr>
              <w:t>3.56</w:t>
            </w:r>
          </w:p>
        </w:tc>
        <w:tc>
          <w:tcPr>
            <w:tcW w:w="1544" w:type="dxa"/>
          </w:tcPr>
          <w:p w14:paraId="6B5781D0" w14:textId="2318902B" w:rsidR="00191BB3" w:rsidRPr="00885BB3" w:rsidRDefault="00191BB3" w:rsidP="000D7464">
            <w:pPr>
              <w:jc w:val="left"/>
              <w:rPr>
                <w:rFonts w:hint="eastAsia"/>
                <w:sz w:val="24"/>
              </w:rPr>
            </w:pPr>
            <w:r>
              <w:rPr>
                <w:rFonts w:hint="eastAsia"/>
                <w:sz w:val="24"/>
              </w:rPr>
              <w:t>3.56</w:t>
            </w:r>
          </w:p>
        </w:tc>
        <w:tc>
          <w:tcPr>
            <w:tcW w:w="2074" w:type="dxa"/>
          </w:tcPr>
          <w:p w14:paraId="171BFFB4" w14:textId="6DADFD1E" w:rsidR="00191BB3" w:rsidRPr="00885BB3" w:rsidRDefault="00191BB3" w:rsidP="000D7464">
            <w:pPr>
              <w:jc w:val="left"/>
              <w:rPr>
                <w:rFonts w:hint="eastAsia"/>
                <w:sz w:val="24"/>
              </w:rPr>
            </w:pPr>
            <w:r>
              <w:rPr>
                <w:rFonts w:hint="eastAsia"/>
                <w:sz w:val="24"/>
              </w:rPr>
              <w:t>3.56</w:t>
            </w:r>
          </w:p>
        </w:tc>
      </w:tr>
      <w:tr w:rsidR="00191BB3" w:rsidRPr="00153D20" w14:paraId="299761C9" w14:textId="77777777" w:rsidTr="00E112AE">
        <w:trPr>
          <w:trHeight w:val="624"/>
        </w:trPr>
        <w:tc>
          <w:tcPr>
            <w:tcW w:w="3256" w:type="dxa"/>
          </w:tcPr>
          <w:p w14:paraId="23E7DCD1" w14:textId="59749E00" w:rsidR="00191BB3" w:rsidRPr="00885BB3" w:rsidRDefault="00191BB3" w:rsidP="000D7464">
            <w:pPr>
              <w:jc w:val="left"/>
              <w:rPr>
                <w:rFonts w:hint="eastAsia"/>
                <w:sz w:val="24"/>
              </w:rPr>
            </w:pPr>
            <w:proofErr w:type="spellStart"/>
            <w:r>
              <w:rPr>
                <w:rFonts w:hint="eastAsia"/>
                <w:sz w:val="24"/>
              </w:rPr>
              <w:t>TransOSV</w:t>
            </w:r>
            <w:proofErr w:type="spellEnd"/>
            <w:r>
              <w:rPr>
                <w:rFonts w:hint="eastAsia"/>
                <w:sz w:val="24"/>
              </w:rPr>
              <w:t xml:space="preserve"> [Ours]</w:t>
            </w:r>
          </w:p>
        </w:tc>
        <w:tc>
          <w:tcPr>
            <w:tcW w:w="1422" w:type="dxa"/>
          </w:tcPr>
          <w:p w14:paraId="110F0BB4" w14:textId="0F1B8315" w:rsidR="00191BB3" w:rsidRPr="00885BB3" w:rsidRDefault="00191BB3" w:rsidP="000D7464">
            <w:pPr>
              <w:jc w:val="left"/>
              <w:rPr>
                <w:rFonts w:hint="eastAsia"/>
                <w:sz w:val="24"/>
              </w:rPr>
            </w:pPr>
            <w:r>
              <w:rPr>
                <w:rFonts w:hint="eastAsia"/>
                <w:sz w:val="24"/>
              </w:rPr>
              <w:t>5.11</w:t>
            </w:r>
          </w:p>
        </w:tc>
        <w:tc>
          <w:tcPr>
            <w:tcW w:w="1544" w:type="dxa"/>
          </w:tcPr>
          <w:p w14:paraId="0940C0B3" w14:textId="32F4F202" w:rsidR="00191BB3" w:rsidRPr="00885BB3" w:rsidRDefault="00191BB3" w:rsidP="000D7464">
            <w:pPr>
              <w:jc w:val="left"/>
              <w:rPr>
                <w:rFonts w:hint="eastAsia"/>
                <w:sz w:val="24"/>
              </w:rPr>
            </w:pPr>
            <w:r>
              <w:rPr>
                <w:rFonts w:hint="eastAsia"/>
                <w:sz w:val="24"/>
              </w:rPr>
              <w:t>5.11</w:t>
            </w:r>
          </w:p>
        </w:tc>
        <w:tc>
          <w:tcPr>
            <w:tcW w:w="2074" w:type="dxa"/>
          </w:tcPr>
          <w:p w14:paraId="142D515F" w14:textId="48168D08" w:rsidR="00191BB3" w:rsidRPr="00885BB3" w:rsidRDefault="00191BB3" w:rsidP="000D7464">
            <w:pPr>
              <w:jc w:val="left"/>
              <w:rPr>
                <w:rFonts w:hint="eastAsia"/>
                <w:sz w:val="24"/>
              </w:rPr>
            </w:pPr>
            <w:r>
              <w:rPr>
                <w:rFonts w:hint="eastAsia"/>
                <w:sz w:val="24"/>
              </w:rPr>
              <w:t>5.11</w:t>
            </w:r>
          </w:p>
        </w:tc>
      </w:tr>
      <w:tr w:rsidR="00191BB3" w:rsidRPr="00153D20" w14:paraId="5357F022" w14:textId="77777777" w:rsidTr="00E112AE">
        <w:trPr>
          <w:trHeight w:val="624"/>
        </w:trPr>
        <w:tc>
          <w:tcPr>
            <w:tcW w:w="3256" w:type="dxa"/>
            <w:tcBorders>
              <w:bottom w:val="single" w:sz="4" w:space="0" w:color="auto"/>
            </w:tcBorders>
          </w:tcPr>
          <w:p w14:paraId="34630B4D" w14:textId="76F94C25" w:rsidR="00191BB3" w:rsidRPr="00AA3A60" w:rsidRDefault="00191BB3" w:rsidP="000D7464">
            <w:pPr>
              <w:jc w:val="left"/>
              <w:rPr>
                <w:rFonts w:hint="eastAsia"/>
                <w:sz w:val="24"/>
              </w:rPr>
            </w:pPr>
            <w:r>
              <w:rPr>
                <w:rFonts w:hint="eastAsia"/>
                <w:sz w:val="24"/>
              </w:rPr>
              <w:t>OSVTF [Ours]</w:t>
            </w:r>
          </w:p>
        </w:tc>
        <w:tc>
          <w:tcPr>
            <w:tcW w:w="1422" w:type="dxa"/>
            <w:tcBorders>
              <w:bottom w:val="single" w:sz="4" w:space="0" w:color="auto"/>
            </w:tcBorders>
          </w:tcPr>
          <w:p w14:paraId="56B55F4A" w14:textId="58B96097" w:rsidR="00191BB3" w:rsidRDefault="00191BB3" w:rsidP="000D7464">
            <w:pPr>
              <w:jc w:val="left"/>
              <w:rPr>
                <w:rFonts w:hint="eastAsia"/>
                <w:sz w:val="24"/>
              </w:rPr>
            </w:pPr>
            <w:r>
              <w:rPr>
                <w:rFonts w:hint="eastAsia"/>
                <w:sz w:val="24"/>
              </w:rPr>
              <w:t>4.47</w:t>
            </w:r>
          </w:p>
        </w:tc>
        <w:tc>
          <w:tcPr>
            <w:tcW w:w="1544" w:type="dxa"/>
            <w:tcBorders>
              <w:bottom w:val="single" w:sz="4" w:space="0" w:color="auto"/>
            </w:tcBorders>
          </w:tcPr>
          <w:p w14:paraId="07157D51" w14:textId="606DD204" w:rsidR="00191BB3" w:rsidRDefault="00191BB3" w:rsidP="000D7464">
            <w:pPr>
              <w:jc w:val="left"/>
              <w:rPr>
                <w:rFonts w:hint="eastAsia"/>
                <w:sz w:val="24"/>
              </w:rPr>
            </w:pPr>
            <w:r>
              <w:rPr>
                <w:rFonts w:hint="eastAsia"/>
                <w:sz w:val="24"/>
              </w:rPr>
              <w:t>4.61</w:t>
            </w:r>
          </w:p>
        </w:tc>
        <w:tc>
          <w:tcPr>
            <w:tcW w:w="2074" w:type="dxa"/>
            <w:tcBorders>
              <w:bottom w:val="single" w:sz="4" w:space="0" w:color="auto"/>
            </w:tcBorders>
          </w:tcPr>
          <w:p w14:paraId="5E754153" w14:textId="6886FE70" w:rsidR="00191BB3" w:rsidRDefault="00191BB3" w:rsidP="000D7464">
            <w:pPr>
              <w:jc w:val="left"/>
              <w:rPr>
                <w:rFonts w:hint="eastAsia"/>
                <w:sz w:val="24"/>
              </w:rPr>
            </w:pPr>
            <w:r>
              <w:rPr>
                <w:rFonts w:hint="eastAsia"/>
                <w:sz w:val="24"/>
              </w:rPr>
              <w:t>4.54</w:t>
            </w:r>
          </w:p>
        </w:tc>
      </w:tr>
      <w:tr w:rsidR="00191BB3" w:rsidRPr="00153D20" w14:paraId="2C79893D" w14:textId="77777777" w:rsidTr="00E112AE">
        <w:trPr>
          <w:trHeight w:val="624"/>
        </w:trPr>
        <w:tc>
          <w:tcPr>
            <w:tcW w:w="3256" w:type="dxa"/>
            <w:tcBorders>
              <w:top w:val="single" w:sz="4" w:space="0" w:color="auto"/>
              <w:bottom w:val="single" w:sz="4" w:space="0" w:color="auto"/>
            </w:tcBorders>
          </w:tcPr>
          <w:p w14:paraId="0DD9A5BC" w14:textId="1D371DE2" w:rsidR="00191BB3" w:rsidRDefault="00191BB3" w:rsidP="000D7464">
            <w:pPr>
              <w:jc w:val="left"/>
              <w:rPr>
                <w:rFonts w:hint="eastAsia"/>
                <w:sz w:val="24"/>
              </w:rPr>
            </w:pPr>
            <w:proofErr w:type="spellStart"/>
            <w:r w:rsidRPr="00153D20">
              <w:rPr>
                <w:sz w:val="24"/>
                <w:lang w:eastAsia="zh-TW"/>
              </w:rPr>
              <w:t>BHSig</w:t>
            </w:r>
            <w:proofErr w:type="spellEnd"/>
            <w:r w:rsidRPr="00153D20">
              <w:rPr>
                <w:sz w:val="24"/>
                <w:lang w:eastAsia="zh-TW"/>
              </w:rPr>
              <w:t>-H dataset</w:t>
            </w:r>
            <w:r>
              <w:rPr>
                <w:rFonts w:hint="eastAsia"/>
                <w:sz w:val="24"/>
              </w:rPr>
              <w:t xml:space="preserve"> 100/60</w:t>
            </w:r>
          </w:p>
        </w:tc>
        <w:tc>
          <w:tcPr>
            <w:tcW w:w="1422" w:type="dxa"/>
            <w:tcBorders>
              <w:top w:val="single" w:sz="4" w:space="0" w:color="auto"/>
              <w:bottom w:val="single" w:sz="4" w:space="0" w:color="auto"/>
            </w:tcBorders>
          </w:tcPr>
          <w:p w14:paraId="71B7E035" w14:textId="66822B82" w:rsidR="00191BB3" w:rsidRDefault="00191BB3" w:rsidP="000D7464">
            <w:pPr>
              <w:jc w:val="left"/>
              <w:rPr>
                <w:rFonts w:hint="eastAsia"/>
                <w:sz w:val="24"/>
              </w:rPr>
            </w:pPr>
          </w:p>
        </w:tc>
        <w:tc>
          <w:tcPr>
            <w:tcW w:w="1544" w:type="dxa"/>
            <w:tcBorders>
              <w:top w:val="single" w:sz="4" w:space="0" w:color="auto"/>
              <w:bottom w:val="single" w:sz="4" w:space="0" w:color="auto"/>
            </w:tcBorders>
          </w:tcPr>
          <w:p w14:paraId="362132F6" w14:textId="2ACC1436" w:rsidR="00191BB3" w:rsidRDefault="00191BB3" w:rsidP="000D7464">
            <w:pPr>
              <w:jc w:val="left"/>
              <w:rPr>
                <w:rFonts w:hint="eastAsia"/>
                <w:sz w:val="24"/>
              </w:rPr>
            </w:pPr>
          </w:p>
        </w:tc>
        <w:tc>
          <w:tcPr>
            <w:tcW w:w="2074" w:type="dxa"/>
            <w:tcBorders>
              <w:top w:val="single" w:sz="4" w:space="0" w:color="auto"/>
              <w:bottom w:val="single" w:sz="4" w:space="0" w:color="auto"/>
            </w:tcBorders>
          </w:tcPr>
          <w:p w14:paraId="32ACDBD0" w14:textId="72302A5D" w:rsidR="00191BB3" w:rsidRDefault="00191BB3" w:rsidP="000D7464">
            <w:pPr>
              <w:jc w:val="left"/>
              <w:rPr>
                <w:rFonts w:hint="eastAsia"/>
                <w:sz w:val="24"/>
              </w:rPr>
            </w:pPr>
          </w:p>
        </w:tc>
      </w:tr>
      <w:tr w:rsidR="00E112AE" w:rsidRPr="00153D20" w14:paraId="487F2ADC" w14:textId="77777777" w:rsidTr="00E112AE">
        <w:trPr>
          <w:trHeight w:val="624"/>
        </w:trPr>
        <w:tc>
          <w:tcPr>
            <w:tcW w:w="3256" w:type="dxa"/>
          </w:tcPr>
          <w:p w14:paraId="6A5A4719" w14:textId="10693B35" w:rsidR="00E112AE" w:rsidRDefault="00E112AE" w:rsidP="00E112AE">
            <w:pPr>
              <w:jc w:val="left"/>
              <w:rPr>
                <w:rFonts w:hint="eastAsia"/>
                <w:sz w:val="24"/>
              </w:rPr>
            </w:pPr>
            <w:proofErr w:type="spellStart"/>
            <w:r w:rsidRPr="00153D20">
              <w:rPr>
                <w:rFonts w:hint="eastAsia"/>
                <w:sz w:val="24"/>
                <w:lang w:eastAsia="zh-TW"/>
              </w:rPr>
              <w:t>SigNet</w:t>
            </w:r>
            <w:proofErr w:type="spellEnd"/>
            <w:r>
              <w:rPr>
                <w:rFonts w:hint="eastAsia"/>
                <w:sz w:val="24"/>
              </w:rPr>
              <w:t xml:space="preserve"> </w:t>
            </w:r>
            <w:r>
              <w:rPr>
                <w:rFonts w:hint="eastAsia"/>
                <w:b/>
                <w:bCs/>
                <w:sz w:val="24"/>
              </w:rPr>
              <w:t>[3</w:t>
            </w:r>
            <w:r w:rsidR="00D529CB">
              <w:rPr>
                <w:rFonts w:hint="eastAsia"/>
                <w:b/>
                <w:bCs/>
                <w:sz w:val="24"/>
              </w:rPr>
              <w:t>2</w:t>
            </w:r>
            <w:r>
              <w:rPr>
                <w:rFonts w:hint="eastAsia"/>
                <w:b/>
                <w:bCs/>
                <w:sz w:val="24"/>
              </w:rPr>
              <w:t>]</w:t>
            </w:r>
          </w:p>
        </w:tc>
        <w:tc>
          <w:tcPr>
            <w:tcW w:w="1422" w:type="dxa"/>
          </w:tcPr>
          <w:p w14:paraId="246685CA" w14:textId="29A7E0BE" w:rsidR="00E112AE" w:rsidRDefault="00E112AE" w:rsidP="00E112AE">
            <w:pPr>
              <w:jc w:val="left"/>
              <w:rPr>
                <w:rFonts w:hint="eastAsia"/>
                <w:sz w:val="24"/>
              </w:rPr>
            </w:pPr>
            <w:r w:rsidRPr="00153D20">
              <w:rPr>
                <w:sz w:val="24"/>
                <w:lang w:eastAsia="zh-TW"/>
              </w:rPr>
              <w:t>15.36</w:t>
            </w:r>
          </w:p>
        </w:tc>
        <w:tc>
          <w:tcPr>
            <w:tcW w:w="1544" w:type="dxa"/>
          </w:tcPr>
          <w:p w14:paraId="0C276BF4" w14:textId="28659D0F" w:rsidR="00E112AE" w:rsidRDefault="00E112AE" w:rsidP="00E112AE">
            <w:pPr>
              <w:jc w:val="left"/>
              <w:rPr>
                <w:rFonts w:hint="eastAsia"/>
                <w:sz w:val="24"/>
              </w:rPr>
            </w:pPr>
            <w:r w:rsidRPr="00153D20">
              <w:rPr>
                <w:sz w:val="24"/>
                <w:lang w:eastAsia="zh-TW"/>
              </w:rPr>
              <w:t>15.36</w:t>
            </w:r>
          </w:p>
        </w:tc>
        <w:tc>
          <w:tcPr>
            <w:tcW w:w="2074" w:type="dxa"/>
          </w:tcPr>
          <w:p w14:paraId="5F6533C0" w14:textId="5D471F97" w:rsidR="00E112AE" w:rsidRDefault="00E112AE" w:rsidP="00E112AE">
            <w:pPr>
              <w:jc w:val="left"/>
              <w:rPr>
                <w:rFonts w:hint="eastAsia"/>
                <w:sz w:val="24"/>
              </w:rPr>
            </w:pPr>
            <w:r w:rsidRPr="00153D20">
              <w:rPr>
                <w:sz w:val="24"/>
                <w:lang w:eastAsia="zh-TW"/>
              </w:rPr>
              <w:t>15.36</w:t>
            </w:r>
          </w:p>
        </w:tc>
      </w:tr>
      <w:tr w:rsidR="00E112AE" w:rsidRPr="00153D20" w14:paraId="54010736" w14:textId="77777777" w:rsidTr="00E112AE">
        <w:trPr>
          <w:trHeight w:val="624"/>
        </w:trPr>
        <w:tc>
          <w:tcPr>
            <w:tcW w:w="3256" w:type="dxa"/>
          </w:tcPr>
          <w:p w14:paraId="725EF0FD" w14:textId="05025103" w:rsidR="00E112AE" w:rsidRPr="00153D20" w:rsidRDefault="00E112AE" w:rsidP="00E112AE">
            <w:pPr>
              <w:jc w:val="left"/>
              <w:rPr>
                <w:rFonts w:hint="eastAsia"/>
                <w:sz w:val="24"/>
              </w:rPr>
            </w:pPr>
            <w:r>
              <w:rPr>
                <w:rFonts w:hint="eastAsia"/>
                <w:sz w:val="24"/>
              </w:rPr>
              <w:t xml:space="preserve">IDN </w:t>
            </w:r>
            <w:r>
              <w:rPr>
                <w:rFonts w:hint="eastAsia"/>
                <w:b/>
                <w:bCs/>
                <w:sz w:val="24"/>
              </w:rPr>
              <w:t>[</w:t>
            </w:r>
            <w:r w:rsidR="00985B67">
              <w:rPr>
                <w:rFonts w:hint="eastAsia"/>
                <w:b/>
                <w:bCs/>
                <w:sz w:val="24"/>
              </w:rPr>
              <w:t>38</w:t>
            </w:r>
            <w:r>
              <w:rPr>
                <w:rFonts w:hint="eastAsia"/>
                <w:b/>
                <w:bCs/>
                <w:sz w:val="24"/>
              </w:rPr>
              <w:t>]</w:t>
            </w:r>
          </w:p>
        </w:tc>
        <w:tc>
          <w:tcPr>
            <w:tcW w:w="1422" w:type="dxa"/>
          </w:tcPr>
          <w:p w14:paraId="3F4FFF23" w14:textId="4B83C141" w:rsidR="00E112AE" w:rsidRPr="00153D20" w:rsidRDefault="00E112AE" w:rsidP="00E112AE">
            <w:pPr>
              <w:jc w:val="left"/>
              <w:rPr>
                <w:rFonts w:hint="eastAsia"/>
                <w:sz w:val="24"/>
                <w:lang w:eastAsia="zh-TW"/>
              </w:rPr>
            </w:pPr>
            <w:r>
              <w:rPr>
                <w:rFonts w:hint="eastAsia"/>
                <w:sz w:val="24"/>
              </w:rPr>
              <w:t>4.93</w:t>
            </w:r>
          </w:p>
        </w:tc>
        <w:tc>
          <w:tcPr>
            <w:tcW w:w="1544" w:type="dxa"/>
          </w:tcPr>
          <w:p w14:paraId="7AFBCAD6" w14:textId="5AB842CE" w:rsidR="00E112AE" w:rsidRPr="00153D20" w:rsidRDefault="00E112AE" w:rsidP="00E112AE">
            <w:pPr>
              <w:jc w:val="left"/>
              <w:rPr>
                <w:rFonts w:hint="eastAsia"/>
                <w:sz w:val="24"/>
                <w:lang w:eastAsia="zh-TW"/>
              </w:rPr>
            </w:pPr>
            <w:r>
              <w:rPr>
                <w:rFonts w:hint="eastAsia"/>
                <w:sz w:val="24"/>
              </w:rPr>
              <w:t>8.99</w:t>
            </w:r>
          </w:p>
        </w:tc>
        <w:tc>
          <w:tcPr>
            <w:tcW w:w="2074" w:type="dxa"/>
          </w:tcPr>
          <w:p w14:paraId="28A16DE1" w14:textId="796DC0A1" w:rsidR="00E112AE" w:rsidRPr="00153D20" w:rsidRDefault="00E112AE" w:rsidP="00E112AE">
            <w:pPr>
              <w:jc w:val="left"/>
              <w:rPr>
                <w:rFonts w:hint="eastAsia"/>
                <w:sz w:val="24"/>
                <w:lang w:eastAsia="zh-TW"/>
              </w:rPr>
            </w:pPr>
            <w:r>
              <w:rPr>
                <w:rFonts w:hint="eastAsia"/>
                <w:sz w:val="24"/>
              </w:rPr>
              <w:t>-</w:t>
            </w:r>
          </w:p>
        </w:tc>
      </w:tr>
      <w:tr w:rsidR="00E112AE" w:rsidRPr="00153D20" w14:paraId="1F970A90" w14:textId="77777777" w:rsidTr="00E112AE">
        <w:trPr>
          <w:trHeight w:val="624"/>
        </w:trPr>
        <w:tc>
          <w:tcPr>
            <w:tcW w:w="3256" w:type="dxa"/>
          </w:tcPr>
          <w:p w14:paraId="38C7AAC7" w14:textId="1510FD80" w:rsidR="00E112AE" w:rsidRPr="00153D20" w:rsidRDefault="00E112AE" w:rsidP="00E112AE">
            <w:pPr>
              <w:jc w:val="left"/>
              <w:rPr>
                <w:rFonts w:hint="eastAsia"/>
                <w:sz w:val="24"/>
                <w:lang w:eastAsia="zh-TW"/>
              </w:rPr>
            </w:pPr>
            <w:proofErr w:type="spellStart"/>
            <w:r w:rsidRPr="00153D20">
              <w:rPr>
                <w:rFonts w:hint="eastAsia"/>
                <w:sz w:val="24"/>
                <w:lang w:eastAsia="zh-TW"/>
              </w:rPr>
              <w:t>CaP</w:t>
            </w:r>
            <w:proofErr w:type="spellEnd"/>
            <w:r>
              <w:rPr>
                <w:rFonts w:hint="eastAsia"/>
                <w:sz w:val="24"/>
              </w:rPr>
              <w:t xml:space="preserve"> </w:t>
            </w:r>
            <w:r>
              <w:rPr>
                <w:rFonts w:hint="eastAsia"/>
                <w:b/>
                <w:bCs/>
                <w:sz w:val="24"/>
              </w:rPr>
              <w:t>[24]</w:t>
            </w:r>
          </w:p>
        </w:tc>
        <w:tc>
          <w:tcPr>
            <w:tcW w:w="1422" w:type="dxa"/>
          </w:tcPr>
          <w:p w14:paraId="5EEF6B48" w14:textId="0B94473F" w:rsidR="00E112AE" w:rsidRPr="00153D20" w:rsidRDefault="00E112AE" w:rsidP="00E112AE">
            <w:pPr>
              <w:jc w:val="left"/>
              <w:rPr>
                <w:rFonts w:hint="eastAsia"/>
                <w:sz w:val="24"/>
                <w:lang w:eastAsia="zh-TW"/>
              </w:rPr>
            </w:pPr>
            <w:r w:rsidRPr="00153D20">
              <w:rPr>
                <w:sz w:val="24"/>
                <w:lang w:eastAsia="zh-TW"/>
              </w:rPr>
              <w:t>5.97</w:t>
            </w:r>
          </w:p>
        </w:tc>
        <w:tc>
          <w:tcPr>
            <w:tcW w:w="1544" w:type="dxa"/>
          </w:tcPr>
          <w:p w14:paraId="21F3A4F1" w14:textId="44041814" w:rsidR="00E112AE" w:rsidRPr="00153D20" w:rsidRDefault="00E112AE" w:rsidP="00E112AE">
            <w:pPr>
              <w:jc w:val="left"/>
              <w:rPr>
                <w:rFonts w:hint="eastAsia"/>
                <w:sz w:val="24"/>
                <w:lang w:eastAsia="zh-TW"/>
              </w:rPr>
            </w:pPr>
            <w:r w:rsidRPr="00153D20">
              <w:rPr>
                <w:sz w:val="24"/>
                <w:lang w:eastAsia="zh-TW"/>
              </w:rPr>
              <w:t>5.97</w:t>
            </w:r>
          </w:p>
        </w:tc>
        <w:tc>
          <w:tcPr>
            <w:tcW w:w="2074" w:type="dxa"/>
          </w:tcPr>
          <w:p w14:paraId="1B0B67BA" w14:textId="1EF1CABE" w:rsidR="00E112AE" w:rsidRPr="00153D20" w:rsidRDefault="00E112AE" w:rsidP="00E112AE">
            <w:pPr>
              <w:jc w:val="left"/>
              <w:rPr>
                <w:rFonts w:hint="eastAsia"/>
                <w:sz w:val="24"/>
                <w:lang w:eastAsia="zh-TW"/>
              </w:rPr>
            </w:pPr>
            <w:r w:rsidRPr="00153D20">
              <w:rPr>
                <w:sz w:val="24"/>
                <w:lang w:eastAsia="zh-TW"/>
              </w:rPr>
              <w:t>5.97</w:t>
            </w:r>
          </w:p>
        </w:tc>
      </w:tr>
      <w:tr w:rsidR="00E112AE" w:rsidRPr="00153D20" w14:paraId="36AA3843" w14:textId="77777777" w:rsidTr="00E112AE">
        <w:trPr>
          <w:trHeight w:val="624"/>
        </w:trPr>
        <w:tc>
          <w:tcPr>
            <w:tcW w:w="3256" w:type="dxa"/>
          </w:tcPr>
          <w:p w14:paraId="7B4D5795" w14:textId="73A81050" w:rsidR="00E112AE" w:rsidRPr="00D503B9" w:rsidRDefault="00E112AE" w:rsidP="00E112AE">
            <w:pPr>
              <w:jc w:val="left"/>
              <w:rPr>
                <w:rFonts w:hint="eastAsia"/>
                <w:b/>
                <w:bCs/>
                <w:sz w:val="24"/>
              </w:rPr>
            </w:pPr>
            <w:proofErr w:type="spellStart"/>
            <w:r>
              <w:rPr>
                <w:rFonts w:hint="eastAsia"/>
                <w:sz w:val="24"/>
              </w:rPr>
              <w:t>InceptionSVGNet</w:t>
            </w:r>
            <w:proofErr w:type="spellEnd"/>
            <w:r>
              <w:rPr>
                <w:rFonts w:hint="eastAsia"/>
                <w:sz w:val="24"/>
              </w:rPr>
              <w:t xml:space="preserve"> </w:t>
            </w:r>
            <w:r>
              <w:rPr>
                <w:rFonts w:hint="eastAsia"/>
                <w:b/>
                <w:bCs/>
                <w:sz w:val="24"/>
              </w:rPr>
              <w:t>[</w:t>
            </w:r>
            <w:r w:rsidR="00985B67">
              <w:rPr>
                <w:rFonts w:hint="eastAsia"/>
                <w:b/>
                <w:bCs/>
                <w:sz w:val="24"/>
              </w:rPr>
              <w:t>27</w:t>
            </w:r>
            <w:r>
              <w:rPr>
                <w:rFonts w:hint="eastAsia"/>
                <w:b/>
                <w:bCs/>
                <w:sz w:val="24"/>
              </w:rPr>
              <w:t>]</w:t>
            </w:r>
          </w:p>
        </w:tc>
        <w:tc>
          <w:tcPr>
            <w:tcW w:w="1422" w:type="dxa"/>
          </w:tcPr>
          <w:p w14:paraId="6125E510" w14:textId="58EB9930" w:rsidR="00E112AE" w:rsidRPr="00153D20" w:rsidRDefault="00E112AE" w:rsidP="00E112AE">
            <w:pPr>
              <w:jc w:val="left"/>
              <w:rPr>
                <w:rFonts w:hint="eastAsia"/>
                <w:sz w:val="24"/>
              </w:rPr>
            </w:pPr>
            <w:r>
              <w:rPr>
                <w:rFonts w:hint="eastAsia"/>
                <w:sz w:val="24"/>
              </w:rPr>
              <w:t>3.33</w:t>
            </w:r>
          </w:p>
        </w:tc>
        <w:tc>
          <w:tcPr>
            <w:tcW w:w="1544" w:type="dxa"/>
          </w:tcPr>
          <w:p w14:paraId="05D1936C" w14:textId="53700FC6" w:rsidR="00E112AE" w:rsidRPr="00153D20" w:rsidRDefault="00E112AE" w:rsidP="00E112AE">
            <w:pPr>
              <w:jc w:val="left"/>
              <w:rPr>
                <w:rFonts w:hint="eastAsia"/>
                <w:sz w:val="24"/>
              </w:rPr>
            </w:pPr>
            <w:r>
              <w:rPr>
                <w:rFonts w:hint="eastAsia"/>
                <w:sz w:val="24"/>
              </w:rPr>
              <w:t>6.38</w:t>
            </w:r>
          </w:p>
        </w:tc>
        <w:tc>
          <w:tcPr>
            <w:tcW w:w="2074" w:type="dxa"/>
          </w:tcPr>
          <w:p w14:paraId="54114C55" w14:textId="39EA9DE9" w:rsidR="00E112AE" w:rsidRPr="00153D20" w:rsidRDefault="00E112AE" w:rsidP="00E112AE">
            <w:pPr>
              <w:jc w:val="left"/>
              <w:rPr>
                <w:rFonts w:hint="eastAsia"/>
                <w:sz w:val="24"/>
              </w:rPr>
            </w:pPr>
            <w:r>
              <w:rPr>
                <w:rFonts w:hint="eastAsia"/>
                <w:sz w:val="24"/>
              </w:rPr>
              <w:t>-</w:t>
            </w:r>
          </w:p>
        </w:tc>
      </w:tr>
      <w:tr w:rsidR="00E112AE" w:rsidRPr="00153D20" w14:paraId="0A7B6870" w14:textId="77777777" w:rsidTr="00E112AE">
        <w:trPr>
          <w:trHeight w:val="624"/>
        </w:trPr>
        <w:tc>
          <w:tcPr>
            <w:tcW w:w="3256" w:type="dxa"/>
          </w:tcPr>
          <w:p w14:paraId="33777F0C" w14:textId="3867577B" w:rsidR="00E112AE" w:rsidRPr="00153D20" w:rsidRDefault="00E112AE" w:rsidP="00E112AE">
            <w:pPr>
              <w:jc w:val="left"/>
              <w:rPr>
                <w:rFonts w:hint="eastAsia"/>
                <w:sz w:val="24"/>
                <w:lang w:eastAsia="zh-TW"/>
              </w:rPr>
            </w:pPr>
            <w:proofErr w:type="spellStart"/>
            <w:r w:rsidRPr="00153D20">
              <w:rPr>
                <w:rFonts w:hint="eastAsia"/>
                <w:sz w:val="24"/>
                <w:lang w:eastAsia="zh-TW"/>
              </w:rPr>
              <w:t>TransOSV</w:t>
            </w:r>
            <w:proofErr w:type="spellEnd"/>
            <w:r>
              <w:rPr>
                <w:rFonts w:hint="eastAsia"/>
                <w:sz w:val="24"/>
              </w:rPr>
              <w:t xml:space="preserve"> </w:t>
            </w:r>
            <w:r>
              <w:rPr>
                <w:rFonts w:hint="eastAsia"/>
                <w:b/>
                <w:bCs/>
                <w:sz w:val="24"/>
              </w:rPr>
              <w:t>[</w:t>
            </w:r>
            <w:r w:rsidR="00985B67">
              <w:rPr>
                <w:rFonts w:hint="eastAsia"/>
                <w:b/>
                <w:bCs/>
                <w:sz w:val="24"/>
              </w:rPr>
              <w:t>41</w:t>
            </w:r>
            <w:r>
              <w:rPr>
                <w:rFonts w:hint="eastAsia"/>
                <w:b/>
                <w:bCs/>
                <w:sz w:val="24"/>
              </w:rPr>
              <w:t>]</w:t>
            </w:r>
          </w:p>
        </w:tc>
        <w:tc>
          <w:tcPr>
            <w:tcW w:w="1422" w:type="dxa"/>
          </w:tcPr>
          <w:p w14:paraId="0A51B9FE" w14:textId="118AB497" w:rsidR="00E112AE" w:rsidRPr="00153D20" w:rsidRDefault="00E112AE" w:rsidP="00E112AE">
            <w:pPr>
              <w:jc w:val="left"/>
              <w:rPr>
                <w:rFonts w:hint="eastAsia"/>
                <w:sz w:val="24"/>
                <w:lang w:eastAsia="zh-TW"/>
              </w:rPr>
            </w:pPr>
            <w:r>
              <w:rPr>
                <w:rFonts w:hint="eastAsia"/>
                <w:sz w:val="24"/>
              </w:rPr>
              <w:t>3.24</w:t>
            </w:r>
          </w:p>
        </w:tc>
        <w:tc>
          <w:tcPr>
            <w:tcW w:w="1544" w:type="dxa"/>
          </w:tcPr>
          <w:p w14:paraId="7C58F573" w14:textId="312384AB" w:rsidR="00E112AE" w:rsidRPr="00153D20" w:rsidRDefault="00E112AE" w:rsidP="00E112AE">
            <w:pPr>
              <w:jc w:val="left"/>
              <w:rPr>
                <w:rFonts w:hint="eastAsia"/>
                <w:sz w:val="24"/>
                <w:lang w:eastAsia="zh-TW"/>
              </w:rPr>
            </w:pPr>
            <w:r>
              <w:rPr>
                <w:rFonts w:hint="eastAsia"/>
                <w:sz w:val="24"/>
              </w:rPr>
              <w:t>3.24</w:t>
            </w:r>
          </w:p>
        </w:tc>
        <w:tc>
          <w:tcPr>
            <w:tcW w:w="2074" w:type="dxa"/>
          </w:tcPr>
          <w:p w14:paraId="7BCD351C" w14:textId="76925262" w:rsidR="00E112AE" w:rsidRPr="00153D20" w:rsidRDefault="00E112AE" w:rsidP="00E112AE">
            <w:pPr>
              <w:jc w:val="left"/>
              <w:rPr>
                <w:rFonts w:hint="eastAsia"/>
                <w:sz w:val="24"/>
                <w:lang w:eastAsia="zh-TW"/>
              </w:rPr>
            </w:pPr>
            <w:r>
              <w:rPr>
                <w:rFonts w:hint="eastAsia"/>
                <w:sz w:val="24"/>
              </w:rPr>
              <w:t>3.24</w:t>
            </w:r>
          </w:p>
        </w:tc>
      </w:tr>
      <w:tr w:rsidR="00E112AE" w:rsidRPr="00153D20" w14:paraId="08614A0E" w14:textId="77777777" w:rsidTr="00E112AE">
        <w:trPr>
          <w:trHeight w:val="624"/>
        </w:trPr>
        <w:tc>
          <w:tcPr>
            <w:tcW w:w="3256" w:type="dxa"/>
          </w:tcPr>
          <w:p w14:paraId="23CCFBE7" w14:textId="5B398142" w:rsidR="00E112AE" w:rsidRPr="00153D20" w:rsidRDefault="00E112AE" w:rsidP="00E112AE">
            <w:pPr>
              <w:jc w:val="left"/>
              <w:rPr>
                <w:rFonts w:hint="eastAsia"/>
                <w:sz w:val="24"/>
                <w:lang w:eastAsia="zh-TW"/>
              </w:rPr>
            </w:pPr>
            <w:proofErr w:type="spellStart"/>
            <w:r w:rsidRPr="00153D20">
              <w:rPr>
                <w:rFonts w:hint="eastAsia"/>
                <w:sz w:val="24"/>
                <w:lang w:eastAsia="zh-TW"/>
              </w:rPr>
              <w:lastRenderedPageBreak/>
              <w:t>TransOSV</w:t>
            </w:r>
            <w:proofErr w:type="spellEnd"/>
            <w:r>
              <w:rPr>
                <w:rFonts w:hint="eastAsia"/>
                <w:sz w:val="24"/>
              </w:rPr>
              <w:t xml:space="preserve"> </w:t>
            </w:r>
            <w:r w:rsidRPr="00153D20">
              <w:rPr>
                <w:sz w:val="24"/>
                <w:lang w:eastAsia="zh-TW"/>
              </w:rPr>
              <w:t>[</w:t>
            </w:r>
            <w:r>
              <w:rPr>
                <w:rFonts w:hint="eastAsia"/>
                <w:sz w:val="24"/>
              </w:rPr>
              <w:t>Ours</w:t>
            </w:r>
            <w:r w:rsidRPr="00153D20">
              <w:rPr>
                <w:sz w:val="24"/>
                <w:lang w:eastAsia="zh-TW"/>
              </w:rPr>
              <w:t>]</w:t>
            </w:r>
          </w:p>
        </w:tc>
        <w:tc>
          <w:tcPr>
            <w:tcW w:w="1422" w:type="dxa"/>
          </w:tcPr>
          <w:p w14:paraId="09E887F7" w14:textId="26C8EB20" w:rsidR="00E112AE" w:rsidRPr="00153D20" w:rsidRDefault="00E112AE" w:rsidP="00E112AE">
            <w:pPr>
              <w:jc w:val="left"/>
              <w:rPr>
                <w:rFonts w:hint="eastAsia"/>
                <w:sz w:val="24"/>
              </w:rPr>
            </w:pPr>
            <w:r>
              <w:rPr>
                <w:rFonts w:hint="eastAsia"/>
                <w:sz w:val="24"/>
              </w:rPr>
              <w:t>4.86</w:t>
            </w:r>
          </w:p>
        </w:tc>
        <w:tc>
          <w:tcPr>
            <w:tcW w:w="1544" w:type="dxa"/>
          </w:tcPr>
          <w:p w14:paraId="38B4C74D" w14:textId="292BEA1C" w:rsidR="00E112AE" w:rsidRPr="00153D20" w:rsidRDefault="00E112AE" w:rsidP="00E112AE">
            <w:pPr>
              <w:jc w:val="left"/>
              <w:rPr>
                <w:rFonts w:hint="eastAsia"/>
                <w:sz w:val="24"/>
              </w:rPr>
            </w:pPr>
            <w:r>
              <w:rPr>
                <w:rFonts w:hint="eastAsia"/>
                <w:sz w:val="24"/>
              </w:rPr>
              <w:t>4.86</w:t>
            </w:r>
          </w:p>
        </w:tc>
        <w:tc>
          <w:tcPr>
            <w:tcW w:w="2074" w:type="dxa"/>
          </w:tcPr>
          <w:p w14:paraId="0A4EB423" w14:textId="48A5EFEA" w:rsidR="00E112AE" w:rsidRPr="00153D20" w:rsidRDefault="00E112AE" w:rsidP="00E112AE">
            <w:pPr>
              <w:jc w:val="left"/>
              <w:rPr>
                <w:rFonts w:hint="eastAsia"/>
                <w:sz w:val="24"/>
                <w:lang w:eastAsia="zh-TW"/>
              </w:rPr>
            </w:pPr>
            <w:r>
              <w:rPr>
                <w:rFonts w:hint="eastAsia"/>
                <w:sz w:val="24"/>
              </w:rPr>
              <w:t>4.86</w:t>
            </w:r>
          </w:p>
        </w:tc>
      </w:tr>
      <w:tr w:rsidR="00E112AE" w:rsidRPr="00153D20" w14:paraId="5616D490" w14:textId="77777777" w:rsidTr="00E112AE">
        <w:trPr>
          <w:trHeight w:val="624"/>
        </w:trPr>
        <w:tc>
          <w:tcPr>
            <w:tcW w:w="3256" w:type="dxa"/>
            <w:tcBorders>
              <w:bottom w:val="single" w:sz="4" w:space="0" w:color="auto"/>
            </w:tcBorders>
          </w:tcPr>
          <w:p w14:paraId="23083530" w14:textId="75D91652" w:rsidR="00E112AE" w:rsidRPr="00D503B9" w:rsidRDefault="00E112AE" w:rsidP="00E112AE">
            <w:pPr>
              <w:jc w:val="left"/>
              <w:rPr>
                <w:rFonts w:hint="eastAsia"/>
                <w:b/>
                <w:bCs/>
                <w:sz w:val="24"/>
              </w:rPr>
            </w:pPr>
            <w:r w:rsidRPr="00885BB3">
              <w:rPr>
                <w:rFonts w:hint="eastAsia"/>
                <w:sz w:val="24"/>
              </w:rPr>
              <w:t>OSVTF</w:t>
            </w:r>
            <w:r w:rsidRPr="00885BB3">
              <w:rPr>
                <w:sz w:val="24"/>
                <w:lang w:eastAsia="zh-TW"/>
              </w:rPr>
              <w:t xml:space="preserve"> [</w:t>
            </w:r>
            <w:r w:rsidRPr="00885BB3">
              <w:rPr>
                <w:rFonts w:hint="eastAsia"/>
                <w:sz w:val="24"/>
              </w:rPr>
              <w:t>Ours</w:t>
            </w:r>
            <w:r w:rsidRPr="00885BB3">
              <w:rPr>
                <w:sz w:val="24"/>
                <w:lang w:eastAsia="zh-TW"/>
              </w:rPr>
              <w:t>]</w:t>
            </w:r>
          </w:p>
        </w:tc>
        <w:tc>
          <w:tcPr>
            <w:tcW w:w="1422" w:type="dxa"/>
            <w:tcBorders>
              <w:bottom w:val="single" w:sz="4" w:space="0" w:color="auto"/>
            </w:tcBorders>
          </w:tcPr>
          <w:p w14:paraId="0CED35F4" w14:textId="673CB73C" w:rsidR="00E112AE" w:rsidRDefault="00E112AE" w:rsidP="00E112AE">
            <w:pPr>
              <w:jc w:val="left"/>
              <w:rPr>
                <w:rFonts w:hint="eastAsia"/>
                <w:sz w:val="24"/>
              </w:rPr>
            </w:pPr>
            <w:r>
              <w:rPr>
                <w:rFonts w:hint="eastAsia"/>
                <w:sz w:val="24"/>
              </w:rPr>
              <w:t>3.86</w:t>
            </w:r>
          </w:p>
        </w:tc>
        <w:tc>
          <w:tcPr>
            <w:tcW w:w="1544" w:type="dxa"/>
            <w:tcBorders>
              <w:bottom w:val="single" w:sz="4" w:space="0" w:color="auto"/>
            </w:tcBorders>
          </w:tcPr>
          <w:p w14:paraId="033B7802" w14:textId="1B6EA142" w:rsidR="00E112AE" w:rsidRDefault="00E112AE" w:rsidP="00E112AE">
            <w:pPr>
              <w:jc w:val="left"/>
              <w:rPr>
                <w:rFonts w:hint="eastAsia"/>
                <w:sz w:val="24"/>
              </w:rPr>
            </w:pPr>
            <w:r>
              <w:rPr>
                <w:rFonts w:hint="eastAsia"/>
                <w:sz w:val="24"/>
              </w:rPr>
              <w:t>3.94</w:t>
            </w:r>
          </w:p>
        </w:tc>
        <w:tc>
          <w:tcPr>
            <w:tcW w:w="2074" w:type="dxa"/>
            <w:tcBorders>
              <w:bottom w:val="single" w:sz="4" w:space="0" w:color="auto"/>
            </w:tcBorders>
          </w:tcPr>
          <w:p w14:paraId="1B779834" w14:textId="2633ACC0" w:rsidR="00E112AE" w:rsidRDefault="00E112AE" w:rsidP="00E112AE">
            <w:pPr>
              <w:jc w:val="left"/>
              <w:rPr>
                <w:rFonts w:hint="eastAsia"/>
                <w:sz w:val="24"/>
              </w:rPr>
            </w:pPr>
            <w:r>
              <w:rPr>
                <w:rFonts w:hint="eastAsia"/>
                <w:sz w:val="24"/>
              </w:rPr>
              <w:t>3.90</w:t>
            </w:r>
          </w:p>
        </w:tc>
      </w:tr>
    </w:tbl>
    <w:p w14:paraId="4B420AD4" w14:textId="16BAEE09" w:rsidR="00B4528E" w:rsidRDefault="00811F2E" w:rsidP="007C305C">
      <w:pPr>
        <w:jc w:val="left"/>
        <w:rPr>
          <w:rFonts w:hint="eastAsia"/>
          <w:sz w:val="24"/>
        </w:rPr>
      </w:pPr>
      <w:r>
        <w:rPr>
          <w:rFonts w:hint="eastAsia"/>
          <w:sz w:val="24"/>
        </w:rPr>
        <w:t>其中，在</w:t>
      </w:r>
      <w:proofErr w:type="spellStart"/>
      <w:r>
        <w:rPr>
          <w:rFonts w:hint="eastAsia"/>
          <w:sz w:val="24"/>
        </w:rPr>
        <w:t>BHSig</w:t>
      </w:r>
      <w:proofErr w:type="spellEnd"/>
      <w:r>
        <w:rPr>
          <w:rFonts w:hint="eastAsia"/>
          <w:sz w:val="24"/>
        </w:rPr>
        <w:t>-B数据集中，50:50的比例下OSVTF</w:t>
      </w:r>
      <w:r w:rsidR="002456DE">
        <w:rPr>
          <w:rFonts w:hint="eastAsia"/>
          <w:sz w:val="24"/>
        </w:rPr>
        <w:t xml:space="preserve"> 10.79</w:t>
      </w:r>
      <w:r>
        <w:rPr>
          <w:rFonts w:hint="eastAsia"/>
          <w:sz w:val="24"/>
        </w:rPr>
        <w:t>%</w:t>
      </w:r>
      <w:r w:rsidR="002456DE">
        <w:rPr>
          <w:rFonts w:hint="eastAsia"/>
          <w:sz w:val="24"/>
        </w:rPr>
        <w:t xml:space="preserve"> EER</w:t>
      </w:r>
      <w:r>
        <w:rPr>
          <w:rFonts w:hint="eastAsia"/>
          <w:sz w:val="24"/>
        </w:rPr>
        <w:t>，复现的</w:t>
      </w:r>
      <w:proofErr w:type="spellStart"/>
      <w:r>
        <w:rPr>
          <w:rFonts w:hint="eastAsia"/>
          <w:sz w:val="24"/>
        </w:rPr>
        <w:t>TransOSV</w:t>
      </w:r>
      <w:proofErr w:type="spellEnd"/>
      <w:r>
        <w:rPr>
          <w:rFonts w:hint="eastAsia"/>
          <w:sz w:val="24"/>
        </w:rPr>
        <w:t>的</w:t>
      </w:r>
      <w:r w:rsidR="002456DE">
        <w:rPr>
          <w:rFonts w:hint="eastAsia"/>
          <w:sz w:val="24"/>
        </w:rPr>
        <w:t>12.41</w:t>
      </w:r>
      <w:r>
        <w:rPr>
          <w:rFonts w:hint="eastAsia"/>
          <w:sz w:val="24"/>
        </w:rPr>
        <w:t>%</w:t>
      </w:r>
      <w:r w:rsidR="002456DE">
        <w:rPr>
          <w:rFonts w:hint="eastAsia"/>
          <w:sz w:val="24"/>
        </w:rPr>
        <w:t xml:space="preserve"> EER</w:t>
      </w:r>
      <w:r>
        <w:rPr>
          <w:rFonts w:hint="eastAsia"/>
          <w:sz w:val="24"/>
        </w:rPr>
        <w:t>，</w:t>
      </w:r>
      <w:r w:rsidR="002456DE">
        <w:rPr>
          <w:rFonts w:hint="eastAsia"/>
          <w:sz w:val="24"/>
        </w:rPr>
        <w:t>相差</w:t>
      </w:r>
      <w:r w:rsidR="000223C5">
        <w:rPr>
          <w:rFonts w:hint="eastAsia"/>
          <w:sz w:val="24"/>
        </w:rPr>
        <w:t>大约</w:t>
      </w:r>
      <w:r w:rsidR="002456DE">
        <w:rPr>
          <w:rFonts w:hint="eastAsia"/>
          <w:sz w:val="24"/>
        </w:rPr>
        <w:t>15.01%</w:t>
      </w:r>
      <w:r>
        <w:rPr>
          <w:rFonts w:hint="eastAsia"/>
          <w:sz w:val="24"/>
        </w:rPr>
        <w:t>；80:20的比例下OSVTF的</w:t>
      </w:r>
      <w:r w:rsidR="000223C5">
        <w:rPr>
          <w:rFonts w:hint="eastAsia"/>
          <w:sz w:val="24"/>
        </w:rPr>
        <w:t xml:space="preserve"> 4.54% </w:t>
      </w:r>
      <w:r>
        <w:rPr>
          <w:rFonts w:hint="eastAsia"/>
          <w:sz w:val="24"/>
        </w:rPr>
        <w:t>EER，</w:t>
      </w:r>
      <w:r w:rsidR="003C1308">
        <w:rPr>
          <w:rFonts w:hint="eastAsia"/>
          <w:sz w:val="24"/>
        </w:rPr>
        <w:t>复现的</w:t>
      </w:r>
      <w:proofErr w:type="spellStart"/>
      <w:r>
        <w:rPr>
          <w:rFonts w:hint="eastAsia"/>
          <w:sz w:val="24"/>
        </w:rPr>
        <w:t>TransOSV</w:t>
      </w:r>
      <w:proofErr w:type="spellEnd"/>
      <w:r w:rsidR="000223C5">
        <w:rPr>
          <w:rFonts w:hint="eastAsia"/>
          <w:sz w:val="24"/>
        </w:rPr>
        <w:t xml:space="preserve"> 5.11</w:t>
      </w:r>
      <w:r>
        <w:rPr>
          <w:rFonts w:hint="eastAsia"/>
          <w:sz w:val="24"/>
        </w:rPr>
        <w:t>%</w:t>
      </w:r>
      <w:r w:rsidR="000223C5">
        <w:rPr>
          <w:rFonts w:hint="eastAsia"/>
          <w:sz w:val="24"/>
        </w:rPr>
        <w:t xml:space="preserve"> EER</w:t>
      </w:r>
      <w:r w:rsidR="003C1308">
        <w:rPr>
          <w:rFonts w:hint="eastAsia"/>
          <w:sz w:val="24"/>
        </w:rPr>
        <w:t>，</w:t>
      </w:r>
      <w:r w:rsidR="000223C5">
        <w:rPr>
          <w:rFonts w:hint="eastAsia"/>
          <w:sz w:val="24"/>
        </w:rPr>
        <w:t>相差</w:t>
      </w:r>
      <w:r w:rsidR="00EE2B2F">
        <w:rPr>
          <w:rFonts w:hint="eastAsia"/>
          <w:sz w:val="24"/>
        </w:rPr>
        <w:t>大约</w:t>
      </w:r>
      <w:r w:rsidR="00C22C85">
        <w:rPr>
          <w:rFonts w:hint="eastAsia"/>
          <w:sz w:val="24"/>
        </w:rPr>
        <w:t>12.56</w:t>
      </w:r>
      <w:r w:rsidR="003C1308">
        <w:rPr>
          <w:rFonts w:hint="eastAsia"/>
          <w:sz w:val="24"/>
        </w:rPr>
        <w:t>%</w:t>
      </w:r>
      <w:r>
        <w:rPr>
          <w:rFonts w:hint="eastAsia"/>
          <w:sz w:val="24"/>
        </w:rPr>
        <w:t>。在</w:t>
      </w:r>
      <w:proofErr w:type="spellStart"/>
      <w:r>
        <w:rPr>
          <w:rFonts w:hint="eastAsia"/>
          <w:sz w:val="24"/>
        </w:rPr>
        <w:t>BHSig</w:t>
      </w:r>
      <w:proofErr w:type="spellEnd"/>
      <w:r>
        <w:rPr>
          <w:rFonts w:hint="eastAsia"/>
          <w:sz w:val="24"/>
        </w:rPr>
        <w:t>-H的数据集</w:t>
      </w:r>
      <w:r w:rsidR="003C1308">
        <w:rPr>
          <w:rFonts w:hint="eastAsia"/>
          <w:sz w:val="24"/>
        </w:rPr>
        <w:t>中，</w:t>
      </w:r>
      <w:r w:rsidR="00FD72E1">
        <w:rPr>
          <w:rFonts w:hint="eastAsia"/>
          <w:sz w:val="24"/>
        </w:rPr>
        <w:t>复现的</w:t>
      </w:r>
      <w:proofErr w:type="spellStart"/>
      <w:r w:rsidR="003C1308">
        <w:rPr>
          <w:rFonts w:hint="eastAsia"/>
          <w:sz w:val="24"/>
        </w:rPr>
        <w:t>TransOSV</w:t>
      </w:r>
      <w:proofErr w:type="spellEnd"/>
      <w:r w:rsidR="009D3F31">
        <w:rPr>
          <w:rFonts w:hint="eastAsia"/>
          <w:sz w:val="24"/>
        </w:rPr>
        <w:t xml:space="preserve"> </w:t>
      </w:r>
      <w:r w:rsidR="00852D69">
        <w:rPr>
          <w:rFonts w:hint="eastAsia"/>
          <w:sz w:val="24"/>
        </w:rPr>
        <w:t>4.</w:t>
      </w:r>
      <w:r w:rsidR="009D3F31">
        <w:rPr>
          <w:rFonts w:hint="eastAsia"/>
          <w:sz w:val="24"/>
        </w:rPr>
        <w:t>86</w:t>
      </w:r>
      <w:r w:rsidR="00FD72E1">
        <w:rPr>
          <w:rFonts w:hint="eastAsia"/>
          <w:sz w:val="24"/>
        </w:rPr>
        <w:t>%</w:t>
      </w:r>
      <w:r w:rsidR="009D3F31">
        <w:rPr>
          <w:rFonts w:hint="eastAsia"/>
          <w:sz w:val="24"/>
        </w:rPr>
        <w:t xml:space="preserve"> EER</w:t>
      </w:r>
      <w:r w:rsidR="00FD72E1">
        <w:rPr>
          <w:rFonts w:hint="eastAsia"/>
          <w:sz w:val="24"/>
        </w:rPr>
        <w:t>，OSVTF</w:t>
      </w:r>
      <w:r w:rsidR="009D3F31">
        <w:rPr>
          <w:rFonts w:hint="eastAsia"/>
          <w:sz w:val="24"/>
        </w:rPr>
        <w:t xml:space="preserve"> </w:t>
      </w:r>
      <w:r w:rsidR="00577EA9">
        <w:rPr>
          <w:rFonts w:hint="eastAsia"/>
          <w:sz w:val="24"/>
        </w:rPr>
        <w:t>3.90</w:t>
      </w:r>
      <w:r w:rsidR="00FD72E1">
        <w:rPr>
          <w:rFonts w:hint="eastAsia"/>
          <w:sz w:val="24"/>
        </w:rPr>
        <w:t>%</w:t>
      </w:r>
      <w:r w:rsidR="009D3F31">
        <w:rPr>
          <w:rFonts w:hint="eastAsia"/>
          <w:sz w:val="24"/>
        </w:rPr>
        <w:t xml:space="preserve"> EER</w:t>
      </w:r>
      <w:r w:rsidR="00FD72E1">
        <w:rPr>
          <w:rFonts w:hint="eastAsia"/>
          <w:sz w:val="24"/>
        </w:rPr>
        <w:t>，</w:t>
      </w:r>
      <w:r w:rsidR="00EE2B2F">
        <w:rPr>
          <w:rFonts w:hint="eastAsia"/>
          <w:sz w:val="24"/>
        </w:rPr>
        <w:t>相差大约</w:t>
      </w:r>
      <w:r w:rsidR="009D3F31">
        <w:rPr>
          <w:rFonts w:hint="eastAsia"/>
          <w:sz w:val="24"/>
        </w:rPr>
        <w:t>2</w:t>
      </w:r>
      <w:r w:rsidR="00577EA9">
        <w:rPr>
          <w:rFonts w:hint="eastAsia"/>
          <w:sz w:val="24"/>
        </w:rPr>
        <w:t>4</w:t>
      </w:r>
      <w:r w:rsidR="009D3F31">
        <w:rPr>
          <w:rFonts w:hint="eastAsia"/>
          <w:sz w:val="24"/>
        </w:rPr>
        <w:t>.</w:t>
      </w:r>
      <w:r w:rsidR="00577EA9">
        <w:rPr>
          <w:rFonts w:hint="eastAsia"/>
          <w:sz w:val="24"/>
        </w:rPr>
        <w:t>62</w:t>
      </w:r>
      <w:r w:rsidR="002E5130">
        <w:rPr>
          <w:rFonts w:hint="eastAsia"/>
          <w:sz w:val="24"/>
        </w:rPr>
        <w:t>%</w:t>
      </w:r>
      <w:r w:rsidR="000F220A">
        <w:rPr>
          <w:rFonts w:hint="eastAsia"/>
          <w:sz w:val="24"/>
        </w:rPr>
        <w:t>。</w:t>
      </w:r>
      <w:r w:rsidR="00F477AB">
        <w:rPr>
          <w:rFonts w:hint="eastAsia"/>
          <w:sz w:val="24"/>
        </w:rPr>
        <w:t>在WI任务上</w:t>
      </w:r>
      <w:r w:rsidR="00682AD4">
        <w:rPr>
          <w:rFonts w:hint="eastAsia"/>
          <w:sz w:val="24"/>
        </w:rPr>
        <w:t>OSVTF</w:t>
      </w:r>
      <w:r w:rsidR="00EE2B2F">
        <w:rPr>
          <w:rFonts w:hint="eastAsia"/>
          <w:sz w:val="24"/>
        </w:rPr>
        <w:t>性能</w:t>
      </w:r>
      <w:r w:rsidR="00682AD4">
        <w:rPr>
          <w:rFonts w:hint="eastAsia"/>
          <w:sz w:val="24"/>
        </w:rPr>
        <w:t>要优于</w:t>
      </w:r>
      <w:proofErr w:type="spellStart"/>
      <w:r w:rsidR="00EE2B2F">
        <w:rPr>
          <w:rFonts w:hint="eastAsia"/>
          <w:sz w:val="24"/>
        </w:rPr>
        <w:t>TransOSV</w:t>
      </w:r>
      <w:proofErr w:type="spellEnd"/>
      <w:r w:rsidR="006E574E">
        <w:rPr>
          <w:rFonts w:hint="eastAsia"/>
          <w:sz w:val="24"/>
        </w:rPr>
        <w:t>性能</w:t>
      </w:r>
      <w:r w:rsidR="002D4962">
        <w:rPr>
          <w:rFonts w:hint="eastAsia"/>
          <w:sz w:val="24"/>
        </w:rPr>
        <w:t>大约</w:t>
      </w:r>
      <w:r w:rsidR="00EE2B2F">
        <w:rPr>
          <w:rFonts w:hint="eastAsia"/>
          <w:sz w:val="24"/>
        </w:rPr>
        <w:t>17</w:t>
      </w:r>
      <w:r w:rsidR="00682AD4">
        <w:rPr>
          <w:rFonts w:hint="eastAsia"/>
          <w:sz w:val="24"/>
        </w:rPr>
        <w:t>%</w:t>
      </w:r>
      <w:r w:rsidR="00F920B3">
        <w:rPr>
          <w:rFonts w:hint="eastAsia"/>
          <w:sz w:val="24"/>
        </w:rPr>
        <w:t>。</w:t>
      </w:r>
      <w:r w:rsidR="00571E6B">
        <w:rPr>
          <w:rFonts w:hint="eastAsia"/>
          <w:sz w:val="24"/>
        </w:rPr>
        <w:t>在</w:t>
      </w:r>
      <w:r w:rsidR="0000156D">
        <w:rPr>
          <w:rFonts w:hint="eastAsia"/>
          <w:sz w:val="24"/>
        </w:rPr>
        <w:t>上述实验环境</w:t>
      </w:r>
      <w:r w:rsidR="00571E6B">
        <w:rPr>
          <w:rFonts w:hint="eastAsia"/>
          <w:sz w:val="24"/>
        </w:rPr>
        <w:t>下OSVTF与</w:t>
      </w:r>
      <w:proofErr w:type="spellStart"/>
      <w:r w:rsidR="00571E6B">
        <w:rPr>
          <w:rFonts w:hint="eastAsia"/>
          <w:sz w:val="24"/>
        </w:rPr>
        <w:t>TransOSV</w:t>
      </w:r>
      <w:proofErr w:type="spellEnd"/>
      <w:r w:rsidR="00571E6B">
        <w:rPr>
          <w:rFonts w:hint="eastAsia"/>
          <w:sz w:val="24"/>
        </w:rPr>
        <w:t>的性能相比略显逊色，但是在相同环境下OSVTF对比</w:t>
      </w:r>
      <w:proofErr w:type="spellStart"/>
      <w:r w:rsidR="00571E6B">
        <w:rPr>
          <w:rFonts w:hint="eastAsia"/>
          <w:sz w:val="24"/>
        </w:rPr>
        <w:t>TransOSV</w:t>
      </w:r>
      <w:proofErr w:type="spellEnd"/>
      <w:r w:rsidR="00571E6B">
        <w:rPr>
          <w:rFonts w:hint="eastAsia"/>
          <w:sz w:val="24"/>
        </w:rPr>
        <w:t>的性能</w:t>
      </w:r>
      <w:r w:rsidR="00571E6B">
        <w:rPr>
          <w:rFonts w:hint="eastAsia"/>
          <w:sz w:val="24"/>
        </w:rPr>
        <w:t>具有一定的提升，证实图像的多尺度融合特征</w:t>
      </w:r>
      <w:r w:rsidR="002E4089">
        <w:rPr>
          <w:rFonts w:hint="eastAsia"/>
          <w:sz w:val="24"/>
        </w:rPr>
        <w:t>在组合特征基础上对图像特征学习能力具有一定程度的提升。</w:t>
      </w:r>
      <w:r w:rsidR="00C87679">
        <w:rPr>
          <w:rFonts w:hint="eastAsia"/>
          <w:sz w:val="24"/>
        </w:rPr>
        <w:t>在</w:t>
      </w:r>
      <w:proofErr w:type="spellStart"/>
      <w:r w:rsidR="00C87679">
        <w:rPr>
          <w:rFonts w:hint="eastAsia"/>
          <w:sz w:val="24"/>
        </w:rPr>
        <w:t>BHSig</w:t>
      </w:r>
      <w:proofErr w:type="spellEnd"/>
      <w:r w:rsidR="00C87679">
        <w:rPr>
          <w:rFonts w:hint="eastAsia"/>
          <w:sz w:val="24"/>
        </w:rPr>
        <w:t>-B 50/50数据集中，OSVTF得到的结果远不及</w:t>
      </w:r>
      <w:proofErr w:type="spellStart"/>
      <w:r w:rsidR="00C87679">
        <w:rPr>
          <w:rFonts w:hint="eastAsia"/>
          <w:sz w:val="24"/>
        </w:rPr>
        <w:t>CaP</w:t>
      </w:r>
      <w:proofErr w:type="spellEnd"/>
      <w:r w:rsidR="00C87679">
        <w:rPr>
          <w:rFonts w:hint="eastAsia"/>
          <w:sz w:val="24"/>
        </w:rPr>
        <w:t>，IDN，</w:t>
      </w:r>
      <w:proofErr w:type="spellStart"/>
      <w:r w:rsidR="00C87679">
        <w:rPr>
          <w:rFonts w:hint="eastAsia"/>
          <w:sz w:val="24"/>
        </w:rPr>
        <w:t>InceptionSVGNet</w:t>
      </w:r>
      <w:proofErr w:type="spellEnd"/>
      <w:r w:rsidR="00C87679">
        <w:rPr>
          <w:rFonts w:hint="eastAsia"/>
          <w:sz w:val="24"/>
        </w:rPr>
        <w:t>，但是在</w:t>
      </w:r>
      <w:proofErr w:type="spellStart"/>
      <w:r w:rsidR="00C87679">
        <w:rPr>
          <w:rFonts w:hint="eastAsia"/>
          <w:sz w:val="24"/>
        </w:rPr>
        <w:t>BHSig</w:t>
      </w:r>
      <w:proofErr w:type="spellEnd"/>
      <w:r w:rsidR="00C87679">
        <w:rPr>
          <w:rFonts w:hint="eastAsia"/>
          <w:sz w:val="24"/>
        </w:rPr>
        <w:t>-B 80/20和</w:t>
      </w:r>
      <w:proofErr w:type="spellStart"/>
      <w:r w:rsidR="00C87679">
        <w:rPr>
          <w:rFonts w:hint="eastAsia"/>
          <w:sz w:val="24"/>
        </w:rPr>
        <w:t>BHSig</w:t>
      </w:r>
      <w:proofErr w:type="spellEnd"/>
      <w:r w:rsidR="00C87679">
        <w:rPr>
          <w:rFonts w:hint="eastAsia"/>
          <w:sz w:val="24"/>
        </w:rPr>
        <w:t>-H 100/60数据集上超越了同类型模型，一定程度上是因为这些网络是对该比例数据集的特化网络，</w:t>
      </w:r>
      <w:r w:rsidR="009A0BB6">
        <w:rPr>
          <w:rFonts w:hint="eastAsia"/>
          <w:sz w:val="24"/>
        </w:rPr>
        <w:t>因此可以体现OSVTF在</w:t>
      </w:r>
      <w:proofErr w:type="gramStart"/>
      <w:r w:rsidR="009A0BB6">
        <w:rPr>
          <w:rFonts w:hint="eastAsia"/>
          <w:sz w:val="24"/>
        </w:rPr>
        <w:t>跨数据</w:t>
      </w:r>
      <w:proofErr w:type="gramEnd"/>
      <w:r w:rsidR="009A0BB6">
        <w:rPr>
          <w:rFonts w:hint="eastAsia"/>
          <w:sz w:val="24"/>
        </w:rPr>
        <w:t>集场景中能够很大程度适应各个数据集图像的变化</w:t>
      </w:r>
      <w:r w:rsidR="00CA32EE">
        <w:rPr>
          <w:rFonts w:hint="eastAsia"/>
          <w:sz w:val="24"/>
        </w:rPr>
        <w:t>。</w:t>
      </w:r>
    </w:p>
    <w:p w14:paraId="087B453C" w14:textId="77777777" w:rsidR="007C305C" w:rsidRPr="00811F2E" w:rsidRDefault="007C305C" w:rsidP="007C305C">
      <w:pPr>
        <w:jc w:val="left"/>
        <w:rPr>
          <w:rFonts w:hint="eastAsia"/>
          <w:sz w:val="24"/>
        </w:rPr>
      </w:pPr>
    </w:p>
    <w:p w14:paraId="165B8697" w14:textId="469F6BD1" w:rsidR="0058049B" w:rsidRPr="00CC0C41" w:rsidRDefault="0058049B" w:rsidP="0058049B">
      <w:pPr>
        <w:rPr>
          <w:rFonts w:hint="eastAsia"/>
          <w:b/>
          <w:bCs/>
          <w:sz w:val="24"/>
        </w:rPr>
      </w:pPr>
      <w:r>
        <w:rPr>
          <w:rFonts w:hint="eastAsia"/>
          <w:b/>
          <w:bCs/>
          <w:sz w:val="24"/>
        </w:rPr>
        <w:t>4.4.2 Writer-Dependent Results</w:t>
      </w:r>
    </w:p>
    <w:p w14:paraId="158D3135" w14:textId="0CEA23F9" w:rsidR="007C305C" w:rsidRDefault="007C305C" w:rsidP="00355BDB">
      <w:pPr>
        <w:jc w:val="left"/>
        <w:rPr>
          <w:rFonts w:hint="eastAsia"/>
          <w:sz w:val="24"/>
        </w:rPr>
      </w:pPr>
      <w:r>
        <w:rPr>
          <w:sz w:val="24"/>
        </w:rPr>
        <w:tab/>
      </w:r>
      <w:r>
        <w:rPr>
          <w:rFonts w:hint="eastAsia"/>
          <w:sz w:val="24"/>
        </w:rPr>
        <w:t>在该部分，除了对增加多尺度融合特征的模型进行实验外，增加了深度学习传统图像分类任务的分类器</w:t>
      </w:r>
      <w:r w:rsidR="008F1EA7">
        <w:rPr>
          <w:rFonts w:hint="eastAsia"/>
          <w:sz w:val="24"/>
        </w:rPr>
        <w:t>（GAP</w:t>
      </w:r>
      <w:r w:rsidR="00D55F15">
        <w:rPr>
          <w:rFonts w:hint="eastAsia"/>
          <w:sz w:val="24"/>
        </w:rPr>
        <w:t>分类器</w:t>
      </w:r>
      <w:r w:rsidR="007F4128">
        <w:rPr>
          <w:rFonts w:hint="eastAsia"/>
          <w:sz w:val="24"/>
        </w:rPr>
        <w:t>）</w:t>
      </w:r>
      <w:r>
        <w:rPr>
          <w:rFonts w:hint="eastAsia"/>
          <w:sz w:val="24"/>
        </w:rPr>
        <w:t>，以验证是否</w:t>
      </w:r>
      <w:r w:rsidR="008F1EA7">
        <w:rPr>
          <w:rFonts w:hint="eastAsia"/>
          <w:sz w:val="24"/>
        </w:rPr>
        <w:t>相较SVM的分类器</w:t>
      </w:r>
      <w:r>
        <w:rPr>
          <w:rFonts w:hint="eastAsia"/>
          <w:sz w:val="24"/>
        </w:rPr>
        <w:t>更契合于拥有多尺度融合特征的模型。因此对</w:t>
      </w:r>
      <w:proofErr w:type="spellStart"/>
      <w:r>
        <w:rPr>
          <w:rFonts w:hint="eastAsia"/>
          <w:sz w:val="24"/>
        </w:rPr>
        <w:t>BHSig</w:t>
      </w:r>
      <w:proofErr w:type="spellEnd"/>
      <w:r>
        <w:rPr>
          <w:rFonts w:hint="eastAsia"/>
          <w:sz w:val="24"/>
        </w:rPr>
        <w:t>-B的</w:t>
      </w:r>
      <w:r w:rsidR="00CD0639">
        <w:rPr>
          <w:rFonts w:hint="eastAsia"/>
          <w:sz w:val="24"/>
        </w:rPr>
        <w:t>80</w:t>
      </w:r>
      <w:r>
        <w:rPr>
          <w:rFonts w:hint="eastAsia"/>
          <w:sz w:val="24"/>
        </w:rPr>
        <w:t>:</w:t>
      </w:r>
      <w:r w:rsidR="00CD0639">
        <w:rPr>
          <w:rFonts w:hint="eastAsia"/>
          <w:sz w:val="24"/>
        </w:rPr>
        <w:t>2</w:t>
      </w:r>
      <w:r>
        <w:rPr>
          <w:rFonts w:hint="eastAsia"/>
          <w:sz w:val="24"/>
        </w:rPr>
        <w:t>0比例和</w:t>
      </w:r>
      <w:proofErr w:type="spellStart"/>
      <w:r>
        <w:rPr>
          <w:rFonts w:hint="eastAsia"/>
          <w:sz w:val="24"/>
        </w:rPr>
        <w:t>BhSig</w:t>
      </w:r>
      <w:proofErr w:type="spellEnd"/>
      <w:r>
        <w:rPr>
          <w:rFonts w:hint="eastAsia"/>
          <w:sz w:val="24"/>
        </w:rPr>
        <w:t>-H进行验证，结果如表4。</w:t>
      </w:r>
    </w:p>
    <w:p w14:paraId="030603AA" w14:textId="24A405AF" w:rsidR="007C305C" w:rsidRPr="00153D20" w:rsidRDefault="007C305C" w:rsidP="007C305C">
      <w:pPr>
        <w:ind w:firstLine="420"/>
        <w:jc w:val="center"/>
        <w:rPr>
          <w:rFonts w:hint="eastAsia"/>
          <w:sz w:val="24"/>
        </w:rPr>
      </w:pPr>
      <w:r w:rsidRPr="00153D20">
        <w:rPr>
          <w:rFonts w:hint="eastAsia"/>
          <w:sz w:val="24"/>
        </w:rPr>
        <w:t>表</w:t>
      </w:r>
      <w:r>
        <w:rPr>
          <w:rFonts w:hint="eastAsia"/>
          <w:sz w:val="24"/>
        </w:rPr>
        <w:t>4</w:t>
      </w:r>
      <w:r w:rsidRPr="00153D20">
        <w:rPr>
          <w:rFonts w:hint="eastAsia"/>
          <w:sz w:val="24"/>
        </w:rPr>
        <w:t>:</w:t>
      </w:r>
      <w:r>
        <w:rPr>
          <w:rFonts w:hint="eastAsia"/>
          <w:sz w:val="24"/>
        </w:rPr>
        <w:t xml:space="preserve"> </w:t>
      </w:r>
      <w:proofErr w:type="spellStart"/>
      <w:r>
        <w:rPr>
          <w:rFonts w:hint="eastAsia"/>
          <w:sz w:val="24"/>
        </w:rPr>
        <w:t>BHSig</w:t>
      </w:r>
      <w:proofErr w:type="spellEnd"/>
      <w:r>
        <w:rPr>
          <w:rFonts w:hint="eastAsia"/>
          <w:sz w:val="24"/>
        </w:rPr>
        <w:t>-B和</w:t>
      </w:r>
      <w:proofErr w:type="spellStart"/>
      <w:r>
        <w:rPr>
          <w:rFonts w:hint="eastAsia"/>
          <w:sz w:val="24"/>
        </w:rPr>
        <w:t>BHSig</w:t>
      </w:r>
      <w:proofErr w:type="spellEnd"/>
      <w:r>
        <w:rPr>
          <w:rFonts w:hint="eastAsia"/>
          <w:sz w:val="24"/>
        </w:rPr>
        <w:t>-H数据集的WD签名验证性能比较</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7C305C" w:rsidRPr="00153D20" w14:paraId="4EDEFAFE" w14:textId="77777777" w:rsidTr="00FD5C17">
        <w:trPr>
          <w:trHeight w:val="624"/>
        </w:trPr>
        <w:tc>
          <w:tcPr>
            <w:tcW w:w="3256" w:type="dxa"/>
            <w:tcBorders>
              <w:top w:val="single" w:sz="4" w:space="0" w:color="auto"/>
              <w:bottom w:val="single" w:sz="4" w:space="0" w:color="auto"/>
            </w:tcBorders>
          </w:tcPr>
          <w:p w14:paraId="18C73ADF" w14:textId="77777777" w:rsidR="007C305C" w:rsidRPr="00153D20" w:rsidRDefault="007C305C" w:rsidP="008C5A8C">
            <w:pPr>
              <w:jc w:val="left"/>
              <w:rPr>
                <w:rFonts w:hint="eastAsia"/>
                <w:sz w:val="24"/>
                <w:lang w:eastAsia="zh-TW"/>
              </w:rPr>
            </w:pPr>
            <w:r w:rsidRPr="00153D20">
              <w:rPr>
                <w:rFonts w:hint="eastAsia"/>
                <w:sz w:val="24"/>
                <w:lang w:eastAsia="zh-TW"/>
              </w:rPr>
              <w:t>Model</w:t>
            </w:r>
          </w:p>
        </w:tc>
        <w:tc>
          <w:tcPr>
            <w:tcW w:w="1422" w:type="dxa"/>
            <w:tcBorders>
              <w:top w:val="single" w:sz="4" w:space="0" w:color="auto"/>
              <w:bottom w:val="single" w:sz="4" w:space="0" w:color="auto"/>
            </w:tcBorders>
          </w:tcPr>
          <w:p w14:paraId="2E2A33A3" w14:textId="77777777" w:rsidR="007C305C" w:rsidRPr="00153D20" w:rsidRDefault="007C305C" w:rsidP="008C5A8C">
            <w:pPr>
              <w:jc w:val="left"/>
              <w:rPr>
                <w:rFonts w:hint="eastAsia"/>
                <w:sz w:val="24"/>
                <w:lang w:eastAsia="zh-TW"/>
              </w:rPr>
            </w:pPr>
            <w:r w:rsidRPr="00153D20">
              <w:rPr>
                <w:rFonts w:hint="eastAsia"/>
                <w:sz w:val="24"/>
                <w:lang w:eastAsia="zh-TW"/>
              </w:rPr>
              <w:t>FRR</w:t>
            </w:r>
          </w:p>
        </w:tc>
        <w:tc>
          <w:tcPr>
            <w:tcW w:w="1544" w:type="dxa"/>
            <w:tcBorders>
              <w:top w:val="single" w:sz="4" w:space="0" w:color="auto"/>
              <w:bottom w:val="single" w:sz="4" w:space="0" w:color="auto"/>
            </w:tcBorders>
          </w:tcPr>
          <w:p w14:paraId="240BCEA8" w14:textId="77777777" w:rsidR="007C305C" w:rsidRPr="00153D20" w:rsidRDefault="007C305C" w:rsidP="008C5A8C">
            <w:pPr>
              <w:jc w:val="left"/>
              <w:rPr>
                <w:rFonts w:hint="eastAsia"/>
                <w:sz w:val="24"/>
                <w:lang w:eastAsia="zh-TW"/>
              </w:rPr>
            </w:pPr>
            <w:r w:rsidRPr="00153D20">
              <w:rPr>
                <w:rFonts w:hint="eastAsia"/>
                <w:sz w:val="24"/>
                <w:lang w:eastAsia="zh-TW"/>
              </w:rPr>
              <w:t>FAR</w:t>
            </w:r>
          </w:p>
        </w:tc>
        <w:tc>
          <w:tcPr>
            <w:tcW w:w="2074" w:type="dxa"/>
            <w:tcBorders>
              <w:top w:val="single" w:sz="4" w:space="0" w:color="auto"/>
              <w:bottom w:val="single" w:sz="4" w:space="0" w:color="auto"/>
            </w:tcBorders>
          </w:tcPr>
          <w:p w14:paraId="7403BFB8" w14:textId="77777777" w:rsidR="007C305C" w:rsidRPr="00153D20" w:rsidRDefault="007C305C" w:rsidP="008C5A8C">
            <w:pPr>
              <w:jc w:val="left"/>
              <w:rPr>
                <w:rFonts w:hint="eastAsia"/>
                <w:sz w:val="24"/>
                <w:lang w:eastAsia="zh-TW"/>
              </w:rPr>
            </w:pPr>
            <w:r w:rsidRPr="00153D20">
              <w:rPr>
                <w:rFonts w:hint="eastAsia"/>
                <w:sz w:val="24"/>
                <w:lang w:eastAsia="zh-TW"/>
              </w:rPr>
              <w:t>EER</w:t>
            </w:r>
          </w:p>
        </w:tc>
      </w:tr>
      <w:tr w:rsidR="007C305C" w:rsidRPr="00153D20" w14:paraId="1BA8C4F4" w14:textId="77777777" w:rsidTr="00FD5C17">
        <w:trPr>
          <w:trHeight w:val="624"/>
        </w:trPr>
        <w:tc>
          <w:tcPr>
            <w:tcW w:w="8296" w:type="dxa"/>
            <w:gridSpan w:val="4"/>
            <w:tcBorders>
              <w:top w:val="single" w:sz="4" w:space="0" w:color="auto"/>
              <w:bottom w:val="single" w:sz="4" w:space="0" w:color="auto"/>
            </w:tcBorders>
          </w:tcPr>
          <w:p w14:paraId="5B4FB392" w14:textId="79021E39" w:rsidR="007C305C" w:rsidRPr="00153D20" w:rsidRDefault="007C305C" w:rsidP="008C5A8C">
            <w:pPr>
              <w:jc w:val="left"/>
              <w:rPr>
                <w:rFonts w:hint="eastAsia"/>
                <w:sz w:val="24"/>
              </w:rPr>
            </w:pPr>
            <w:proofErr w:type="spellStart"/>
            <w:r w:rsidRPr="00153D20">
              <w:rPr>
                <w:rFonts w:hint="eastAsia"/>
                <w:sz w:val="24"/>
                <w:lang w:eastAsia="zh-TW"/>
              </w:rPr>
              <w:lastRenderedPageBreak/>
              <w:t>BHSig</w:t>
            </w:r>
            <w:proofErr w:type="spellEnd"/>
            <w:r w:rsidRPr="00153D20">
              <w:rPr>
                <w:rFonts w:hint="eastAsia"/>
                <w:sz w:val="24"/>
                <w:lang w:eastAsia="zh-TW"/>
              </w:rPr>
              <w:t>-B dataset</w:t>
            </w:r>
            <w:r w:rsidR="00D87450">
              <w:rPr>
                <w:rFonts w:hint="eastAsia"/>
                <w:sz w:val="24"/>
              </w:rPr>
              <w:t xml:space="preserve"> </w:t>
            </w:r>
            <w:r w:rsidR="00B76E48">
              <w:rPr>
                <w:rFonts w:hint="eastAsia"/>
                <w:sz w:val="24"/>
              </w:rPr>
              <w:t>80</w:t>
            </w:r>
            <w:r w:rsidR="00D87450">
              <w:rPr>
                <w:rFonts w:hint="eastAsia"/>
                <w:sz w:val="24"/>
              </w:rPr>
              <w:t>/</w:t>
            </w:r>
            <w:r w:rsidR="00B76E48">
              <w:rPr>
                <w:rFonts w:hint="eastAsia"/>
                <w:sz w:val="24"/>
              </w:rPr>
              <w:t>2</w:t>
            </w:r>
            <w:r w:rsidR="00D87450">
              <w:rPr>
                <w:rFonts w:hint="eastAsia"/>
                <w:sz w:val="24"/>
              </w:rPr>
              <w:t>0</w:t>
            </w:r>
          </w:p>
        </w:tc>
      </w:tr>
      <w:tr w:rsidR="007C305C" w:rsidRPr="00153D20" w14:paraId="33ECCC25" w14:textId="77777777" w:rsidTr="00FD5C17">
        <w:trPr>
          <w:trHeight w:val="624"/>
        </w:trPr>
        <w:tc>
          <w:tcPr>
            <w:tcW w:w="3256" w:type="dxa"/>
          </w:tcPr>
          <w:p w14:paraId="23CCDC24" w14:textId="1413A0BC" w:rsidR="007C305C" w:rsidRPr="00153D20" w:rsidRDefault="007C305C" w:rsidP="008C5A8C">
            <w:pPr>
              <w:jc w:val="left"/>
              <w:rPr>
                <w:rFonts w:hint="eastAsia"/>
                <w:sz w:val="24"/>
                <w:lang w:eastAsia="zh-TW"/>
              </w:rPr>
            </w:pPr>
            <w:proofErr w:type="spellStart"/>
            <w:r w:rsidRPr="00153D20">
              <w:rPr>
                <w:rFonts w:hint="eastAsia"/>
                <w:sz w:val="24"/>
                <w:lang w:eastAsia="zh-TW"/>
              </w:rPr>
              <w:t>TransOSV</w:t>
            </w:r>
            <w:proofErr w:type="spellEnd"/>
            <w:r>
              <w:rPr>
                <w:rFonts w:hint="eastAsia"/>
                <w:sz w:val="24"/>
              </w:rPr>
              <w:t xml:space="preserve"> </w:t>
            </w:r>
            <w:r w:rsidRPr="00153D20">
              <w:rPr>
                <w:sz w:val="24"/>
                <w:lang w:eastAsia="zh-TW"/>
              </w:rPr>
              <w:t>[</w:t>
            </w:r>
            <w:r w:rsidR="00E437B6">
              <w:rPr>
                <w:rFonts w:hint="eastAsia"/>
                <w:sz w:val="24"/>
              </w:rPr>
              <w:t>Ours</w:t>
            </w:r>
            <w:r w:rsidRPr="00153D20">
              <w:rPr>
                <w:sz w:val="24"/>
                <w:lang w:eastAsia="zh-TW"/>
              </w:rPr>
              <w:t>]</w:t>
            </w:r>
          </w:p>
        </w:tc>
        <w:tc>
          <w:tcPr>
            <w:tcW w:w="1422" w:type="dxa"/>
          </w:tcPr>
          <w:p w14:paraId="052613FE" w14:textId="11C58E8C" w:rsidR="007C305C" w:rsidRPr="00D42FA1" w:rsidRDefault="008B0061" w:rsidP="008C5A8C">
            <w:pPr>
              <w:jc w:val="left"/>
              <w:rPr>
                <w:rFonts w:hint="eastAsia"/>
                <w:sz w:val="24"/>
              </w:rPr>
            </w:pPr>
            <w:r>
              <w:rPr>
                <w:rFonts w:hint="eastAsia"/>
                <w:sz w:val="24"/>
              </w:rPr>
              <w:t>3.78</w:t>
            </w:r>
          </w:p>
        </w:tc>
        <w:tc>
          <w:tcPr>
            <w:tcW w:w="1544" w:type="dxa"/>
          </w:tcPr>
          <w:p w14:paraId="20D9B29E" w14:textId="2DF95673" w:rsidR="007C305C" w:rsidRPr="00D42FA1" w:rsidRDefault="008B0061" w:rsidP="008C5A8C">
            <w:pPr>
              <w:jc w:val="left"/>
              <w:rPr>
                <w:rFonts w:hint="eastAsia"/>
                <w:sz w:val="24"/>
              </w:rPr>
            </w:pPr>
            <w:r>
              <w:rPr>
                <w:rFonts w:hint="eastAsia"/>
                <w:sz w:val="24"/>
              </w:rPr>
              <w:t>3.78</w:t>
            </w:r>
          </w:p>
        </w:tc>
        <w:tc>
          <w:tcPr>
            <w:tcW w:w="2074" w:type="dxa"/>
          </w:tcPr>
          <w:p w14:paraId="5AA62BD7" w14:textId="4111417D" w:rsidR="007C305C" w:rsidRPr="00D42FA1" w:rsidRDefault="008B0061" w:rsidP="008C5A8C">
            <w:pPr>
              <w:jc w:val="left"/>
              <w:rPr>
                <w:rFonts w:hint="eastAsia"/>
                <w:sz w:val="24"/>
              </w:rPr>
            </w:pPr>
            <w:r>
              <w:rPr>
                <w:rFonts w:hint="eastAsia"/>
                <w:sz w:val="24"/>
              </w:rPr>
              <w:t>3.78</w:t>
            </w:r>
          </w:p>
        </w:tc>
      </w:tr>
      <w:tr w:rsidR="007C305C" w:rsidRPr="00153D20" w14:paraId="20ED3BF4" w14:textId="77777777" w:rsidTr="00FD5C17">
        <w:trPr>
          <w:trHeight w:val="624"/>
        </w:trPr>
        <w:tc>
          <w:tcPr>
            <w:tcW w:w="3256" w:type="dxa"/>
          </w:tcPr>
          <w:p w14:paraId="1E6076A5" w14:textId="5DF38080" w:rsidR="007C305C" w:rsidRPr="00885BB3" w:rsidRDefault="007C305C" w:rsidP="008C5A8C">
            <w:pPr>
              <w:jc w:val="left"/>
              <w:rPr>
                <w:rFonts w:hint="eastAsia"/>
                <w:sz w:val="24"/>
                <w:lang w:eastAsia="zh-TW"/>
              </w:rPr>
            </w:pPr>
            <w:r w:rsidRPr="00885BB3">
              <w:rPr>
                <w:rFonts w:hint="eastAsia"/>
                <w:sz w:val="24"/>
              </w:rPr>
              <w:t xml:space="preserve">OSVTF </w:t>
            </w:r>
            <w:r w:rsidRPr="00885BB3">
              <w:rPr>
                <w:sz w:val="24"/>
                <w:lang w:eastAsia="zh-TW"/>
              </w:rPr>
              <w:t>[</w:t>
            </w:r>
            <w:r w:rsidR="00591DA9">
              <w:rPr>
                <w:rFonts w:hint="eastAsia"/>
                <w:sz w:val="24"/>
              </w:rPr>
              <w:t>SVM</w:t>
            </w:r>
            <w:r w:rsidRPr="00885BB3">
              <w:rPr>
                <w:sz w:val="24"/>
                <w:lang w:eastAsia="zh-TW"/>
              </w:rPr>
              <w:t>]</w:t>
            </w:r>
          </w:p>
        </w:tc>
        <w:tc>
          <w:tcPr>
            <w:tcW w:w="1422" w:type="dxa"/>
          </w:tcPr>
          <w:p w14:paraId="75B44B30" w14:textId="42806EEE" w:rsidR="007C305C" w:rsidRPr="00885BB3" w:rsidRDefault="008B0061" w:rsidP="008C5A8C">
            <w:pPr>
              <w:jc w:val="left"/>
              <w:rPr>
                <w:rFonts w:hint="eastAsia"/>
                <w:sz w:val="24"/>
              </w:rPr>
            </w:pPr>
            <w:r>
              <w:rPr>
                <w:rFonts w:hint="eastAsia"/>
                <w:sz w:val="24"/>
              </w:rPr>
              <w:t>2.7</w:t>
            </w:r>
            <w:r w:rsidR="006C12AA">
              <w:rPr>
                <w:rFonts w:hint="eastAsia"/>
                <w:sz w:val="24"/>
              </w:rPr>
              <w:t>4</w:t>
            </w:r>
          </w:p>
        </w:tc>
        <w:tc>
          <w:tcPr>
            <w:tcW w:w="1544" w:type="dxa"/>
          </w:tcPr>
          <w:p w14:paraId="20B579EF" w14:textId="26F9DD34" w:rsidR="007C305C" w:rsidRPr="00885BB3" w:rsidRDefault="001E35F4" w:rsidP="008C5A8C">
            <w:pPr>
              <w:jc w:val="left"/>
              <w:rPr>
                <w:rFonts w:hint="eastAsia"/>
                <w:sz w:val="24"/>
              </w:rPr>
            </w:pPr>
            <w:r>
              <w:rPr>
                <w:rFonts w:hint="eastAsia"/>
                <w:sz w:val="24"/>
              </w:rPr>
              <w:t>2.80</w:t>
            </w:r>
          </w:p>
        </w:tc>
        <w:tc>
          <w:tcPr>
            <w:tcW w:w="2074" w:type="dxa"/>
          </w:tcPr>
          <w:p w14:paraId="6D138549" w14:textId="1179A183" w:rsidR="007C305C" w:rsidRPr="00885BB3" w:rsidRDefault="006F1DF6" w:rsidP="008C5A8C">
            <w:pPr>
              <w:jc w:val="left"/>
              <w:rPr>
                <w:rFonts w:hint="eastAsia"/>
                <w:sz w:val="24"/>
              </w:rPr>
            </w:pPr>
            <w:r>
              <w:rPr>
                <w:rFonts w:hint="eastAsia"/>
                <w:sz w:val="24"/>
              </w:rPr>
              <w:t>2.77</w:t>
            </w:r>
          </w:p>
        </w:tc>
      </w:tr>
      <w:tr w:rsidR="00591DA9" w:rsidRPr="00153D20" w14:paraId="3A9D0136" w14:textId="77777777" w:rsidTr="00FD5C17">
        <w:trPr>
          <w:trHeight w:val="624"/>
        </w:trPr>
        <w:tc>
          <w:tcPr>
            <w:tcW w:w="3256" w:type="dxa"/>
            <w:tcBorders>
              <w:bottom w:val="single" w:sz="4" w:space="0" w:color="auto"/>
            </w:tcBorders>
          </w:tcPr>
          <w:p w14:paraId="27469B0C" w14:textId="42092983" w:rsidR="00591DA9" w:rsidRPr="00885BB3" w:rsidRDefault="00591DA9" w:rsidP="008C5A8C">
            <w:pPr>
              <w:jc w:val="left"/>
              <w:rPr>
                <w:rFonts w:hint="eastAsia"/>
                <w:sz w:val="24"/>
              </w:rPr>
            </w:pPr>
            <w:r>
              <w:rPr>
                <w:rFonts w:hint="eastAsia"/>
                <w:sz w:val="24"/>
              </w:rPr>
              <w:t>OVSTF [</w:t>
            </w:r>
            <w:r w:rsidR="008F1EA7">
              <w:rPr>
                <w:rFonts w:hint="eastAsia"/>
                <w:sz w:val="24"/>
              </w:rPr>
              <w:t>G</w:t>
            </w:r>
            <w:r w:rsidR="00451495">
              <w:rPr>
                <w:rFonts w:hint="eastAsia"/>
                <w:sz w:val="24"/>
              </w:rPr>
              <w:t>A</w:t>
            </w:r>
            <w:r w:rsidR="00F40F3E">
              <w:rPr>
                <w:rFonts w:hint="eastAsia"/>
                <w:sz w:val="24"/>
              </w:rPr>
              <w:t>P</w:t>
            </w:r>
            <w:r>
              <w:rPr>
                <w:rFonts w:hint="eastAsia"/>
                <w:sz w:val="24"/>
              </w:rPr>
              <w:t>]</w:t>
            </w:r>
          </w:p>
        </w:tc>
        <w:tc>
          <w:tcPr>
            <w:tcW w:w="1422" w:type="dxa"/>
            <w:tcBorders>
              <w:bottom w:val="single" w:sz="4" w:space="0" w:color="auto"/>
            </w:tcBorders>
          </w:tcPr>
          <w:p w14:paraId="5AB6EAB5" w14:textId="71344C9E" w:rsidR="00591DA9" w:rsidRPr="00885BB3" w:rsidRDefault="007F6B6C" w:rsidP="008C5A8C">
            <w:pPr>
              <w:jc w:val="left"/>
              <w:rPr>
                <w:rFonts w:hint="eastAsia"/>
                <w:sz w:val="24"/>
              </w:rPr>
            </w:pPr>
            <w:r>
              <w:rPr>
                <w:rFonts w:hint="eastAsia"/>
                <w:sz w:val="24"/>
              </w:rPr>
              <w:t>2.05</w:t>
            </w:r>
          </w:p>
        </w:tc>
        <w:tc>
          <w:tcPr>
            <w:tcW w:w="1544" w:type="dxa"/>
            <w:tcBorders>
              <w:bottom w:val="single" w:sz="4" w:space="0" w:color="auto"/>
            </w:tcBorders>
          </w:tcPr>
          <w:p w14:paraId="3657094E" w14:textId="3F678C59" w:rsidR="00591DA9" w:rsidRDefault="007F6B6C" w:rsidP="008C5A8C">
            <w:pPr>
              <w:jc w:val="left"/>
              <w:rPr>
                <w:rFonts w:hint="eastAsia"/>
                <w:sz w:val="24"/>
              </w:rPr>
            </w:pPr>
            <w:r>
              <w:rPr>
                <w:rFonts w:hint="eastAsia"/>
                <w:sz w:val="24"/>
              </w:rPr>
              <w:t>2.21</w:t>
            </w:r>
          </w:p>
        </w:tc>
        <w:tc>
          <w:tcPr>
            <w:tcW w:w="2074" w:type="dxa"/>
            <w:tcBorders>
              <w:bottom w:val="single" w:sz="4" w:space="0" w:color="auto"/>
            </w:tcBorders>
          </w:tcPr>
          <w:p w14:paraId="440CD039" w14:textId="398FE79D" w:rsidR="00591DA9" w:rsidRDefault="003146A5" w:rsidP="008C5A8C">
            <w:pPr>
              <w:jc w:val="left"/>
              <w:rPr>
                <w:rFonts w:hint="eastAsia"/>
                <w:sz w:val="24"/>
              </w:rPr>
            </w:pPr>
            <w:r>
              <w:rPr>
                <w:rFonts w:hint="eastAsia"/>
                <w:sz w:val="24"/>
              </w:rPr>
              <w:t>2.13</w:t>
            </w:r>
          </w:p>
        </w:tc>
      </w:tr>
      <w:tr w:rsidR="00D87450" w:rsidRPr="00153D20" w14:paraId="7BA53240" w14:textId="77777777" w:rsidTr="00FD5C17">
        <w:trPr>
          <w:trHeight w:val="624"/>
        </w:trPr>
        <w:tc>
          <w:tcPr>
            <w:tcW w:w="3256" w:type="dxa"/>
            <w:tcBorders>
              <w:top w:val="single" w:sz="4" w:space="0" w:color="auto"/>
              <w:bottom w:val="single" w:sz="4" w:space="0" w:color="auto"/>
            </w:tcBorders>
          </w:tcPr>
          <w:p w14:paraId="08AC355D" w14:textId="7BA0C599" w:rsidR="00D87450" w:rsidRPr="00885BB3" w:rsidRDefault="00D87450" w:rsidP="00D87450">
            <w:pPr>
              <w:jc w:val="left"/>
              <w:rPr>
                <w:rFonts w:hint="eastAsia"/>
                <w:sz w:val="24"/>
              </w:rPr>
            </w:pPr>
            <w:proofErr w:type="spellStart"/>
            <w:r w:rsidRPr="00153D20">
              <w:rPr>
                <w:rFonts w:hint="eastAsia"/>
                <w:sz w:val="24"/>
                <w:lang w:eastAsia="zh-TW"/>
              </w:rPr>
              <w:t>BHSig</w:t>
            </w:r>
            <w:proofErr w:type="spellEnd"/>
            <w:r w:rsidRPr="00153D20">
              <w:rPr>
                <w:rFonts w:hint="eastAsia"/>
                <w:sz w:val="24"/>
                <w:lang w:eastAsia="zh-TW"/>
              </w:rPr>
              <w:t>-</w:t>
            </w:r>
            <w:r w:rsidR="00F368EE">
              <w:rPr>
                <w:rFonts w:hint="eastAsia"/>
                <w:sz w:val="24"/>
              </w:rPr>
              <w:t>H</w:t>
            </w:r>
            <w:r w:rsidRPr="00153D20">
              <w:rPr>
                <w:rFonts w:hint="eastAsia"/>
                <w:sz w:val="24"/>
                <w:lang w:eastAsia="zh-TW"/>
              </w:rPr>
              <w:t xml:space="preserve"> dataset</w:t>
            </w:r>
            <w:r>
              <w:rPr>
                <w:rFonts w:hint="eastAsia"/>
                <w:sz w:val="24"/>
              </w:rPr>
              <w:t xml:space="preserve"> 100/60</w:t>
            </w:r>
          </w:p>
        </w:tc>
        <w:tc>
          <w:tcPr>
            <w:tcW w:w="1422" w:type="dxa"/>
            <w:tcBorders>
              <w:top w:val="single" w:sz="4" w:space="0" w:color="auto"/>
              <w:bottom w:val="single" w:sz="4" w:space="0" w:color="auto"/>
            </w:tcBorders>
          </w:tcPr>
          <w:p w14:paraId="5187EDA0" w14:textId="77777777" w:rsidR="00D87450" w:rsidRPr="00885BB3" w:rsidRDefault="00D87450" w:rsidP="00D87450">
            <w:pPr>
              <w:jc w:val="left"/>
              <w:rPr>
                <w:rFonts w:hint="eastAsia"/>
                <w:sz w:val="24"/>
                <w:lang w:eastAsia="zh-TW"/>
              </w:rPr>
            </w:pPr>
          </w:p>
        </w:tc>
        <w:tc>
          <w:tcPr>
            <w:tcW w:w="1544" w:type="dxa"/>
            <w:tcBorders>
              <w:top w:val="single" w:sz="4" w:space="0" w:color="auto"/>
              <w:bottom w:val="single" w:sz="4" w:space="0" w:color="auto"/>
            </w:tcBorders>
          </w:tcPr>
          <w:p w14:paraId="66B3FFD8" w14:textId="77777777" w:rsidR="00D87450" w:rsidRDefault="00D87450" w:rsidP="00D87450">
            <w:pPr>
              <w:jc w:val="left"/>
              <w:rPr>
                <w:rFonts w:hint="eastAsia"/>
                <w:sz w:val="24"/>
              </w:rPr>
            </w:pPr>
          </w:p>
        </w:tc>
        <w:tc>
          <w:tcPr>
            <w:tcW w:w="2074" w:type="dxa"/>
            <w:tcBorders>
              <w:top w:val="single" w:sz="4" w:space="0" w:color="auto"/>
              <w:bottom w:val="single" w:sz="4" w:space="0" w:color="auto"/>
            </w:tcBorders>
          </w:tcPr>
          <w:p w14:paraId="226AF0D0" w14:textId="77777777" w:rsidR="00D87450" w:rsidRDefault="00D87450" w:rsidP="00D87450">
            <w:pPr>
              <w:jc w:val="left"/>
              <w:rPr>
                <w:rFonts w:hint="eastAsia"/>
                <w:sz w:val="24"/>
              </w:rPr>
            </w:pPr>
          </w:p>
        </w:tc>
      </w:tr>
      <w:tr w:rsidR="00F368EE" w:rsidRPr="00153D20" w14:paraId="7C3E2E68" w14:textId="77777777" w:rsidTr="00FD5C17">
        <w:trPr>
          <w:trHeight w:val="624"/>
        </w:trPr>
        <w:tc>
          <w:tcPr>
            <w:tcW w:w="3256" w:type="dxa"/>
            <w:tcBorders>
              <w:top w:val="single" w:sz="4" w:space="0" w:color="auto"/>
            </w:tcBorders>
          </w:tcPr>
          <w:p w14:paraId="3D3FE8EA" w14:textId="07C9B9E8" w:rsidR="00F368EE" w:rsidRPr="00153D20" w:rsidRDefault="00F368EE" w:rsidP="00F368EE">
            <w:pPr>
              <w:jc w:val="left"/>
              <w:rPr>
                <w:rFonts w:hint="eastAsia"/>
                <w:sz w:val="24"/>
                <w:lang w:eastAsia="zh-TW"/>
              </w:rPr>
            </w:pPr>
            <w:proofErr w:type="spellStart"/>
            <w:r w:rsidRPr="00153D20">
              <w:rPr>
                <w:rFonts w:hint="eastAsia"/>
                <w:sz w:val="24"/>
                <w:lang w:eastAsia="zh-TW"/>
              </w:rPr>
              <w:t>TransOSV</w:t>
            </w:r>
            <w:proofErr w:type="spellEnd"/>
            <w:r>
              <w:rPr>
                <w:rFonts w:hint="eastAsia"/>
                <w:sz w:val="24"/>
              </w:rPr>
              <w:t xml:space="preserve"> </w:t>
            </w:r>
            <w:r w:rsidRPr="00153D20">
              <w:rPr>
                <w:sz w:val="24"/>
                <w:lang w:eastAsia="zh-TW"/>
              </w:rPr>
              <w:t>[</w:t>
            </w:r>
            <w:r w:rsidR="00E437B6">
              <w:rPr>
                <w:rFonts w:hint="eastAsia"/>
                <w:sz w:val="24"/>
              </w:rPr>
              <w:t>Ours</w:t>
            </w:r>
            <w:r w:rsidRPr="00153D20">
              <w:rPr>
                <w:sz w:val="24"/>
                <w:lang w:eastAsia="zh-TW"/>
              </w:rPr>
              <w:t>]</w:t>
            </w:r>
          </w:p>
        </w:tc>
        <w:tc>
          <w:tcPr>
            <w:tcW w:w="1422" w:type="dxa"/>
            <w:tcBorders>
              <w:top w:val="single" w:sz="4" w:space="0" w:color="auto"/>
            </w:tcBorders>
          </w:tcPr>
          <w:p w14:paraId="57D71FD0" w14:textId="753E1734" w:rsidR="00F368EE" w:rsidRPr="00885BB3" w:rsidRDefault="00E437B6" w:rsidP="00F368EE">
            <w:pPr>
              <w:jc w:val="left"/>
              <w:rPr>
                <w:rFonts w:hint="eastAsia"/>
                <w:sz w:val="24"/>
                <w:lang w:eastAsia="zh-TW"/>
              </w:rPr>
            </w:pPr>
            <w:r>
              <w:rPr>
                <w:rFonts w:hint="eastAsia"/>
                <w:sz w:val="24"/>
              </w:rPr>
              <w:t>4.23</w:t>
            </w:r>
          </w:p>
        </w:tc>
        <w:tc>
          <w:tcPr>
            <w:tcW w:w="1544" w:type="dxa"/>
            <w:tcBorders>
              <w:top w:val="single" w:sz="4" w:space="0" w:color="auto"/>
            </w:tcBorders>
          </w:tcPr>
          <w:p w14:paraId="72EC615A" w14:textId="01703A99" w:rsidR="00F368EE" w:rsidRDefault="00E437B6" w:rsidP="00F368EE">
            <w:pPr>
              <w:jc w:val="left"/>
              <w:rPr>
                <w:rFonts w:hint="eastAsia"/>
                <w:sz w:val="24"/>
              </w:rPr>
            </w:pPr>
            <w:r>
              <w:rPr>
                <w:rFonts w:hint="eastAsia"/>
                <w:sz w:val="24"/>
              </w:rPr>
              <w:t>4.23</w:t>
            </w:r>
          </w:p>
        </w:tc>
        <w:tc>
          <w:tcPr>
            <w:tcW w:w="2074" w:type="dxa"/>
            <w:tcBorders>
              <w:top w:val="single" w:sz="4" w:space="0" w:color="auto"/>
            </w:tcBorders>
          </w:tcPr>
          <w:p w14:paraId="715F9E06" w14:textId="04F55FAF" w:rsidR="00F368EE" w:rsidRDefault="00E437B6" w:rsidP="00F368EE">
            <w:pPr>
              <w:jc w:val="left"/>
              <w:rPr>
                <w:rFonts w:hint="eastAsia"/>
                <w:sz w:val="24"/>
              </w:rPr>
            </w:pPr>
            <w:r>
              <w:rPr>
                <w:rFonts w:hint="eastAsia"/>
                <w:sz w:val="24"/>
              </w:rPr>
              <w:t>4.23</w:t>
            </w:r>
          </w:p>
        </w:tc>
      </w:tr>
      <w:tr w:rsidR="00F368EE" w:rsidRPr="00153D20" w14:paraId="4F734AA7" w14:textId="77777777" w:rsidTr="00FD5C17">
        <w:trPr>
          <w:trHeight w:val="624"/>
        </w:trPr>
        <w:tc>
          <w:tcPr>
            <w:tcW w:w="3256" w:type="dxa"/>
          </w:tcPr>
          <w:p w14:paraId="5911E825" w14:textId="426A96F4" w:rsidR="00F368EE" w:rsidRPr="00153D20" w:rsidRDefault="00F368EE" w:rsidP="00F368EE">
            <w:pPr>
              <w:jc w:val="left"/>
              <w:rPr>
                <w:rFonts w:hint="eastAsia"/>
                <w:sz w:val="24"/>
                <w:lang w:eastAsia="zh-TW"/>
              </w:rPr>
            </w:pPr>
            <w:r w:rsidRPr="00885BB3">
              <w:rPr>
                <w:rFonts w:hint="eastAsia"/>
                <w:sz w:val="24"/>
              </w:rPr>
              <w:t xml:space="preserve">OSVTF </w:t>
            </w:r>
            <w:r w:rsidRPr="00885BB3">
              <w:rPr>
                <w:sz w:val="24"/>
                <w:lang w:eastAsia="zh-TW"/>
              </w:rPr>
              <w:t>[</w:t>
            </w:r>
            <w:r>
              <w:rPr>
                <w:rFonts w:hint="eastAsia"/>
                <w:sz w:val="24"/>
              </w:rPr>
              <w:t>SVM</w:t>
            </w:r>
            <w:r w:rsidRPr="00885BB3">
              <w:rPr>
                <w:sz w:val="24"/>
                <w:lang w:eastAsia="zh-TW"/>
              </w:rPr>
              <w:t>]</w:t>
            </w:r>
          </w:p>
        </w:tc>
        <w:tc>
          <w:tcPr>
            <w:tcW w:w="1422" w:type="dxa"/>
          </w:tcPr>
          <w:p w14:paraId="1F03B1EE" w14:textId="1C15965C" w:rsidR="00F368EE" w:rsidRPr="00153D20" w:rsidRDefault="00E437B6" w:rsidP="00F368EE">
            <w:pPr>
              <w:jc w:val="left"/>
              <w:rPr>
                <w:rFonts w:hint="eastAsia"/>
                <w:sz w:val="24"/>
              </w:rPr>
            </w:pPr>
            <w:r>
              <w:rPr>
                <w:rFonts w:hint="eastAsia"/>
                <w:sz w:val="24"/>
              </w:rPr>
              <w:t>3.17</w:t>
            </w:r>
          </w:p>
        </w:tc>
        <w:tc>
          <w:tcPr>
            <w:tcW w:w="1544" w:type="dxa"/>
          </w:tcPr>
          <w:p w14:paraId="6BCDACCF" w14:textId="372B0EBB" w:rsidR="00F368EE" w:rsidRPr="00153D20" w:rsidRDefault="00E437B6" w:rsidP="00F368EE">
            <w:pPr>
              <w:jc w:val="left"/>
              <w:rPr>
                <w:rFonts w:hint="eastAsia"/>
                <w:sz w:val="24"/>
              </w:rPr>
            </w:pPr>
            <w:r>
              <w:rPr>
                <w:rFonts w:hint="eastAsia"/>
                <w:sz w:val="24"/>
              </w:rPr>
              <w:t>3.21</w:t>
            </w:r>
          </w:p>
        </w:tc>
        <w:tc>
          <w:tcPr>
            <w:tcW w:w="2074" w:type="dxa"/>
          </w:tcPr>
          <w:p w14:paraId="4C6B67A0" w14:textId="5C1CE456" w:rsidR="00F368EE" w:rsidRPr="00153D20" w:rsidRDefault="00E437B6" w:rsidP="00F368EE">
            <w:pPr>
              <w:jc w:val="left"/>
              <w:rPr>
                <w:rFonts w:hint="eastAsia"/>
                <w:sz w:val="24"/>
              </w:rPr>
            </w:pPr>
            <w:r>
              <w:rPr>
                <w:rFonts w:hint="eastAsia"/>
                <w:sz w:val="24"/>
              </w:rPr>
              <w:t>3.19</w:t>
            </w:r>
          </w:p>
        </w:tc>
      </w:tr>
      <w:tr w:rsidR="00F368EE" w:rsidRPr="00153D20" w14:paraId="2E9ED01B" w14:textId="77777777" w:rsidTr="00FD5C17">
        <w:trPr>
          <w:trHeight w:val="624"/>
        </w:trPr>
        <w:tc>
          <w:tcPr>
            <w:tcW w:w="3256" w:type="dxa"/>
            <w:tcBorders>
              <w:bottom w:val="single" w:sz="4" w:space="0" w:color="auto"/>
            </w:tcBorders>
          </w:tcPr>
          <w:p w14:paraId="1C34F677" w14:textId="6B91FBAC" w:rsidR="00F368EE" w:rsidRDefault="00F368EE" w:rsidP="00F368EE">
            <w:pPr>
              <w:jc w:val="left"/>
              <w:rPr>
                <w:rFonts w:hint="eastAsia"/>
                <w:sz w:val="24"/>
              </w:rPr>
            </w:pPr>
            <w:r>
              <w:rPr>
                <w:rFonts w:hint="eastAsia"/>
                <w:sz w:val="24"/>
              </w:rPr>
              <w:t>OVSTF [GAP]</w:t>
            </w:r>
          </w:p>
        </w:tc>
        <w:tc>
          <w:tcPr>
            <w:tcW w:w="1422" w:type="dxa"/>
            <w:tcBorders>
              <w:bottom w:val="single" w:sz="4" w:space="0" w:color="auto"/>
            </w:tcBorders>
          </w:tcPr>
          <w:p w14:paraId="36DFF0AC" w14:textId="41C380C5" w:rsidR="00F368EE" w:rsidRPr="00153D20" w:rsidRDefault="0039143A" w:rsidP="00F368EE">
            <w:pPr>
              <w:jc w:val="left"/>
              <w:rPr>
                <w:rFonts w:hint="eastAsia"/>
                <w:sz w:val="24"/>
              </w:rPr>
            </w:pPr>
            <w:r>
              <w:rPr>
                <w:rFonts w:hint="eastAsia"/>
                <w:sz w:val="24"/>
              </w:rPr>
              <w:t>2.67</w:t>
            </w:r>
          </w:p>
        </w:tc>
        <w:tc>
          <w:tcPr>
            <w:tcW w:w="1544" w:type="dxa"/>
            <w:tcBorders>
              <w:bottom w:val="single" w:sz="4" w:space="0" w:color="auto"/>
            </w:tcBorders>
          </w:tcPr>
          <w:p w14:paraId="4820CE3A" w14:textId="40112CD0" w:rsidR="00F368EE" w:rsidRPr="00153D20" w:rsidRDefault="0039143A" w:rsidP="00F368EE">
            <w:pPr>
              <w:jc w:val="left"/>
              <w:rPr>
                <w:rFonts w:hint="eastAsia"/>
                <w:sz w:val="24"/>
              </w:rPr>
            </w:pPr>
            <w:r>
              <w:rPr>
                <w:rFonts w:hint="eastAsia"/>
                <w:sz w:val="24"/>
              </w:rPr>
              <w:t>2.69</w:t>
            </w:r>
          </w:p>
        </w:tc>
        <w:tc>
          <w:tcPr>
            <w:tcW w:w="2074" w:type="dxa"/>
            <w:tcBorders>
              <w:bottom w:val="single" w:sz="4" w:space="0" w:color="auto"/>
            </w:tcBorders>
          </w:tcPr>
          <w:p w14:paraId="2D945572" w14:textId="5075CAE6" w:rsidR="00F368EE" w:rsidRPr="00153D20" w:rsidRDefault="0039143A" w:rsidP="00F368EE">
            <w:pPr>
              <w:jc w:val="left"/>
              <w:rPr>
                <w:rFonts w:hint="eastAsia"/>
                <w:sz w:val="24"/>
              </w:rPr>
            </w:pPr>
            <w:r>
              <w:rPr>
                <w:rFonts w:hint="eastAsia"/>
                <w:sz w:val="24"/>
              </w:rPr>
              <w:t>2.68</w:t>
            </w:r>
          </w:p>
        </w:tc>
      </w:tr>
    </w:tbl>
    <w:p w14:paraId="1C3C9E5A" w14:textId="00705D8B" w:rsidR="007C305C" w:rsidRDefault="00121A2C" w:rsidP="00355BDB">
      <w:pPr>
        <w:jc w:val="left"/>
        <w:rPr>
          <w:rFonts w:hint="eastAsia"/>
          <w:sz w:val="24"/>
        </w:rPr>
      </w:pPr>
      <w:r>
        <w:rPr>
          <w:rFonts w:hint="eastAsia"/>
          <w:sz w:val="24"/>
        </w:rPr>
        <w:t>同样使用SVM作为分类器的情况下，在</w:t>
      </w:r>
      <w:proofErr w:type="spellStart"/>
      <w:r w:rsidR="00EC6D6C">
        <w:rPr>
          <w:rFonts w:hint="eastAsia"/>
          <w:sz w:val="24"/>
        </w:rPr>
        <w:t>BHSig</w:t>
      </w:r>
      <w:proofErr w:type="spellEnd"/>
      <w:r w:rsidR="00EC6D6C">
        <w:rPr>
          <w:rFonts w:hint="eastAsia"/>
          <w:sz w:val="24"/>
        </w:rPr>
        <w:t>-B</w:t>
      </w:r>
      <w:r>
        <w:rPr>
          <w:rFonts w:hint="eastAsia"/>
          <w:sz w:val="24"/>
        </w:rPr>
        <w:t>数据集</w:t>
      </w:r>
      <w:r w:rsidR="003E2F5A">
        <w:rPr>
          <w:rFonts w:hint="eastAsia"/>
          <w:sz w:val="24"/>
        </w:rPr>
        <w:t>的实验结果</w:t>
      </w:r>
      <w:r>
        <w:rPr>
          <w:rFonts w:hint="eastAsia"/>
          <w:sz w:val="24"/>
        </w:rPr>
        <w:t>中，</w:t>
      </w:r>
      <w:r w:rsidR="0058110E">
        <w:rPr>
          <w:rFonts w:hint="eastAsia"/>
          <w:sz w:val="24"/>
        </w:rPr>
        <w:t>OSVTF</w:t>
      </w:r>
      <w:r w:rsidR="00A5228B">
        <w:rPr>
          <w:rFonts w:hint="eastAsia"/>
          <w:sz w:val="24"/>
        </w:rPr>
        <w:t xml:space="preserve"> 2.77% EER</w:t>
      </w:r>
      <w:r w:rsidR="0058110E">
        <w:rPr>
          <w:rFonts w:hint="eastAsia"/>
          <w:sz w:val="24"/>
        </w:rPr>
        <w:t>相较</w:t>
      </w:r>
      <w:proofErr w:type="spellStart"/>
      <w:r w:rsidR="0058110E">
        <w:rPr>
          <w:rFonts w:hint="eastAsia"/>
          <w:sz w:val="24"/>
        </w:rPr>
        <w:t>TransOSV</w:t>
      </w:r>
      <w:proofErr w:type="spellEnd"/>
      <w:r w:rsidR="00A5228B">
        <w:rPr>
          <w:rFonts w:hint="eastAsia"/>
          <w:sz w:val="24"/>
        </w:rPr>
        <w:t>的3.78</w:t>
      </w:r>
      <w:r w:rsidR="0058110E">
        <w:rPr>
          <w:rFonts w:hint="eastAsia"/>
          <w:sz w:val="24"/>
        </w:rPr>
        <w:t>%</w:t>
      </w:r>
      <w:r w:rsidR="00A5228B">
        <w:rPr>
          <w:rFonts w:hint="eastAsia"/>
          <w:sz w:val="24"/>
        </w:rPr>
        <w:t xml:space="preserve"> EER下降了36.46%</w:t>
      </w:r>
      <w:r w:rsidR="005F3AF8">
        <w:rPr>
          <w:rFonts w:hint="eastAsia"/>
          <w:sz w:val="24"/>
        </w:rPr>
        <w:t>；在</w:t>
      </w:r>
      <w:proofErr w:type="spellStart"/>
      <w:r w:rsidR="005F3AF8">
        <w:rPr>
          <w:rFonts w:hint="eastAsia"/>
          <w:sz w:val="24"/>
        </w:rPr>
        <w:t>BHSig</w:t>
      </w:r>
      <w:proofErr w:type="spellEnd"/>
      <w:r w:rsidR="005F3AF8">
        <w:rPr>
          <w:rFonts w:hint="eastAsia"/>
          <w:sz w:val="24"/>
        </w:rPr>
        <w:t>-H</w:t>
      </w:r>
      <w:r w:rsidR="003E2F5A">
        <w:rPr>
          <w:rFonts w:hint="eastAsia"/>
          <w:sz w:val="24"/>
        </w:rPr>
        <w:t>数据集的实验结果</w:t>
      </w:r>
      <w:r w:rsidR="005F3AF8">
        <w:rPr>
          <w:rFonts w:hint="eastAsia"/>
          <w:sz w:val="24"/>
        </w:rPr>
        <w:t>中，OSVTF</w:t>
      </w:r>
      <w:r w:rsidR="003E2F5A">
        <w:rPr>
          <w:rFonts w:hint="eastAsia"/>
          <w:sz w:val="24"/>
        </w:rPr>
        <w:t xml:space="preserve"> 3.17</w:t>
      </w:r>
      <w:r w:rsidR="005F3AF8">
        <w:rPr>
          <w:rFonts w:hint="eastAsia"/>
          <w:sz w:val="24"/>
        </w:rPr>
        <w:t>%</w:t>
      </w:r>
      <w:r w:rsidR="003E2F5A">
        <w:rPr>
          <w:rFonts w:hint="eastAsia"/>
          <w:sz w:val="24"/>
        </w:rPr>
        <w:t xml:space="preserve"> EER相较</w:t>
      </w:r>
      <w:proofErr w:type="spellStart"/>
      <w:r w:rsidR="005F3AF8">
        <w:rPr>
          <w:rFonts w:hint="eastAsia"/>
          <w:sz w:val="24"/>
        </w:rPr>
        <w:t>TransOSV</w:t>
      </w:r>
      <w:proofErr w:type="spellEnd"/>
      <w:r w:rsidR="005F3AF8">
        <w:rPr>
          <w:rFonts w:hint="eastAsia"/>
          <w:sz w:val="24"/>
        </w:rPr>
        <w:t>的</w:t>
      </w:r>
      <w:r w:rsidR="003E2F5A">
        <w:rPr>
          <w:rFonts w:hint="eastAsia"/>
          <w:sz w:val="24"/>
        </w:rPr>
        <w:t xml:space="preserve">4.23% </w:t>
      </w:r>
      <w:r w:rsidR="005F3AF8">
        <w:rPr>
          <w:rFonts w:hint="eastAsia"/>
          <w:sz w:val="24"/>
        </w:rPr>
        <w:t>EER</w:t>
      </w:r>
      <w:r w:rsidR="003E2F5A">
        <w:rPr>
          <w:rFonts w:hint="eastAsia"/>
          <w:sz w:val="24"/>
        </w:rPr>
        <w:t>下降了33.44</w:t>
      </w:r>
      <w:r w:rsidR="00727EBE">
        <w:rPr>
          <w:rFonts w:hint="eastAsia"/>
          <w:sz w:val="24"/>
        </w:rPr>
        <w:t>%</w:t>
      </w:r>
      <w:r w:rsidR="0008133D">
        <w:rPr>
          <w:rFonts w:hint="eastAsia"/>
          <w:sz w:val="24"/>
        </w:rPr>
        <w:t>。</w:t>
      </w:r>
      <w:r w:rsidR="00727EBE">
        <w:rPr>
          <w:rFonts w:hint="eastAsia"/>
          <w:sz w:val="24"/>
        </w:rPr>
        <w:t>在WD任务上OSVTF性能</w:t>
      </w:r>
      <w:r w:rsidR="002B177F">
        <w:rPr>
          <w:rFonts w:hint="eastAsia"/>
          <w:sz w:val="24"/>
        </w:rPr>
        <w:t>要优于</w:t>
      </w:r>
      <w:proofErr w:type="spellStart"/>
      <w:r w:rsidR="002B177F">
        <w:rPr>
          <w:rFonts w:hint="eastAsia"/>
          <w:sz w:val="24"/>
        </w:rPr>
        <w:t>TransOSV</w:t>
      </w:r>
      <w:proofErr w:type="spellEnd"/>
      <w:r w:rsidR="002B177F">
        <w:rPr>
          <w:rFonts w:hint="eastAsia"/>
          <w:sz w:val="24"/>
        </w:rPr>
        <w:t>性能大约34.95</w:t>
      </w:r>
      <w:r w:rsidR="00727EBE">
        <w:rPr>
          <w:rFonts w:hint="eastAsia"/>
          <w:sz w:val="24"/>
        </w:rPr>
        <w:t>%。</w:t>
      </w:r>
      <w:r w:rsidR="007804BB">
        <w:rPr>
          <w:rFonts w:hint="eastAsia"/>
          <w:sz w:val="24"/>
        </w:rPr>
        <w:t>在不同分类器的实验结果上，</w:t>
      </w:r>
      <w:proofErr w:type="spellStart"/>
      <w:r w:rsidR="007804BB">
        <w:rPr>
          <w:rFonts w:hint="eastAsia"/>
          <w:sz w:val="24"/>
        </w:rPr>
        <w:t>BHSig</w:t>
      </w:r>
      <w:proofErr w:type="spellEnd"/>
      <w:r w:rsidR="007804BB">
        <w:rPr>
          <w:rFonts w:hint="eastAsia"/>
          <w:sz w:val="24"/>
        </w:rPr>
        <w:t>-B的采取GAP分类器的OSVTF 2.13% EER要优于</w:t>
      </w:r>
      <w:r w:rsidR="00780179">
        <w:rPr>
          <w:rFonts w:hint="eastAsia"/>
          <w:sz w:val="24"/>
        </w:rPr>
        <w:t>采取SVM分类器的OSVTF 2.77% EER；</w:t>
      </w:r>
      <w:proofErr w:type="spellStart"/>
      <w:r w:rsidR="00780179">
        <w:rPr>
          <w:rFonts w:hint="eastAsia"/>
          <w:sz w:val="24"/>
        </w:rPr>
        <w:t>BHSig</w:t>
      </w:r>
      <w:proofErr w:type="spellEnd"/>
      <w:r w:rsidR="00780179">
        <w:rPr>
          <w:rFonts w:hint="eastAsia"/>
          <w:sz w:val="24"/>
        </w:rPr>
        <w:t>-H的采取GAP分类器的OSVTF 2.68% EER要优于采取SVM分类器的3.19% EER。</w:t>
      </w:r>
      <w:r w:rsidR="00D6404E">
        <w:rPr>
          <w:rFonts w:hint="eastAsia"/>
          <w:sz w:val="24"/>
        </w:rPr>
        <w:t>在整体WD任务上，同样采取SVM分类器的OSVTF性能上要优于</w:t>
      </w:r>
      <w:proofErr w:type="spellStart"/>
      <w:r w:rsidR="00D6404E">
        <w:rPr>
          <w:rFonts w:hint="eastAsia"/>
          <w:sz w:val="24"/>
        </w:rPr>
        <w:t>TransOSV</w:t>
      </w:r>
      <w:proofErr w:type="spellEnd"/>
      <w:r w:rsidR="00D6404E">
        <w:rPr>
          <w:rFonts w:hint="eastAsia"/>
          <w:sz w:val="24"/>
        </w:rPr>
        <w:t>大约34.95%，采取GAP分类器时能再提升19.03%</w:t>
      </w:r>
      <w:r w:rsidR="00A9563F">
        <w:rPr>
          <w:rFonts w:hint="eastAsia"/>
          <w:sz w:val="24"/>
        </w:rPr>
        <w:t>。</w:t>
      </w:r>
      <w:r w:rsidR="00BE2086">
        <w:rPr>
          <w:rFonts w:hint="eastAsia"/>
          <w:sz w:val="24"/>
        </w:rPr>
        <w:t>由此可以判断对于采取了多尺度融合特征的OSVTF，采取GAP的作者分类器相较SVM能够更好地处理上述特征。</w:t>
      </w:r>
    </w:p>
    <w:p w14:paraId="0D6760D5" w14:textId="77777777" w:rsidR="007067C6" w:rsidRPr="00D6404E" w:rsidRDefault="007067C6" w:rsidP="00355BDB">
      <w:pPr>
        <w:jc w:val="left"/>
        <w:rPr>
          <w:rFonts w:hint="eastAsia"/>
          <w:sz w:val="24"/>
        </w:rPr>
      </w:pPr>
    </w:p>
    <w:p w14:paraId="5A4FE22D" w14:textId="455134A6" w:rsidR="00DD4693" w:rsidRDefault="00DD4693" w:rsidP="00355BDB">
      <w:pPr>
        <w:jc w:val="left"/>
        <w:rPr>
          <w:rFonts w:hint="eastAsia"/>
          <w:b/>
          <w:bCs/>
          <w:sz w:val="24"/>
        </w:rPr>
      </w:pPr>
      <w:r>
        <w:rPr>
          <w:rFonts w:hint="eastAsia"/>
          <w:b/>
          <w:bCs/>
          <w:sz w:val="24"/>
        </w:rPr>
        <w:t>4.5. Ablation Experiment</w:t>
      </w:r>
    </w:p>
    <w:p w14:paraId="5E480D1F" w14:textId="62734547" w:rsidR="00FD5C17" w:rsidRDefault="00DD4693" w:rsidP="00355BDB">
      <w:pPr>
        <w:jc w:val="left"/>
        <w:rPr>
          <w:rFonts w:hint="eastAsia"/>
          <w:sz w:val="24"/>
        </w:rPr>
      </w:pPr>
      <w:r>
        <w:rPr>
          <w:sz w:val="24"/>
        </w:rPr>
        <w:tab/>
      </w:r>
      <w:r>
        <w:rPr>
          <w:rFonts w:hint="eastAsia"/>
          <w:sz w:val="24"/>
        </w:rPr>
        <w:t>上述实验结果中表明，增加了多尺度融合特征的OSVTF相较</w:t>
      </w:r>
      <w:proofErr w:type="spellStart"/>
      <w:r>
        <w:rPr>
          <w:rFonts w:hint="eastAsia"/>
          <w:sz w:val="24"/>
        </w:rPr>
        <w:t>TransOSV</w:t>
      </w:r>
      <w:proofErr w:type="spellEnd"/>
      <w:r w:rsidR="002D0D6C">
        <w:rPr>
          <w:rFonts w:hint="eastAsia"/>
          <w:sz w:val="24"/>
        </w:rPr>
        <w:t>在WI任务上</w:t>
      </w:r>
      <w:r>
        <w:rPr>
          <w:rFonts w:hint="eastAsia"/>
          <w:sz w:val="24"/>
        </w:rPr>
        <w:t>性能提升了</w:t>
      </w:r>
      <w:r w:rsidR="002D0D6C">
        <w:rPr>
          <w:rFonts w:hint="eastAsia"/>
          <w:sz w:val="24"/>
        </w:rPr>
        <w:t>17</w:t>
      </w:r>
      <w:r>
        <w:rPr>
          <w:rFonts w:hint="eastAsia"/>
          <w:sz w:val="24"/>
        </w:rPr>
        <w:t>%左右</w:t>
      </w:r>
      <w:r w:rsidR="002D0D6C">
        <w:rPr>
          <w:rFonts w:hint="eastAsia"/>
          <w:sz w:val="24"/>
        </w:rPr>
        <w:t>，在WD任务上性能提升了35%左右（采取GAP</w:t>
      </w:r>
      <w:r w:rsidR="002D0D6C">
        <w:rPr>
          <w:rFonts w:hint="eastAsia"/>
          <w:sz w:val="24"/>
        </w:rPr>
        <w:lastRenderedPageBreak/>
        <w:t>分类则提升4</w:t>
      </w:r>
      <w:r w:rsidR="00D42594">
        <w:rPr>
          <w:rFonts w:hint="eastAsia"/>
          <w:sz w:val="24"/>
        </w:rPr>
        <w:t>5</w:t>
      </w:r>
      <w:r w:rsidR="002D0D6C">
        <w:rPr>
          <w:rFonts w:hint="eastAsia"/>
          <w:sz w:val="24"/>
        </w:rPr>
        <w:t>%左右）</w:t>
      </w:r>
      <w:r w:rsidR="005C510B">
        <w:rPr>
          <w:rFonts w:hint="eastAsia"/>
          <w:sz w:val="24"/>
        </w:rPr>
        <w:t>。</w:t>
      </w:r>
      <w:r>
        <w:rPr>
          <w:rFonts w:hint="eastAsia"/>
          <w:sz w:val="24"/>
        </w:rPr>
        <w:t>在本部分工作，将针对多尺度融合特征</w:t>
      </w:r>
      <w:r w:rsidR="00603A8C">
        <w:rPr>
          <w:rFonts w:hint="eastAsia"/>
          <w:sz w:val="24"/>
        </w:rPr>
        <w:t>、Conv-Module下采样方法</w:t>
      </w:r>
      <w:r w:rsidR="00B45FE7">
        <w:rPr>
          <w:rFonts w:hint="eastAsia"/>
          <w:sz w:val="24"/>
        </w:rPr>
        <w:t>、decoder多头优化和</w:t>
      </w:r>
      <w:r w:rsidR="00603A8C">
        <w:rPr>
          <w:rFonts w:hint="eastAsia"/>
          <w:sz w:val="24"/>
        </w:rPr>
        <w:t>稀疏性损失以</w:t>
      </w:r>
      <w:r>
        <w:rPr>
          <w:rFonts w:hint="eastAsia"/>
          <w:sz w:val="24"/>
        </w:rPr>
        <w:t>进行消融实验，以此验证各部分对于OSVTF的性能提升幅度</w:t>
      </w:r>
      <w:r w:rsidR="006C4E88">
        <w:rPr>
          <w:rFonts w:hint="eastAsia"/>
          <w:sz w:val="24"/>
        </w:rPr>
        <w:t>，</w:t>
      </w:r>
      <w:r w:rsidR="00E930AF">
        <w:rPr>
          <w:rFonts w:hint="eastAsia"/>
          <w:sz w:val="24"/>
        </w:rPr>
        <w:t>得到的</w:t>
      </w:r>
      <w:r w:rsidR="006D2418">
        <w:rPr>
          <w:rFonts w:hint="eastAsia"/>
          <w:sz w:val="24"/>
        </w:rPr>
        <w:t>WI实验</w:t>
      </w:r>
      <w:r w:rsidR="00E930AF">
        <w:rPr>
          <w:rFonts w:hint="eastAsia"/>
          <w:sz w:val="24"/>
        </w:rPr>
        <w:t>结果如表</w:t>
      </w:r>
      <w:r w:rsidR="001E4735">
        <w:rPr>
          <w:rFonts w:hint="eastAsia"/>
          <w:sz w:val="24"/>
        </w:rPr>
        <w:t>5。</w:t>
      </w:r>
    </w:p>
    <w:p w14:paraId="6AD6D059" w14:textId="1F6AF208" w:rsidR="006C4E88" w:rsidRDefault="006C4E88" w:rsidP="006C4E88">
      <w:pPr>
        <w:jc w:val="center"/>
        <w:rPr>
          <w:rFonts w:hint="eastAsia"/>
          <w:sz w:val="24"/>
        </w:rPr>
      </w:pPr>
      <w:r>
        <w:rPr>
          <w:rFonts w:hint="eastAsia"/>
          <w:sz w:val="24"/>
        </w:rPr>
        <w:t>表5：</w:t>
      </w:r>
      <w:r w:rsidR="00642414">
        <w:rPr>
          <w:rFonts w:hint="eastAsia"/>
          <w:sz w:val="24"/>
        </w:rPr>
        <w:t>WI</w:t>
      </w:r>
      <w:r>
        <w:rPr>
          <w:rFonts w:hint="eastAsia"/>
          <w:sz w:val="24"/>
        </w:rPr>
        <w:t>消融实验</w:t>
      </w:r>
      <w:r w:rsidR="00C2141D">
        <w:rPr>
          <w:rFonts w:hint="eastAsia"/>
          <w:sz w:val="24"/>
        </w:rPr>
        <w:t xml:space="preserve"> (EER %)</w:t>
      </w:r>
    </w:p>
    <w:tbl>
      <w:tblPr>
        <w:tblStyle w:val="af3"/>
        <w:tblW w:w="8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4"/>
        <w:gridCol w:w="364"/>
        <w:gridCol w:w="488"/>
        <w:gridCol w:w="776"/>
        <w:gridCol w:w="1224"/>
        <w:gridCol w:w="1224"/>
        <w:gridCol w:w="1546"/>
        <w:gridCol w:w="1418"/>
      </w:tblGrid>
      <w:tr w:rsidR="00FD5C17" w:rsidRPr="00153D20" w14:paraId="118586DC" w14:textId="1C26C3B4" w:rsidTr="00FD5C17">
        <w:trPr>
          <w:trHeight w:val="637"/>
        </w:trPr>
        <w:tc>
          <w:tcPr>
            <w:tcW w:w="1224" w:type="dxa"/>
            <w:tcBorders>
              <w:top w:val="single" w:sz="4" w:space="0" w:color="auto"/>
              <w:bottom w:val="single" w:sz="4" w:space="0" w:color="auto"/>
            </w:tcBorders>
            <w:vAlign w:val="center"/>
          </w:tcPr>
          <w:p w14:paraId="49913EFB" w14:textId="77777777" w:rsidR="005B48FB" w:rsidRPr="00153D20" w:rsidRDefault="005B48FB" w:rsidP="005B48FB">
            <w:pPr>
              <w:jc w:val="center"/>
              <w:rPr>
                <w:rFonts w:hint="eastAsia"/>
                <w:sz w:val="24"/>
                <w:lang w:eastAsia="zh-TW"/>
              </w:rPr>
            </w:pPr>
            <w:r w:rsidRPr="00153D20">
              <w:rPr>
                <w:rFonts w:hint="eastAsia"/>
                <w:sz w:val="24"/>
                <w:lang w:eastAsia="zh-TW"/>
              </w:rPr>
              <w:t>Model</w:t>
            </w:r>
          </w:p>
        </w:tc>
        <w:tc>
          <w:tcPr>
            <w:tcW w:w="364" w:type="dxa"/>
            <w:tcBorders>
              <w:top w:val="single" w:sz="4" w:space="0" w:color="auto"/>
              <w:bottom w:val="single" w:sz="4" w:space="0" w:color="auto"/>
            </w:tcBorders>
            <w:vAlign w:val="center"/>
          </w:tcPr>
          <w:p w14:paraId="642A00C4" w14:textId="36758E2F" w:rsidR="005B48FB" w:rsidRPr="00153D20" w:rsidRDefault="005B48FB" w:rsidP="00C2141D">
            <w:pPr>
              <w:jc w:val="center"/>
              <w:rPr>
                <w:rFonts w:hint="eastAsia"/>
                <w:sz w:val="24"/>
                <w:lang w:eastAsia="zh-TW"/>
              </w:rPr>
            </w:pPr>
            <m:oMathPara>
              <m:oMath>
                <m:r>
                  <m:rPr>
                    <m:scr m:val="script"/>
                  </m:rPr>
                  <w:rPr>
                    <w:rFonts w:ascii="Cambria Math" w:hAnsi="Cambria Math"/>
                    <w:sz w:val="24"/>
                    <w:lang w:eastAsia="zh-TW"/>
                  </w:rPr>
                  <m:t>F</m:t>
                </m:r>
              </m:oMath>
            </m:oMathPara>
          </w:p>
        </w:tc>
        <w:tc>
          <w:tcPr>
            <w:tcW w:w="488" w:type="dxa"/>
            <w:tcBorders>
              <w:top w:val="single" w:sz="4" w:space="0" w:color="auto"/>
              <w:bottom w:val="single" w:sz="4" w:space="0" w:color="auto"/>
            </w:tcBorders>
            <w:vAlign w:val="center"/>
          </w:tcPr>
          <w:p w14:paraId="3A6C5A63" w14:textId="62953DFD" w:rsidR="005B48FB" w:rsidRPr="00153D20" w:rsidRDefault="005B48FB" w:rsidP="00C2141D">
            <w:pPr>
              <w:jc w:val="center"/>
              <w:rPr>
                <w:rFonts w:hint="eastAsia"/>
                <w:sz w:val="24"/>
              </w:rPr>
            </w:pPr>
            <m:oMath>
              <m:r>
                <m:rPr>
                  <m:scr m:val="script"/>
                </m:rPr>
                <w:rPr>
                  <w:rFonts w:ascii="Cambria Math" w:hAnsi="Cambria Math"/>
                  <w:sz w:val="24"/>
                </w:rPr>
                <m:t>C</m:t>
              </m:r>
            </m:oMath>
            <w:r>
              <w:rPr>
                <w:rFonts w:hint="eastAsia"/>
                <w:sz w:val="24"/>
              </w:rPr>
              <w:t xml:space="preserve"> </w:t>
            </w:r>
          </w:p>
        </w:tc>
        <w:tc>
          <w:tcPr>
            <w:tcW w:w="776" w:type="dxa"/>
            <w:tcBorders>
              <w:top w:val="single" w:sz="4" w:space="0" w:color="auto"/>
              <w:bottom w:val="single" w:sz="4" w:space="0" w:color="auto"/>
            </w:tcBorders>
            <w:vAlign w:val="center"/>
          </w:tcPr>
          <w:p w14:paraId="28E99522" w14:textId="027F3FDD" w:rsidR="005B48FB" w:rsidRPr="00603A8C" w:rsidRDefault="005B48FB" w:rsidP="00603A8C">
            <w:pPr>
              <w:jc w:val="center"/>
              <w:rPr>
                <w:rFonts w:hint="eastAsia"/>
                <w:i/>
                <w:sz w:val="24"/>
              </w:rPr>
            </w:pPr>
            <m:oMathPara>
              <m:oMath>
                <m:r>
                  <m:rPr>
                    <m:scr m:val="script"/>
                  </m:rPr>
                  <w:rPr>
                    <w:rFonts w:ascii="Cambria Math" w:hAnsi="Cambria Math"/>
                    <w:sz w:val="24"/>
                  </w:rPr>
                  <m:t>P</m:t>
                </m:r>
              </m:oMath>
            </m:oMathPara>
          </w:p>
        </w:tc>
        <w:tc>
          <w:tcPr>
            <w:tcW w:w="1224" w:type="dxa"/>
            <w:tcBorders>
              <w:top w:val="single" w:sz="4" w:space="0" w:color="auto"/>
              <w:bottom w:val="single" w:sz="4" w:space="0" w:color="auto"/>
            </w:tcBorders>
            <w:vAlign w:val="center"/>
          </w:tcPr>
          <w:p w14:paraId="6326FAF0" w14:textId="29DE455E" w:rsidR="005B48FB" w:rsidRDefault="00000000" w:rsidP="005B48FB">
            <w:pPr>
              <w:rPr>
                <w:rFonts w:hint="eastAsia"/>
                <w:sz w:val="24"/>
              </w:rPr>
            </w:pPr>
            <m:oMathPara>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oMath>
            </m:oMathPara>
          </w:p>
        </w:tc>
        <w:tc>
          <w:tcPr>
            <w:tcW w:w="1224" w:type="dxa"/>
            <w:tcBorders>
              <w:top w:val="single" w:sz="4" w:space="0" w:color="auto"/>
              <w:bottom w:val="single" w:sz="4" w:space="0" w:color="auto"/>
            </w:tcBorders>
            <w:vAlign w:val="center"/>
          </w:tcPr>
          <w:p w14:paraId="69D4531E" w14:textId="308E6E37" w:rsidR="005B48FB" w:rsidRPr="00153D20" w:rsidRDefault="005B48FB" w:rsidP="005B48FB">
            <w:pPr>
              <w:rPr>
                <w:rFonts w:hint="eastAsia"/>
                <w:sz w:val="24"/>
              </w:rPr>
            </w:pPr>
            <w:proofErr w:type="spellStart"/>
            <w:r>
              <w:rPr>
                <w:rFonts w:hint="eastAsia"/>
                <w:sz w:val="24"/>
              </w:rPr>
              <w:t>BHSig</w:t>
            </w:r>
            <w:proofErr w:type="spellEnd"/>
            <w:r>
              <w:rPr>
                <w:rFonts w:hint="eastAsia"/>
                <w:sz w:val="24"/>
              </w:rPr>
              <w:t xml:space="preserve">-B </w:t>
            </w:r>
            <w:r>
              <w:rPr>
                <w:sz w:val="24"/>
              </w:rPr>
              <w:br/>
            </w:r>
            <w:r>
              <w:rPr>
                <w:rFonts w:hint="eastAsia"/>
                <w:sz w:val="24"/>
              </w:rPr>
              <w:t>(80:20)</w:t>
            </w:r>
          </w:p>
        </w:tc>
        <w:tc>
          <w:tcPr>
            <w:tcW w:w="1546" w:type="dxa"/>
            <w:tcBorders>
              <w:top w:val="single" w:sz="4" w:space="0" w:color="auto"/>
              <w:bottom w:val="single" w:sz="4" w:space="0" w:color="auto"/>
            </w:tcBorders>
            <w:vAlign w:val="center"/>
          </w:tcPr>
          <w:p w14:paraId="4A14CDF5" w14:textId="0D0A4931" w:rsidR="005B48FB" w:rsidRDefault="005B48FB" w:rsidP="005B48FB">
            <w:pPr>
              <w:rPr>
                <w:rFonts w:hint="eastAsia"/>
                <w:sz w:val="24"/>
              </w:rPr>
            </w:pPr>
            <w:proofErr w:type="spellStart"/>
            <w:r>
              <w:rPr>
                <w:rFonts w:hint="eastAsia"/>
                <w:sz w:val="24"/>
              </w:rPr>
              <w:t>BHSig</w:t>
            </w:r>
            <w:proofErr w:type="spellEnd"/>
            <w:r>
              <w:rPr>
                <w:rFonts w:hint="eastAsia"/>
                <w:sz w:val="24"/>
              </w:rPr>
              <w:t xml:space="preserve">-H </w:t>
            </w:r>
            <w:r>
              <w:rPr>
                <w:sz w:val="24"/>
              </w:rPr>
              <w:br/>
            </w:r>
            <w:r>
              <w:rPr>
                <w:rFonts w:hint="eastAsia"/>
                <w:sz w:val="24"/>
              </w:rPr>
              <w:t>(100:60)</w:t>
            </w:r>
          </w:p>
        </w:tc>
        <w:tc>
          <w:tcPr>
            <w:tcW w:w="1418" w:type="dxa"/>
            <w:tcBorders>
              <w:top w:val="single" w:sz="4" w:space="0" w:color="auto"/>
              <w:bottom w:val="single" w:sz="4" w:space="0" w:color="auto"/>
            </w:tcBorders>
            <w:vAlign w:val="center"/>
          </w:tcPr>
          <w:p w14:paraId="162E916E" w14:textId="5EA69944" w:rsidR="005B48FB" w:rsidRDefault="005B48FB" w:rsidP="005B48FB">
            <w:pPr>
              <w:rPr>
                <w:rFonts w:hint="eastAsia"/>
                <w:sz w:val="24"/>
              </w:rPr>
            </w:pPr>
            <w:r>
              <w:rPr>
                <w:rFonts w:hint="eastAsia"/>
                <w:sz w:val="24"/>
              </w:rPr>
              <w:t>CEDAR</w:t>
            </w:r>
            <w:r>
              <w:rPr>
                <w:sz w:val="24"/>
              </w:rPr>
              <w:br/>
            </w:r>
            <w:r>
              <w:rPr>
                <w:rFonts w:hint="eastAsia"/>
                <w:sz w:val="24"/>
              </w:rPr>
              <w:t xml:space="preserve"> (50:5)</w:t>
            </w:r>
          </w:p>
        </w:tc>
      </w:tr>
      <w:tr w:rsidR="00FD5C17" w:rsidRPr="00885BB3" w14:paraId="75940C35" w14:textId="3E745F98" w:rsidTr="00FD5C17">
        <w:trPr>
          <w:trHeight w:val="58"/>
        </w:trPr>
        <w:tc>
          <w:tcPr>
            <w:tcW w:w="1224" w:type="dxa"/>
            <w:tcBorders>
              <w:top w:val="single" w:sz="4" w:space="0" w:color="auto"/>
            </w:tcBorders>
            <w:vAlign w:val="center"/>
          </w:tcPr>
          <w:p w14:paraId="3E746E65" w14:textId="14EE8614" w:rsidR="005B48FB" w:rsidRPr="00885BB3" w:rsidRDefault="005B48FB" w:rsidP="00FD5C17">
            <w:pPr>
              <w:rPr>
                <w:rFonts w:hint="eastAsia"/>
                <w:sz w:val="24"/>
                <w:lang w:eastAsia="zh-TW"/>
              </w:rPr>
            </w:pPr>
            <w:proofErr w:type="spellStart"/>
            <w:r>
              <w:rPr>
                <w:rFonts w:hint="eastAsia"/>
                <w:sz w:val="24"/>
              </w:rPr>
              <w:t>TransOSV</w:t>
            </w:r>
            <w:proofErr w:type="spellEnd"/>
          </w:p>
        </w:tc>
        <w:tc>
          <w:tcPr>
            <w:tcW w:w="364" w:type="dxa"/>
            <w:tcBorders>
              <w:top w:val="single" w:sz="4" w:space="0" w:color="auto"/>
            </w:tcBorders>
            <w:vAlign w:val="center"/>
          </w:tcPr>
          <w:p w14:paraId="13BBFA8D" w14:textId="48546BA5" w:rsidR="005B48FB" w:rsidRDefault="005B48FB" w:rsidP="00FD5C17">
            <w:pPr>
              <w:jc w:val="center"/>
              <w:rPr>
                <w:rFonts w:hint="eastAsia"/>
                <w:sz w:val="24"/>
              </w:rPr>
            </w:pPr>
          </w:p>
        </w:tc>
        <w:tc>
          <w:tcPr>
            <w:tcW w:w="488" w:type="dxa"/>
            <w:tcBorders>
              <w:top w:val="single" w:sz="4" w:space="0" w:color="auto"/>
            </w:tcBorders>
            <w:vAlign w:val="center"/>
          </w:tcPr>
          <w:p w14:paraId="2D87AF3E" w14:textId="069DE468" w:rsidR="005B48FB" w:rsidRDefault="005B48FB" w:rsidP="00FD5C17">
            <w:pPr>
              <w:jc w:val="center"/>
              <w:rPr>
                <w:rFonts w:hint="eastAsia"/>
                <w:sz w:val="24"/>
              </w:rPr>
            </w:pPr>
          </w:p>
        </w:tc>
        <w:tc>
          <w:tcPr>
            <w:tcW w:w="776" w:type="dxa"/>
            <w:tcBorders>
              <w:top w:val="single" w:sz="4" w:space="0" w:color="auto"/>
            </w:tcBorders>
            <w:vAlign w:val="center"/>
          </w:tcPr>
          <w:p w14:paraId="2F6388A6" w14:textId="77777777" w:rsidR="005B48FB" w:rsidRPr="00885BB3" w:rsidRDefault="005B48FB" w:rsidP="00FD5C17">
            <w:pPr>
              <w:jc w:val="center"/>
              <w:rPr>
                <w:rFonts w:hint="eastAsia"/>
                <w:sz w:val="24"/>
              </w:rPr>
            </w:pPr>
          </w:p>
        </w:tc>
        <w:tc>
          <w:tcPr>
            <w:tcW w:w="1224" w:type="dxa"/>
            <w:tcBorders>
              <w:top w:val="single" w:sz="4" w:space="0" w:color="auto"/>
            </w:tcBorders>
            <w:vAlign w:val="center"/>
          </w:tcPr>
          <w:p w14:paraId="6110344F" w14:textId="77777777" w:rsidR="005B48FB" w:rsidRDefault="005B48FB" w:rsidP="00FD5C17">
            <w:pPr>
              <w:jc w:val="center"/>
              <w:rPr>
                <w:rFonts w:hint="eastAsia"/>
                <w:sz w:val="24"/>
              </w:rPr>
            </w:pPr>
          </w:p>
        </w:tc>
        <w:tc>
          <w:tcPr>
            <w:tcW w:w="1224" w:type="dxa"/>
            <w:tcBorders>
              <w:top w:val="single" w:sz="4" w:space="0" w:color="auto"/>
            </w:tcBorders>
            <w:vAlign w:val="center"/>
          </w:tcPr>
          <w:p w14:paraId="495AA3F5" w14:textId="6975A38C" w:rsidR="005B48FB" w:rsidRPr="00885BB3" w:rsidRDefault="005B48FB" w:rsidP="00FD5C17">
            <w:pPr>
              <w:rPr>
                <w:rFonts w:hint="eastAsia"/>
                <w:sz w:val="24"/>
              </w:rPr>
            </w:pPr>
            <w:r>
              <w:rPr>
                <w:rFonts w:hint="eastAsia"/>
                <w:sz w:val="24"/>
              </w:rPr>
              <w:t>5.11</w:t>
            </w:r>
          </w:p>
        </w:tc>
        <w:tc>
          <w:tcPr>
            <w:tcW w:w="1546" w:type="dxa"/>
            <w:tcBorders>
              <w:top w:val="single" w:sz="4" w:space="0" w:color="auto"/>
            </w:tcBorders>
            <w:vAlign w:val="center"/>
          </w:tcPr>
          <w:p w14:paraId="3550BDF4" w14:textId="7E366B70" w:rsidR="005B48FB" w:rsidRPr="00885BB3" w:rsidRDefault="005B48FB" w:rsidP="00FD5C17">
            <w:pPr>
              <w:rPr>
                <w:rFonts w:hint="eastAsia"/>
                <w:sz w:val="24"/>
              </w:rPr>
            </w:pPr>
            <w:r>
              <w:rPr>
                <w:rFonts w:hint="eastAsia"/>
                <w:sz w:val="24"/>
              </w:rPr>
              <w:t>4.86</w:t>
            </w:r>
          </w:p>
        </w:tc>
        <w:tc>
          <w:tcPr>
            <w:tcW w:w="1418" w:type="dxa"/>
            <w:tcBorders>
              <w:top w:val="single" w:sz="4" w:space="0" w:color="auto"/>
            </w:tcBorders>
            <w:vAlign w:val="center"/>
          </w:tcPr>
          <w:p w14:paraId="118424E3" w14:textId="076863C5" w:rsidR="005B48FB" w:rsidRPr="00885BB3" w:rsidRDefault="005B48FB" w:rsidP="00FD5C17">
            <w:pPr>
              <w:rPr>
                <w:rFonts w:hint="eastAsia"/>
                <w:sz w:val="24"/>
              </w:rPr>
            </w:pPr>
            <w:r>
              <w:rPr>
                <w:rFonts w:hint="eastAsia"/>
                <w:sz w:val="24"/>
              </w:rPr>
              <w:t>5.94</w:t>
            </w:r>
          </w:p>
        </w:tc>
      </w:tr>
      <w:tr w:rsidR="00FD5C17" w:rsidRPr="00885BB3" w14:paraId="2C1A13EB" w14:textId="77777777" w:rsidTr="00FD5C17">
        <w:trPr>
          <w:trHeight w:val="68"/>
        </w:trPr>
        <w:tc>
          <w:tcPr>
            <w:tcW w:w="1224" w:type="dxa"/>
            <w:vAlign w:val="center"/>
          </w:tcPr>
          <w:p w14:paraId="1451A597" w14:textId="67EEA620" w:rsidR="005B48FB" w:rsidRDefault="005B48FB" w:rsidP="00FD5C17">
            <w:pPr>
              <w:rPr>
                <w:rFonts w:hint="eastAsia"/>
                <w:sz w:val="24"/>
              </w:rPr>
            </w:pPr>
            <w:r>
              <w:rPr>
                <w:rFonts w:hint="eastAsia"/>
                <w:sz w:val="24"/>
              </w:rPr>
              <w:t>Baseline</w:t>
            </w:r>
          </w:p>
        </w:tc>
        <w:tc>
          <w:tcPr>
            <w:tcW w:w="364" w:type="dxa"/>
            <w:vAlign w:val="center"/>
          </w:tcPr>
          <w:p w14:paraId="1B4A5FB5" w14:textId="247D7E4C" w:rsidR="005B48FB" w:rsidRDefault="005B48FB" w:rsidP="00FD5C17">
            <w:pPr>
              <w:jc w:val="center"/>
              <w:rPr>
                <w:rFonts w:hint="eastAsia"/>
                <w:sz w:val="24"/>
              </w:rPr>
            </w:pPr>
            <w:r>
              <w:rPr>
                <w:rFonts w:hint="eastAsia"/>
                <w:sz w:val="24"/>
              </w:rPr>
              <w:t>√</w:t>
            </w:r>
          </w:p>
        </w:tc>
        <w:tc>
          <w:tcPr>
            <w:tcW w:w="488" w:type="dxa"/>
            <w:vAlign w:val="center"/>
          </w:tcPr>
          <w:p w14:paraId="0F467208" w14:textId="77777777" w:rsidR="005B48FB" w:rsidRDefault="005B48FB" w:rsidP="00FD5C17">
            <w:pPr>
              <w:jc w:val="center"/>
              <w:rPr>
                <w:rFonts w:hint="eastAsia"/>
                <w:sz w:val="24"/>
              </w:rPr>
            </w:pPr>
          </w:p>
        </w:tc>
        <w:tc>
          <w:tcPr>
            <w:tcW w:w="776" w:type="dxa"/>
            <w:vAlign w:val="center"/>
          </w:tcPr>
          <w:p w14:paraId="1C915721" w14:textId="77777777" w:rsidR="005B48FB" w:rsidRPr="00885BB3" w:rsidRDefault="005B48FB" w:rsidP="00FD5C17">
            <w:pPr>
              <w:jc w:val="center"/>
              <w:rPr>
                <w:rFonts w:hint="eastAsia"/>
                <w:sz w:val="24"/>
              </w:rPr>
            </w:pPr>
          </w:p>
        </w:tc>
        <w:tc>
          <w:tcPr>
            <w:tcW w:w="1224" w:type="dxa"/>
            <w:vAlign w:val="center"/>
          </w:tcPr>
          <w:p w14:paraId="16B21429" w14:textId="77777777" w:rsidR="005B48FB" w:rsidRDefault="005B48FB" w:rsidP="00FD5C17">
            <w:pPr>
              <w:jc w:val="center"/>
              <w:rPr>
                <w:rFonts w:hint="eastAsia"/>
                <w:sz w:val="24"/>
              </w:rPr>
            </w:pPr>
          </w:p>
        </w:tc>
        <w:tc>
          <w:tcPr>
            <w:tcW w:w="1224" w:type="dxa"/>
            <w:vAlign w:val="center"/>
          </w:tcPr>
          <w:p w14:paraId="0EC845A3" w14:textId="45B39D9B" w:rsidR="005B48FB" w:rsidRDefault="005B48FB" w:rsidP="00FD5C17">
            <w:pPr>
              <w:rPr>
                <w:rFonts w:hint="eastAsia"/>
                <w:sz w:val="24"/>
              </w:rPr>
            </w:pPr>
            <w:r>
              <w:rPr>
                <w:rFonts w:hint="eastAsia"/>
                <w:sz w:val="24"/>
              </w:rPr>
              <w:t>4.71</w:t>
            </w:r>
          </w:p>
        </w:tc>
        <w:tc>
          <w:tcPr>
            <w:tcW w:w="1546" w:type="dxa"/>
            <w:vAlign w:val="center"/>
          </w:tcPr>
          <w:p w14:paraId="34243DFB" w14:textId="55DEB965" w:rsidR="005B48FB" w:rsidRPr="00885BB3" w:rsidRDefault="005B48FB" w:rsidP="00FD5C17">
            <w:pPr>
              <w:rPr>
                <w:rFonts w:hint="eastAsia"/>
                <w:sz w:val="24"/>
              </w:rPr>
            </w:pPr>
            <w:r>
              <w:rPr>
                <w:rFonts w:hint="eastAsia"/>
                <w:sz w:val="24"/>
              </w:rPr>
              <w:t>4.39</w:t>
            </w:r>
          </w:p>
        </w:tc>
        <w:tc>
          <w:tcPr>
            <w:tcW w:w="1418" w:type="dxa"/>
            <w:vAlign w:val="center"/>
          </w:tcPr>
          <w:p w14:paraId="6D6A8FC3" w14:textId="6FF9376E" w:rsidR="005B48FB" w:rsidRPr="00885BB3" w:rsidRDefault="005B48FB" w:rsidP="00FD5C17">
            <w:pPr>
              <w:rPr>
                <w:rFonts w:hint="eastAsia"/>
                <w:sz w:val="24"/>
              </w:rPr>
            </w:pPr>
            <w:r>
              <w:rPr>
                <w:rFonts w:hint="eastAsia"/>
                <w:sz w:val="24"/>
              </w:rPr>
              <w:t>5.40</w:t>
            </w:r>
          </w:p>
        </w:tc>
      </w:tr>
      <w:tr w:rsidR="00FD5C17" w:rsidRPr="00885BB3" w14:paraId="3546F2B8" w14:textId="77777777" w:rsidTr="00FD5C17">
        <w:trPr>
          <w:trHeight w:val="68"/>
        </w:trPr>
        <w:tc>
          <w:tcPr>
            <w:tcW w:w="1224" w:type="dxa"/>
            <w:vAlign w:val="center"/>
          </w:tcPr>
          <w:p w14:paraId="66B5B7BC" w14:textId="77777777" w:rsidR="005B48FB" w:rsidRDefault="005B48FB" w:rsidP="00FD5C17">
            <w:pPr>
              <w:rPr>
                <w:rFonts w:hint="eastAsia"/>
                <w:sz w:val="24"/>
              </w:rPr>
            </w:pPr>
          </w:p>
        </w:tc>
        <w:tc>
          <w:tcPr>
            <w:tcW w:w="364" w:type="dxa"/>
            <w:vAlign w:val="center"/>
          </w:tcPr>
          <w:p w14:paraId="64569B6F" w14:textId="77777777" w:rsidR="005B48FB" w:rsidRDefault="005B48FB" w:rsidP="00FD5C17">
            <w:pPr>
              <w:jc w:val="center"/>
              <w:rPr>
                <w:rFonts w:hint="eastAsia"/>
                <w:sz w:val="24"/>
              </w:rPr>
            </w:pPr>
          </w:p>
        </w:tc>
        <w:tc>
          <w:tcPr>
            <w:tcW w:w="488" w:type="dxa"/>
            <w:vAlign w:val="center"/>
          </w:tcPr>
          <w:p w14:paraId="6995DFFE" w14:textId="79CB253A" w:rsidR="005B48FB" w:rsidRDefault="005B48FB" w:rsidP="00FD5C17">
            <w:pPr>
              <w:jc w:val="center"/>
              <w:rPr>
                <w:rFonts w:hint="eastAsia"/>
                <w:sz w:val="24"/>
              </w:rPr>
            </w:pPr>
            <w:r>
              <w:rPr>
                <w:rFonts w:hint="eastAsia"/>
                <w:sz w:val="24"/>
              </w:rPr>
              <w:t>√</w:t>
            </w:r>
          </w:p>
        </w:tc>
        <w:tc>
          <w:tcPr>
            <w:tcW w:w="776" w:type="dxa"/>
            <w:vAlign w:val="center"/>
          </w:tcPr>
          <w:p w14:paraId="37FF6D7D" w14:textId="77777777" w:rsidR="005B48FB" w:rsidRPr="00885BB3" w:rsidRDefault="005B48FB" w:rsidP="00FD5C17">
            <w:pPr>
              <w:jc w:val="center"/>
              <w:rPr>
                <w:rFonts w:hint="eastAsia"/>
                <w:sz w:val="24"/>
              </w:rPr>
            </w:pPr>
          </w:p>
        </w:tc>
        <w:tc>
          <w:tcPr>
            <w:tcW w:w="1224" w:type="dxa"/>
            <w:vAlign w:val="center"/>
          </w:tcPr>
          <w:p w14:paraId="738ADAD4" w14:textId="77777777" w:rsidR="005B48FB" w:rsidRDefault="005B48FB" w:rsidP="00FD5C17">
            <w:pPr>
              <w:jc w:val="center"/>
              <w:rPr>
                <w:rFonts w:hint="eastAsia"/>
                <w:sz w:val="24"/>
              </w:rPr>
            </w:pPr>
          </w:p>
        </w:tc>
        <w:tc>
          <w:tcPr>
            <w:tcW w:w="1224" w:type="dxa"/>
            <w:vAlign w:val="center"/>
          </w:tcPr>
          <w:p w14:paraId="35BEF7FA" w14:textId="48BC1BFF" w:rsidR="005B48FB" w:rsidRPr="00885BB3" w:rsidRDefault="005B48FB" w:rsidP="00FD5C17">
            <w:pPr>
              <w:rPr>
                <w:rFonts w:hint="eastAsia"/>
                <w:sz w:val="24"/>
              </w:rPr>
            </w:pPr>
            <w:r>
              <w:rPr>
                <w:rFonts w:hint="eastAsia"/>
                <w:sz w:val="24"/>
              </w:rPr>
              <w:t>4.83</w:t>
            </w:r>
          </w:p>
        </w:tc>
        <w:tc>
          <w:tcPr>
            <w:tcW w:w="1546" w:type="dxa"/>
            <w:vAlign w:val="center"/>
          </w:tcPr>
          <w:p w14:paraId="7A3C1074" w14:textId="633593FE" w:rsidR="005B48FB" w:rsidRPr="00885BB3" w:rsidRDefault="005B48FB" w:rsidP="00FD5C17">
            <w:pPr>
              <w:rPr>
                <w:rFonts w:hint="eastAsia"/>
                <w:sz w:val="24"/>
              </w:rPr>
            </w:pPr>
            <w:r>
              <w:rPr>
                <w:rFonts w:hint="eastAsia"/>
                <w:sz w:val="24"/>
              </w:rPr>
              <w:t>4.55</w:t>
            </w:r>
          </w:p>
        </w:tc>
        <w:tc>
          <w:tcPr>
            <w:tcW w:w="1418" w:type="dxa"/>
            <w:vAlign w:val="center"/>
          </w:tcPr>
          <w:p w14:paraId="6D501BC9" w14:textId="7090A288" w:rsidR="005B48FB" w:rsidRPr="00885BB3" w:rsidRDefault="005B48FB" w:rsidP="00FD5C17">
            <w:pPr>
              <w:rPr>
                <w:rFonts w:hint="eastAsia"/>
                <w:sz w:val="24"/>
              </w:rPr>
            </w:pPr>
            <w:r>
              <w:rPr>
                <w:rFonts w:hint="eastAsia"/>
                <w:sz w:val="24"/>
              </w:rPr>
              <w:t>5.67</w:t>
            </w:r>
          </w:p>
        </w:tc>
      </w:tr>
      <w:tr w:rsidR="00FD5C17" w:rsidRPr="00885BB3" w14:paraId="61B50E60" w14:textId="77777777" w:rsidTr="00FD5C17">
        <w:trPr>
          <w:trHeight w:val="68"/>
        </w:trPr>
        <w:tc>
          <w:tcPr>
            <w:tcW w:w="1224" w:type="dxa"/>
            <w:vAlign w:val="center"/>
          </w:tcPr>
          <w:p w14:paraId="13A2B2E0" w14:textId="77777777" w:rsidR="005B48FB" w:rsidRDefault="005B48FB" w:rsidP="00FD5C17">
            <w:pPr>
              <w:rPr>
                <w:rFonts w:hint="eastAsia"/>
                <w:sz w:val="24"/>
              </w:rPr>
            </w:pPr>
          </w:p>
        </w:tc>
        <w:tc>
          <w:tcPr>
            <w:tcW w:w="364" w:type="dxa"/>
            <w:vAlign w:val="center"/>
          </w:tcPr>
          <w:p w14:paraId="63B4F7FD" w14:textId="5DC31C20" w:rsidR="005B48FB" w:rsidRDefault="005B48FB" w:rsidP="00FD5C17">
            <w:pPr>
              <w:jc w:val="center"/>
              <w:rPr>
                <w:rFonts w:hint="eastAsia"/>
                <w:sz w:val="24"/>
              </w:rPr>
            </w:pPr>
          </w:p>
        </w:tc>
        <w:tc>
          <w:tcPr>
            <w:tcW w:w="488" w:type="dxa"/>
            <w:vAlign w:val="center"/>
          </w:tcPr>
          <w:p w14:paraId="309AA317" w14:textId="5396DDAD" w:rsidR="005B48FB" w:rsidRDefault="005B48FB" w:rsidP="00FD5C17">
            <w:pPr>
              <w:jc w:val="center"/>
              <w:rPr>
                <w:rFonts w:hint="eastAsia"/>
                <w:sz w:val="24"/>
              </w:rPr>
            </w:pPr>
          </w:p>
        </w:tc>
        <w:tc>
          <w:tcPr>
            <w:tcW w:w="776" w:type="dxa"/>
            <w:vAlign w:val="center"/>
          </w:tcPr>
          <w:p w14:paraId="376F7EB3" w14:textId="2E1D6581" w:rsidR="005B48FB" w:rsidRPr="00885BB3" w:rsidRDefault="005B48FB" w:rsidP="00FD5C17">
            <w:pPr>
              <w:jc w:val="center"/>
              <w:rPr>
                <w:rFonts w:hint="eastAsia"/>
                <w:sz w:val="24"/>
              </w:rPr>
            </w:pPr>
            <w:r>
              <w:rPr>
                <w:rFonts w:hint="eastAsia"/>
                <w:sz w:val="24"/>
              </w:rPr>
              <w:t>√</w:t>
            </w:r>
          </w:p>
        </w:tc>
        <w:tc>
          <w:tcPr>
            <w:tcW w:w="1224" w:type="dxa"/>
            <w:vAlign w:val="center"/>
          </w:tcPr>
          <w:p w14:paraId="7DD37070" w14:textId="77777777" w:rsidR="005B48FB" w:rsidRDefault="005B48FB" w:rsidP="00FD5C17">
            <w:pPr>
              <w:jc w:val="center"/>
              <w:rPr>
                <w:rFonts w:hint="eastAsia"/>
                <w:sz w:val="24"/>
              </w:rPr>
            </w:pPr>
          </w:p>
        </w:tc>
        <w:tc>
          <w:tcPr>
            <w:tcW w:w="1224" w:type="dxa"/>
            <w:vAlign w:val="center"/>
          </w:tcPr>
          <w:p w14:paraId="4B5C6E98" w14:textId="1CF071E1" w:rsidR="005B48FB" w:rsidRPr="00885BB3" w:rsidRDefault="00C865C7" w:rsidP="00FD5C17">
            <w:pPr>
              <w:rPr>
                <w:rFonts w:hint="eastAsia"/>
                <w:sz w:val="24"/>
              </w:rPr>
            </w:pPr>
            <w:r>
              <w:rPr>
                <w:rFonts w:hint="eastAsia"/>
                <w:sz w:val="24"/>
              </w:rPr>
              <w:t>4.92</w:t>
            </w:r>
          </w:p>
        </w:tc>
        <w:tc>
          <w:tcPr>
            <w:tcW w:w="1546" w:type="dxa"/>
            <w:vAlign w:val="center"/>
          </w:tcPr>
          <w:p w14:paraId="340BA7B1" w14:textId="65D5D36B" w:rsidR="005B48FB" w:rsidRPr="00885BB3" w:rsidRDefault="00C865C7" w:rsidP="00FD5C17">
            <w:pPr>
              <w:rPr>
                <w:rFonts w:hint="eastAsia"/>
                <w:sz w:val="24"/>
              </w:rPr>
            </w:pPr>
            <w:r>
              <w:rPr>
                <w:rFonts w:hint="eastAsia"/>
                <w:sz w:val="24"/>
              </w:rPr>
              <w:t>4.76</w:t>
            </w:r>
          </w:p>
        </w:tc>
        <w:tc>
          <w:tcPr>
            <w:tcW w:w="1418" w:type="dxa"/>
            <w:vAlign w:val="center"/>
          </w:tcPr>
          <w:p w14:paraId="3E2D0F69" w14:textId="1EFFE94E" w:rsidR="005B48FB" w:rsidRPr="00885BB3" w:rsidRDefault="00A775FA" w:rsidP="00FD5C17">
            <w:pPr>
              <w:rPr>
                <w:rFonts w:hint="eastAsia"/>
                <w:sz w:val="24"/>
              </w:rPr>
            </w:pPr>
            <w:r>
              <w:rPr>
                <w:rFonts w:hint="eastAsia"/>
                <w:sz w:val="24"/>
              </w:rPr>
              <w:t>5.61</w:t>
            </w:r>
          </w:p>
        </w:tc>
      </w:tr>
      <w:tr w:rsidR="00FD5C17" w:rsidRPr="00885BB3" w14:paraId="4BA6604D" w14:textId="77777777" w:rsidTr="00FD5C17">
        <w:trPr>
          <w:trHeight w:val="68"/>
        </w:trPr>
        <w:tc>
          <w:tcPr>
            <w:tcW w:w="1224" w:type="dxa"/>
            <w:vAlign w:val="center"/>
          </w:tcPr>
          <w:p w14:paraId="096F50A0" w14:textId="77777777" w:rsidR="005B48FB" w:rsidRDefault="005B48FB" w:rsidP="00FD5C17">
            <w:pPr>
              <w:rPr>
                <w:rFonts w:hint="eastAsia"/>
                <w:sz w:val="24"/>
              </w:rPr>
            </w:pPr>
          </w:p>
        </w:tc>
        <w:tc>
          <w:tcPr>
            <w:tcW w:w="364" w:type="dxa"/>
            <w:vAlign w:val="center"/>
          </w:tcPr>
          <w:p w14:paraId="0E74D0B6" w14:textId="46E5DCDB" w:rsidR="005B48FB" w:rsidRDefault="005B48FB" w:rsidP="00FD5C17">
            <w:pPr>
              <w:jc w:val="center"/>
              <w:rPr>
                <w:rFonts w:hint="eastAsia"/>
                <w:sz w:val="24"/>
              </w:rPr>
            </w:pPr>
            <w:r>
              <w:rPr>
                <w:rFonts w:hint="eastAsia"/>
                <w:sz w:val="24"/>
              </w:rPr>
              <w:t>√</w:t>
            </w:r>
          </w:p>
        </w:tc>
        <w:tc>
          <w:tcPr>
            <w:tcW w:w="488" w:type="dxa"/>
            <w:vAlign w:val="center"/>
          </w:tcPr>
          <w:p w14:paraId="32778DA4" w14:textId="7B569093" w:rsidR="005B48FB" w:rsidRDefault="005B48FB" w:rsidP="00FD5C17">
            <w:pPr>
              <w:jc w:val="center"/>
              <w:rPr>
                <w:rFonts w:hint="eastAsia"/>
                <w:sz w:val="24"/>
              </w:rPr>
            </w:pPr>
            <w:r>
              <w:rPr>
                <w:rFonts w:hint="eastAsia"/>
                <w:sz w:val="24"/>
              </w:rPr>
              <w:t>√</w:t>
            </w:r>
          </w:p>
        </w:tc>
        <w:tc>
          <w:tcPr>
            <w:tcW w:w="776" w:type="dxa"/>
            <w:vAlign w:val="center"/>
          </w:tcPr>
          <w:p w14:paraId="2F8196E9" w14:textId="4A4CA5D9" w:rsidR="005B48FB" w:rsidRPr="00885BB3" w:rsidRDefault="00C865C7" w:rsidP="00FD5C17">
            <w:pPr>
              <w:jc w:val="center"/>
              <w:rPr>
                <w:rFonts w:hint="eastAsia"/>
                <w:sz w:val="24"/>
              </w:rPr>
            </w:pPr>
            <w:r>
              <w:rPr>
                <w:rFonts w:hint="eastAsia"/>
                <w:sz w:val="24"/>
              </w:rPr>
              <w:t>√</w:t>
            </w:r>
          </w:p>
        </w:tc>
        <w:tc>
          <w:tcPr>
            <w:tcW w:w="1224" w:type="dxa"/>
            <w:vAlign w:val="center"/>
          </w:tcPr>
          <w:p w14:paraId="19872351" w14:textId="77777777" w:rsidR="005B48FB" w:rsidRDefault="005B48FB" w:rsidP="00FD5C17">
            <w:pPr>
              <w:jc w:val="center"/>
              <w:rPr>
                <w:rFonts w:hint="eastAsia"/>
                <w:sz w:val="24"/>
              </w:rPr>
            </w:pPr>
          </w:p>
        </w:tc>
        <w:tc>
          <w:tcPr>
            <w:tcW w:w="1224" w:type="dxa"/>
            <w:vAlign w:val="center"/>
          </w:tcPr>
          <w:p w14:paraId="70629684" w14:textId="42F5617F" w:rsidR="005B48FB" w:rsidRDefault="005B48FB" w:rsidP="00FD5C17">
            <w:pPr>
              <w:rPr>
                <w:rFonts w:hint="eastAsia"/>
                <w:sz w:val="24"/>
              </w:rPr>
            </w:pPr>
            <w:r>
              <w:rPr>
                <w:rFonts w:hint="eastAsia"/>
                <w:sz w:val="24"/>
              </w:rPr>
              <w:t>4.64</w:t>
            </w:r>
          </w:p>
        </w:tc>
        <w:tc>
          <w:tcPr>
            <w:tcW w:w="1546" w:type="dxa"/>
            <w:vAlign w:val="center"/>
          </w:tcPr>
          <w:p w14:paraId="113539B8" w14:textId="5AAA15FC" w:rsidR="005B48FB" w:rsidRDefault="005B48FB" w:rsidP="00FD5C17">
            <w:pPr>
              <w:rPr>
                <w:rFonts w:hint="eastAsia"/>
                <w:sz w:val="24"/>
              </w:rPr>
            </w:pPr>
            <w:r>
              <w:rPr>
                <w:rFonts w:hint="eastAsia"/>
                <w:sz w:val="24"/>
              </w:rPr>
              <w:t>4.21</w:t>
            </w:r>
          </w:p>
        </w:tc>
        <w:tc>
          <w:tcPr>
            <w:tcW w:w="1418" w:type="dxa"/>
            <w:vAlign w:val="center"/>
          </w:tcPr>
          <w:p w14:paraId="41F413BF" w14:textId="4A1A3E03" w:rsidR="005B48FB" w:rsidRDefault="005B48FB" w:rsidP="00FD5C17">
            <w:pPr>
              <w:rPr>
                <w:rFonts w:hint="eastAsia"/>
                <w:sz w:val="24"/>
              </w:rPr>
            </w:pPr>
            <w:r>
              <w:rPr>
                <w:rFonts w:hint="eastAsia"/>
                <w:sz w:val="24"/>
              </w:rPr>
              <w:t>5.21</w:t>
            </w:r>
          </w:p>
        </w:tc>
      </w:tr>
      <w:tr w:rsidR="00FD5C17" w14:paraId="3F00CAA5" w14:textId="1587C3B4" w:rsidTr="00FD5C17">
        <w:trPr>
          <w:trHeight w:val="293"/>
        </w:trPr>
        <w:tc>
          <w:tcPr>
            <w:tcW w:w="1224" w:type="dxa"/>
            <w:tcBorders>
              <w:bottom w:val="single" w:sz="4" w:space="0" w:color="auto"/>
            </w:tcBorders>
            <w:vAlign w:val="center"/>
          </w:tcPr>
          <w:p w14:paraId="44E404FC" w14:textId="6D45E3F7" w:rsidR="005B48FB" w:rsidRPr="00885BB3" w:rsidRDefault="005B48FB" w:rsidP="00FD5C17">
            <w:pPr>
              <w:rPr>
                <w:rFonts w:hint="eastAsia"/>
                <w:sz w:val="24"/>
              </w:rPr>
            </w:pPr>
            <w:r>
              <w:rPr>
                <w:rFonts w:hint="eastAsia"/>
                <w:sz w:val="24"/>
              </w:rPr>
              <w:t>OSVTF</w:t>
            </w:r>
          </w:p>
        </w:tc>
        <w:tc>
          <w:tcPr>
            <w:tcW w:w="364" w:type="dxa"/>
            <w:tcBorders>
              <w:bottom w:val="single" w:sz="4" w:space="0" w:color="auto"/>
            </w:tcBorders>
            <w:vAlign w:val="center"/>
          </w:tcPr>
          <w:p w14:paraId="7AA005B2" w14:textId="691F04D7" w:rsidR="005B48FB" w:rsidRPr="00885BB3" w:rsidRDefault="005B48FB" w:rsidP="00FD5C17">
            <w:pPr>
              <w:jc w:val="center"/>
              <w:rPr>
                <w:rFonts w:hint="eastAsia"/>
                <w:sz w:val="24"/>
              </w:rPr>
            </w:pPr>
            <w:r>
              <w:rPr>
                <w:rFonts w:hint="eastAsia"/>
                <w:sz w:val="24"/>
              </w:rPr>
              <w:t>√</w:t>
            </w:r>
          </w:p>
        </w:tc>
        <w:tc>
          <w:tcPr>
            <w:tcW w:w="488" w:type="dxa"/>
            <w:tcBorders>
              <w:bottom w:val="single" w:sz="4" w:space="0" w:color="auto"/>
            </w:tcBorders>
            <w:vAlign w:val="center"/>
          </w:tcPr>
          <w:p w14:paraId="680768CF" w14:textId="1E7CE908" w:rsidR="005B48FB" w:rsidRDefault="005B48FB" w:rsidP="00FD5C17">
            <w:pPr>
              <w:jc w:val="center"/>
              <w:rPr>
                <w:rFonts w:hint="eastAsia"/>
                <w:sz w:val="24"/>
              </w:rPr>
            </w:pPr>
            <w:r>
              <w:rPr>
                <w:rFonts w:hint="eastAsia"/>
                <w:sz w:val="24"/>
              </w:rPr>
              <w:t>√</w:t>
            </w:r>
          </w:p>
        </w:tc>
        <w:tc>
          <w:tcPr>
            <w:tcW w:w="776" w:type="dxa"/>
            <w:tcBorders>
              <w:bottom w:val="single" w:sz="4" w:space="0" w:color="auto"/>
            </w:tcBorders>
            <w:vAlign w:val="center"/>
          </w:tcPr>
          <w:p w14:paraId="013D9B40" w14:textId="306ECA21" w:rsidR="005B48FB" w:rsidRDefault="00C865C7" w:rsidP="00FD5C17">
            <w:pPr>
              <w:jc w:val="center"/>
              <w:rPr>
                <w:rFonts w:hint="eastAsia"/>
                <w:sz w:val="24"/>
              </w:rPr>
            </w:pPr>
            <w:r>
              <w:rPr>
                <w:rFonts w:hint="eastAsia"/>
                <w:sz w:val="24"/>
              </w:rPr>
              <w:t>√</w:t>
            </w:r>
          </w:p>
        </w:tc>
        <w:tc>
          <w:tcPr>
            <w:tcW w:w="1224" w:type="dxa"/>
            <w:tcBorders>
              <w:bottom w:val="single" w:sz="4" w:space="0" w:color="auto"/>
            </w:tcBorders>
            <w:vAlign w:val="center"/>
          </w:tcPr>
          <w:p w14:paraId="55EAAE92" w14:textId="41E97C88" w:rsidR="005B48FB" w:rsidRDefault="00C865C7" w:rsidP="00FD5C17">
            <w:pPr>
              <w:jc w:val="center"/>
              <w:rPr>
                <w:rFonts w:hint="eastAsia"/>
                <w:sz w:val="24"/>
              </w:rPr>
            </w:pPr>
            <w:r>
              <w:rPr>
                <w:rFonts w:hint="eastAsia"/>
                <w:sz w:val="24"/>
              </w:rPr>
              <w:t>√</w:t>
            </w:r>
          </w:p>
        </w:tc>
        <w:tc>
          <w:tcPr>
            <w:tcW w:w="1224" w:type="dxa"/>
            <w:tcBorders>
              <w:bottom w:val="single" w:sz="4" w:space="0" w:color="auto"/>
            </w:tcBorders>
            <w:vAlign w:val="center"/>
          </w:tcPr>
          <w:p w14:paraId="7F4CC3CF" w14:textId="338D7C6A" w:rsidR="005B48FB" w:rsidRDefault="005B48FB" w:rsidP="00FD5C17">
            <w:pPr>
              <w:rPr>
                <w:rFonts w:hint="eastAsia"/>
                <w:sz w:val="24"/>
              </w:rPr>
            </w:pPr>
            <w:r>
              <w:rPr>
                <w:rFonts w:hint="eastAsia"/>
                <w:sz w:val="24"/>
              </w:rPr>
              <w:t>4.54</w:t>
            </w:r>
          </w:p>
        </w:tc>
        <w:tc>
          <w:tcPr>
            <w:tcW w:w="1546" w:type="dxa"/>
            <w:tcBorders>
              <w:bottom w:val="single" w:sz="4" w:space="0" w:color="auto"/>
            </w:tcBorders>
            <w:vAlign w:val="center"/>
          </w:tcPr>
          <w:p w14:paraId="51E81D8E" w14:textId="6CE357DA" w:rsidR="005B48FB" w:rsidRDefault="005B48FB" w:rsidP="00FD5C17">
            <w:pPr>
              <w:rPr>
                <w:rFonts w:hint="eastAsia"/>
                <w:sz w:val="24"/>
              </w:rPr>
            </w:pPr>
            <w:r>
              <w:rPr>
                <w:rFonts w:hint="eastAsia"/>
                <w:sz w:val="24"/>
              </w:rPr>
              <w:t>3.90</w:t>
            </w:r>
          </w:p>
        </w:tc>
        <w:tc>
          <w:tcPr>
            <w:tcW w:w="1418" w:type="dxa"/>
            <w:tcBorders>
              <w:bottom w:val="single" w:sz="4" w:space="0" w:color="auto"/>
            </w:tcBorders>
            <w:vAlign w:val="center"/>
          </w:tcPr>
          <w:p w14:paraId="146B7C74" w14:textId="6FE382E3" w:rsidR="005B48FB" w:rsidRDefault="005B48FB" w:rsidP="00FD5C17">
            <w:pPr>
              <w:rPr>
                <w:rFonts w:hint="eastAsia"/>
                <w:sz w:val="24"/>
              </w:rPr>
            </w:pPr>
            <w:r>
              <w:rPr>
                <w:rFonts w:hint="eastAsia"/>
                <w:sz w:val="24"/>
              </w:rPr>
              <w:t>4.75</w:t>
            </w:r>
          </w:p>
        </w:tc>
      </w:tr>
    </w:tbl>
    <w:p w14:paraId="14374E55" w14:textId="65303F9C" w:rsidR="007067C6" w:rsidRPr="00EC6D6C" w:rsidRDefault="00912540" w:rsidP="00355BDB">
      <w:pPr>
        <w:jc w:val="left"/>
        <w:rPr>
          <w:rFonts w:hint="eastAsia"/>
          <w:sz w:val="24"/>
        </w:rPr>
      </w:pPr>
      <w:r>
        <w:rPr>
          <w:rFonts w:hint="eastAsia"/>
          <w:sz w:val="24"/>
        </w:rPr>
        <w:t>由此可以说明，在</w:t>
      </w:r>
      <w:proofErr w:type="spellStart"/>
      <w:r>
        <w:rPr>
          <w:rFonts w:hint="eastAsia"/>
          <w:sz w:val="24"/>
        </w:rPr>
        <w:t>TransOSV</w:t>
      </w:r>
      <w:proofErr w:type="spellEnd"/>
      <w:r>
        <w:rPr>
          <w:rFonts w:hint="eastAsia"/>
          <w:sz w:val="24"/>
        </w:rPr>
        <w:t>的基础上增加多尺度特征图的融合特征，能够大幅度减少模型误判率。采取了下采样方式的Conv-Module（在decoder中同步增加了输入映射），增强了特征的抽象表达能力，以用于更复杂的模型运算当中</w:t>
      </w:r>
      <w:r w:rsidR="00D55EB0">
        <w:rPr>
          <w:rFonts w:hint="eastAsia"/>
          <w:sz w:val="24"/>
        </w:rPr>
        <w:t>。</w:t>
      </w:r>
      <w:r w:rsidR="002919CA">
        <w:rPr>
          <w:rFonts w:hint="eastAsia"/>
          <w:sz w:val="24"/>
        </w:rPr>
        <w:t>在decoder的多头优化上，增加了多个角度去关注特征向量，因此模型性能得到了一定的提升。</w:t>
      </w:r>
      <w:r w:rsidR="00D55EB0">
        <w:rPr>
          <w:rFonts w:hint="eastAsia"/>
          <w:sz w:val="24"/>
        </w:rPr>
        <w:t>在sparsity loss的训练方案上，稍微弱化了decoder中注意力集中分布的情况，使得更加关注签名图像的各个局部特征。</w:t>
      </w:r>
    </w:p>
    <w:p w14:paraId="0020E3AA" w14:textId="1628AB8B" w:rsidR="00D0508D" w:rsidRDefault="005B2059" w:rsidP="00B04695">
      <w:pPr>
        <w:jc w:val="left"/>
        <w:rPr>
          <w:rFonts w:hint="eastAsia"/>
          <w:sz w:val="24"/>
        </w:rPr>
      </w:pPr>
      <w:r>
        <w:rPr>
          <w:sz w:val="24"/>
        </w:rPr>
        <w:tab/>
      </w:r>
      <w:r>
        <w:rPr>
          <w:rFonts w:hint="eastAsia"/>
          <w:sz w:val="24"/>
        </w:rPr>
        <w:t>在本工作的Conv-Module和decoder部分，设计了</w:t>
      </w:r>
      <w:proofErr w:type="gramStart"/>
      <w:r>
        <w:rPr>
          <w:rFonts w:hint="eastAsia"/>
          <w:sz w:val="24"/>
        </w:rPr>
        <w:t>降维→升维</w:t>
      </w:r>
      <w:proofErr w:type="gramEnd"/>
      <w:r>
        <w:rPr>
          <w:rFonts w:hint="eastAsia"/>
          <w:sz w:val="24"/>
        </w:rPr>
        <w:t>的映射结构，将整个Conv-Module从原本的特征维度数变化</w:t>
      </w:r>
      <m:oMath>
        <m:r>
          <w:rPr>
            <w:rFonts w:ascii="Cambria Math" w:hAnsi="Cambria Math"/>
            <w:sz w:val="24"/>
          </w:rPr>
          <m:t>D→</m:t>
        </m:r>
        <m:sSub>
          <m:sSubPr>
            <m:ctrlPr>
              <w:rPr>
                <w:rFonts w:ascii="Cambria Math" w:hAnsi="Cambria Math"/>
                <w:i/>
                <w:sz w:val="24"/>
              </w:rPr>
            </m:ctrlPr>
          </m:sSubPr>
          <m:e>
            <m:r>
              <w:rPr>
                <w:rFonts w:ascii="Cambria Math" w:hAnsi="Cambria Math" w:hint="eastAsia"/>
                <w:sz w:val="24"/>
              </w:rPr>
              <m:t>d</m:t>
            </m:r>
            <m:ctrlPr>
              <w:rPr>
                <w:rFonts w:ascii="Cambria Math" w:hAnsi="Cambria Math" w:hint="eastAsia"/>
                <w:i/>
                <w:sz w:val="24"/>
              </w:rPr>
            </m:ctrlPr>
          </m:e>
          <m:sub>
            <m:r>
              <m:rPr>
                <m:scr m:val="script"/>
              </m:rPr>
              <w:rPr>
                <w:rFonts w:ascii="Cambria Math" w:hAnsi="Cambria Math"/>
                <w:sz w:val="24"/>
              </w:rPr>
              <m:t>C</m:t>
            </m:r>
          </m:sub>
        </m:sSub>
        <m:r>
          <w:rPr>
            <w:rFonts w:ascii="Cambria Math" w:hAnsi="Cambria Math"/>
            <w:sz w:val="24"/>
          </w:rPr>
          <m:t>→D</m:t>
        </m:r>
      </m:oMath>
      <w:r>
        <w:rPr>
          <w:rFonts w:hint="eastAsia"/>
          <w:sz w:val="24"/>
        </w:rPr>
        <w:t>变成了</w:t>
      </w:r>
      <m:oMath>
        <m:r>
          <w:rPr>
            <w:rFonts w:ascii="Cambria Math" w:hAnsi="Cambria Math" w:hint="eastAsia"/>
            <w:sz w:val="24"/>
          </w:rPr>
          <m:t>D</m:t>
        </m:r>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num>
          <m:den>
            <m:r>
              <w:rPr>
                <w:rFonts w:ascii="Cambria Math" w:hAnsi="Cambria Math"/>
                <w:sz w:val="24"/>
              </w:rPr>
              <m:t>2</m:t>
            </m:r>
          </m:den>
        </m:f>
      </m:oMath>
      <w:r>
        <w:rPr>
          <w:rFonts w:hint="eastAsia"/>
          <w:sz w:val="24"/>
        </w:rPr>
        <w:t>，为了顺应这种变化在Encoder输入阶段引入了一个“升维”的线性映射层</w:t>
      </w:r>
      <w:r w:rsidR="00025903">
        <w:rPr>
          <w:rFonts w:hint="eastAsia"/>
          <w:sz w:val="24"/>
        </w:rPr>
        <w:t>。</w:t>
      </w:r>
      <w:r w:rsidR="00EA5681">
        <w:rPr>
          <w:rFonts w:hint="eastAsia"/>
          <w:sz w:val="24"/>
        </w:rPr>
        <w:t>为了验证</w:t>
      </w:r>
      <w:proofErr w:type="gramStart"/>
      <w:r w:rsidR="00EA5681">
        <w:rPr>
          <w:rFonts w:hint="eastAsia"/>
          <w:sz w:val="24"/>
        </w:rPr>
        <w:t>“</w:t>
      </w:r>
      <w:proofErr w:type="gramEnd"/>
      <w:r w:rsidR="00EA5681">
        <w:rPr>
          <w:rFonts w:hint="eastAsia"/>
          <w:sz w:val="24"/>
        </w:rPr>
        <w:t>降维→升维“映射结构的可行性，在</w:t>
      </w:r>
      <w:proofErr w:type="spellStart"/>
      <w:r w:rsidR="00EA5681">
        <w:rPr>
          <w:rFonts w:hint="eastAsia"/>
          <w:sz w:val="24"/>
        </w:rPr>
        <w:t>BHSig</w:t>
      </w:r>
      <w:proofErr w:type="spellEnd"/>
      <w:r w:rsidR="00EA5681">
        <w:rPr>
          <w:rFonts w:hint="eastAsia"/>
          <w:sz w:val="24"/>
        </w:rPr>
        <w:t>-B 50/50数据集</w:t>
      </w:r>
      <w:r w:rsidR="00CE663D">
        <w:rPr>
          <w:rFonts w:hint="eastAsia"/>
          <w:sz w:val="24"/>
        </w:rPr>
        <w:t>的</w:t>
      </w:r>
      <w:r w:rsidR="00CE663D">
        <w:rPr>
          <w:rFonts w:hint="eastAsia"/>
          <w:sz w:val="24"/>
        </w:rPr>
        <w:lastRenderedPageBreak/>
        <w:t>实验中设置偏大的</w:t>
      </w:r>
      <w:r w:rsidR="00EA5681">
        <w:rPr>
          <w:rFonts w:hint="eastAsia"/>
          <w:sz w:val="24"/>
        </w:rPr>
        <w:t>学习率</w:t>
      </w:r>
      <w:r w:rsidR="00CE663D">
        <w:rPr>
          <w:rFonts w:hint="eastAsia"/>
          <w:sz w:val="24"/>
        </w:rPr>
        <w:t>和</w:t>
      </w:r>
      <w:r w:rsidR="00EA5681">
        <w:rPr>
          <w:rFonts w:hint="eastAsia"/>
          <w:sz w:val="24"/>
        </w:rPr>
        <w:t>20个</w:t>
      </w:r>
      <w:r w:rsidR="00DE44F5">
        <w:rPr>
          <w:rFonts w:hint="eastAsia"/>
          <w:sz w:val="24"/>
        </w:rPr>
        <w:t>训练</w:t>
      </w:r>
      <w:r w:rsidR="00EA5681">
        <w:rPr>
          <w:rFonts w:hint="eastAsia"/>
          <w:sz w:val="24"/>
        </w:rPr>
        <w:t>周期</w:t>
      </w:r>
      <w:r w:rsidR="00DE44F5">
        <w:rPr>
          <w:rFonts w:hint="eastAsia"/>
          <w:sz w:val="24"/>
        </w:rPr>
        <w:t>，优化前</w:t>
      </w:r>
      <w:r w:rsidR="00EA5681">
        <w:rPr>
          <w:rFonts w:hint="eastAsia"/>
          <w:sz w:val="24"/>
        </w:rPr>
        <w:t>的损失函数</w:t>
      </w:r>
      <w:r w:rsidR="00DE44F5">
        <w:rPr>
          <w:rFonts w:hint="eastAsia"/>
          <w:sz w:val="24"/>
        </w:rPr>
        <w:t>和评价指标</w:t>
      </w:r>
      <w:r w:rsidR="00EA5681">
        <w:rPr>
          <w:rFonts w:hint="eastAsia"/>
          <w:sz w:val="24"/>
        </w:rPr>
        <w:t>变化如图9所示</w:t>
      </w:r>
      <w:r w:rsidR="00DE44F5">
        <w:rPr>
          <w:rFonts w:hint="eastAsia"/>
          <w:sz w:val="24"/>
        </w:rPr>
        <w:t>，优化后的损失函数和评价指标变化如图11、12所示。</w:t>
      </w:r>
    </w:p>
    <w:p w14:paraId="62A68F77" w14:textId="77777777" w:rsidR="001623F0" w:rsidRDefault="001623F0" w:rsidP="001623F0">
      <w:pPr>
        <w:jc w:val="center"/>
        <w:rPr>
          <w:rFonts w:hint="eastAsia"/>
          <w:sz w:val="24"/>
        </w:rPr>
      </w:pPr>
      <w:r w:rsidRPr="00AF36D4">
        <w:rPr>
          <w:noProof/>
          <w:sz w:val="24"/>
        </w:rPr>
        <w:drawing>
          <wp:inline distT="0" distB="0" distL="0" distR="0" wp14:anchorId="2ADABAF3" wp14:editId="2442B347">
            <wp:extent cx="2311400" cy="2311400"/>
            <wp:effectExtent l="0" t="0" r="0" b="0"/>
            <wp:docPr id="2781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8090" name=""/>
                    <pic:cNvPicPr/>
                  </pic:nvPicPr>
                  <pic:blipFill>
                    <a:blip r:embed="rId17"/>
                    <a:stretch>
                      <a:fillRect/>
                    </a:stretch>
                  </pic:blipFill>
                  <pic:spPr>
                    <a:xfrm>
                      <a:off x="0" y="0"/>
                      <a:ext cx="2311400" cy="2311400"/>
                    </a:xfrm>
                    <a:prstGeom prst="rect">
                      <a:avLst/>
                    </a:prstGeom>
                  </pic:spPr>
                </pic:pic>
              </a:graphicData>
            </a:graphic>
          </wp:inline>
        </w:drawing>
      </w:r>
      <w:r w:rsidRPr="00AF36D4">
        <w:rPr>
          <w:noProof/>
          <w:sz w:val="24"/>
        </w:rPr>
        <w:drawing>
          <wp:inline distT="0" distB="0" distL="0" distR="0" wp14:anchorId="2DE46AB5" wp14:editId="2EDE7946">
            <wp:extent cx="2893812" cy="2291080"/>
            <wp:effectExtent l="0" t="0" r="1905" b="0"/>
            <wp:docPr id="190045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1113" name=""/>
                    <pic:cNvPicPr/>
                  </pic:nvPicPr>
                  <pic:blipFill>
                    <a:blip r:embed="rId18"/>
                    <a:stretch>
                      <a:fillRect/>
                    </a:stretch>
                  </pic:blipFill>
                  <pic:spPr>
                    <a:xfrm>
                      <a:off x="0" y="0"/>
                      <a:ext cx="2910190" cy="2304046"/>
                    </a:xfrm>
                    <a:prstGeom prst="rect">
                      <a:avLst/>
                    </a:prstGeom>
                  </pic:spPr>
                </pic:pic>
              </a:graphicData>
            </a:graphic>
          </wp:inline>
        </w:drawing>
      </w:r>
    </w:p>
    <w:p w14:paraId="5DE57CA8" w14:textId="2F05A440" w:rsidR="00B04695" w:rsidRDefault="00B04695" w:rsidP="00AA01F4">
      <w:pPr>
        <w:jc w:val="center"/>
        <w:rPr>
          <w:rFonts w:hint="eastAsia"/>
          <w:sz w:val="24"/>
        </w:rPr>
      </w:pPr>
      <w:r>
        <w:rPr>
          <w:rFonts w:hint="eastAsia"/>
          <w:sz w:val="24"/>
        </w:rPr>
        <w:t xml:space="preserve">图9：previous Conv-Module loss and metrics </w:t>
      </w:r>
      <w:r w:rsidRPr="00D80634">
        <w:rPr>
          <w:rFonts w:hint="eastAsia"/>
          <w:sz w:val="24"/>
        </w:rPr>
        <w:t>diversification</w:t>
      </w:r>
    </w:p>
    <w:p w14:paraId="2D66C98A" w14:textId="085BDDC1" w:rsidR="00DE44F5" w:rsidRDefault="009A76FE" w:rsidP="001623F0">
      <w:pPr>
        <w:jc w:val="center"/>
        <w:rPr>
          <w:rFonts w:hint="eastAsia"/>
          <w:sz w:val="24"/>
        </w:rPr>
      </w:pPr>
      <w:r w:rsidRPr="009A76FE">
        <w:rPr>
          <w:noProof/>
          <w:sz w:val="24"/>
        </w:rPr>
        <w:drawing>
          <wp:inline distT="0" distB="0" distL="0" distR="0" wp14:anchorId="0C3818A2" wp14:editId="19EF73A8">
            <wp:extent cx="2290233" cy="2290233"/>
            <wp:effectExtent l="0" t="0" r="0" b="0"/>
            <wp:docPr id="186632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099" name=""/>
                    <pic:cNvPicPr/>
                  </pic:nvPicPr>
                  <pic:blipFill>
                    <a:blip r:embed="rId19"/>
                    <a:stretch>
                      <a:fillRect/>
                    </a:stretch>
                  </pic:blipFill>
                  <pic:spPr>
                    <a:xfrm>
                      <a:off x="0" y="0"/>
                      <a:ext cx="2296989" cy="2296989"/>
                    </a:xfrm>
                    <a:prstGeom prst="rect">
                      <a:avLst/>
                    </a:prstGeom>
                  </pic:spPr>
                </pic:pic>
              </a:graphicData>
            </a:graphic>
          </wp:inline>
        </w:drawing>
      </w:r>
      <w:r w:rsidRPr="009A76FE">
        <w:rPr>
          <w:noProof/>
          <w:sz w:val="24"/>
        </w:rPr>
        <w:drawing>
          <wp:inline distT="0" distB="0" distL="0" distR="0" wp14:anchorId="4756DAD7" wp14:editId="23CB98EF">
            <wp:extent cx="2836085" cy="2243667"/>
            <wp:effectExtent l="0" t="0" r="2540" b="4445"/>
            <wp:docPr id="1537544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4811" name=""/>
                    <pic:cNvPicPr/>
                  </pic:nvPicPr>
                  <pic:blipFill>
                    <a:blip r:embed="rId20"/>
                    <a:stretch>
                      <a:fillRect/>
                    </a:stretch>
                  </pic:blipFill>
                  <pic:spPr>
                    <a:xfrm>
                      <a:off x="0" y="0"/>
                      <a:ext cx="2858469" cy="2261376"/>
                    </a:xfrm>
                    <a:prstGeom prst="rect">
                      <a:avLst/>
                    </a:prstGeom>
                  </pic:spPr>
                </pic:pic>
              </a:graphicData>
            </a:graphic>
          </wp:inline>
        </w:drawing>
      </w:r>
      <w:r w:rsidR="00D80634">
        <w:rPr>
          <w:sz w:val="24"/>
        </w:rPr>
        <w:br/>
      </w:r>
      <w:r w:rsidR="00D80634">
        <w:rPr>
          <w:rFonts w:hint="eastAsia"/>
          <w:sz w:val="24"/>
        </w:rPr>
        <w:t xml:space="preserve">图10：optimized Conv-Module loss </w:t>
      </w:r>
      <w:r w:rsidR="001623F0">
        <w:rPr>
          <w:rFonts w:hint="eastAsia"/>
          <w:sz w:val="24"/>
        </w:rPr>
        <w:t xml:space="preserve">and metrics </w:t>
      </w:r>
      <w:r w:rsidR="00D80634" w:rsidRPr="00D80634">
        <w:rPr>
          <w:rFonts w:hint="eastAsia"/>
          <w:sz w:val="24"/>
        </w:rPr>
        <w:t>diversification</w:t>
      </w:r>
    </w:p>
    <w:p w14:paraId="7D9209DC" w14:textId="138B1F66" w:rsidR="00484C39" w:rsidRDefault="002E1347" w:rsidP="002E1347">
      <w:pPr>
        <w:rPr>
          <w:rFonts w:hint="eastAsia"/>
          <w:sz w:val="24"/>
        </w:rPr>
      </w:pPr>
      <w:r>
        <w:rPr>
          <w:rFonts w:hint="eastAsia"/>
          <w:sz w:val="24"/>
        </w:rPr>
        <w:t>根据结果可以发现，优化前的OSVTF在拟定实验方案中，大约在第7、8个Epoch时参数开始收敛，而优化后的OSVTF大约在第3、4个Epoch时参数开始收敛</w:t>
      </w:r>
      <w:r w:rsidR="00162B37">
        <w:rPr>
          <w:rFonts w:hint="eastAsia"/>
          <w:sz w:val="24"/>
        </w:rPr>
        <w:t>。</w:t>
      </w:r>
      <w:r w:rsidR="00A624B9">
        <w:rPr>
          <w:rFonts w:hint="eastAsia"/>
          <w:sz w:val="24"/>
        </w:rPr>
        <w:t>这种下采样后再</w:t>
      </w:r>
      <w:r w:rsidR="00FA450A">
        <w:rPr>
          <w:rFonts w:hint="eastAsia"/>
          <w:sz w:val="24"/>
        </w:rPr>
        <w:t>映射</w:t>
      </w:r>
      <w:r w:rsidR="00A624B9">
        <w:rPr>
          <w:rFonts w:hint="eastAsia"/>
          <w:sz w:val="24"/>
        </w:rPr>
        <w:t>的特征处理方式，能够有效地加速模型训练过程的收敛速度</w:t>
      </w:r>
      <w:r w:rsidR="004B6FEA">
        <w:rPr>
          <w:rFonts w:hint="eastAsia"/>
          <w:sz w:val="24"/>
        </w:rPr>
        <w:t>。由于OSVTF中间网络层提取的特征数量较多，</w:t>
      </w:r>
      <w:r w:rsidR="0018099D">
        <w:rPr>
          <w:rFonts w:hint="eastAsia"/>
          <w:sz w:val="24"/>
        </w:rPr>
        <w:t>因此采取这种方式能够更快速学习伪造签名的敏感</w:t>
      </w:r>
      <w:r w:rsidR="00212F4E">
        <w:rPr>
          <w:rFonts w:hint="eastAsia"/>
          <w:sz w:val="24"/>
        </w:rPr>
        <w:t>部分</w:t>
      </w:r>
      <w:r w:rsidR="00627DDE">
        <w:rPr>
          <w:rFonts w:hint="eastAsia"/>
          <w:sz w:val="24"/>
        </w:rPr>
        <w:t>特征</w:t>
      </w:r>
      <w:r w:rsidR="00506BDE">
        <w:rPr>
          <w:rFonts w:hint="eastAsia"/>
          <w:sz w:val="24"/>
        </w:rPr>
        <w:t>，并且结合交叉多头注意力的计算，更进一步强化了对伪造签名敏感部分的特征学习</w:t>
      </w:r>
      <w:r w:rsidR="00382511">
        <w:rPr>
          <w:rFonts w:hint="eastAsia"/>
          <w:sz w:val="24"/>
        </w:rPr>
        <w:t>，并且这种方式能够减少一定的模型参数量，使</w:t>
      </w:r>
      <w:r w:rsidR="00382511">
        <w:rPr>
          <w:rFonts w:hint="eastAsia"/>
          <w:sz w:val="24"/>
        </w:rPr>
        <w:lastRenderedPageBreak/>
        <w:t>得模型权重文件体积变小，推理速度加快。</w:t>
      </w:r>
    </w:p>
    <w:p w14:paraId="0D75F151" w14:textId="5C2BA71B" w:rsidR="00210E14" w:rsidRDefault="00210E14" w:rsidP="00355BDB">
      <w:pPr>
        <w:jc w:val="left"/>
        <w:rPr>
          <w:rFonts w:hint="eastAsia"/>
          <w:b/>
          <w:bCs/>
          <w:sz w:val="28"/>
          <w:szCs w:val="28"/>
        </w:rPr>
      </w:pPr>
      <w:r>
        <w:rPr>
          <w:rFonts w:hint="eastAsia"/>
          <w:b/>
          <w:bCs/>
          <w:sz w:val="28"/>
          <w:szCs w:val="28"/>
        </w:rPr>
        <w:t xml:space="preserve">5. </w:t>
      </w:r>
      <w:r w:rsidRPr="00210E14">
        <w:rPr>
          <w:rFonts w:hint="eastAsia"/>
          <w:b/>
          <w:bCs/>
          <w:sz w:val="28"/>
          <w:szCs w:val="28"/>
        </w:rPr>
        <w:t>Conclusions</w:t>
      </w:r>
    </w:p>
    <w:p w14:paraId="6D84728E" w14:textId="69C556C5" w:rsidR="00210E14" w:rsidRDefault="00210E14" w:rsidP="00355BDB">
      <w:pPr>
        <w:jc w:val="left"/>
        <w:rPr>
          <w:rFonts w:hint="eastAsia"/>
          <w:sz w:val="24"/>
        </w:rPr>
      </w:pPr>
      <w:r>
        <w:rPr>
          <w:b/>
          <w:bCs/>
          <w:sz w:val="24"/>
        </w:rPr>
        <w:tab/>
      </w:r>
      <w:r w:rsidR="001C2F2E">
        <w:rPr>
          <w:rFonts w:hint="eastAsia"/>
          <w:sz w:val="24"/>
        </w:rPr>
        <w:t>在本工作中，针对离线手写签名验证的现阶段深度学习模型</w:t>
      </w:r>
      <w:r w:rsidR="003F34F4">
        <w:rPr>
          <w:rFonts w:hint="eastAsia"/>
          <w:sz w:val="24"/>
        </w:rPr>
        <w:t>，基于</w:t>
      </w:r>
      <w:proofErr w:type="spellStart"/>
      <w:r w:rsidR="003F34F4">
        <w:rPr>
          <w:rFonts w:hint="eastAsia"/>
          <w:sz w:val="24"/>
        </w:rPr>
        <w:t>CNN+Transformer</w:t>
      </w:r>
      <w:proofErr w:type="spellEnd"/>
      <w:r w:rsidR="003F34F4">
        <w:rPr>
          <w:rFonts w:hint="eastAsia"/>
          <w:sz w:val="24"/>
        </w:rPr>
        <w:t>风格提出了图像多尺度特征融合的深度学习模型架构</w:t>
      </w:r>
      <w:r w:rsidR="009F2333">
        <w:rPr>
          <w:rFonts w:hint="eastAsia"/>
          <w:sz w:val="24"/>
        </w:rPr>
        <w:t>。</w:t>
      </w:r>
      <w:r w:rsidR="00E97DED">
        <w:rPr>
          <w:rFonts w:hint="eastAsia"/>
          <w:sz w:val="24"/>
        </w:rPr>
        <w:t>该模型架构是在类似孪生网络风格的</w:t>
      </w:r>
      <w:proofErr w:type="spellStart"/>
      <w:r w:rsidR="00E97DED">
        <w:rPr>
          <w:rFonts w:hint="eastAsia"/>
          <w:sz w:val="24"/>
        </w:rPr>
        <w:t>TransOSV</w:t>
      </w:r>
      <w:proofErr w:type="spellEnd"/>
      <w:r w:rsidR="00E97DED">
        <w:rPr>
          <w:rFonts w:hint="eastAsia"/>
          <w:sz w:val="24"/>
        </w:rPr>
        <w:t>模型架构基础上进一步改进，在采取的多种不同特征组合机制的基础上，增加了CNN中多个网络层提取不同尺度特征图的特征</w:t>
      </w:r>
      <w:r w:rsidR="00EF69DD">
        <w:rPr>
          <w:rFonts w:hint="eastAsia"/>
          <w:sz w:val="24"/>
        </w:rPr>
        <w:t>，并使用FPN-Style的FPN Fusion模块对多尺度特征进行融合</w:t>
      </w:r>
      <w:r w:rsidR="0053168B">
        <w:rPr>
          <w:rFonts w:hint="eastAsia"/>
          <w:sz w:val="24"/>
        </w:rPr>
        <w:t>。其次，</w:t>
      </w:r>
      <w:r w:rsidR="00E97DED">
        <w:rPr>
          <w:rFonts w:hint="eastAsia"/>
          <w:sz w:val="24"/>
        </w:rPr>
        <w:t>对子网络的Conv-Module和Part Decoder进行了适应多尺度融合特征的优化。</w:t>
      </w:r>
      <w:r w:rsidR="00D53E81">
        <w:rPr>
          <w:rFonts w:hint="eastAsia"/>
          <w:sz w:val="24"/>
        </w:rPr>
        <w:t>为了加速</w:t>
      </w:r>
      <w:r w:rsidR="00EF69DD">
        <w:rPr>
          <w:rFonts w:hint="eastAsia"/>
          <w:sz w:val="24"/>
        </w:rPr>
        <w:t>增加了多尺度融合特征的模型推理速度，对Conv-Module采取了类似下采样的调整，</w:t>
      </w:r>
      <w:r w:rsidR="00763F3A">
        <w:rPr>
          <w:rFonts w:hint="eastAsia"/>
          <w:sz w:val="24"/>
        </w:rPr>
        <w:t>将Holistic输出的特征向量重构成2D图像特征后，在特征维度上采取了下采样的卷积运算，通过该部分降低通道数量和图像尺寸的方法，以优化图像中无用特征的</w:t>
      </w:r>
      <w:r w:rsidR="00763F3A" w:rsidRPr="005A6257">
        <w:rPr>
          <w:sz w:val="24"/>
        </w:rPr>
        <w:t>冗余</w:t>
      </w:r>
      <w:r w:rsidR="00763F3A">
        <w:rPr>
          <w:rFonts w:hint="eastAsia"/>
          <w:sz w:val="24"/>
        </w:rPr>
        <w:t>。</w:t>
      </w:r>
      <w:r w:rsidR="003D6438">
        <w:rPr>
          <w:rFonts w:hint="eastAsia"/>
          <w:sz w:val="24"/>
        </w:rPr>
        <w:t>在Part Decoder中，增加一个映射运算，将Conv-Module下采样操作的</w:t>
      </w:r>
      <w:r w:rsidR="00B5187A">
        <w:rPr>
          <w:rFonts w:hint="eastAsia"/>
          <w:sz w:val="24"/>
        </w:rPr>
        <w:t>图像特征平坦化后</w:t>
      </w:r>
      <w:r w:rsidR="003D6438">
        <w:rPr>
          <w:rFonts w:hint="eastAsia"/>
          <w:sz w:val="24"/>
        </w:rPr>
        <w:t>映射至高维度中</w:t>
      </w:r>
      <w:r w:rsidR="00AC0675">
        <w:rPr>
          <w:rFonts w:hint="eastAsia"/>
          <w:sz w:val="24"/>
        </w:rPr>
        <w:t>，并经过改良的交叉多头注意力计算，从而在增加了特征提取</w:t>
      </w:r>
      <w:proofErr w:type="gramStart"/>
      <w:r w:rsidR="00AC0675">
        <w:rPr>
          <w:rFonts w:hint="eastAsia"/>
          <w:sz w:val="24"/>
        </w:rPr>
        <w:t>子网络</w:t>
      </w:r>
      <w:proofErr w:type="gramEnd"/>
      <w:r w:rsidR="00AC0675">
        <w:rPr>
          <w:rFonts w:hint="eastAsia"/>
          <w:sz w:val="24"/>
        </w:rPr>
        <w:t>的模型架构中加速整体推理</w:t>
      </w:r>
      <w:r w:rsidR="00083C28">
        <w:rPr>
          <w:rFonts w:hint="eastAsia"/>
          <w:sz w:val="24"/>
        </w:rPr>
        <w:t>过程。</w:t>
      </w:r>
    </w:p>
    <w:p w14:paraId="415BB030" w14:textId="548CF034" w:rsidR="002A101B" w:rsidRDefault="002A101B" w:rsidP="00355BDB">
      <w:pPr>
        <w:jc w:val="left"/>
        <w:rPr>
          <w:rFonts w:hint="eastAsia"/>
          <w:sz w:val="24"/>
        </w:rPr>
      </w:pPr>
      <w:r>
        <w:rPr>
          <w:sz w:val="24"/>
        </w:rPr>
        <w:tab/>
      </w:r>
      <w:r>
        <w:rPr>
          <w:rFonts w:hint="eastAsia"/>
          <w:sz w:val="24"/>
        </w:rPr>
        <w:t>在实验阶段部分</w:t>
      </w:r>
      <w:r w:rsidR="001E71CE">
        <w:rPr>
          <w:rFonts w:hint="eastAsia"/>
          <w:sz w:val="24"/>
        </w:rPr>
        <w:t>，总共分为在WI任务上的复现</w:t>
      </w:r>
      <w:r w:rsidR="00115EB7">
        <w:rPr>
          <w:rFonts w:hint="eastAsia"/>
          <w:sz w:val="24"/>
        </w:rPr>
        <w:t>实验</w:t>
      </w:r>
      <w:r w:rsidR="001E71CE">
        <w:rPr>
          <w:rFonts w:hint="eastAsia"/>
          <w:sz w:val="24"/>
        </w:rPr>
        <w:t>、WD任务上分类器的对比</w:t>
      </w:r>
      <w:r w:rsidR="00B16808">
        <w:rPr>
          <w:rFonts w:hint="eastAsia"/>
          <w:sz w:val="24"/>
        </w:rPr>
        <w:t>实验</w:t>
      </w:r>
      <w:r w:rsidR="001E71CE">
        <w:rPr>
          <w:rFonts w:hint="eastAsia"/>
          <w:sz w:val="24"/>
        </w:rPr>
        <w:t>、模型消融实验三部分</w:t>
      </w:r>
      <w:r w:rsidR="00827A6D">
        <w:rPr>
          <w:rFonts w:hint="eastAsia"/>
          <w:sz w:val="24"/>
        </w:rPr>
        <w:t>。</w:t>
      </w:r>
      <w:r w:rsidR="00816966">
        <w:rPr>
          <w:rFonts w:hint="eastAsia"/>
          <w:sz w:val="24"/>
        </w:rPr>
        <w:t>在WI任务上，采取</w:t>
      </w:r>
      <w:proofErr w:type="spellStart"/>
      <w:r w:rsidR="00816966">
        <w:rPr>
          <w:rFonts w:hint="eastAsia"/>
          <w:sz w:val="24"/>
        </w:rPr>
        <w:t>BHSig</w:t>
      </w:r>
      <w:proofErr w:type="spellEnd"/>
      <w:r w:rsidR="00816966">
        <w:rPr>
          <w:rFonts w:hint="eastAsia"/>
          <w:sz w:val="24"/>
        </w:rPr>
        <w:t>-B和</w:t>
      </w:r>
      <w:proofErr w:type="spellStart"/>
      <w:r w:rsidR="00816966">
        <w:rPr>
          <w:rFonts w:hint="eastAsia"/>
          <w:sz w:val="24"/>
        </w:rPr>
        <w:t>BHSig</w:t>
      </w:r>
      <w:proofErr w:type="spellEnd"/>
      <w:r w:rsidR="00816966">
        <w:rPr>
          <w:rFonts w:hint="eastAsia"/>
          <w:sz w:val="24"/>
        </w:rPr>
        <w:t>-H数据集对初步构建的OSVTF进行一定epochs训练</w:t>
      </w:r>
      <w:r w:rsidR="0008762B">
        <w:rPr>
          <w:rFonts w:hint="eastAsia"/>
          <w:sz w:val="24"/>
        </w:rPr>
        <w:t>。</w:t>
      </w:r>
      <w:r w:rsidR="00B769C8">
        <w:rPr>
          <w:rFonts w:hint="eastAsia"/>
          <w:sz w:val="24"/>
        </w:rPr>
        <w:t>针对</w:t>
      </w:r>
      <w:proofErr w:type="spellStart"/>
      <w:r w:rsidR="00B769C8">
        <w:rPr>
          <w:rFonts w:hint="eastAsia"/>
          <w:sz w:val="24"/>
        </w:rPr>
        <w:t>BHSig</w:t>
      </w:r>
      <w:proofErr w:type="spellEnd"/>
      <w:r w:rsidR="00B769C8">
        <w:rPr>
          <w:rFonts w:hint="eastAsia"/>
          <w:sz w:val="24"/>
        </w:rPr>
        <w:t>-B数据集，50/50比例是为了评估模型的泛化能力，</w:t>
      </w:r>
      <w:r w:rsidR="009B24B1">
        <w:rPr>
          <w:rFonts w:hint="eastAsia"/>
          <w:sz w:val="24"/>
        </w:rPr>
        <w:t>80/20比例是为了评估模型的综合学习能力</w:t>
      </w:r>
      <w:r w:rsidR="00857FCE">
        <w:rPr>
          <w:rFonts w:hint="eastAsia"/>
          <w:sz w:val="24"/>
        </w:rPr>
        <w:t>。</w:t>
      </w:r>
      <w:r w:rsidR="00AF2CB1">
        <w:rPr>
          <w:rFonts w:hint="eastAsia"/>
          <w:sz w:val="24"/>
        </w:rPr>
        <w:t>在WD任务上，着重对比GAP分类器与SVM分类器的不同。</w:t>
      </w:r>
      <w:r w:rsidR="008921E1">
        <w:rPr>
          <w:rFonts w:hint="eastAsia"/>
          <w:sz w:val="24"/>
        </w:rPr>
        <w:t>在模型实验部分，针对多尺度融合特征、Conv-Module、</w:t>
      </w:r>
      <w:r w:rsidR="007C6E5D">
        <w:rPr>
          <w:rFonts w:hint="eastAsia"/>
          <w:sz w:val="24"/>
        </w:rPr>
        <w:t>part d</w:t>
      </w:r>
      <w:r w:rsidR="008921E1">
        <w:rPr>
          <w:rFonts w:hint="eastAsia"/>
          <w:sz w:val="24"/>
        </w:rPr>
        <w:t>ecoder的优化进行了横向对比</w:t>
      </w:r>
      <w:r w:rsidR="007C6E5D">
        <w:rPr>
          <w:rFonts w:hint="eastAsia"/>
          <w:sz w:val="24"/>
        </w:rPr>
        <w:t xml:space="preserve">。实验结果表明，采取了多尺度融合特征后，对Conv-Module和part </w:t>
      </w:r>
      <w:r w:rsidR="007C6E5D">
        <w:rPr>
          <w:rFonts w:hint="eastAsia"/>
          <w:sz w:val="24"/>
        </w:rPr>
        <w:lastRenderedPageBreak/>
        <w:t>decoder的优化能够使得</w:t>
      </w:r>
      <w:r w:rsidR="00D653CE">
        <w:rPr>
          <w:rFonts w:hint="eastAsia"/>
          <w:sz w:val="24"/>
        </w:rPr>
        <w:t>模型训练时参数更快收敛</w:t>
      </w:r>
      <w:r w:rsidR="00B03EF4">
        <w:rPr>
          <w:rFonts w:hint="eastAsia"/>
          <w:sz w:val="24"/>
        </w:rPr>
        <w:t>。</w:t>
      </w:r>
    </w:p>
    <w:p w14:paraId="71317F89" w14:textId="7A971CFF" w:rsidR="008C63D8" w:rsidRPr="007C6E5D" w:rsidRDefault="008C63D8" w:rsidP="00355BDB">
      <w:pPr>
        <w:jc w:val="left"/>
        <w:rPr>
          <w:rFonts w:hint="eastAsia"/>
          <w:sz w:val="24"/>
        </w:rPr>
      </w:pPr>
      <w:r>
        <w:rPr>
          <w:sz w:val="24"/>
        </w:rPr>
        <w:tab/>
      </w:r>
      <w:r>
        <w:rPr>
          <w:rFonts w:hint="eastAsia"/>
          <w:sz w:val="24"/>
        </w:rPr>
        <w:t>在横向对比上，OSVTF的性能已经优于之前的</w:t>
      </w:r>
      <w:proofErr w:type="spellStart"/>
      <w:r>
        <w:rPr>
          <w:rFonts w:hint="eastAsia"/>
          <w:sz w:val="24"/>
        </w:rPr>
        <w:t>TransOSV</w:t>
      </w:r>
      <w:proofErr w:type="spellEnd"/>
      <w:r>
        <w:rPr>
          <w:rFonts w:hint="eastAsia"/>
          <w:sz w:val="24"/>
        </w:rPr>
        <w:t>模型。</w:t>
      </w:r>
      <w:r w:rsidR="00591B3E">
        <w:rPr>
          <w:rFonts w:hint="eastAsia"/>
          <w:sz w:val="24"/>
        </w:rPr>
        <w:t>但是在模型训练过程，受限于训练环境和模型细节</w:t>
      </w:r>
      <w:r w:rsidR="003F2D7F">
        <w:rPr>
          <w:rFonts w:hint="eastAsia"/>
          <w:sz w:val="24"/>
        </w:rPr>
        <w:t>缺失</w:t>
      </w:r>
      <w:r w:rsidR="00591B3E">
        <w:rPr>
          <w:rFonts w:hint="eastAsia"/>
          <w:sz w:val="24"/>
        </w:rPr>
        <w:t>，因此无法完美复现</w:t>
      </w:r>
      <w:proofErr w:type="spellStart"/>
      <w:r w:rsidR="00591B3E">
        <w:rPr>
          <w:rFonts w:hint="eastAsia"/>
          <w:sz w:val="24"/>
        </w:rPr>
        <w:t>TransOSV</w:t>
      </w:r>
      <w:proofErr w:type="spellEnd"/>
      <w:r w:rsidR="00591B3E">
        <w:rPr>
          <w:rFonts w:hint="eastAsia"/>
          <w:sz w:val="24"/>
        </w:rPr>
        <w:t>模型的性能</w:t>
      </w:r>
      <w:r w:rsidR="005F5A45">
        <w:rPr>
          <w:rFonts w:hint="eastAsia"/>
          <w:sz w:val="24"/>
        </w:rPr>
        <w:t>。同时在离线签名验证任务中，没有对图像进行特殊的预处理，设置的图像尺寸是略大于ImageNet的图像尺寸</w:t>
      </w:r>
      <w:r w:rsidR="006D4030">
        <w:rPr>
          <w:rFonts w:hint="eastAsia"/>
          <w:sz w:val="24"/>
        </w:rPr>
        <w:t>，并且在backbone上是采取了弱化的ResNet-34进行</w:t>
      </w:r>
      <w:r w:rsidR="00B73216">
        <w:rPr>
          <w:rFonts w:hint="eastAsia"/>
          <w:sz w:val="24"/>
        </w:rPr>
        <w:t>训练</w:t>
      </w:r>
      <w:r w:rsidR="005F5A45">
        <w:rPr>
          <w:rFonts w:hint="eastAsia"/>
          <w:sz w:val="24"/>
        </w:rPr>
        <w:t>。因此</w:t>
      </w:r>
      <w:r w:rsidR="00C3473A">
        <w:rPr>
          <w:rFonts w:hint="eastAsia"/>
          <w:sz w:val="24"/>
        </w:rPr>
        <w:t>在</w:t>
      </w:r>
      <w:r w:rsidR="005F5A45">
        <w:rPr>
          <w:rFonts w:hint="eastAsia"/>
          <w:sz w:val="24"/>
        </w:rPr>
        <w:t>下一步工作中，将尝试设置更多GPU</w:t>
      </w:r>
      <w:r w:rsidR="00800752">
        <w:rPr>
          <w:rFonts w:hint="eastAsia"/>
          <w:sz w:val="24"/>
        </w:rPr>
        <w:t>，针对backbone不同的</w:t>
      </w:r>
      <w:proofErr w:type="spellStart"/>
      <w:r w:rsidR="00800752">
        <w:rPr>
          <w:rFonts w:hint="eastAsia"/>
          <w:sz w:val="24"/>
        </w:rPr>
        <w:t>ResNet</w:t>
      </w:r>
      <w:proofErr w:type="spellEnd"/>
      <w:r w:rsidR="00800752">
        <w:rPr>
          <w:rFonts w:hint="eastAsia"/>
          <w:sz w:val="24"/>
        </w:rPr>
        <w:t>系列模型，设置固定的图像尺寸和</w:t>
      </w:r>
      <w:r w:rsidR="005707FC">
        <w:rPr>
          <w:rFonts w:hint="eastAsia"/>
          <w:sz w:val="24"/>
        </w:rPr>
        <w:t>图像预处理工作</w:t>
      </w:r>
      <w:r w:rsidR="008D3146">
        <w:rPr>
          <w:rFonts w:hint="eastAsia"/>
          <w:sz w:val="24"/>
        </w:rPr>
        <w:t>，从而实验出不同规格的OSVTF模型，能够尽可能地在各个设备环境下进行工作。</w:t>
      </w:r>
    </w:p>
    <w:p w14:paraId="0FF84139" w14:textId="77777777" w:rsidR="00210E14" w:rsidRDefault="00210E14" w:rsidP="00355BDB">
      <w:pPr>
        <w:jc w:val="left"/>
        <w:rPr>
          <w:rFonts w:hint="eastAsia"/>
          <w:sz w:val="24"/>
        </w:rPr>
      </w:pPr>
    </w:p>
    <w:p w14:paraId="7D4F954B" w14:textId="77777777" w:rsidR="002D408C" w:rsidRDefault="002D408C" w:rsidP="00355BDB">
      <w:pPr>
        <w:jc w:val="left"/>
        <w:rPr>
          <w:rFonts w:hint="eastAsia"/>
          <w:sz w:val="24"/>
        </w:rPr>
      </w:pPr>
    </w:p>
    <w:p w14:paraId="5B7CF344" w14:textId="77777777" w:rsidR="002D408C" w:rsidRDefault="002D408C" w:rsidP="00355BDB">
      <w:pPr>
        <w:jc w:val="left"/>
        <w:rPr>
          <w:rFonts w:hint="eastAsia"/>
          <w:sz w:val="24"/>
        </w:rPr>
      </w:pPr>
    </w:p>
    <w:p w14:paraId="3F3ED603" w14:textId="77777777" w:rsidR="002D408C" w:rsidRDefault="002D408C" w:rsidP="00355BDB">
      <w:pPr>
        <w:jc w:val="left"/>
        <w:rPr>
          <w:rFonts w:hint="eastAsia"/>
          <w:sz w:val="24"/>
        </w:rPr>
      </w:pPr>
    </w:p>
    <w:p w14:paraId="20A686DB" w14:textId="77777777" w:rsidR="002D408C" w:rsidRDefault="002D408C" w:rsidP="00355BDB">
      <w:pPr>
        <w:jc w:val="left"/>
        <w:rPr>
          <w:rFonts w:hint="eastAsia"/>
          <w:sz w:val="24"/>
        </w:rPr>
      </w:pPr>
    </w:p>
    <w:p w14:paraId="4DC2C6BF" w14:textId="77777777" w:rsidR="002D408C" w:rsidRDefault="002D408C" w:rsidP="00355BDB">
      <w:pPr>
        <w:jc w:val="left"/>
        <w:rPr>
          <w:rFonts w:hint="eastAsia"/>
          <w:sz w:val="24"/>
        </w:rPr>
      </w:pPr>
    </w:p>
    <w:p w14:paraId="6E4E2AFA" w14:textId="77777777" w:rsidR="002D408C" w:rsidRDefault="002D408C" w:rsidP="00355BDB">
      <w:pPr>
        <w:jc w:val="left"/>
        <w:rPr>
          <w:sz w:val="24"/>
        </w:rPr>
      </w:pPr>
    </w:p>
    <w:p w14:paraId="4E5E6D36" w14:textId="77777777" w:rsidR="000D0DFF" w:rsidRDefault="000D0DFF" w:rsidP="00355BDB">
      <w:pPr>
        <w:jc w:val="left"/>
        <w:rPr>
          <w:sz w:val="24"/>
        </w:rPr>
      </w:pPr>
    </w:p>
    <w:p w14:paraId="1F5BB955" w14:textId="77777777" w:rsidR="000D0DFF" w:rsidRDefault="000D0DFF" w:rsidP="00355BDB">
      <w:pPr>
        <w:jc w:val="left"/>
        <w:rPr>
          <w:sz w:val="24"/>
        </w:rPr>
      </w:pPr>
    </w:p>
    <w:p w14:paraId="1B293C59" w14:textId="77777777" w:rsidR="000D0DFF" w:rsidRDefault="000D0DFF" w:rsidP="00355BDB">
      <w:pPr>
        <w:jc w:val="left"/>
        <w:rPr>
          <w:sz w:val="24"/>
        </w:rPr>
      </w:pPr>
    </w:p>
    <w:p w14:paraId="5D29CF43" w14:textId="77777777" w:rsidR="000D0DFF" w:rsidRDefault="000D0DFF" w:rsidP="00355BDB">
      <w:pPr>
        <w:jc w:val="left"/>
        <w:rPr>
          <w:sz w:val="24"/>
        </w:rPr>
      </w:pPr>
    </w:p>
    <w:p w14:paraId="4E5E8050" w14:textId="77777777" w:rsidR="000D0DFF" w:rsidRDefault="000D0DFF" w:rsidP="00355BDB">
      <w:pPr>
        <w:jc w:val="left"/>
        <w:rPr>
          <w:sz w:val="24"/>
        </w:rPr>
      </w:pPr>
    </w:p>
    <w:p w14:paraId="6E91FA43" w14:textId="77777777" w:rsidR="000D0DFF" w:rsidRDefault="000D0DFF" w:rsidP="00355BDB">
      <w:pPr>
        <w:jc w:val="left"/>
        <w:rPr>
          <w:sz w:val="24"/>
        </w:rPr>
      </w:pPr>
    </w:p>
    <w:p w14:paraId="7762B250" w14:textId="77777777" w:rsidR="000D0DFF" w:rsidRDefault="000D0DFF" w:rsidP="00355BDB">
      <w:pPr>
        <w:jc w:val="left"/>
        <w:rPr>
          <w:sz w:val="24"/>
        </w:rPr>
      </w:pPr>
    </w:p>
    <w:p w14:paraId="0F8CB9DE" w14:textId="7F2113A7" w:rsidR="000D0DFF" w:rsidRPr="000D0DFF" w:rsidRDefault="00917CB3" w:rsidP="00355BDB">
      <w:pPr>
        <w:jc w:val="left"/>
        <w:rPr>
          <w:b/>
          <w:bCs/>
          <w:sz w:val="28"/>
          <w:szCs w:val="28"/>
        </w:rPr>
      </w:pPr>
      <w:r>
        <w:rPr>
          <w:rFonts w:hint="eastAsia"/>
          <w:b/>
          <w:bCs/>
          <w:sz w:val="28"/>
          <w:szCs w:val="28"/>
        </w:rPr>
        <w:t>A</w:t>
      </w:r>
      <w:r w:rsidRPr="00917CB3">
        <w:rPr>
          <w:rFonts w:hint="eastAsia"/>
          <w:b/>
          <w:bCs/>
          <w:sz w:val="28"/>
          <w:szCs w:val="28"/>
        </w:rPr>
        <w:t>cknowledgements</w:t>
      </w:r>
      <w:r>
        <w:rPr>
          <w:rFonts w:hint="eastAsia"/>
          <w:b/>
          <w:bCs/>
          <w:sz w:val="28"/>
          <w:szCs w:val="28"/>
        </w:rPr>
        <w:t xml:space="preserve"> (</w:t>
      </w:r>
      <w:r w:rsidR="000D0DFF" w:rsidRPr="000D0DFF">
        <w:rPr>
          <w:rFonts w:hint="eastAsia"/>
          <w:b/>
          <w:bCs/>
          <w:sz w:val="28"/>
          <w:szCs w:val="28"/>
        </w:rPr>
        <w:t>致谢</w:t>
      </w:r>
      <w:r>
        <w:rPr>
          <w:rFonts w:hint="eastAsia"/>
          <w:b/>
          <w:bCs/>
          <w:sz w:val="28"/>
          <w:szCs w:val="28"/>
        </w:rPr>
        <w:t>)</w:t>
      </w:r>
    </w:p>
    <w:p w14:paraId="3A2660D2" w14:textId="2D1A2742" w:rsidR="00565474" w:rsidRPr="00565474" w:rsidRDefault="000D0DFF" w:rsidP="00565474">
      <w:pPr>
        <w:jc w:val="left"/>
        <w:rPr>
          <w:rFonts w:hint="eastAsia"/>
          <w:sz w:val="24"/>
        </w:rPr>
      </w:pPr>
      <w:r>
        <w:rPr>
          <w:b/>
          <w:bCs/>
          <w:sz w:val="24"/>
        </w:rPr>
        <w:tab/>
      </w:r>
      <w:r w:rsidR="00565474" w:rsidRPr="00565474">
        <w:rPr>
          <w:rFonts w:hint="eastAsia"/>
          <w:sz w:val="24"/>
        </w:rPr>
        <w:t>首先，我要</w:t>
      </w:r>
      <w:r w:rsidR="00917CB3">
        <w:rPr>
          <w:rFonts w:hint="eastAsia"/>
          <w:sz w:val="24"/>
        </w:rPr>
        <w:t>衷心</w:t>
      </w:r>
      <w:r w:rsidR="00565474" w:rsidRPr="00565474">
        <w:rPr>
          <w:rFonts w:hint="eastAsia"/>
          <w:sz w:val="24"/>
        </w:rPr>
        <w:t>感谢我的导师刘新教授。教学期间</w:t>
      </w:r>
      <w:r w:rsidR="006D410A">
        <w:rPr>
          <w:rFonts w:hint="eastAsia"/>
          <w:sz w:val="24"/>
        </w:rPr>
        <w:t>她</w:t>
      </w:r>
      <w:r w:rsidR="00565474" w:rsidRPr="00565474">
        <w:rPr>
          <w:rFonts w:hint="eastAsia"/>
          <w:sz w:val="24"/>
        </w:rPr>
        <w:t>给予了我许多鼓励，让我能在研究难题疑点的时候克服困难，战胜心理懒惰，不断地挑战、超越自己。从选题报告至毕业论文期间，提供了许多研究角度和</w:t>
      </w:r>
      <w:r w:rsidR="002323F8">
        <w:rPr>
          <w:rFonts w:hint="eastAsia"/>
          <w:sz w:val="24"/>
        </w:rPr>
        <w:t>创新</w:t>
      </w:r>
      <w:r w:rsidR="00565474" w:rsidRPr="00565474">
        <w:rPr>
          <w:rFonts w:hint="eastAsia"/>
          <w:sz w:val="24"/>
        </w:rPr>
        <w:t>点，研究期间给予</w:t>
      </w:r>
      <w:r w:rsidR="00BC47E1">
        <w:rPr>
          <w:rFonts w:hint="eastAsia"/>
          <w:sz w:val="24"/>
        </w:rPr>
        <w:t>我</w:t>
      </w:r>
      <w:r w:rsidR="00565474" w:rsidRPr="00565474">
        <w:rPr>
          <w:rFonts w:hint="eastAsia"/>
          <w:sz w:val="24"/>
        </w:rPr>
        <w:t>许多</w:t>
      </w:r>
      <w:r w:rsidR="002928C3">
        <w:rPr>
          <w:rFonts w:hint="eastAsia"/>
          <w:sz w:val="24"/>
        </w:rPr>
        <w:t>关键性</w:t>
      </w:r>
      <w:r w:rsidR="00565474" w:rsidRPr="00565474">
        <w:rPr>
          <w:rFonts w:hint="eastAsia"/>
          <w:sz w:val="24"/>
        </w:rPr>
        <w:t>建议，细心检查</w:t>
      </w:r>
      <w:r w:rsidR="00BC47E1">
        <w:rPr>
          <w:rFonts w:hint="eastAsia"/>
          <w:sz w:val="24"/>
        </w:rPr>
        <w:t>论文</w:t>
      </w:r>
      <w:r w:rsidR="00565474" w:rsidRPr="00565474">
        <w:rPr>
          <w:rFonts w:hint="eastAsia"/>
          <w:sz w:val="24"/>
        </w:rPr>
        <w:t>并提出相关修改建议，</w:t>
      </w:r>
      <w:r w:rsidR="00917CB3">
        <w:rPr>
          <w:rFonts w:hint="eastAsia"/>
          <w:sz w:val="24"/>
        </w:rPr>
        <w:t>这些</w:t>
      </w:r>
      <w:r w:rsidR="005832C5">
        <w:rPr>
          <w:rFonts w:hint="eastAsia"/>
          <w:sz w:val="24"/>
        </w:rPr>
        <w:t>使我</w:t>
      </w:r>
      <w:r w:rsidR="00917CB3">
        <w:rPr>
          <w:rFonts w:hint="eastAsia"/>
          <w:sz w:val="24"/>
        </w:rPr>
        <w:t>更好地</w:t>
      </w:r>
      <w:r w:rsidR="00565474" w:rsidRPr="00565474">
        <w:rPr>
          <w:rFonts w:hint="eastAsia"/>
          <w:sz w:val="24"/>
        </w:rPr>
        <w:t>完善每</w:t>
      </w:r>
      <w:r w:rsidR="00917CB3">
        <w:rPr>
          <w:rFonts w:hint="eastAsia"/>
          <w:sz w:val="24"/>
        </w:rPr>
        <w:t>个</w:t>
      </w:r>
      <w:r w:rsidR="00EB4E16">
        <w:rPr>
          <w:rFonts w:hint="eastAsia"/>
          <w:sz w:val="24"/>
        </w:rPr>
        <w:t>部分</w:t>
      </w:r>
      <w:r w:rsidR="00565474" w:rsidRPr="00565474">
        <w:rPr>
          <w:rFonts w:hint="eastAsia"/>
          <w:sz w:val="24"/>
        </w:rPr>
        <w:t>内容，</w:t>
      </w:r>
      <w:r w:rsidR="00586478">
        <w:rPr>
          <w:rFonts w:hint="eastAsia"/>
          <w:sz w:val="24"/>
        </w:rPr>
        <w:t>不仅使我</w:t>
      </w:r>
      <w:r w:rsidR="00565474" w:rsidRPr="00565474">
        <w:rPr>
          <w:rFonts w:hint="eastAsia"/>
          <w:sz w:val="24"/>
        </w:rPr>
        <w:t>掌握了更多知识，还懂得如何</w:t>
      </w:r>
      <w:r w:rsidR="00137704">
        <w:rPr>
          <w:rFonts w:hint="eastAsia"/>
          <w:sz w:val="24"/>
        </w:rPr>
        <w:t>处理</w:t>
      </w:r>
      <w:r w:rsidR="00131ECF">
        <w:rPr>
          <w:rFonts w:hint="eastAsia"/>
          <w:sz w:val="24"/>
        </w:rPr>
        <w:t>好各种细节</w:t>
      </w:r>
      <w:r w:rsidR="00565474" w:rsidRPr="00565474">
        <w:rPr>
          <w:rFonts w:hint="eastAsia"/>
          <w:sz w:val="24"/>
        </w:rPr>
        <w:t>。</w:t>
      </w:r>
    </w:p>
    <w:p w14:paraId="13EE1851" w14:textId="76151153" w:rsidR="000D0DFF" w:rsidRDefault="00565474" w:rsidP="00565474">
      <w:pPr>
        <w:ind w:firstLine="420"/>
        <w:jc w:val="left"/>
        <w:rPr>
          <w:sz w:val="24"/>
        </w:rPr>
      </w:pPr>
      <w:r w:rsidRPr="00565474">
        <w:rPr>
          <w:rFonts w:hint="eastAsia"/>
          <w:sz w:val="24"/>
        </w:rPr>
        <w:t>其次，我要感谢创新工程学院的授课教授们，在这两年的学习时间内，教授们倾尽所学传授知识，让我以不同视角重新</w:t>
      </w:r>
      <w:r w:rsidR="007C2318">
        <w:rPr>
          <w:rFonts w:hint="eastAsia"/>
          <w:sz w:val="24"/>
        </w:rPr>
        <w:t>构建</w:t>
      </w:r>
      <w:r w:rsidRPr="00565474">
        <w:rPr>
          <w:rFonts w:hint="eastAsia"/>
          <w:sz w:val="24"/>
        </w:rPr>
        <w:t>了以前的知识</w:t>
      </w:r>
      <w:r w:rsidR="007C2318">
        <w:rPr>
          <w:rFonts w:hint="eastAsia"/>
          <w:sz w:val="24"/>
        </w:rPr>
        <w:t>框架</w:t>
      </w:r>
      <w:r w:rsidRPr="00565474">
        <w:rPr>
          <w:rFonts w:hint="eastAsia"/>
          <w:sz w:val="24"/>
        </w:rPr>
        <w:t>。并且授课过程给予了我展示个人能力的舞台，让我学习到新知识的同时锻炼自己的</w:t>
      </w:r>
      <w:r w:rsidR="00BC47E1">
        <w:rPr>
          <w:rFonts w:hint="eastAsia"/>
          <w:sz w:val="24"/>
        </w:rPr>
        <w:t>演讲</w:t>
      </w:r>
      <w:r w:rsidRPr="00565474">
        <w:rPr>
          <w:rFonts w:hint="eastAsia"/>
          <w:sz w:val="24"/>
        </w:rPr>
        <w:t>能力，以英语为重的授课方式在一定程度上锻炼了自己的英语读写能力。</w:t>
      </w:r>
    </w:p>
    <w:p w14:paraId="628D23F7" w14:textId="2AD0E084" w:rsidR="00917CB3" w:rsidRPr="000D0DFF" w:rsidRDefault="00917CB3" w:rsidP="00565474">
      <w:pPr>
        <w:ind w:firstLine="420"/>
        <w:jc w:val="left"/>
        <w:rPr>
          <w:rFonts w:hint="eastAsia"/>
          <w:sz w:val="24"/>
        </w:rPr>
      </w:pPr>
      <w:r>
        <w:rPr>
          <w:rFonts w:hint="eastAsia"/>
          <w:sz w:val="24"/>
        </w:rPr>
        <w:t>最后，我要感谢我的家人在学习期间给予我的支持和帮助，</w:t>
      </w:r>
      <w:r w:rsidR="006C7E9E" w:rsidRPr="006C7E9E">
        <w:rPr>
          <w:sz w:val="24"/>
        </w:rPr>
        <w:t>每一次关键时刻都能让我冷静地去思考当时处境，从自身出发寻找解决方法，也让我懂得为人做事一定要冷静对待，听他人说话时要成为一名良好的倾听者，跟他人说话时要做一名口齿伶俐的诉说者。</w:t>
      </w:r>
    </w:p>
    <w:p w14:paraId="55454F5E" w14:textId="77777777" w:rsidR="000D0DFF" w:rsidRDefault="000D0DFF" w:rsidP="00355BDB">
      <w:pPr>
        <w:jc w:val="left"/>
        <w:rPr>
          <w:b/>
          <w:bCs/>
          <w:sz w:val="24"/>
        </w:rPr>
      </w:pPr>
    </w:p>
    <w:p w14:paraId="339A7C9F" w14:textId="77777777" w:rsidR="00921FA2" w:rsidRDefault="00921FA2" w:rsidP="00355BDB">
      <w:pPr>
        <w:jc w:val="left"/>
        <w:rPr>
          <w:b/>
          <w:bCs/>
          <w:sz w:val="24"/>
        </w:rPr>
      </w:pPr>
    </w:p>
    <w:p w14:paraId="7F9A3380" w14:textId="77777777" w:rsidR="00921FA2" w:rsidRDefault="00921FA2" w:rsidP="00355BDB">
      <w:pPr>
        <w:jc w:val="left"/>
        <w:rPr>
          <w:b/>
          <w:bCs/>
          <w:sz w:val="24"/>
        </w:rPr>
      </w:pPr>
    </w:p>
    <w:p w14:paraId="51DB66C2" w14:textId="77777777" w:rsidR="00921FA2" w:rsidRDefault="00921FA2" w:rsidP="00355BDB">
      <w:pPr>
        <w:jc w:val="left"/>
        <w:rPr>
          <w:b/>
          <w:bCs/>
          <w:sz w:val="24"/>
        </w:rPr>
      </w:pPr>
    </w:p>
    <w:p w14:paraId="0F48406F" w14:textId="77777777" w:rsidR="00921FA2" w:rsidRDefault="00921FA2" w:rsidP="00355BDB">
      <w:pPr>
        <w:jc w:val="left"/>
        <w:rPr>
          <w:b/>
          <w:bCs/>
          <w:sz w:val="24"/>
        </w:rPr>
      </w:pPr>
    </w:p>
    <w:p w14:paraId="65AB13CF" w14:textId="77777777" w:rsidR="00921FA2" w:rsidRDefault="00921FA2" w:rsidP="00355BDB">
      <w:pPr>
        <w:jc w:val="left"/>
        <w:rPr>
          <w:b/>
          <w:bCs/>
          <w:sz w:val="24"/>
        </w:rPr>
      </w:pPr>
    </w:p>
    <w:p w14:paraId="4433F0D4" w14:textId="77777777" w:rsidR="00921FA2" w:rsidRPr="000D0DFF" w:rsidRDefault="00921FA2" w:rsidP="00355BDB">
      <w:pPr>
        <w:jc w:val="left"/>
        <w:rPr>
          <w:rFonts w:hint="eastAsia"/>
          <w:b/>
          <w:bCs/>
          <w:sz w:val="24"/>
        </w:rPr>
      </w:pPr>
    </w:p>
    <w:p w14:paraId="58DDE90F" w14:textId="77777777" w:rsidR="007067C6" w:rsidRDefault="007067C6" w:rsidP="007067C6">
      <w:pPr>
        <w:jc w:val="left"/>
        <w:rPr>
          <w:rFonts w:hint="eastAsia"/>
          <w:b/>
          <w:bCs/>
          <w:sz w:val="24"/>
        </w:rPr>
      </w:pPr>
      <w:r>
        <w:rPr>
          <w:b/>
          <w:bCs/>
          <w:sz w:val="28"/>
          <w:szCs w:val="28"/>
        </w:rPr>
        <w:lastRenderedPageBreak/>
        <w:t>References (</w:t>
      </w:r>
      <w:r>
        <w:rPr>
          <w:rFonts w:hint="eastAsia"/>
          <w:b/>
          <w:bCs/>
          <w:sz w:val="28"/>
          <w:szCs w:val="28"/>
        </w:rPr>
        <w:t>参考文献)</w:t>
      </w:r>
      <w:r>
        <w:rPr>
          <w:b/>
          <w:bCs/>
          <w:sz w:val="24"/>
        </w:rPr>
        <w:t xml:space="preserve"> </w:t>
      </w:r>
    </w:p>
    <w:p w14:paraId="0D31EB4F" w14:textId="77777777" w:rsidR="00D529CB" w:rsidRPr="00D529CB" w:rsidRDefault="00D529CB" w:rsidP="00D529CB">
      <w:pPr>
        <w:jc w:val="left"/>
        <w:rPr>
          <w:sz w:val="24"/>
        </w:rPr>
      </w:pPr>
      <w:r w:rsidRPr="00D529CB">
        <w:rPr>
          <w:sz w:val="24"/>
        </w:rPr>
        <w:t>[1]</w:t>
      </w:r>
    </w:p>
    <w:p w14:paraId="4F1CEEDE" w14:textId="77777777" w:rsidR="00D529CB" w:rsidRPr="00D529CB" w:rsidRDefault="00D529CB" w:rsidP="00D529CB">
      <w:pPr>
        <w:jc w:val="left"/>
        <w:rPr>
          <w:sz w:val="24"/>
        </w:rPr>
      </w:pPr>
      <w:r w:rsidRPr="00D529CB">
        <w:rPr>
          <w:sz w:val="24"/>
        </w:rPr>
        <w:t xml:space="preserve">J. L. Ba, J. R. Kiros, and G. E. Hinton, “Layer Normalization,” </w:t>
      </w:r>
      <w:proofErr w:type="spellStart"/>
      <w:r w:rsidRPr="00D529CB">
        <w:rPr>
          <w:i/>
          <w:iCs/>
          <w:sz w:val="24"/>
        </w:rPr>
        <w:t>arXiv</w:t>
      </w:r>
      <w:proofErr w:type="spellEnd"/>
      <w:r w:rsidRPr="00D529CB">
        <w:rPr>
          <w:i/>
          <w:iCs/>
          <w:sz w:val="24"/>
        </w:rPr>
        <w:t xml:space="preserve"> preprint arXiv:1607.06450</w:t>
      </w:r>
      <w:r w:rsidRPr="00D529CB">
        <w:rPr>
          <w:sz w:val="24"/>
        </w:rPr>
        <w:t>, 2016.</w:t>
      </w:r>
    </w:p>
    <w:p w14:paraId="2404AB31" w14:textId="77777777" w:rsidR="00D529CB" w:rsidRPr="00D529CB" w:rsidRDefault="00D529CB" w:rsidP="00D529CB">
      <w:pPr>
        <w:jc w:val="left"/>
        <w:rPr>
          <w:sz w:val="24"/>
        </w:rPr>
      </w:pPr>
      <w:r w:rsidRPr="00D529CB">
        <w:rPr>
          <w:sz w:val="24"/>
        </w:rPr>
        <w:t>[2]</w:t>
      </w:r>
    </w:p>
    <w:p w14:paraId="622849E5" w14:textId="77777777" w:rsidR="00D529CB" w:rsidRPr="00D529CB" w:rsidRDefault="00D529CB" w:rsidP="00D529CB">
      <w:pPr>
        <w:jc w:val="left"/>
        <w:rPr>
          <w:sz w:val="24"/>
        </w:rPr>
      </w:pPr>
      <w:r w:rsidRPr="00D529CB">
        <w:rPr>
          <w:sz w:val="24"/>
        </w:rPr>
        <w:t>D. Banerjee, K. Dasgupta, D. Ganguly, and K. Chatterjee, “A Survey of Offline Handwriting Signature Recognition,” Mar. 2019.</w:t>
      </w:r>
    </w:p>
    <w:p w14:paraId="3EA7C0E4" w14:textId="77777777" w:rsidR="00D529CB" w:rsidRPr="00D529CB" w:rsidRDefault="00D529CB" w:rsidP="00D529CB">
      <w:pPr>
        <w:jc w:val="left"/>
        <w:rPr>
          <w:sz w:val="24"/>
        </w:rPr>
      </w:pPr>
      <w:r w:rsidRPr="00D529CB">
        <w:rPr>
          <w:sz w:val="24"/>
        </w:rPr>
        <w:t>[3]</w:t>
      </w:r>
    </w:p>
    <w:p w14:paraId="449FB77B" w14:textId="77777777" w:rsidR="00D529CB" w:rsidRPr="00D529CB" w:rsidRDefault="00D529CB" w:rsidP="00D529CB">
      <w:pPr>
        <w:jc w:val="left"/>
        <w:rPr>
          <w:sz w:val="24"/>
        </w:rPr>
      </w:pPr>
      <w:r w:rsidRPr="00D529CB">
        <w:rPr>
          <w:sz w:val="24"/>
        </w:rPr>
        <w:t xml:space="preserve">A. </w:t>
      </w:r>
      <w:proofErr w:type="spellStart"/>
      <w:r w:rsidRPr="00D529CB">
        <w:rPr>
          <w:sz w:val="24"/>
        </w:rPr>
        <w:t>Bhatawdekar</w:t>
      </w:r>
      <w:proofErr w:type="spellEnd"/>
      <w:r w:rsidRPr="00D529CB">
        <w:rPr>
          <w:sz w:val="24"/>
        </w:rPr>
        <w:t xml:space="preserve">, S. Bhattacharya, R. Khatri, and R. Tiwari, “BHSig260: A Dataset for Offline Signature Verification,” </w:t>
      </w:r>
      <w:proofErr w:type="spellStart"/>
      <w:r w:rsidRPr="00D529CB">
        <w:rPr>
          <w:i/>
          <w:iCs/>
          <w:sz w:val="24"/>
        </w:rPr>
        <w:t>arXiv</w:t>
      </w:r>
      <w:proofErr w:type="spellEnd"/>
      <w:r w:rsidRPr="00D529CB">
        <w:rPr>
          <w:i/>
          <w:iCs/>
          <w:sz w:val="24"/>
        </w:rPr>
        <w:t xml:space="preserve"> preprint arXiv:2004.07563</w:t>
      </w:r>
      <w:r w:rsidRPr="00D529CB">
        <w:rPr>
          <w:sz w:val="24"/>
        </w:rPr>
        <w:t xml:space="preserve">, 2020, [Online]. Available: </w:t>
      </w:r>
      <w:hyperlink r:id="rId21" w:history="1">
        <w:r w:rsidRPr="00D529CB">
          <w:rPr>
            <w:rStyle w:val="af5"/>
            <w:sz w:val="24"/>
          </w:rPr>
          <w:t>https://arxiv.org/abs/2004.07563</w:t>
        </w:r>
      </w:hyperlink>
    </w:p>
    <w:p w14:paraId="3E4EBC8E" w14:textId="77777777" w:rsidR="00D529CB" w:rsidRPr="00D529CB" w:rsidRDefault="00D529CB" w:rsidP="00D529CB">
      <w:pPr>
        <w:jc w:val="left"/>
        <w:rPr>
          <w:sz w:val="24"/>
        </w:rPr>
      </w:pPr>
      <w:r w:rsidRPr="00D529CB">
        <w:rPr>
          <w:sz w:val="24"/>
        </w:rPr>
        <w:t>[4]</w:t>
      </w:r>
    </w:p>
    <w:p w14:paraId="6DA46960" w14:textId="77777777" w:rsidR="00D529CB" w:rsidRPr="00D529CB" w:rsidRDefault="00D529CB" w:rsidP="00D529CB">
      <w:pPr>
        <w:jc w:val="left"/>
        <w:rPr>
          <w:sz w:val="24"/>
        </w:rPr>
      </w:pPr>
      <w:r w:rsidRPr="00D529CB">
        <w:rPr>
          <w:sz w:val="24"/>
        </w:rPr>
        <w:t xml:space="preserve">A. </w:t>
      </w:r>
      <w:proofErr w:type="spellStart"/>
      <w:r w:rsidRPr="00D529CB">
        <w:rPr>
          <w:sz w:val="24"/>
        </w:rPr>
        <w:t>Dosovitskiy</w:t>
      </w:r>
      <w:proofErr w:type="spellEnd"/>
      <w:r w:rsidRPr="00D529CB">
        <w:rPr>
          <w:sz w:val="24"/>
        </w:rPr>
        <w:t xml:space="preserve"> </w:t>
      </w:r>
      <w:r w:rsidRPr="00D529CB">
        <w:rPr>
          <w:i/>
          <w:iCs/>
          <w:sz w:val="24"/>
        </w:rPr>
        <w:t>et al.</w:t>
      </w:r>
      <w:r w:rsidRPr="00D529CB">
        <w:rPr>
          <w:sz w:val="24"/>
        </w:rPr>
        <w:t xml:space="preserve">, “An Image is Worth 16x16 Words: Transformers for Image Recognition at Scale,” in </w:t>
      </w:r>
      <w:r w:rsidRPr="00D529CB">
        <w:rPr>
          <w:i/>
          <w:iCs/>
          <w:sz w:val="24"/>
        </w:rPr>
        <w:t>Proceedings of the International Conference on Learning Representations (ICLR)</w:t>
      </w:r>
      <w:r w:rsidRPr="00D529CB">
        <w:rPr>
          <w:sz w:val="24"/>
        </w:rPr>
        <w:t xml:space="preserve">, 2021. [Online]. Available: </w:t>
      </w:r>
      <w:hyperlink r:id="rId22" w:history="1">
        <w:r w:rsidRPr="00D529CB">
          <w:rPr>
            <w:rStyle w:val="af5"/>
            <w:sz w:val="24"/>
          </w:rPr>
          <w:t>https://arxiv.org/abs/2010.11929</w:t>
        </w:r>
      </w:hyperlink>
    </w:p>
    <w:p w14:paraId="576B8741" w14:textId="77777777" w:rsidR="00D529CB" w:rsidRPr="00D529CB" w:rsidRDefault="00D529CB" w:rsidP="00D529CB">
      <w:pPr>
        <w:jc w:val="left"/>
        <w:rPr>
          <w:sz w:val="24"/>
        </w:rPr>
      </w:pPr>
      <w:r w:rsidRPr="00D529CB">
        <w:rPr>
          <w:sz w:val="24"/>
        </w:rPr>
        <w:t>[5]</w:t>
      </w:r>
    </w:p>
    <w:p w14:paraId="53309A5C" w14:textId="77777777" w:rsidR="00D529CB" w:rsidRPr="00D529CB" w:rsidRDefault="00D529CB" w:rsidP="00D529CB">
      <w:pPr>
        <w:jc w:val="left"/>
        <w:rPr>
          <w:sz w:val="24"/>
        </w:rPr>
      </w:pPr>
      <w:r w:rsidRPr="00D529CB">
        <w:rPr>
          <w:sz w:val="24"/>
        </w:rPr>
        <w:t xml:space="preserve">R. O. Duda, P. E. Hart, and D. G. Stork, </w:t>
      </w:r>
      <w:r w:rsidRPr="00D529CB">
        <w:rPr>
          <w:i/>
          <w:iCs/>
          <w:sz w:val="24"/>
        </w:rPr>
        <w:t>Pattern Classification</w:t>
      </w:r>
      <w:r w:rsidRPr="00D529CB">
        <w:rPr>
          <w:sz w:val="24"/>
        </w:rPr>
        <w:t>, 2nd ed. Wiley-</w:t>
      </w:r>
      <w:proofErr w:type="spellStart"/>
      <w:r w:rsidRPr="00D529CB">
        <w:rPr>
          <w:sz w:val="24"/>
        </w:rPr>
        <w:t>Interscience</w:t>
      </w:r>
      <w:proofErr w:type="spellEnd"/>
      <w:r w:rsidRPr="00D529CB">
        <w:rPr>
          <w:sz w:val="24"/>
        </w:rPr>
        <w:t>, 2000.</w:t>
      </w:r>
    </w:p>
    <w:p w14:paraId="0A9E9BC9" w14:textId="77777777" w:rsidR="00D529CB" w:rsidRPr="00D529CB" w:rsidRDefault="00D529CB" w:rsidP="00D529CB">
      <w:pPr>
        <w:jc w:val="left"/>
        <w:rPr>
          <w:sz w:val="24"/>
        </w:rPr>
      </w:pPr>
      <w:r w:rsidRPr="00D529CB">
        <w:rPr>
          <w:sz w:val="24"/>
        </w:rPr>
        <w:t>[6]</w:t>
      </w:r>
    </w:p>
    <w:p w14:paraId="01CB11C4" w14:textId="77777777" w:rsidR="00D529CB" w:rsidRPr="00D529CB" w:rsidRDefault="00D529CB" w:rsidP="00D529CB">
      <w:pPr>
        <w:jc w:val="left"/>
        <w:rPr>
          <w:sz w:val="24"/>
        </w:rPr>
      </w:pPr>
      <w:r w:rsidRPr="00D529CB">
        <w:rPr>
          <w:sz w:val="24"/>
        </w:rPr>
        <w:t xml:space="preserve">T. Fawcett, </w:t>
      </w:r>
      <w:r w:rsidRPr="00D529CB">
        <w:rPr>
          <w:i/>
          <w:iCs/>
          <w:sz w:val="24"/>
        </w:rPr>
        <w:t>An Introduction to ROC Analysis</w:t>
      </w:r>
      <w:r w:rsidRPr="00D529CB">
        <w:rPr>
          <w:sz w:val="24"/>
        </w:rPr>
        <w:t>, vol. 27. 2006.</w:t>
      </w:r>
    </w:p>
    <w:p w14:paraId="667531F7" w14:textId="77777777" w:rsidR="00D529CB" w:rsidRPr="00D529CB" w:rsidRDefault="00D529CB" w:rsidP="00D529CB">
      <w:pPr>
        <w:jc w:val="left"/>
        <w:rPr>
          <w:sz w:val="24"/>
        </w:rPr>
      </w:pPr>
      <w:r w:rsidRPr="00D529CB">
        <w:rPr>
          <w:sz w:val="24"/>
        </w:rPr>
        <w:t>[7]</w:t>
      </w:r>
    </w:p>
    <w:p w14:paraId="390ABF8D" w14:textId="77777777" w:rsidR="00D529CB" w:rsidRPr="00D529CB" w:rsidRDefault="00D529CB" w:rsidP="00D529CB">
      <w:pPr>
        <w:jc w:val="left"/>
        <w:rPr>
          <w:sz w:val="24"/>
        </w:rPr>
      </w:pPr>
      <w:r w:rsidRPr="00D529CB">
        <w:rPr>
          <w:sz w:val="24"/>
        </w:rPr>
        <w:lastRenderedPageBreak/>
        <w:t xml:space="preserve">M. A. Ferrer, J. B. Alonso, and C. M. Travieso, “Offline Geometric Parameters for Automatic Signature Verification Using Fixed-Point Arithmetic,” </w:t>
      </w:r>
      <w:r w:rsidRPr="00D529CB">
        <w:rPr>
          <w:i/>
          <w:iCs/>
          <w:sz w:val="24"/>
        </w:rPr>
        <w:t>IEEE Transactions on Pattern Analysis and Machine Intelligence</w:t>
      </w:r>
      <w:r w:rsidRPr="00D529CB">
        <w:rPr>
          <w:sz w:val="24"/>
        </w:rPr>
        <w:t>, vol. 27, no. 6, pp. 993–997, 2005.</w:t>
      </w:r>
    </w:p>
    <w:p w14:paraId="6C636780" w14:textId="77777777" w:rsidR="00D529CB" w:rsidRPr="00D529CB" w:rsidRDefault="00D529CB" w:rsidP="00D529CB">
      <w:pPr>
        <w:jc w:val="left"/>
        <w:rPr>
          <w:sz w:val="24"/>
        </w:rPr>
      </w:pPr>
      <w:r w:rsidRPr="00D529CB">
        <w:rPr>
          <w:sz w:val="24"/>
        </w:rPr>
        <w:t>[8]</w:t>
      </w:r>
    </w:p>
    <w:p w14:paraId="3C868D31" w14:textId="77777777" w:rsidR="00D529CB" w:rsidRPr="00D529CB" w:rsidRDefault="00D529CB" w:rsidP="00D529CB">
      <w:pPr>
        <w:jc w:val="left"/>
        <w:rPr>
          <w:sz w:val="24"/>
        </w:rPr>
      </w:pPr>
      <w:r w:rsidRPr="00D529CB">
        <w:rPr>
          <w:sz w:val="24"/>
        </w:rPr>
        <w:t xml:space="preserve">I. Goodfellow, Y. Bengio, and A. Courville, </w:t>
      </w:r>
      <w:r w:rsidRPr="00D529CB">
        <w:rPr>
          <w:i/>
          <w:iCs/>
          <w:sz w:val="24"/>
        </w:rPr>
        <w:t>Deep Learning</w:t>
      </w:r>
      <w:r w:rsidRPr="00D529CB">
        <w:rPr>
          <w:sz w:val="24"/>
        </w:rPr>
        <w:t>. MIT Press, 2016.</w:t>
      </w:r>
    </w:p>
    <w:p w14:paraId="10E355AA" w14:textId="77777777" w:rsidR="00D529CB" w:rsidRPr="00D529CB" w:rsidRDefault="00D529CB" w:rsidP="00D529CB">
      <w:pPr>
        <w:jc w:val="left"/>
        <w:rPr>
          <w:sz w:val="24"/>
        </w:rPr>
      </w:pPr>
      <w:r w:rsidRPr="00D529CB">
        <w:rPr>
          <w:sz w:val="24"/>
        </w:rPr>
        <w:t>[9]</w:t>
      </w:r>
    </w:p>
    <w:p w14:paraId="7C5A0B75" w14:textId="77777777" w:rsidR="00D529CB" w:rsidRPr="00D529CB" w:rsidRDefault="00D529CB" w:rsidP="00D529CB">
      <w:pPr>
        <w:jc w:val="left"/>
        <w:rPr>
          <w:sz w:val="24"/>
        </w:rPr>
      </w:pPr>
      <w:r w:rsidRPr="00D529CB">
        <w:rPr>
          <w:sz w:val="24"/>
        </w:rPr>
        <w:t xml:space="preserve">H. Li S. Zhang and M. Ouyang, “Multimodal Signature Verification via Hybrid CNN-Transformer Networks,” in </w:t>
      </w:r>
      <w:r w:rsidRPr="00D529CB">
        <w:rPr>
          <w:i/>
          <w:iCs/>
          <w:sz w:val="24"/>
        </w:rPr>
        <w:t>IEEE/CVF Conference on Computer Vision and Pattern Recognition (CVPR)</w:t>
      </w:r>
      <w:r w:rsidRPr="00D529CB">
        <w:rPr>
          <w:sz w:val="24"/>
        </w:rPr>
        <w:t>, Jun. 2023, pp. 11230–11239.</w:t>
      </w:r>
    </w:p>
    <w:p w14:paraId="25768A41" w14:textId="77777777" w:rsidR="00D529CB" w:rsidRPr="00D529CB" w:rsidRDefault="00D529CB" w:rsidP="00D529CB">
      <w:pPr>
        <w:jc w:val="left"/>
        <w:rPr>
          <w:sz w:val="24"/>
        </w:rPr>
      </w:pPr>
      <w:r w:rsidRPr="00D529CB">
        <w:rPr>
          <w:sz w:val="24"/>
        </w:rPr>
        <w:t>[10]</w:t>
      </w:r>
    </w:p>
    <w:p w14:paraId="4FA2B81A" w14:textId="77777777" w:rsidR="00D529CB" w:rsidRPr="00D529CB" w:rsidRDefault="00D529CB" w:rsidP="00D529CB">
      <w:pPr>
        <w:jc w:val="left"/>
        <w:rPr>
          <w:sz w:val="24"/>
        </w:rPr>
      </w:pPr>
      <w:r w:rsidRPr="00D529CB">
        <w:rPr>
          <w:sz w:val="24"/>
        </w:rPr>
        <w:t xml:space="preserve">R. Hadsell, S. Chopra, and Y. LeCun, “Dimensionality Reduction by Learning an Invariant Mapping,” in </w:t>
      </w:r>
      <w:r w:rsidRPr="00D529CB">
        <w:rPr>
          <w:i/>
          <w:iCs/>
          <w:sz w:val="24"/>
        </w:rPr>
        <w:t>Proceedings of the IEEE Computer Society Conference on Computer Vision and Pattern Recognition (CVPR)</w:t>
      </w:r>
      <w:r w:rsidRPr="00D529CB">
        <w:rPr>
          <w:sz w:val="24"/>
        </w:rPr>
        <w:t xml:space="preserve">, 2006, pp. 1735–1742. </w:t>
      </w:r>
      <w:proofErr w:type="spellStart"/>
      <w:r w:rsidRPr="00D529CB">
        <w:rPr>
          <w:sz w:val="24"/>
        </w:rPr>
        <w:t>doi</w:t>
      </w:r>
      <w:proofErr w:type="spellEnd"/>
      <w:r w:rsidRPr="00D529CB">
        <w:rPr>
          <w:sz w:val="24"/>
        </w:rPr>
        <w:t xml:space="preserve">: </w:t>
      </w:r>
      <w:hyperlink r:id="rId23" w:history="1">
        <w:r w:rsidRPr="00D529CB">
          <w:rPr>
            <w:rStyle w:val="af5"/>
            <w:sz w:val="24"/>
          </w:rPr>
          <w:t>10.1109/CVPR.2006.45</w:t>
        </w:r>
      </w:hyperlink>
      <w:r w:rsidRPr="00D529CB">
        <w:rPr>
          <w:sz w:val="24"/>
        </w:rPr>
        <w:t>.</w:t>
      </w:r>
    </w:p>
    <w:p w14:paraId="307DAB24" w14:textId="77777777" w:rsidR="00D529CB" w:rsidRPr="00D529CB" w:rsidRDefault="00D529CB" w:rsidP="00D529CB">
      <w:pPr>
        <w:jc w:val="left"/>
        <w:rPr>
          <w:sz w:val="24"/>
        </w:rPr>
      </w:pPr>
      <w:r w:rsidRPr="00D529CB">
        <w:rPr>
          <w:sz w:val="24"/>
        </w:rPr>
        <w:t>[11]</w:t>
      </w:r>
    </w:p>
    <w:p w14:paraId="601B5AEB" w14:textId="77777777" w:rsidR="00D529CB" w:rsidRPr="00D529CB" w:rsidRDefault="00D529CB" w:rsidP="00D529CB">
      <w:pPr>
        <w:jc w:val="left"/>
        <w:rPr>
          <w:sz w:val="24"/>
        </w:rPr>
      </w:pPr>
      <w:r w:rsidRPr="00D529CB">
        <w:rPr>
          <w:sz w:val="24"/>
        </w:rPr>
        <w:t xml:space="preserve">L. G. Hafemann, R. Sabourin, and L. S. Oliveira, “Learning features for offline handwritten signature verification using deep convolutional neural networks,” </w:t>
      </w:r>
      <w:r w:rsidRPr="00D529CB">
        <w:rPr>
          <w:i/>
          <w:iCs/>
          <w:sz w:val="24"/>
        </w:rPr>
        <w:t>Pattern Recognition</w:t>
      </w:r>
      <w:r w:rsidRPr="00D529CB">
        <w:rPr>
          <w:sz w:val="24"/>
        </w:rPr>
        <w:t xml:space="preserve">, vol. 70, pp. 163–176, 2017, </w:t>
      </w:r>
      <w:proofErr w:type="spellStart"/>
      <w:r w:rsidRPr="00D529CB">
        <w:rPr>
          <w:sz w:val="24"/>
        </w:rPr>
        <w:t>doi</w:t>
      </w:r>
      <w:proofErr w:type="spellEnd"/>
      <w:r w:rsidRPr="00D529CB">
        <w:rPr>
          <w:sz w:val="24"/>
        </w:rPr>
        <w:t xml:space="preserve">: </w:t>
      </w:r>
      <w:hyperlink r:id="rId24" w:history="1">
        <w:r w:rsidRPr="00D529CB">
          <w:rPr>
            <w:rStyle w:val="af5"/>
            <w:sz w:val="24"/>
          </w:rPr>
          <w:t>https://doi.org/10.1016/j.patcog.2017.05.012</w:t>
        </w:r>
      </w:hyperlink>
      <w:r w:rsidRPr="00D529CB">
        <w:rPr>
          <w:sz w:val="24"/>
        </w:rPr>
        <w:t>.</w:t>
      </w:r>
    </w:p>
    <w:p w14:paraId="147BD738" w14:textId="77777777" w:rsidR="00D529CB" w:rsidRPr="00D529CB" w:rsidRDefault="00D529CB" w:rsidP="00D529CB">
      <w:pPr>
        <w:jc w:val="left"/>
        <w:rPr>
          <w:sz w:val="24"/>
        </w:rPr>
      </w:pPr>
      <w:r w:rsidRPr="00D529CB">
        <w:rPr>
          <w:sz w:val="24"/>
        </w:rPr>
        <w:t>[12]</w:t>
      </w:r>
    </w:p>
    <w:p w14:paraId="6DFC3DC2" w14:textId="77777777" w:rsidR="00D529CB" w:rsidRPr="00D529CB" w:rsidRDefault="00D529CB" w:rsidP="00D529CB">
      <w:pPr>
        <w:jc w:val="left"/>
        <w:rPr>
          <w:sz w:val="24"/>
        </w:rPr>
      </w:pPr>
      <w:r w:rsidRPr="00D529CB">
        <w:rPr>
          <w:sz w:val="24"/>
        </w:rPr>
        <w:t xml:space="preserve">L. G. Hafemann, R. Sabourin, and L. S. Oliveira, “Offline handwritten signature </w:t>
      </w:r>
      <w:r w:rsidRPr="00D529CB">
        <w:rPr>
          <w:sz w:val="24"/>
        </w:rPr>
        <w:lastRenderedPageBreak/>
        <w:t xml:space="preserve">verification — Literature review,” in </w:t>
      </w:r>
      <w:r w:rsidRPr="00D529CB">
        <w:rPr>
          <w:i/>
          <w:iCs/>
          <w:sz w:val="24"/>
        </w:rPr>
        <w:t>2017 Seventh International Conference on Image Processing Theory, Tools and Applications (IPTA)</w:t>
      </w:r>
      <w:r w:rsidRPr="00D529CB">
        <w:rPr>
          <w:sz w:val="24"/>
        </w:rPr>
        <w:t xml:space="preserve">, Nov. 2017, pp. 1–8. </w:t>
      </w:r>
      <w:proofErr w:type="spellStart"/>
      <w:r w:rsidRPr="00D529CB">
        <w:rPr>
          <w:sz w:val="24"/>
        </w:rPr>
        <w:t>doi</w:t>
      </w:r>
      <w:proofErr w:type="spellEnd"/>
      <w:r w:rsidRPr="00D529CB">
        <w:rPr>
          <w:sz w:val="24"/>
        </w:rPr>
        <w:t xml:space="preserve">: </w:t>
      </w:r>
      <w:hyperlink r:id="rId25" w:history="1">
        <w:r w:rsidRPr="00D529CB">
          <w:rPr>
            <w:rStyle w:val="af5"/>
            <w:sz w:val="24"/>
          </w:rPr>
          <w:t>10.1109/IPTA.2017.8310112</w:t>
        </w:r>
      </w:hyperlink>
      <w:r w:rsidRPr="00D529CB">
        <w:rPr>
          <w:sz w:val="24"/>
        </w:rPr>
        <w:t>.</w:t>
      </w:r>
    </w:p>
    <w:p w14:paraId="00DA2115" w14:textId="77777777" w:rsidR="00D529CB" w:rsidRPr="00D529CB" w:rsidRDefault="00D529CB" w:rsidP="00D529CB">
      <w:pPr>
        <w:jc w:val="left"/>
        <w:rPr>
          <w:sz w:val="24"/>
        </w:rPr>
      </w:pPr>
      <w:r w:rsidRPr="00D529CB">
        <w:rPr>
          <w:sz w:val="24"/>
        </w:rPr>
        <w:t>[13]</w:t>
      </w:r>
    </w:p>
    <w:p w14:paraId="4B33E1CB" w14:textId="77777777" w:rsidR="00D529CB" w:rsidRPr="00D529CB" w:rsidRDefault="00D529CB" w:rsidP="00D529CB">
      <w:pPr>
        <w:jc w:val="left"/>
        <w:rPr>
          <w:sz w:val="24"/>
        </w:rPr>
      </w:pPr>
      <w:r w:rsidRPr="00D529CB">
        <w:rPr>
          <w:sz w:val="24"/>
        </w:rPr>
        <w:t xml:space="preserve">K. He, G. </w:t>
      </w:r>
      <w:proofErr w:type="spellStart"/>
      <w:r w:rsidRPr="00D529CB">
        <w:rPr>
          <w:sz w:val="24"/>
        </w:rPr>
        <w:t>Gkioxari</w:t>
      </w:r>
      <w:proofErr w:type="spellEnd"/>
      <w:r w:rsidRPr="00D529CB">
        <w:rPr>
          <w:sz w:val="24"/>
        </w:rPr>
        <w:t xml:space="preserve">, P. </w:t>
      </w:r>
      <w:proofErr w:type="spellStart"/>
      <w:r w:rsidRPr="00D529CB">
        <w:rPr>
          <w:sz w:val="24"/>
        </w:rPr>
        <w:t>Dollár</w:t>
      </w:r>
      <w:proofErr w:type="spellEnd"/>
      <w:r w:rsidRPr="00D529CB">
        <w:rPr>
          <w:sz w:val="24"/>
        </w:rPr>
        <w:t xml:space="preserve">, and R. </w:t>
      </w:r>
      <w:proofErr w:type="spellStart"/>
      <w:r w:rsidRPr="00D529CB">
        <w:rPr>
          <w:sz w:val="24"/>
        </w:rPr>
        <w:t>Girshick</w:t>
      </w:r>
      <w:proofErr w:type="spellEnd"/>
      <w:r w:rsidRPr="00D529CB">
        <w:rPr>
          <w:sz w:val="24"/>
        </w:rPr>
        <w:t xml:space="preserve">, “Mask R-CNN,” </w:t>
      </w:r>
      <w:r w:rsidRPr="00D529CB">
        <w:rPr>
          <w:i/>
          <w:iCs/>
          <w:sz w:val="24"/>
        </w:rPr>
        <w:t>IEEE International Conference on Computer Vision (ICCV)</w:t>
      </w:r>
      <w:r w:rsidRPr="00D529CB">
        <w:rPr>
          <w:sz w:val="24"/>
        </w:rPr>
        <w:t xml:space="preserve">, pp. 2980–2988, 2017, </w:t>
      </w:r>
      <w:proofErr w:type="spellStart"/>
      <w:r w:rsidRPr="00D529CB">
        <w:rPr>
          <w:sz w:val="24"/>
        </w:rPr>
        <w:t>doi</w:t>
      </w:r>
      <w:proofErr w:type="spellEnd"/>
      <w:r w:rsidRPr="00D529CB">
        <w:rPr>
          <w:sz w:val="24"/>
        </w:rPr>
        <w:t xml:space="preserve">: </w:t>
      </w:r>
      <w:hyperlink r:id="rId26" w:history="1">
        <w:r w:rsidRPr="00D529CB">
          <w:rPr>
            <w:rStyle w:val="af5"/>
            <w:sz w:val="24"/>
          </w:rPr>
          <w:t>10.1109/ICCV.2017.322</w:t>
        </w:r>
      </w:hyperlink>
      <w:r w:rsidRPr="00D529CB">
        <w:rPr>
          <w:sz w:val="24"/>
        </w:rPr>
        <w:t>.</w:t>
      </w:r>
    </w:p>
    <w:p w14:paraId="206A074F" w14:textId="77777777" w:rsidR="00D529CB" w:rsidRPr="00D529CB" w:rsidRDefault="00D529CB" w:rsidP="00D529CB">
      <w:pPr>
        <w:jc w:val="left"/>
        <w:rPr>
          <w:sz w:val="24"/>
        </w:rPr>
      </w:pPr>
      <w:r w:rsidRPr="00D529CB">
        <w:rPr>
          <w:sz w:val="24"/>
        </w:rPr>
        <w:t>[14]</w:t>
      </w:r>
    </w:p>
    <w:p w14:paraId="1EA7297C" w14:textId="77777777" w:rsidR="00D529CB" w:rsidRPr="00D529CB" w:rsidRDefault="00D529CB" w:rsidP="00D529CB">
      <w:pPr>
        <w:jc w:val="left"/>
        <w:rPr>
          <w:sz w:val="24"/>
        </w:rPr>
      </w:pPr>
      <w:r w:rsidRPr="00D529CB">
        <w:rPr>
          <w:sz w:val="24"/>
        </w:rPr>
        <w:t xml:space="preserve">K. He, X. Zhang, S. Ren, and J. Sun, “Deep Residual Learning for Image Recognition,” in </w:t>
      </w:r>
      <w:r w:rsidRPr="00D529CB">
        <w:rPr>
          <w:i/>
          <w:iCs/>
          <w:sz w:val="24"/>
        </w:rPr>
        <w:t>Proceedings of the IEEE Conference on Computer Vision and Pattern Recognition (CVPR)</w:t>
      </w:r>
      <w:r w:rsidRPr="00D529CB">
        <w:rPr>
          <w:sz w:val="24"/>
        </w:rPr>
        <w:t xml:space="preserve">, 2016, pp. 770–778. [Online]. Available: </w:t>
      </w:r>
      <w:hyperlink r:id="rId27" w:history="1">
        <w:r w:rsidRPr="00D529CB">
          <w:rPr>
            <w:rStyle w:val="af5"/>
            <w:sz w:val="24"/>
          </w:rPr>
          <w:t>https://arxiv.org/abs/1512.03385</w:t>
        </w:r>
      </w:hyperlink>
    </w:p>
    <w:p w14:paraId="0DEF2DFA" w14:textId="77777777" w:rsidR="00D529CB" w:rsidRPr="00D529CB" w:rsidRDefault="00D529CB" w:rsidP="00D529CB">
      <w:pPr>
        <w:jc w:val="left"/>
        <w:rPr>
          <w:sz w:val="24"/>
        </w:rPr>
      </w:pPr>
      <w:r w:rsidRPr="00D529CB">
        <w:rPr>
          <w:sz w:val="24"/>
        </w:rPr>
        <w:t>[15]</w:t>
      </w:r>
    </w:p>
    <w:p w14:paraId="2BC37E94" w14:textId="77777777" w:rsidR="00D529CB" w:rsidRPr="00D529CB" w:rsidRDefault="00D529CB" w:rsidP="00D529CB">
      <w:pPr>
        <w:jc w:val="left"/>
        <w:rPr>
          <w:sz w:val="24"/>
        </w:rPr>
      </w:pPr>
      <w:r w:rsidRPr="00D529CB">
        <w:rPr>
          <w:sz w:val="24"/>
        </w:rPr>
        <w:t xml:space="preserve">D. Hendrycks and K. Gimpel, “Gaussian Error Linear Units (GELUs),” </w:t>
      </w:r>
      <w:proofErr w:type="spellStart"/>
      <w:r w:rsidRPr="00D529CB">
        <w:rPr>
          <w:i/>
          <w:iCs/>
          <w:sz w:val="24"/>
        </w:rPr>
        <w:t>arXiv</w:t>
      </w:r>
      <w:proofErr w:type="spellEnd"/>
      <w:r w:rsidRPr="00D529CB">
        <w:rPr>
          <w:i/>
          <w:iCs/>
          <w:sz w:val="24"/>
        </w:rPr>
        <w:t xml:space="preserve"> preprint arXiv:1606.08415</w:t>
      </w:r>
      <w:r w:rsidRPr="00D529CB">
        <w:rPr>
          <w:sz w:val="24"/>
        </w:rPr>
        <w:t>, 2016.</w:t>
      </w:r>
    </w:p>
    <w:p w14:paraId="05DBB46F" w14:textId="77777777" w:rsidR="00D529CB" w:rsidRPr="00D529CB" w:rsidRDefault="00D529CB" w:rsidP="00D529CB">
      <w:pPr>
        <w:jc w:val="left"/>
        <w:rPr>
          <w:sz w:val="24"/>
        </w:rPr>
      </w:pPr>
      <w:r w:rsidRPr="00D529CB">
        <w:rPr>
          <w:sz w:val="24"/>
        </w:rPr>
        <w:t>[16]</w:t>
      </w:r>
    </w:p>
    <w:p w14:paraId="58A5B06F" w14:textId="77777777" w:rsidR="00D529CB" w:rsidRPr="00D529CB" w:rsidRDefault="00D529CB" w:rsidP="00D529CB">
      <w:pPr>
        <w:jc w:val="left"/>
        <w:rPr>
          <w:sz w:val="24"/>
        </w:rPr>
      </w:pPr>
      <w:r w:rsidRPr="00D529CB">
        <w:rPr>
          <w:sz w:val="24"/>
        </w:rPr>
        <w:t xml:space="preserve">S. Ioffe and C. Szegedy, “Batch Normalization: Accelerating Deep Network Training by Reducing Internal Covariate Shift,” in </w:t>
      </w:r>
      <w:r w:rsidRPr="00D529CB">
        <w:rPr>
          <w:i/>
          <w:iCs/>
          <w:sz w:val="24"/>
        </w:rPr>
        <w:t>Proc. 32nd International Conference on Machine Learning (ICML)</w:t>
      </w:r>
      <w:r w:rsidRPr="00D529CB">
        <w:rPr>
          <w:sz w:val="24"/>
        </w:rPr>
        <w:t>, 2015, pp. 448–456.</w:t>
      </w:r>
    </w:p>
    <w:p w14:paraId="676E6F4F" w14:textId="77777777" w:rsidR="00D529CB" w:rsidRPr="00D529CB" w:rsidRDefault="00D529CB" w:rsidP="00D529CB">
      <w:pPr>
        <w:jc w:val="left"/>
        <w:rPr>
          <w:sz w:val="24"/>
        </w:rPr>
      </w:pPr>
      <w:r w:rsidRPr="00D529CB">
        <w:rPr>
          <w:sz w:val="24"/>
        </w:rPr>
        <w:t>[17]</w:t>
      </w:r>
    </w:p>
    <w:p w14:paraId="12B11380" w14:textId="77777777" w:rsidR="00D529CB" w:rsidRPr="00D529CB" w:rsidRDefault="00D529CB" w:rsidP="00D529CB">
      <w:pPr>
        <w:jc w:val="left"/>
        <w:rPr>
          <w:sz w:val="24"/>
        </w:rPr>
      </w:pPr>
      <w:r w:rsidRPr="00D529CB">
        <w:rPr>
          <w:sz w:val="24"/>
        </w:rPr>
        <w:t xml:space="preserve">E. J. R. Justino, F. </w:t>
      </w:r>
      <w:proofErr w:type="spellStart"/>
      <w:r w:rsidRPr="00D529CB">
        <w:rPr>
          <w:sz w:val="24"/>
        </w:rPr>
        <w:t>Bortolozzi</w:t>
      </w:r>
      <w:proofErr w:type="spellEnd"/>
      <w:r w:rsidRPr="00D529CB">
        <w:rPr>
          <w:sz w:val="24"/>
        </w:rPr>
        <w:t xml:space="preserve">, and R. Sabourin, “A comparison of SVM and HMM classifiers in the off-line signature verification,” </w:t>
      </w:r>
      <w:r w:rsidRPr="00D529CB">
        <w:rPr>
          <w:i/>
          <w:iCs/>
          <w:sz w:val="24"/>
        </w:rPr>
        <w:t>Pattern Recognition Letters</w:t>
      </w:r>
      <w:r w:rsidRPr="00D529CB">
        <w:rPr>
          <w:sz w:val="24"/>
        </w:rPr>
        <w:t xml:space="preserve">, vol. </w:t>
      </w:r>
      <w:r w:rsidRPr="00D529CB">
        <w:rPr>
          <w:sz w:val="24"/>
        </w:rPr>
        <w:lastRenderedPageBreak/>
        <w:t xml:space="preserve">26, no. 9, pp. 1377–1385, 2005, </w:t>
      </w:r>
      <w:proofErr w:type="spellStart"/>
      <w:r w:rsidRPr="00D529CB">
        <w:rPr>
          <w:sz w:val="24"/>
        </w:rPr>
        <w:t>doi</w:t>
      </w:r>
      <w:proofErr w:type="spellEnd"/>
      <w:r w:rsidRPr="00D529CB">
        <w:rPr>
          <w:sz w:val="24"/>
        </w:rPr>
        <w:t xml:space="preserve">: </w:t>
      </w:r>
      <w:hyperlink r:id="rId28" w:history="1">
        <w:r w:rsidRPr="00D529CB">
          <w:rPr>
            <w:rStyle w:val="af5"/>
            <w:sz w:val="24"/>
          </w:rPr>
          <w:t>https://doi.org/10.1016/j.patrec.2004.11.015</w:t>
        </w:r>
      </w:hyperlink>
      <w:r w:rsidRPr="00D529CB">
        <w:rPr>
          <w:sz w:val="24"/>
        </w:rPr>
        <w:t>.</w:t>
      </w:r>
    </w:p>
    <w:p w14:paraId="2E45DB42" w14:textId="77777777" w:rsidR="00D529CB" w:rsidRPr="00D529CB" w:rsidRDefault="00D529CB" w:rsidP="00D529CB">
      <w:pPr>
        <w:jc w:val="left"/>
        <w:rPr>
          <w:sz w:val="24"/>
        </w:rPr>
      </w:pPr>
      <w:r w:rsidRPr="00D529CB">
        <w:rPr>
          <w:sz w:val="24"/>
        </w:rPr>
        <w:t>[18]</w:t>
      </w:r>
    </w:p>
    <w:p w14:paraId="48F950F0" w14:textId="77777777" w:rsidR="00D529CB" w:rsidRPr="00D529CB" w:rsidRDefault="00D529CB" w:rsidP="00D529CB">
      <w:pPr>
        <w:jc w:val="left"/>
        <w:rPr>
          <w:sz w:val="24"/>
        </w:rPr>
      </w:pPr>
      <w:r w:rsidRPr="00D529CB">
        <w:rPr>
          <w:sz w:val="24"/>
        </w:rPr>
        <w:t xml:space="preserve">R. G. Keys, </w:t>
      </w:r>
      <w:r w:rsidRPr="00D529CB">
        <w:rPr>
          <w:i/>
          <w:iCs/>
          <w:sz w:val="24"/>
        </w:rPr>
        <w:t>Cubic Convolution Interpolation for Digital Image Processing</w:t>
      </w:r>
      <w:r w:rsidRPr="00D529CB">
        <w:rPr>
          <w:sz w:val="24"/>
        </w:rPr>
        <w:t>, vol. 29. 1981.</w:t>
      </w:r>
    </w:p>
    <w:p w14:paraId="1FA2D87D" w14:textId="77777777" w:rsidR="00D529CB" w:rsidRPr="00D529CB" w:rsidRDefault="00D529CB" w:rsidP="00D529CB">
      <w:pPr>
        <w:jc w:val="left"/>
        <w:rPr>
          <w:sz w:val="24"/>
        </w:rPr>
      </w:pPr>
      <w:r w:rsidRPr="00D529CB">
        <w:rPr>
          <w:sz w:val="24"/>
        </w:rPr>
        <w:t>[19]</w:t>
      </w:r>
    </w:p>
    <w:p w14:paraId="4557E9F5" w14:textId="77777777" w:rsidR="00D529CB" w:rsidRPr="00D529CB" w:rsidRDefault="00D529CB" w:rsidP="00D529CB">
      <w:pPr>
        <w:jc w:val="left"/>
        <w:rPr>
          <w:sz w:val="24"/>
        </w:rPr>
      </w:pPr>
      <w:r w:rsidRPr="00D529CB">
        <w:rPr>
          <w:sz w:val="24"/>
        </w:rPr>
        <w:t xml:space="preserve">A. </w:t>
      </w:r>
      <w:proofErr w:type="spellStart"/>
      <w:r w:rsidRPr="00D529CB">
        <w:rPr>
          <w:sz w:val="24"/>
        </w:rPr>
        <w:t>Krizhevsky</w:t>
      </w:r>
      <w:proofErr w:type="spellEnd"/>
      <w:r w:rsidRPr="00D529CB">
        <w:rPr>
          <w:sz w:val="24"/>
        </w:rPr>
        <w:t xml:space="preserve">, I. </w:t>
      </w:r>
      <w:proofErr w:type="spellStart"/>
      <w:r w:rsidRPr="00D529CB">
        <w:rPr>
          <w:sz w:val="24"/>
        </w:rPr>
        <w:t>Sutskever</w:t>
      </w:r>
      <w:proofErr w:type="spellEnd"/>
      <w:r w:rsidRPr="00D529CB">
        <w:rPr>
          <w:sz w:val="24"/>
        </w:rPr>
        <w:t xml:space="preserve">, and G. E. Hinton, “ImageNet classification with deep convolutional neural networks,” in </w:t>
      </w:r>
      <w:r w:rsidRPr="00D529CB">
        <w:rPr>
          <w:i/>
          <w:iCs/>
          <w:sz w:val="24"/>
        </w:rPr>
        <w:t>Proceedings of the 25th International Conference on Neural Information Processing Systems (NIPS)</w:t>
      </w:r>
      <w:r w:rsidRPr="00D529CB">
        <w:rPr>
          <w:sz w:val="24"/>
        </w:rPr>
        <w:t>, Curran Associates Inc., 2012, pp. 1097–1105.</w:t>
      </w:r>
    </w:p>
    <w:p w14:paraId="58B73ED5" w14:textId="77777777" w:rsidR="00D529CB" w:rsidRPr="00D529CB" w:rsidRDefault="00D529CB" w:rsidP="00D529CB">
      <w:pPr>
        <w:jc w:val="left"/>
        <w:rPr>
          <w:sz w:val="24"/>
        </w:rPr>
      </w:pPr>
      <w:r w:rsidRPr="00D529CB">
        <w:rPr>
          <w:sz w:val="24"/>
        </w:rPr>
        <w:t>[20]</w:t>
      </w:r>
    </w:p>
    <w:p w14:paraId="08F261A0" w14:textId="77777777" w:rsidR="00D529CB" w:rsidRPr="00D529CB" w:rsidRDefault="00D529CB" w:rsidP="00D529CB">
      <w:pPr>
        <w:jc w:val="left"/>
        <w:rPr>
          <w:sz w:val="24"/>
        </w:rPr>
      </w:pPr>
      <w:r w:rsidRPr="00D529CB">
        <w:rPr>
          <w:sz w:val="24"/>
        </w:rPr>
        <w:t xml:space="preserve">L. L. Lee, T. Berger, and E. </w:t>
      </w:r>
      <w:proofErr w:type="spellStart"/>
      <w:r w:rsidRPr="00D529CB">
        <w:rPr>
          <w:sz w:val="24"/>
        </w:rPr>
        <w:t>Aviczer</w:t>
      </w:r>
      <w:proofErr w:type="spellEnd"/>
      <w:r w:rsidRPr="00D529CB">
        <w:rPr>
          <w:sz w:val="24"/>
        </w:rPr>
        <w:t xml:space="preserve">, “Reliable on-line human signature verification systems,” </w:t>
      </w:r>
      <w:r w:rsidRPr="00D529CB">
        <w:rPr>
          <w:i/>
          <w:iCs/>
          <w:sz w:val="24"/>
        </w:rPr>
        <w:t>IEEE Transactions on Pattern Analysis and Machine Intelligence</w:t>
      </w:r>
      <w:r w:rsidRPr="00D529CB">
        <w:rPr>
          <w:sz w:val="24"/>
        </w:rPr>
        <w:t xml:space="preserve">, vol. 18, no. 6, pp. 643–647, Jun. 1996, </w:t>
      </w:r>
      <w:proofErr w:type="spellStart"/>
      <w:r w:rsidRPr="00D529CB">
        <w:rPr>
          <w:sz w:val="24"/>
        </w:rPr>
        <w:t>doi</w:t>
      </w:r>
      <w:proofErr w:type="spellEnd"/>
      <w:r w:rsidRPr="00D529CB">
        <w:rPr>
          <w:sz w:val="24"/>
        </w:rPr>
        <w:t xml:space="preserve">: </w:t>
      </w:r>
      <w:hyperlink r:id="rId29" w:history="1">
        <w:r w:rsidRPr="00D529CB">
          <w:rPr>
            <w:rStyle w:val="af5"/>
            <w:sz w:val="24"/>
          </w:rPr>
          <w:t>10.1109/34.506415</w:t>
        </w:r>
      </w:hyperlink>
      <w:r w:rsidRPr="00D529CB">
        <w:rPr>
          <w:sz w:val="24"/>
        </w:rPr>
        <w:t>.</w:t>
      </w:r>
    </w:p>
    <w:p w14:paraId="5597EE59" w14:textId="77777777" w:rsidR="00D529CB" w:rsidRPr="00D529CB" w:rsidRDefault="00D529CB" w:rsidP="00D529CB">
      <w:pPr>
        <w:jc w:val="left"/>
        <w:rPr>
          <w:sz w:val="24"/>
        </w:rPr>
      </w:pPr>
      <w:r w:rsidRPr="00D529CB">
        <w:rPr>
          <w:sz w:val="24"/>
        </w:rPr>
        <w:t>[21]</w:t>
      </w:r>
    </w:p>
    <w:p w14:paraId="409FA127" w14:textId="6C6C9909" w:rsidR="00D529CB" w:rsidRPr="00D529CB" w:rsidRDefault="00D529CB" w:rsidP="00D529CB">
      <w:pPr>
        <w:jc w:val="left"/>
        <w:rPr>
          <w:sz w:val="24"/>
        </w:rPr>
      </w:pPr>
      <w:r w:rsidRPr="00D529CB">
        <w:rPr>
          <w:sz w:val="24"/>
        </w:rPr>
        <w:t>C. Li, F. Lin, Z. Wang, C. Yu, L. Yuan, and H. Wang, “</w:t>
      </w:r>
      <w:proofErr w:type="spellStart"/>
      <w:r w:rsidRPr="00D529CB">
        <w:rPr>
          <w:sz w:val="24"/>
        </w:rPr>
        <w:t>Deep</w:t>
      </w:r>
      <w:r w:rsidR="00985B67">
        <w:rPr>
          <w:rFonts w:hint="eastAsia"/>
          <w:sz w:val="24"/>
        </w:rPr>
        <w:t>hsv</w:t>
      </w:r>
      <w:proofErr w:type="spellEnd"/>
      <w:r w:rsidRPr="00D529CB">
        <w:rPr>
          <w:sz w:val="24"/>
        </w:rPr>
        <w:t xml:space="preserve">: User-independent offline signature verification using two-channel CNN,” in </w:t>
      </w:r>
      <w:r w:rsidRPr="00D529CB">
        <w:rPr>
          <w:i/>
          <w:iCs/>
          <w:sz w:val="24"/>
        </w:rPr>
        <w:t>International Conference on Document Analysis and Recognition (ICDAR)</w:t>
      </w:r>
      <w:r w:rsidRPr="00D529CB">
        <w:rPr>
          <w:sz w:val="24"/>
        </w:rPr>
        <w:t>, 2019.</w:t>
      </w:r>
    </w:p>
    <w:p w14:paraId="46F62052" w14:textId="77777777" w:rsidR="00D529CB" w:rsidRPr="00D529CB" w:rsidRDefault="00D529CB" w:rsidP="00D529CB">
      <w:pPr>
        <w:jc w:val="left"/>
        <w:rPr>
          <w:sz w:val="24"/>
        </w:rPr>
      </w:pPr>
      <w:r w:rsidRPr="00D529CB">
        <w:rPr>
          <w:sz w:val="24"/>
        </w:rPr>
        <w:t>[22]</w:t>
      </w:r>
    </w:p>
    <w:p w14:paraId="6B42CABE" w14:textId="77777777" w:rsidR="00D529CB" w:rsidRPr="00D529CB" w:rsidRDefault="00D529CB" w:rsidP="00D529CB">
      <w:pPr>
        <w:jc w:val="left"/>
        <w:rPr>
          <w:sz w:val="24"/>
        </w:rPr>
      </w:pPr>
      <w:r w:rsidRPr="00D529CB">
        <w:rPr>
          <w:sz w:val="24"/>
        </w:rPr>
        <w:t xml:space="preserve">M. Lin, Q. Chen, and S. Yan, “Network </w:t>
      </w:r>
      <w:proofErr w:type="gramStart"/>
      <w:r w:rsidRPr="00D529CB">
        <w:rPr>
          <w:sz w:val="24"/>
        </w:rPr>
        <w:t>In</w:t>
      </w:r>
      <w:proofErr w:type="gramEnd"/>
      <w:r w:rsidRPr="00D529CB">
        <w:rPr>
          <w:sz w:val="24"/>
        </w:rPr>
        <w:t xml:space="preserve"> Network,” in </w:t>
      </w:r>
      <w:r w:rsidRPr="00D529CB">
        <w:rPr>
          <w:i/>
          <w:iCs/>
          <w:sz w:val="24"/>
        </w:rPr>
        <w:t>Proc. International Conference on Learning Representations (ICLR)</w:t>
      </w:r>
      <w:r w:rsidRPr="00D529CB">
        <w:rPr>
          <w:sz w:val="24"/>
        </w:rPr>
        <w:t xml:space="preserve">, 2014. [Online]. Available: </w:t>
      </w:r>
      <w:hyperlink r:id="rId30" w:history="1">
        <w:r w:rsidRPr="00D529CB">
          <w:rPr>
            <w:rStyle w:val="af5"/>
            <w:sz w:val="24"/>
          </w:rPr>
          <w:t>https://arxiv.org/abs/1312.4400</w:t>
        </w:r>
      </w:hyperlink>
    </w:p>
    <w:p w14:paraId="7C68DCDF" w14:textId="77777777" w:rsidR="00D529CB" w:rsidRPr="00D529CB" w:rsidRDefault="00D529CB" w:rsidP="00D529CB">
      <w:pPr>
        <w:jc w:val="left"/>
        <w:rPr>
          <w:sz w:val="24"/>
        </w:rPr>
      </w:pPr>
      <w:r w:rsidRPr="00D529CB">
        <w:rPr>
          <w:sz w:val="24"/>
        </w:rPr>
        <w:lastRenderedPageBreak/>
        <w:t>[23]</w:t>
      </w:r>
    </w:p>
    <w:p w14:paraId="5DEE4EF8" w14:textId="77777777" w:rsidR="00D529CB" w:rsidRPr="00D529CB" w:rsidRDefault="00D529CB" w:rsidP="00D529CB">
      <w:pPr>
        <w:jc w:val="left"/>
        <w:rPr>
          <w:sz w:val="24"/>
        </w:rPr>
      </w:pPr>
      <w:r w:rsidRPr="00D529CB">
        <w:rPr>
          <w:sz w:val="24"/>
        </w:rPr>
        <w:t xml:space="preserve">T. Lin, P. </w:t>
      </w:r>
      <w:proofErr w:type="spellStart"/>
      <w:r w:rsidRPr="00D529CB">
        <w:rPr>
          <w:sz w:val="24"/>
        </w:rPr>
        <w:t>Dollár</w:t>
      </w:r>
      <w:proofErr w:type="spellEnd"/>
      <w:r w:rsidRPr="00D529CB">
        <w:rPr>
          <w:sz w:val="24"/>
        </w:rPr>
        <w:t xml:space="preserve">, R. </w:t>
      </w:r>
      <w:proofErr w:type="spellStart"/>
      <w:r w:rsidRPr="00D529CB">
        <w:rPr>
          <w:sz w:val="24"/>
        </w:rPr>
        <w:t>Girshick</w:t>
      </w:r>
      <w:proofErr w:type="spellEnd"/>
      <w:r w:rsidRPr="00D529CB">
        <w:rPr>
          <w:sz w:val="24"/>
        </w:rPr>
        <w:t xml:space="preserve">, K. He, B. Hariharan, and S. Belongie, “Feature Pyramid Networks for Object Detection,” </w:t>
      </w:r>
      <w:r w:rsidRPr="00D529CB">
        <w:rPr>
          <w:i/>
          <w:iCs/>
          <w:sz w:val="24"/>
        </w:rPr>
        <w:t>IEEE Conference on Computer Vision and Pattern Recognition (CVPR)</w:t>
      </w:r>
      <w:r w:rsidRPr="00D529CB">
        <w:rPr>
          <w:sz w:val="24"/>
        </w:rPr>
        <w:t xml:space="preserve">, pp. 936–944, 2017, </w:t>
      </w:r>
      <w:proofErr w:type="spellStart"/>
      <w:r w:rsidRPr="00D529CB">
        <w:rPr>
          <w:sz w:val="24"/>
        </w:rPr>
        <w:t>doi</w:t>
      </w:r>
      <w:proofErr w:type="spellEnd"/>
      <w:r w:rsidRPr="00D529CB">
        <w:rPr>
          <w:sz w:val="24"/>
        </w:rPr>
        <w:t xml:space="preserve">: </w:t>
      </w:r>
      <w:hyperlink r:id="rId31" w:history="1">
        <w:r w:rsidRPr="00D529CB">
          <w:rPr>
            <w:rStyle w:val="af5"/>
            <w:sz w:val="24"/>
          </w:rPr>
          <w:t>10.1109/CVPR.2017.106</w:t>
        </w:r>
      </w:hyperlink>
      <w:r w:rsidRPr="00D529CB">
        <w:rPr>
          <w:sz w:val="24"/>
        </w:rPr>
        <w:t>.</w:t>
      </w:r>
    </w:p>
    <w:p w14:paraId="1A5878F5" w14:textId="77777777" w:rsidR="00D529CB" w:rsidRPr="00D529CB" w:rsidRDefault="00D529CB" w:rsidP="00D529CB">
      <w:pPr>
        <w:jc w:val="left"/>
        <w:rPr>
          <w:sz w:val="24"/>
        </w:rPr>
      </w:pPr>
      <w:r w:rsidRPr="00D529CB">
        <w:rPr>
          <w:sz w:val="24"/>
        </w:rPr>
        <w:t>[24]</w:t>
      </w:r>
    </w:p>
    <w:p w14:paraId="4F2501F4" w14:textId="77777777" w:rsidR="00D529CB" w:rsidRPr="00D529CB" w:rsidRDefault="00D529CB" w:rsidP="00D529CB">
      <w:pPr>
        <w:jc w:val="left"/>
        <w:rPr>
          <w:sz w:val="24"/>
        </w:rPr>
      </w:pPr>
      <w:r w:rsidRPr="00D529CB">
        <w:rPr>
          <w:sz w:val="24"/>
        </w:rPr>
        <w:t xml:space="preserve">Z. Liu </w:t>
      </w:r>
      <w:r w:rsidRPr="00D529CB">
        <w:rPr>
          <w:i/>
          <w:iCs/>
          <w:sz w:val="24"/>
        </w:rPr>
        <w:t>et al.</w:t>
      </w:r>
      <w:r w:rsidRPr="00D529CB">
        <w:rPr>
          <w:sz w:val="24"/>
        </w:rPr>
        <w:t xml:space="preserve">, “Swin Transformer: Hierarchical Vision Transformer using Shifted Windows,” in </w:t>
      </w:r>
      <w:r w:rsidRPr="00D529CB">
        <w:rPr>
          <w:i/>
          <w:iCs/>
          <w:sz w:val="24"/>
        </w:rPr>
        <w:t>Proc. IEEE International Conference on Computer Vision (ICCV)</w:t>
      </w:r>
      <w:r w:rsidRPr="00D529CB">
        <w:rPr>
          <w:sz w:val="24"/>
        </w:rPr>
        <w:t>, 2021, pp. 10012–10022.</w:t>
      </w:r>
    </w:p>
    <w:p w14:paraId="59C8DB42" w14:textId="77777777" w:rsidR="00D529CB" w:rsidRPr="00D529CB" w:rsidRDefault="00D529CB" w:rsidP="00D529CB">
      <w:pPr>
        <w:jc w:val="left"/>
        <w:rPr>
          <w:sz w:val="24"/>
        </w:rPr>
      </w:pPr>
      <w:r w:rsidRPr="00D529CB">
        <w:rPr>
          <w:sz w:val="24"/>
        </w:rPr>
        <w:t>[25]</w:t>
      </w:r>
    </w:p>
    <w:p w14:paraId="09906938" w14:textId="77777777" w:rsidR="00D529CB" w:rsidRPr="00D529CB" w:rsidRDefault="00D529CB" w:rsidP="00D529CB">
      <w:pPr>
        <w:jc w:val="left"/>
        <w:rPr>
          <w:sz w:val="24"/>
        </w:rPr>
      </w:pPr>
      <w:r w:rsidRPr="00D529CB">
        <w:rPr>
          <w:sz w:val="24"/>
        </w:rPr>
        <w:t xml:space="preserve">X. Lu, L. Huang, and F. Yin, “Cut and Compare: End-to-End Offline Signature Verification Network,” in </w:t>
      </w:r>
      <w:r w:rsidRPr="00D529CB">
        <w:rPr>
          <w:i/>
          <w:iCs/>
          <w:sz w:val="24"/>
        </w:rPr>
        <w:t>Proceedings of the 25th International Conference on Pattern Recognition (ICPR)</w:t>
      </w:r>
      <w:r w:rsidRPr="00D529CB">
        <w:rPr>
          <w:sz w:val="24"/>
        </w:rPr>
        <w:t xml:space="preserve">, 2021, pp. 176–183. </w:t>
      </w:r>
      <w:proofErr w:type="spellStart"/>
      <w:r w:rsidRPr="00D529CB">
        <w:rPr>
          <w:sz w:val="24"/>
        </w:rPr>
        <w:t>doi</w:t>
      </w:r>
      <w:proofErr w:type="spellEnd"/>
      <w:r w:rsidRPr="00D529CB">
        <w:rPr>
          <w:sz w:val="24"/>
        </w:rPr>
        <w:t xml:space="preserve">: </w:t>
      </w:r>
      <w:hyperlink r:id="rId32" w:history="1">
        <w:r w:rsidRPr="00D529CB">
          <w:rPr>
            <w:rStyle w:val="af5"/>
            <w:sz w:val="24"/>
          </w:rPr>
          <w:t>10.1109/ICPR48806.2021.9412496</w:t>
        </w:r>
      </w:hyperlink>
      <w:r w:rsidRPr="00D529CB">
        <w:rPr>
          <w:sz w:val="24"/>
        </w:rPr>
        <w:t>.</w:t>
      </w:r>
    </w:p>
    <w:p w14:paraId="04212E96" w14:textId="77777777" w:rsidR="00D529CB" w:rsidRPr="00D529CB" w:rsidRDefault="00D529CB" w:rsidP="00D529CB">
      <w:pPr>
        <w:jc w:val="left"/>
        <w:rPr>
          <w:sz w:val="24"/>
        </w:rPr>
      </w:pPr>
      <w:r w:rsidRPr="00D529CB">
        <w:rPr>
          <w:sz w:val="24"/>
        </w:rPr>
        <w:t>[26]</w:t>
      </w:r>
    </w:p>
    <w:p w14:paraId="0804EE89" w14:textId="77777777" w:rsidR="00D529CB" w:rsidRPr="00D529CB" w:rsidRDefault="00D529CB" w:rsidP="00D529CB">
      <w:pPr>
        <w:jc w:val="left"/>
        <w:rPr>
          <w:sz w:val="24"/>
        </w:rPr>
      </w:pPr>
      <w:r w:rsidRPr="00D529CB">
        <w:rPr>
          <w:sz w:val="24"/>
        </w:rPr>
        <w:t xml:space="preserve">T. M. Mitchell, </w:t>
      </w:r>
      <w:r w:rsidRPr="00D529CB">
        <w:rPr>
          <w:i/>
          <w:iCs/>
          <w:sz w:val="24"/>
        </w:rPr>
        <w:t>Machine Learning</w:t>
      </w:r>
      <w:r w:rsidRPr="00D529CB">
        <w:rPr>
          <w:sz w:val="24"/>
        </w:rPr>
        <w:t>. McGraw-Hill, 1997.</w:t>
      </w:r>
    </w:p>
    <w:p w14:paraId="403FC088" w14:textId="77777777" w:rsidR="00D529CB" w:rsidRPr="00D529CB" w:rsidRDefault="00D529CB" w:rsidP="00D529CB">
      <w:pPr>
        <w:jc w:val="left"/>
        <w:rPr>
          <w:sz w:val="24"/>
        </w:rPr>
      </w:pPr>
      <w:r w:rsidRPr="00D529CB">
        <w:rPr>
          <w:sz w:val="24"/>
        </w:rPr>
        <w:t>[27]</w:t>
      </w:r>
    </w:p>
    <w:p w14:paraId="68C9F52D" w14:textId="77777777" w:rsidR="00D529CB" w:rsidRPr="00D529CB" w:rsidRDefault="00D529CB" w:rsidP="00D529CB">
      <w:pPr>
        <w:jc w:val="left"/>
        <w:rPr>
          <w:sz w:val="24"/>
        </w:rPr>
      </w:pPr>
      <w:r w:rsidRPr="00D529CB">
        <w:rPr>
          <w:sz w:val="24"/>
        </w:rPr>
        <w:t xml:space="preserve">R. K. Mohapatra, K. Shaswat, and S. Kedia, “Offline handwritten signature verification using CNN inspired by inception V1 architecture,” in </w:t>
      </w:r>
      <w:r w:rsidRPr="00D529CB">
        <w:rPr>
          <w:i/>
          <w:iCs/>
          <w:sz w:val="24"/>
        </w:rPr>
        <w:t>2019 Fifth International Conference on Image Information Processing (ICIIP)</w:t>
      </w:r>
      <w:r w:rsidRPr="00D529CB">
        <w:rPr>
          <w:sz w:val="24"/>
        </w:rPr>
        <w:t xml:space="preserve">, 2019, pp. 263–267. </w:t>
      </w:r>
      <w:proofErr w:type="spellStart"/>
      <w:r w:rsidRPr="00D529CB">
        <w:rPr>
          <w:sz w:val="24"/>
        </w:rPr>
        <w:t>doi</w:t>
      </w:r>
      <w:proofErr w:type="spellEnd"/>
      <w:r w:rsidRPr="00D529CB">
        <w:rPr>
          <w:sz w:val="24"/>
        </w:rPr>
        <w:t xml:space="preserve">: </w:t>
      </w:r>
      <w:hyperlink r:id="rId33" w:history="1">
        <w:r w:rsidRPr="00D529CB">
          <w:rPr>
            <w:rStyle w:val="af5"/>
            <w:sz w:val="24"/>
          </w:rPr>
          <w:t>10.1109/ICIIP47207.2019.8985685</w:t>
        </w:r>
      </w:hyperlink>
      <w:r w:rsidRPr="00D529CB">
        <w:rPr>
          <w:sz w:val="24"/>
        </w:rPr>
        <w:t>.</w:t>
      </w:r>
    </w:p>
    <w:p w14:paraId="26CF9C09" w14:textId="77777777" w:rsidR="00D529CB" w:rsidRPr="00D529CB" w:rsidRDefault="00D529CB" w:rsidP="00D529CB">
      <w:pPr>
        <w:jc w:val="left"/>
        <w:rPr>
          <w:sz w:val="24"/>
        </w:rPr>
      </w:pPr>
      <w:r w:rsidRPr="00D529CB">
        <w:rPr>
          <w:sz w:val="24"/>
        </w:rPr>
        <w:t>[28]</w:t>
      </w:r>
    </w:p>
    <w:p w14:paraId="05A1D333" w14:textId="77777777" w:rsidR="00D529CB" w:rsidRPr="00D529CB" w:rsidRDefault="00D529CB" w:rsidP="00D529CB">
      <w:pPr>
        <w:jc w:val="left"/>
        <w:rPr>
          <w:sz w:val="24"/>
        </w:rPr>
      </w:pPr>
      <w:r w:rsidRPr="00D529CB">
        <w:rPr>
          <w:sz w:val="24"/>
        </w:rPr>
        <w:lastRenderedPageBreak/>
        <w:t xml:space="preserve">Y. Muhtar, W. Kang, A. </w:t>
      </w:r>
      <w:proofErr w:type="spellStart"/>
      <w:r w:rsidRPr="00D529CB">
        <w:rPr>
          <w:sz w:val="24"/>
        </w:rPr>
        <w:t>Rexit</w:t>
      </w:r>
      <w:proofErr w:type="spellEnd"/>
      <w:r w:rsidRPr="00D529CB">
        <w:rPr>
          <w:sz w:val="24"/>
        </w:rPr>
        <w:t xml:space="preserve">, </w:t>
      </w:r>
      <w:proofErr w:type="spellStart"/>
      <w:r w:rsidRPr="00D529CB">
        <w:rPr>
          <w:sz w:val="24"/>
        </w:rPr>
        <w:t>Mahpirat</w:t>
      </w:r>
      <w:proofErr w:type="spellEnd"/>
      <w:r w:rsidRPr="00D529CB">
        <w:rPr>
          <w:sz w:val="24"/>
        </w:rPr>
        <w:t xml:space="preserve">, and K. Ubul, “A Survey of Offline Handwritten Signature Verification Based on Deep Learning,” in </w:t>
      </w:r>
      <w:r w:rsidRPr="00D529CB">
        <w:rPr>
          <w:i/>
          <w:iCs/>
          <w:sz w:val="24"/>
        </w:rPr>
        <w:t>2022 3rd International Conference on Pattern Recognition and Machine Learning (PRML)</w:t>
      </w:r>
      <w:r w:rsidRPr="00D529CB">
        <w:rPr>
          <w:sz w:val="24"/>
        </w:rPr>
        <w:t xml:space="preserve">, Jul. 2022, pp. 391–397. </w:t>
      </w:r>
      <w:proofErr w:type="spellStart"/>
      <w:r w:rsidRPr="00D529CB">
        <w:rPr>
          <w:sz w:val="24"/>
        </w:rPr>
        <w:t>doi</w:t>
      </w:r>
      <w:proofErr w:type="spellEnd"/>
      <w:r w:rsidRPr="00D529CB">
        <w:rPr>
          <w:sz w:val="24"/>
        </w:rPr>
        <w:t xml:space="preserve">: </w:t>
      </w:r>
      <w:hyperlink r:id="rId34" w:history="1">
        <w:r w:rsidRPr="00D529CB">
          <w:rPr>
            <w:rStyle w:val="af5"/>
            <w:sz w:val="24"/>
          </w:rPr>
          <w:t>10.1109/PRML56267.2022.9882188</w:t>
        </w:r>
      </w:hyperlink>
      <w:r w:rsidRPr="00D529CB">
        <w:rPr>
          <w:sz w:val="24"/>
        </w:rPr>
        <w:t>.</w:t>
      </w:r>
    </w:p>
    <w:p w14:paraId="2C2FFB68" w14:textId="77777777" w:rsidR="00D529CB" w:rsidRPr="00D529CB" w:rsidRDefault="00D529CB" w:rsidP="00D529CB">
      <w:pPr>
        <w:jc w:val="left"/>
        <w:rPr>
          <w:sz w:val="24"/>
        </w:rPr>
      </w:pPr>
      <w:r w:rsidRPr="00D529CB">
        <w:rPr>
          <w:sz w:val="24"/>
        </w:rPr>
        <w:t>[29]</w:t>
      </w:r>
    </w:p>
    <w:p w14:paraId="47CCA13E" w14:textId="77777777" w:rsidR="00D529CB" w:rsidRPr="00D529CB" w:rsidRDefault="00D529CB" w:rsidP="00D529CB">
      <w:pPr>
        <w:jc w:val="left"/>
        <w:rPr>
          <w:sz w:val="24"/>
        </w:rPr>
      </w:pPr>
      <w:r w:rsidRPr="00D529CB">
        <w:rPr>
          <w:sz w:val="24"/>
        </w:rPr>
        <w:t xml:space="preserve">V. Nair and G. E. Hinton, “Rectified Linear Units Improve Restricted Boltzmann Machines,” </w:t>
      </w:r>
      <w:r w:rsidRPr="00D529CB">
        <w:rPr>
          <w:i/>
          <w:iCs/>
          <w:sz w:val="24"/>
        </w:rPr>
        <w:t>Proc. 27th International Conference on Machine Learning (ICML)</w:t>
      </w:r>
      <w:r w:rsidRPr="00D529CB">
        <w:rPr>
          <w:sz w:val="24"/>
        </w:rPr>
        <w:t>, pp. 807–814, 2010.</w:t>
      </w:r>
    </w:p>
    <w:p w14:paraId="1052A6E9" w14:textId="77777777" w:rsidR="00D529CB" w:rsidRPr="00D529CB" w:rsidRDefault="00D529CB" w:rsidP="00D529CB">
      <w:pPr>
        <w:jc w:val="left"/>
        <w:rPr>
          <w:sz w:val="24"/>
        </w:rPr>
      </w:pPr>
      <w:r w:rsidRPr="00D529CB">
        <w:rPr>
          <w:sz w:val="24"/>
        </w:rPr>
        <w:t>[30]</w:t>
      </w:r>
    </w:p>
    <w:p w14:paraId="4DD9F4E3" w14:textId="77777777" w:rsidR="00D529CB" w:rsidRPr="00D529CB" w:rsidRDefault="00D529CB" w:rsidP="00D529CB">
      <w:pPr>
        <w:jc w:val="left"/>
        <w:rPr>
          <w:sz w:val="24"/>
        </w:rPr>
      </w:pPr>
      <w:r w:rsidRPr="00D529CB">
        <w:rPr>
          <w:sz w:val="24"/>
        </w:rPr>
        <w:t xml:space="preserve">S. </w:t>
      </w:r>
      <w:proofErr w:type="spellStart"/>
      <w:r w:rsidRPr="00D529CB">
        <w:rPr>
          <w:sz w:val="24"/>
        </w:rPr>
        <w:t>Pankanti</w:t>
      </w:r>
      <w:proofErr w:type="spellEnd"/>
      <w:r w:rsidRPr="00D529CB">
        <w:rPr>
          <w:sz w:val="24"/>
        </w:rPr>
        <w:t xml:space="preserve">, S. Prabhakar, and A. K. Jain, “Cedar: A database of handwritten signatures for benchmarking signature verification systems,” in </w:t>
      </w:r>
      <w:r w:rsidRPr="00D529CB">
        <w:rPr>
          <w:i/>
          <w:iCs/>
          <w:sz w:val="24"/>
        </w:rPr>
        <w:t>Proceedings of the IEEE International Conference on Image Processing (ICIP)</w:t>
      </w:r>
      <w:r w:rsidRPr="00D529CB">
        <w:rPr>
          <w:sz w:val="24"/>
        </w:rPr>
        <w:t xml:space="preserve">, 2000, pp. 5–8. </w:t>
      </w:r>
      <w:proofErr w:type="spellStart"/>
      <w:r w:rsidRPr="00D529CB">
        <w:rPr>
          <w:sz w:val="24"/>
        </w:rPr>
        <w:t>doi</w:t>
      </w:r>
      <w:proofErr w:type="spellEnd"/>
      <w:r w:rsidRPr="00D529CB">
        <w:rPr>
          <w:sz w:val="24"/>
        </w:rPr>
        <w:t xml:space="preserve">: </w:t>
      </w:r>
      <w:hyperlink r:id="rId35" w:history="1">
        <w:r w:rsidRPr="00D529CB">
          <w:rPr>
            <w:rStyle w:val="af5"/>
            <w:sz w:val="24"/>
          </w:rPr>
          <w:t>10.1109/ICIP.2000.895066</w:t>
        </w:r>
      </w:hyperlink>
      <w:r w:rsidRPr="00D529CB">
        <w:rPr>
          <w:sz w:val="24"/>
        </w:rPr>
        <w:t>.</w:t>
      </w:r>
    </w:p>
    <w:p w14:paraId="3D9483CE" w14:textId="77777777" w:rsidR="00D529CB" w:rsidRPr="00D529CB" w:rsidRDefault="00D529CB" w:rsidP="00D529CB">
      <w:pPr>
        <w:jc w:val="left"/>
        <w:rPr>
          <w:sz w:val="24"/>
        </w:rPr>
      </w:pPr>
      <w:r w:rsidRPr="00D529CB">
        <w:rPr>
          <w:sz w:val="24"/>
        </w:rPr>
        <w:t>[31]</w:t>
      </w:r>
    </w:p>
    <w:p w14:paraId="0591396D" w14:textId="77777777" w:rsidR="00D529CB" w:rsidRPr="00D529CB" w:rsidRDefault="00D529CB" w:rsidP="00D529CB">
      <w:pPr>
        <w:jc w:val="left"/>
        <w:rPr>
          <w:sz w:val="24"/>
        </w:rPr>
      </w:pPr>
      <w:r w:rsidRPr="00D529CB">
        <w:rPr>
          <w:sz w:val="24"/>
        </w:rPr>
        <w:t xml:space="preserve">R. Plamondon and G. Lorette, “Automatic signature verification and writer identification—The state of the art,” </w:t>
      </w:r>
      <w:r w:rsidRPr="00D529CB">
        <w:rPr>
          <w:i/>
          <w:iCs/>
          <w:sz w:val="24"/>
        </w:rPr>
        <w:t>Pattern Recognition</w:t>
      </w:r>
      <w:r w:rsidRPr="00D529CB">
        <w:rPr>
          <w:sz w:val="24"/>
        </w:rPr>
        <w:t xml:space="preserve">, vol. 22, no. 2, pp. 107–131, 1989, </w:t>
      </w:r>
      <w:proofErr w:type="spellStart"/>
      <w:r w:rsidRPr="00D529CB">
        <w:rPr>
          <w:sz w:val="24"/>
        </w:rPr>
        <w:t>doi</w:t>
      </w:r>
      <w:proofErr w:type="spellEnd"/>
      <w:r w:rsidRPr="00D529CB">
        <w:rPr>
          <w:sz w:val="24"/>
        </w:rPr>
        <w:t xml:space="preserve">: </w:t>
      </w:r>
      <w:hyperlink r:id="rId36" w:history="1">
        <w:r w:rsidRPr="00D529CB">
          <w:rPr>
            <w:rStyle w:val="af5"/>
            <w:sz w:val="24"/>
          </w:rPr>
          <w:t>10.1016/0031-3203(89)90059-9</w:t>
        </w:r>
      </w:hyperlink>
      <w:r w:rsidRPr="00D529CB">
        <w:rPr>
          <w:sz w:val="24"/>
        </w:rPr>
        <w:t>.</w:t>
      </w:r>
    </w:p>
    <w:p w14:paraId="2F54B7EE" w14:textId="77777777" w:rsidR="00D529CB" w:rsidRPr="00D529CB" w:rsidRDefault="00D529CB" w:rsidP="00D529CB">
      <w:pPr>
        <w:jc w:val="left"/>
        <w:rPr>
          <w:sz w:val="24"/>
        </w:rPr>
      </w:pPr>
      <w:r w:rsidRPr="00D529CB">
        <w:rPr>
          <w:sz w:val="24"/>
        </w:rPr>
        <w:t>[32]</w:t>
      </w:r>
    </w:p>
    <w:p w14:paraId="6020FB2D" w14:textId="77777777" w:rsidR="00D529CB" w:rsidRPr="00D529CB" w:rsidRDefault="00D529CB" w:rsidP="00D529CB">
      <w:pPr>
        <w:jc w:val="left"/>
        <w:rPr>
          <w:sz w:val="24"/>
        </w:rPr>
      </w:pPr>
      <w:r w:rsidRPr="00D529CB">
        <w:rPr>
          <w:sz w:val="24"/>
        </w:rPr>
        <w:t xml:space="preserve">S. Dey A. Dutta and J. I. Toledo, “Signet: A Deep Learning Architecture for Offline Signature Verification Using Multi-Scale CNN and SVM,” </w:t>
      </w:r>
      <w:r w:rsidRPr="00D529CB">
        <w:rPr>
          <w:i/>
          <w:iCs/>
          <w:sz w:val="24"/>
        </w:rPr>
        <w:t>IEEE Access</w:t>
      </w:r>
      <w:r w:rsidRPr="00D529CB">
        <w:rPr>
          <w:sz w:val="24"/>
        </w:rPr>
        <w:t>, vol. 8, pp. 118942–118956, 2020.</w:t>
      </w:r>
    </w:p>
    <w:p w14:paraId="6C50E5C1" w14:textId="77777777" w:rsidR="00D529CB" w:rsidRPr="00D529CB" w:rsidRDefault="00D529CB" w:rsidP="00D529CB">
      <w:pPr>
        <w:jc w:val="left"/>
        <w:rPr>
          <w:sz w:val="24"/>
        </w:rPr>
      </w:pPr>
      <w:r w:rsidRPr="00D529CB">
        <w:rPr>
          <w:sz w:val="24"/>
        </w:rPr>
        <w:t>[33]</w:t>
      </w:r>
    </w:p>
    <w:p w14:paraId="768B1957" w14:textId="77777777" w:rsidR="00D529CB" w:rsidRPr="00D529CB" w:rsidRDefault="00D529CB" w:rsidP="00D529CB">
      <w:pPr>
        <w:jc w:val="left"/>
        <w:rPr>
          <w:sz w:val="24"/>
        </w:rPr>
      </w:pPr>
      <w:r w:rsidRPr="00D529CB">
        <w:rPr>
          <w:sz w:val="24"/>
        </w:rPr>
        <w:lastRenderedPageBreak/>
        <w:t xml:space="preserve">A. Shrivastava, A. Gupta, and R. </w:t>
      </w:r>
      <w:proofErr w:type="spellStart"/>
      <w:r w:rsidRPr="00D529CB">
        <w:rPr>
          <w:sz w:val="24"/>
        </w:rPr>
        <w:t>Girshick</w:t>
      </w:r>
      <w:proofErr w:type="spellEnd"/>
      <w:r w:rsidRPr="00D529CB">
        <w:rPr>
          <w:sz w:val="24"/>
        </w:rPr>
        <w:t xml:space="preserve">, “Training Region-based Object Detectors with Online Hard Example Mining,” in </w:t>
      </w:r>
      <w:r w:rsidRPr="00D529CB">
        <w:rPr>
          <w:i/>
          <w:iCs/>
          <w:sz w:val="24"/>
        </w:rPr>
        <w:t>Proc. IEEE Conference on Computer Vision and Pattern Recognition (CVPR)</w:t>
      </w:r>
      <w:r w:rsidRPr="00D529CB">
        <w:rPr>
          <w:sz w:val="24"/>
        </w:rPr>
        <w:t>, 2016, pp. 761–769.</w:t>
      </w:r>
    </w:p>
    <w:p w14:paraId="5158251A" w14:textId="77777777" w:rsidR="00D529CB" w:rsidRPr="00D529CB" w:rsidRDefault="00D529CB" w:rsidP="00D529CB">
      <w:pPr>
        <w:jc w:val="left"/>
        <w:rPr>
          <w:sz w:val="24"/>
        </w:rPr>
      </w:pPr>
      <w:r w:rsidRPr="00D529CB">
        <w:rPr>
          <w:sz w:val="24"/>
        </w:rPr>
        <w:t>[34]</w:t>
      </w:r>
    </w:p>
    <w:p w14:paraId="3D943215" w14:textId="77777777" w:rsidR="00D529CB" w:rsidRPr="00D529CB" w:rsidRDefault="00D529CB" w:rsidP="00D529CB">
      <w:pPr>
        <w:jc w:val="left"/>
        <w:rPr>
          <w:sz w:val="24"/>
        </w:rPr>
      </w:pPr>
      <w:r w:rsidRPr="00D529CB">
        <w:rPr>
          <w:sz w:val="24"/>
        </w:rPr>
        <w:t xml:space="preserve">K. Simonyan and A. Zisserman, “Very deep convolutional networks for large-scale image recognition,” in </w:t>
      </w:r>
      <w:r w:rsidRPr="00D529CB">
        <w:rPr>
          <w:i/>
          <w:iCs/>
          <w:sz w:val="24"/>
        </w:rPr>
        <w:t>Proceedings of the International Conference on Learning Representations (ICLR)</w:t>
      </w:r>
      <w:r w:rsidRPr="00D529CB">
        <w:rPr>
          <w:sz w:val="24"/>
        </w:rPr>
        <w:t xml:space="preserve">, 2015. [Online]. Available: </w:t>
      </w:r>
      <w:hyperlink r:id="rId37" w:history="1">
        <w:r w:rsidRPr="00D529CB">
          <w:rPr>
            <w:rStyle w:val="af5"/>
            <w:sz w:val="24"/>
          </w:rPr>
          <w:t>https://arxiv.org/abs/1409.1556</w:t>
        </w:r>
      </w:hyperlink>
    </w:p>
    <w:p w14:paraId="79522F16" w14:textId="77777777" w:rsidR="00D529CB" w:rsidRPr="00D529CB" w:rsidRDefault="00D529CB" w:rsidP="00D529CB">
      <w:pPr>
        <w:jc w:val="left"/>
        <w:rPr>
          <w:sz w:val="24"/>
        </w:rPr>
      </w:pPr>
      <w:r w:rsidRPr="00D529CB">
        <w:rPr>
          <w:sz w:val="24"/>
        </w:rPr>
        <w:t>[35]</w:t>
      </w:r>
    </w:p>
    <w:p w14:paraId="60E54891" w14:textId="77777777" w:rsidR="00D529CB" w:rsidRPr="00D529CB" w:rsidRDefault="00D529CB" w:rsidP="00D529CB">
      <w:pPr>
        <w:jc w:val="left"/>
        <w:rPr>
          <w:sz w:val="24"/>
        </w:rPr>
      </w:pPr>
      <w:r w:rsidRPr="00D529CB">
        <w:rPr>
          <w:sz w:val="24"/>
        </w:rPr>
        <w:t xml:space="preserve">J. F. Vargas, M. A. Ferrer, C. M. Travieso, and J. B. Alonso, “Off-line Handwritten Signature GPDS-960 Corpus,” in </w:t>
      </w:r>
      <w:r w:rsidRPr="00D529CB">
        <w:rPr>
          <w:i/>
          <w:iCs/>
          <w:sz w:val="24"/>
        </w:rPr>
        <w:t>Proc. 9th International Conference on Document Analysis and Recognition (ICDAR)</w:t>
      </w:r>
      <w:r w:rsidRPr="00D529CB">
        <w:rPr>
          <w:sz w:val="24"/>
        </w:rPr>
        <w:t xml:space="preserve">, 2007, pp. 764–768. </w:t>
      </w:r>
      <w:proofErr w:type="spellStart"/>
      <w:r w:rsidRPr="00D529CB">
        <w:rPr>
          <w:sz w:val="24"/>
        </w:rPr>
        <w:t>doi</w:t>
      </w:r>
      <w:proofErr w:type="spellEnd"/>
      <w:r w:rsidRPr="00D529CB">
        <w:rPr>
          <w:sz w:val="24"/>
        </w:rPr>
        <w:t xml:space="preserve">: </w:t>
      </w:r>
      <w:hyperlink r:id="rId38" w:history="1">
        <w:r w:rsidRPr="00D529CB">
          <w:rPr>
            <w:rStyle w:val="af5"/>
            <w:sz w:val="24"/>
          </w:rPr>
          <w:t>10.1109/ICDAR.2007.4376996</w:t>
        </w:r>
      </w:hyperlink>
      <w:r w:rsidRPr="00D529CB">
        <w:rPr>
          <w:sz w:val="24"/>
        </w:rPr>
        <w:t>.</w:t>
      </w:r>
    </w:p>
    <w:p w14:paraId="571DB9F7" w14:textId="77777777" w:rsidR="00D529CB" w:rsidRPr="00D529CB" w:rsidRDefault="00D529CB" w:rsidP="00D529CB">
      <w:pPr>
        <w:jc w:val="left"/>
        <w:rPr>
          <w:sz w:val="24"/>
        </w:rPr>
      </w:pPr>
      <w:r w:rsidRPr="00D529CB">
        <w:rPr>
          <w:sz w:val="24"/>
        </w:rPr>
        <w:t>[36]</w:t>
      </w:r>
    </w:p>
    <w:p w14:paraId="2A742A06" w14:textId="77777777" w:rsidR="00D529CB" w:rsidRPr="00D529CB" w:rsidRDefault="00D529CB" w:rsidP="00D529CB">
      <w:pPr>
        <w:jc w:val="left"/>
        <w:rPr>
          <w:sz w:val="24"/>
        </w:rPr>
      </w:pPr>
      <w:r w:rsidRPr="00D529CB">
        <w:rPr>
          <w:sz w:val="24"/>
        </w:rPr>
        <w:t xml:space="preserve">A. Vaswani </w:t>
      </w:r>
      <w:r w:rsidRPr="00D529CB">
        <w:rPr>
          <w:i/>
          <w:iCs/>
          <w:sz w:val="24"/>
        </w:rPr>
        <w:t>et al.</w:t>
      </w:r>
      <w:r w:rsidRPr="00D529CB">
        <w:rPr>
          <w:sz w:val="24"/>
        </w:rPr>
        <w:t xml:space="preserve">, “Attention is All You Need,” in </w:t>
      </w:r>
      <w:r w:rsidRPr="00D529CB">
        <w:rPr>
          <w:i/>
          <w:iCs/>
          <w:sz w:val="24"/>
        </w:rPr>
        <w:t>Advances in Neural Information Processing Systems (</w:t>
      </w:r>
      <w:proofErr w:type="spellStart"/>
      <w:r w:rsidRPr="00D529CB">
        <w:rPr>
          <w:i/>
          <w:iCs/>
          <w:sz w:val="24"/>
        </w:rPr>
        <w:t>NeurIPS</w:t>
      </w:r>
      <w:proofErr w:type="spellEnd"/>
      <w:r w:rsidRPr="00D529CB">
        <w:rPr>
          <w:i/>
          <w:iCs/>
          <w:sz w:val="24"/>
        </w:rPr>
        <w:t>)</w:t>
      </w:r>
      <w:r w:rsidRPr="00D529CB">
        <w:rPr>
          <w:sz w:val="24"/>
        </w:rPr>
        <w:t xml:space="preserve">, 2017, pp. 5998–6008. [Online]. Available: </w:t>
      </w:r>
      <w:hyperlink r:id="rId39" w:history="1">
        <w:r w:rsidRPr="00D529CB">
          <w:rPr>
            <w:rStyle w:val="af5"/>
            <w:sz w:val="24"/>
          </w:rPr>
          <w:t>https://arxiv.org/abs/1706.03762</w:t>
        </w:r>
      </w:hyperlink>
    </w:p>
    <w:p w14:paraId="457CF43B" w14:textId="77777777" w:rsidR="00D529CB" w:rsidRPr="00D529CB" w:rsidRDefault="00D529CB" w:rsidP="00D529CB">
      <w:pPr>
        <w:jc w:val="left"/>
        <w:rPr>
          <w:sz w:val="24"/>
        </w:rPr>
      </w:pPr>
      <w:r w:rsidRPr="00D529CB">
        <w:rPr>
          <w:sz w:val="24"/>
        </w:rPr>
        <w:t>[37]</w:t>
      </w:r>
    </w:p>
    <w:p w14:paraId="65B26348" w14:textId="77777777" w:rsidR="00D529CB" w:rsidRPr="00D529CB" w:rsidRDefault="00D529CB" w:rsidP="00D529CB">
      <w:pPr>
        <w:jc w:val="left"/>
        <w:rPr>
          <w:sz w:val="24"/>
        </w:rPr>
      </w:pPr>
      <w:r w:rsidRPr="00D529CB">
        <w:rPr>
          <w:sz w:val="24"/>
        </w:rPr>
        <w:t xml:space="preserve">M. Wang, S. Lu, D. Zhu, and J. Lin, “A High-Speed and Low-Complexity Architecture for </w:t>
      </w:r>
      <w:proofErr w:type="spellStart"/>
      <w:r w:rsidRPr="00D529CB">
        <w:rPr>
          <w:sz w:val="24"/>
        </w:rPr>
        <w:t>Softmax</w:t>
      </w:r>
      <w:proofErr w:type="spellEnd"/>
      <w:r w:rsidRPr="00D529CB">
        <w:rPr>
          <w:sz w:val="24"/>
        </w:rPr>
        <w:t xml:space="preserve"> Function in Deep Learning,” in </w:t>
      </w:r>
      <w:r w:rsidRPr="00D529CB">
        <w:rPr>
          <w:i/>
          <w:iCs/>
          <w:sz w:val="24"/>
        </w:rPr>
        <w:t>2018 IEEE Asia Pacific Conference on Circuits and Systems (APCCAS)</w:t>
      </w:r>
      <w:r w:rsidRPr="00D529CB">
        <w:rPr>
          <w:sz w:val="24"/>
        </w:rPr>
        <w:t>, Chengdu, China: IEEE, 2018, pp. 223–226.</w:t>
      </w:r>
    </w:p>
    <w:p w14:paraId="0797B7EC" w14:textId="77777777" w:rsidR="00D529CB" w:rsidRPr="00D529CB" w:rsidRDefault="00D529CB" w:rsidP="00D529CB">
      <w:pPr>
        <w:jc w:val="left"/>
        <w:rPr>
          <w:sz w:val="24"/>
        </w:rPr>
      </w:pPr>
      <w:r w:rsidRPr="00D529CB">
        <w:rPr>
          <w:sz w:val="24"/>
        </w:rPr>
        <w:lastRenderedPageBreak/>
        <w:t>[38]</w:t>
      </w:r>
    </w:p>
    <w:p w14:paraId="62778863" w14:textId="77777777" w:rsidR="00D529CB" w:rsidRPr="00D529CB" w:rsidRDefault="00D529CB" w:rsidP="00D529CB">
      <w:pPr>
        <w:jc w:val="left"/>
        <w:rPr>
          <w:sz w:val="24"/>
        </w:rPr>
      </w:pPr>
      <w:r w:rsidRPr="00D529CB">
        <w:rPr>
          <w:sz w:val="24"/>
        </w:rPr>
        <w:t xml:space="preserve">P. Wei, H. Li, and P. Hu, “Inverse discriminative networks for handwritten signature verification,” in </w:t>
      </w:r>
      <w:r w:rsidRPr="00D529CB">
        <w:rPr>
          <w:i/>
          <w:iCs/>
          <w:sz w:val="24"/>
        </w:rPr>
        <w:t>The IEEE Conference on Computer Vision and Pattern Recognition (CVPR)</w:t>
      </w:r>
      <w:r w:rsidRPr="00D529CB">
        <w:rPr>
          <w:sz w:val="24"/>
        </w:rPr>
        <w:t>, 2019.</w:t>
      </w:r>
    </w:p>
    <w:p w14:paraId="1EB82BE3" w14:textId="77777777" w:rsidR="00D529CB" w:rsidRPr="00D529CB" w:rsidRDefault="00D529CB" w:rsidP="00D529CB">
      <w:pPr>
        <w:jc w:val="left"/>
        <w:rPr>
          <w:sz w:val="24"/>
        </w:rPr>
      </w:pPr>
      <w:r w:rsidRPr="00D529CB">
        <w:rPr>
          <w:sz w:val="24"/>
        </w:rPr>
        <w:t>[39]</w:t>
      </w:r>
    </w:p>
    <w:p w14:paraId="1A7868DA" w14:textId="77777777" w:rsidR="00D529CB" w:rsidRPr="00D529CB" w:rsidRDefault="00D529CB" w:rsidP="00D529CB">
      <w:pPr>
        <w:jc w:val="left"/>
        <w:rPr>
          <w:sz w:val="24"/>
        </w:rPr>
      </w:pPr>
      <w:r w:rsidRPr="00D529CB">
        <w:rPr>
          <w:sz w:val="24"/>
        </w:rPr>
        <w:t xml:space="preserve">X. Wang Y. Chen, Z. Liu and L. Jin, “Vision Transformer for Offline Handwritten Signature Verification,” </w:t>
      </w:r>
      <w:r w:rsidRPr="00D529CB">
        <w:rPr>
          <w:i/>
          <w:iCs/>
          <w:sz w:val="24"/>
        </w:rPr>
        <w:t>IEEE Transactions on Biometrics, Behavior, and Identity Science</w:t>
      </w:r>
      <w:r w:rsidRPr="00D529CB">
        <w:rPr>
          <w:sz w:val="24"/>
        </w:rPr>
        <w:t>, vol. 4, no. 3, pp. 450–465, Jul. 2022.</w:t>
      </w:r>
    </w:p>
    <w:p w14:paraId="185B2E51" w14:textId="77777777" w:rsidR="00D529CB" w:rsidRPr="00D529CB" w:rsidRDefault="00D529CB" w:rsidP="00D529CB">
      <w:pPr>
        <w:jc w:val="left"/>
        <w:rPr>
          <w:sz w:val="24"/>
        </w:rPr>
      </w:pPr>
      <w:r w:rsidRPr="00D529CB">
        <w:rPr>
          <w:sz w:val="24"/>
        </w:rPr>
        <w:t>[40]</w:t>
      </w:r>
    </w:p>
    <w:p w14:paraId="7D0C98F6" w14:textId="77777777" w:rsidR="00D529CB" w:rsidRPr="00D529CB" w:rsidRDefault="00D529CB" w:rsidP="00D529CB">
      <w:pPr>
        <w:jc w:val="left"/>
        <w:rPr>
          <w:sz w:val="24"/>
        </w:rPr>
      </w:pPr>
      <w:r w:rsidRPr="00D529CB">
        <w:rPr>
          <w:sz w:val="24"/>
        </w:rPr>
        <w:t xml:space="preserve">M. H. M. Yusof and V. K. </w:t>
      </w:r>
      <w:proofErr w:type="spellStart"/>
      <w:r w:rsidRPr="00D529CB">
        <w:rPr>
          <w:sz w:val="24"/>
        </w:rPr>
        <w:t>Madasu</w:t>
      </w:r>
      <w:proofErr w:type="spellEnd"/>
      <w:r w:rsidRPr="00D529CB">
        <w:rPr>
          <w:sz w:val="24"/>
        </w:rPr>
        <w:t xml:space="preserve">, “Signature Verification and Forgery Detection System,” in </w:t>
      </w:r>
      <w:r w:rsidRPr="00D529CB">
        <w:rPr>
          <w:i/>
          <w:iCs/>
          <w:sz w:val="24"/>
        </w:rPr>
        <w:t>Proc. Student Conference on Research and Development (SCORED 2003)</w:t>
      </w:r>
      <w:r w:rsidRPr="00D529CB">
        <w:rPr>
          <w:sz w:val="24"/>
        </w:rPr>
        <w:t>, 2003, pp. 9–14.</w:t>
      </w:r>
    </w:p>
    <w:p w14:paraId="675516C4" w14:textId="77777777" w:rsidR="00D529CB" w:rsidRPr="00D529CB" w:rsidRDefault="00D529CB" w:rsidP="00D529CB">
      <w:pPr>
        <w:jc w:val="left"/>
        <w:rPr>
          <w:sz w:val="24"/>
        </w:rPr>
      </w:pPr>
      <w:r w:rsidRPr="00D529CB">
        <w:rPr>
          <w:sz w:val="24"/>
        </w:rPr>
        <w:t>[41]</w:t>
      </w:r>
    </w:p>
    <w:p w14:paraId="465751B7" w14:textId="77777777" w:rsidR="00D529CB" w:rsidRPr="00D529CB" w:rsidRDefault="00D529CB" w:rsidP="00D529CB">
      <w:pPr>
        <w:jc w:val="left"/>
        <w:rPr>
          <w:sz w:val="24"/>
        </w:rPr>
      </w:pPr>
      <w:r w:rsidRPr="00D529CB">
        <w:rPr>
          <w:sz w:val="24"/>
        </w:rPr>
        <w:t xml:space="preserve">Y. Zhang </w:t>
      </w:r>
      <w:r w:rsidRPr="00D529CB">
        <w:rPr>
          <w:i/>
          <w:iCs/>
          <w:sz w:val="24"/>
        </w:rPr>
        <w:t>et al.</w:t>
      </w:r>
      <w:r w:rsidRPr="00D529CB">
        <w:rPr>
          <w:sz w:val="24"/>
        </w:rPr>
        <w:t>, “</w:t>
      </w:r>
      <w:proofErr w:type="spellStart"/>
      <w:r w:rsidRPr="00D529CB">
        <w:rPr>
          <w:sz w:val="24"/>
        </w:rPr>
        <w:t>TransOSV</w:t>
      </w:r>
      <w:proofErr w:type="spellEnd"/>
      <w:r w:rsidRPr="00D529CB">
        <w:rPr>
          <w:sz w:val="24"/>
        </w:rPr>
        <w:t xml:space="preserve">: Offline Signature Verification with Transformers,” in </w:t>
      </w:r>
      <w:r w:rsidRPr="00D529CB">
        <w:rPr>
          <w:i/>
          <w:iCs/>
          <w:sz w:val="24"/>
        </w:rPr>
        <w:t>Proceedings of the IEEE Conference on Computer Vision and Pattern Recognition (CVPR)</w:t>
      </w:r>
      <w:r w:rsidRPr="00D529CB">
        <w:rPr>
          <w:sz w:val="24"/>
        </w:rPr>
        <w:t xml:space="preserve">, 2023. [Online]. Available: </w:t>
      </w:r>
      <w:hyperlink r:id="rId40" w:history="1">
        <w:r w:rsidRPr="00D529CB">
          <w:rPr>
            <w:rStyle w:val="af5"/>
            <w:sz w:val="24"/>
          </w:rPr>
          <w:t>https://arxiv.org/abs/2305.08615</w:t>
        </w:r>
      </w:hyperlink>
    </w:p>
    <w:p w14:paraId="431D5F4D" w14:textId="1D5F6CCE" w:rsidR="007067C6" w:rsidRPr="0066508F" w:rsidRDefault="007067C6" w:rsidP="00355BDB">
      <w:pPr>
        <w:jc w:val="left"/>
        <w:rPr>
          <w:rFonts w:hint="eastAsia"/>
          <w:sz w:val="24"/>
        </w:rPr>
      </w:pPr>
    </w:p>
    <w:sectPr w:rsidR="007067C6" w:rsidRPr="006650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0D7C6" w14:textId="77777777" w:rsidR="00176AF9" w:rsidRDefault="00176AF9" w:rsidP="001A52BE">
      <w:pPr>
        <w:rPr>
          <w:rFonts w:hint="eastAsia"/>
        </w:rPr>
      </w:pPr>
      <w:r>
        <w:separator/>
      </w:r>
    </w:p>
  </w:endnote>
  <w:endnote w:type="continuationSeparator" w:id="0">
    <w:p w14:paraId="7E11CD68" w14:textId="77777777" w:rsidR="00176AF9" w:rsidRDefault="00176AF9" w:rsidP="001A52B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00BDB" w14:textId="77777777" w:rsidR="00176AF9" w:rsidRDefault="00176AF9" w:rsidP="001A52BE">
      <w:pPr>
        <w:rPr>
          <w:rFonts w:hint="eastAsia"/>
        </w:rPr>
      </w:pPr>
      <w:r>
        <w:separator/>
      </w:r>
    </w:p>
  </w:footnote>
  <w:footnote w:type="continuationSeparator" w:id="0">
    <w:p w14:paraId="454D1EF1" w14:textId="77777777" w:rsidR="00176AF9" w:rsidRDefault="00176AF9" w:rsidP="001A52B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D48EB"/>
    <w:multiLevelType w:val="hybridMultilevel"/>
    <w:tmpl w:val="4BFEB8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47D6491"/>
    <w:multiLevelType w:val="hybridMultilevel"/>
    <w:tmpl w:val="53A6A1A2"/>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2B75AD3"/>
    <w:multiLevelType w:val="hybridMultilevel"/>
    <w:tmpl w:val="17A42DDA"/>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23404BB"/>
    <w:multiLevelType w:val="hybridMultilevel"/>
    <w:tmpl w:val="627A5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DCC5B25"/>
    <w:multiLevelType w:val="hybridMultilevel"/>
    <w:tmpl w:val="DA48A7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54369007">
    <w:abstractNumId w:val="0"/>
  </w:num>
  <w:num w:numId="2" w16cid:durableId="949045224">
    <w:abstractNumId w:val="1"/>
  </w:num>
  <w:num w:numId="3" w16cid:durableId="379787461">
    <w:abstractNumId w:val="2"/>
  </w:num>
  <w:num w:numId="4" w16cid:durableId="790126517">
    <w:abstractNumId w:val="3"/>
  </w:num>
  <w:num w:numId="5" w16cid:durableId="1292830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F9"/>
    <w:rsid w:val="000004EB"/>
    <w:rsid w:val="00000BC3"/>
    <w:rsid w:val="00000C1C"/>
    <w:rsid w:val="00000CF6"/>
    <w:rsid w:val="00001307"/>
    <w:rsid w:val="0000156D"/>
    <w:rsid w:val="00001C10"/>
    <w:rsid w:val="00001C1D"/>
    <w:rsid w:val="00001ECA"/>
    <w:rsid w:val="000025FB"/>
    <w:rsid w:val="000026FD"/>
    <w:rsid w:val="00003539"/>
    <w:rsid w:val="000046AA"/>
    <w:rsid w:val="00005F00"/>
    <w:rsid w:val="000064A7"/>
    <w:rsid w:val="00007513"/>
    <w:rsid w:val="00007D37"/>
    <w:rsid w:val="0001011C"/>
    <w:rsid w:val="000105F8"/>
    <w:rsid w:val="0001083D"/>
    <w:rsid w:val="00010912"/>
    <w:rsid w:val="00010A9C"/>
    <w:rsid w:val="0001206B"/>
    <w:rsid w:val="00012CCC"/>
    <w:rsid w:val="000136A0"/>
    <w:rsid w:val="00013E6B"/>
    <w:rsid w:val="0001554C"/>
    <w:rsid w:val="00020191"/>
    <w:rsid w:val="000201EB"/>
    <w:rsid w:val="00020783"/>
    <w:rsid w:val="00021702"/>
    <w:rsid w:val="00021EAD"/>
    <w:rsid w:val="000223C5"/>
    <w:rsid w:val="0002346C"/>
    <w:rsid w:val="0002388B"/>
    <w:rsid w:val="00023B8E"/>
    <w:rsid w:val="00023CDD"/>
    <w:rsid w:val="00024A23"/>
    <w:rsid w:val="00024AB5"/>
    <w:rsid w:val="00025679"/>
    <w:rsid w:val="00025903"/>
    <w:rsid w:val="0002761B"/>
    <w:rsid w:val="00027778"/>
    <w:rsid w:val="00031122"/>
    <w:rsid w:val="000316D7"/>
    <w:rsid w:val="000317DF"/>
    <w:rsid w:val="00033463"/>
    <w:rsid w:val="00033504"/>
    <w:rsid w:val="00033D23"/>
    <w:rsid w:val="00034260"/>
    <w:rsid w:val="0003489C"/>
    <w:rsid w:val="00040714"/>
    <w:rsid w:val="0004078F"/>
    <w:rsid w:val="000409D6"/>
    <w:rsid w:val="00041314"/>
    <w:rsid w:val="00041B4E"/>
    <w:rsid w:val="000421BA"/>
    <w:rsid w:val="000427FE"/>
    <w:rsid w:val="00043DE8"/>
    <w:rsid w:val="000445D9"/>
    <w:rsid w:val="000453A9"/>
    <w:rsid w:val="00045D31"/>
    <w:rsid w:val="00046D03"/>
    <w:rsid w:val="00046F50"/>
    <w:rsid w:val="0004701B"/>
    <w:rsid w:val="00047277"/>
    <w:rsid w:val="000512B7"/>
    <w:rsid w:val="00051AB2"/>
    <w:rsid w:val="00052174"/>
    <w:rsid w:val="000521C8"/>
    <w:rsid w:val="0005229B"/>
    <w:rsid w:val="000525D6"/>
    <w:rsid w:val="000527FA"/>
    <w:rsid w:val="00052C2F"/>
    <w:rsid w:val="00052E95"/>
    <w:rsid w:val="000537BF"/>
    <w:rsid w:val="00055314"/>
    <w:rsid w:val="000559F6"/>
    <w:rsid w:val="00055CA0"/>
    <w:rsid w:val="000565EF"/>
    <w:rsid w:val="0006046B"/>
    <w:rsid w:val="00063287"/>
    <w:rsid w:val="0006343E"/>
    <w:rsid w:val="00063DE0"/>
    <w:rsid w:val="00064B62"/>
    <w:rsid w:val="0006507C"/>
    <w:rsid w:val="000650E7"/>
    <w:rsid w:val="00065541"/>
    <w:rsid w:val="000659E7"/>
    <w:rsid w:val="000675BA"/>
    <w:rsid w:val="000711C2"/>
    <w:rsid w:val="000716B3"/>
    <w:rsid w:val="00071D0B"/>
    <w:rsid w:val="00072E6F"/>
    <w:rsid w:val="00074366"/>
    <w:rsid w:val="0007531C"/>
    <w:rsid w:val="00075A73"/>
    <w:rsid w:val="00075A78"/>
    <w:rsid w:val="00075F11"/>
    <w:rsid w:val="000767CE"/>
    <w:rsid w:val="00080A4B"/>
    <w:rsid w:val="0008133D"/>
    <w:rsid w:val="000822F5"/>
    <w:rsid w:val="0008236B"/>
    <w:rsid w:val="00082875"/>
    <w:rsid w:val="00083348"/>
    <w:rsid w:val="00083C28"/>
    <w:rsid w:val="00083F11"/>
    <w:rsid w:val="00084918"/>
    <w:rsid w:val="00085E55"/>
    <w:rsid w:val="00086285"/>
    <w:rsid w:val="00086884"/>
    <w:rsid w:val="00086B5D"/>
    <w:rsid w:val="0008762B"/>
    <w:rsid w:val="00087912"/>
    <w:rsid w:val="00092246"/>
    <w:rsid w:val="000936FE"/>
    <w:rsid w:val="0009488E"/>
    <w:rsid w:val="00094FCE"/>
    <w:rsid w:val="000952D6"/>
    <w:rsid w:val="0009773D"/>
    <w:rsid w:val="00097A92"/>
    <w:rsid w:val="000A0789"/>
    <w:rsid w:val="000A3255"/>
    <w:rsid w:val="000A3FEB"/>
    <w:rsid w:val="000A5382"/>
    <w:rsid w:val="000A5E87"/>
    <w:rsid w:val="000A5F6E"/>
    <w:rsid w:val="000A678E"/>
    <w:rsid w:val="000A753C"/>
    <w:rsid w:val="000B0148"/>
    <w:rsid w:val="000B0477"/>
    <w:rsid w:val="000B3C7F"/>
    <w:rsid w:val="000B4084"/>
    <w:rsid w:val="000B465F"/>
    <w:rsid w:val="000B4EAE"/>
    <w:rsid w:val="000B6319"/>
    <w:rsid w:val="000B7511"/>
    <w:rsid w:val="000C0E2B"/>
    <w:rsid w:val="000C26F1"/>
    <w:rsid w:val="000C2846"/>
    <w:rsid w:val="000C340D"/>
    <w:rsid w:val="000C4086"/>
    <w:rsid w:val="000C6491"/>
    <w:rsid w:val="000C652E"/>
    <w:rsid w:val="000C7351"/>
    <w:rsid w:val="000D08E7"/>
    <w:rsid w:val="000D0DFF"/>
    <w:rsid w:val="000D2295"/>
    <w:rsid w:val="000D2598"/>
    <w:rsid w:val="000D29C3"/>
    <w:rsid w:val="000D2AC4"/>
    <w:rsid w:val="000D3D53"/>
    <w:rsid w:val="000D53B7"/>
    <w:rsid w:val="000D61F2"/>
    <w:rsid w:val="000D6497"/>
    <w:rsid w:val="000D7164"/>
    <w:rsid w:val="000D7250"/>
    <w:rsid w:val="000D7464"/>
    <w:rsid w:val="000D7DE2"/>
    <w:rsid w:val="000D7F91"/>
    <w:rsid w:val="000E17F1"/>
    <w:rsid w:val="000E2265"/>
    <w:rsid w:val="000E306F"/>
    <w:rsid w:val="000E3134"/>
    <w:rsid w:val="000E3BFF"/>
    <w:rsid w:val="000E46C2"/>
    <w:rsid w:val="000E6719"/>
    <w:rsid w:val="000E675E"/>
    <w:rsid w:val="000F0009"/>
    <w:rsid w:val="000F026D"/>
    <w:rsid w:val="000F150C"/>
    <w:rsid w:val="000F220A"/>
    <w:rsid w:val="000F2665"/>
    <w:rsid w:val="000F32F3"/>
    <w:rsid w:val="000F3A3C"/>
    <w:rsid w:val="000F4777"/>
    <w:rsid w:val="000F487B"/>
    <w:rsid w:val="000F5308"/>
    <w:rsid w:val="000F5745"/>
    <w:rsid w:val="000F59F8"/>
    <w:rsid w:val="000F65CC"/>
    <w:rsid w:val="000F68AB"/>
    <w:rsid w:val="000F7989"/>
    <w:rsid w:val="0010197C"/>
    <w:rsid w:val="00101E10"/>
    <w:rsid w:val="00102353"/>
    <w:rsid w:val="001031FC"/>
    <w:rsid w:val="001036DC"/>
    <w:rsid w:val="0010481C"/>
    <w:rsid w:val="001058AD"/>
    <w:rsid w:val="00106211"/>
    <w:rsid w:val="00106EDE"/>
    <w:rsid w:val="001110E4"/>
    <w:rsid w:val="001113BC"/>
    <w:rsid w:val="00112918"/>
    <w:rsid w:val="00112A70"/>
    <w:rsid w:val="00112ABB"/>
    <w:rsid w:val="00112D97"/>
    <w:rsid w:val="001132E1"/>
    <w:rsid w:val="00114056"/>
    <w:rsid w:val="001144D1"/>
    <w:rsid w:val="0011454A"/>
    <w:rsid w:val="0011534C"/>
    <w:rsid w:val="00115798"/>
    <w:rsid w:val="0011596B"/>
    <w:rsid w:val="00115EB7"/>
    <w:rsid w:val="0011627D"/>
    <w:rsid w:val="00116818"/>
    <w:rsid w:val="001170A9"/>
    <w:rsid w:val="00117107"/>
    <w:rsid w:val="00117B48"/>
    <w:rsid w:val="0012021F"/>
    <w:rsid w:val="0012037B"/>
    <w:rsid w:val="00120708"/>
    <w:rsid w:val="00120B37"/>
    <w:rsid w:val="00120C18"/>
    <w:rsid w:val="00120C56"/>
    <w:rsid w:val="00121163"/>
    <w:rsid w:val="001214D2"/>
    <w:rsid w:val="00121A2C"/>
    <w:rsid w:val="00122CB3"/>
    <w:rsid w:val="00124374"/>
    <w:rsid w:val="0012498B"/>
    <w:rsid w:val="00126759"/>
    <w:rsid w:val="00126A39"/>
    <w:rsid w:val="0012754F"/>
    <w:rsid w:val="00127820"/>
    <w:rsid w:val="0013113B"/>
    <w:rsid w:val="00131E74"/>
    <w:rsid w:val="00131ECF"/>
    <w:rsid w:val="0013243F"/>
    <w:rsid w:val="0013271B"/>
    <w:rsid w:val="00132948"/>
    <w:rsid w:val="0013386B"/>
    <w:rsid w:val="00133F26"/>
    <w:rsid w:val="00133F6D"/>
    <w:rsid w:val="00134494"/>
    <w:rsid w:val="00135D63"/>
    <w:rsid w:val="0013673F"/>
    <w:rsid w:val="00137704"/>
    <w:rsid w:val="00140229"/>
    <w:rsid w:val="001409A0"/>
    <w:rsid w:val="00142969"/>
    <w:rsid w:val="0014301E"/>
    <w:rsid w:val="001434D5"/>
    <w:rsid w:val="00144E56"/>
    <w:rsid w:val="0014566F"/>
    <w:rsid w:val="00145935"/>
    <w:rsid w:val="00146EFE"/>
    <w:rsid w:val="0015248B"/>
    <w:rsid w:val="00152F13"/>
    <w:rsid w:val="00152FE2"/>
    <w:rsid w:val="00153906"/>
    <w:rsid w:val="00153D20"/>
    <w:rsid w:val="00153F76"/>
    <w:rsid w:val="001541B8"/>
    <w:rsid w:val="00154D08"/>
    <w:rsid w:val="00154D95"/>
    <w:rsid w:val="00155476"/>
    <w:rsid w:val="00156543"/>
    <w:rsid w:val="001575B4"/>
    <w:rsid w:val="00157D95"/>
    <w:rsid w:val="00157FBF"/>
    <w:rsid w:val="0016081B"/>
    <w:rsid w:val="0016090E"/>
    <w:rsid w:val="00160CB5"/>
    <w:rsid w:val="00161951"/>
    <w:rsid w:val="00161CD3"/>
    <w:rsid w:val="001623F0"/>
    <w:rsid w:val="00162530"/>
    <w:rsid w:val="00162B37"/>
    <w:rsid w:val="00164FC3"/>
    <w:rsid w:val="001650E9"/>
    <w:rsid w:val="0016721B"/>
    <w:rsid w:val="001675FB"/>
    <w:rsid w:val="001678DD"/>
    <w:rsid w:val="00170111"/>
    <w:rsid w:val="00172280"/>
    <w:rsid w:val="0017418D"/>
    <w:rsid w:val="00176AF9"/>
    <w:rsid w:val="00176CB0"/>
    <w:rsid w:val="001772C3"/>
    <w:rsid w:val="00177362"/>
    <w:rsid w:val="00177775"/>
    <w:rsid w:val="001808B9"/>
    <w:rsid w:val="0018099D"/>
    <w:rsid w:val="00180CAE"/>
    <w:rsid w:val="00182146"/>
    <w:rsid w:val="00182416"/>
    <w:rsid w:val="00184FE9"/>
    <w:rsid w:val="00185757"/>
    <w:rsid w:val="00186A09"/>
    <w:rsid w:val="001904EA"/>
    <w:rsid w:val="00191BB3"/>
    <w:rsid w:val="00194843"/>
    <w:rsid w:val="001952B2"/>
    <w:rsid w:val="00195B1C"/>
    <w:rsid w:val="0019756A"/>
    <w:rsid w:val="001A170B"/>
    <w:rsid w:val="001A28AC"/>
    <w:rsid w:val="001A3380"/>
    <w:rsid w:val="001A35C8"/>
    <w:rsid w:val="001A3FA4"/>
    <w:rsid w:val="001A45A0"/>
    <w:rsid w:val="001A471A"/>
    <w:rsid w:val="001A4B8D"/>
    <w:rsid w:val="001A4D50"/>
    <w:rsid w:val="001A52BE"/>
    <w:rsid w:val="001A6A1D"/>
    <w:rsid w:val="001A7590"/>
    <w:rsid w:val="001A79D1"/>
    <w:rsid w:val="001B01DB"/>
    <w:rsid w:val="001B0DA1"/>
    <w:rsid w:val="001B159C"/>
    <w:rsid w:val="001B4CBA"/>
    <w:rsid w:val="001B5867"/>
    <w:rsid w:val="001B699B"/>
    <w:rsid w:val="001B6CD3"/>
    <w:rsid w:val="001B7289"/>
    <w:rsid w:val="001B7596"/>
    <w:rsid w:val="001B7717"/>
    <w:rsid w:val="001B7C91"/>
    <w:rsid w:val="001C075A"/>
    <w:rsid w:val="001C0792"/>
    <w:rsid w:val="001C137D"/>
    <w:rsid w:val="001C14F5"/>
    <w:rsid w:val="001C2050"/>
    <w:rsid w:val="001C217D"/>
    <w:rsid w:val="001C2F2E"/>
    <w:rsid w:val="001C399F"/>
    <w:rsid w:val="001C39A5"/>
    <w:rsid w:val="001C4767"/>
    <w:rsid w:val="001C592B"/>
    <w:rsid w:val="001C6CC8"/>
    <w:rsid w:val="001C7E06"/>
    <w:rsid w:val="001D028A"/>
    <w:rsid w:val="001D0C04"/>
    <w:rsid w:val="001D1536"/>
    <w:rsid w:val="001D24DF"/>
    <w:rsid w:val="001D2F36"/>
    <w:rsid w:val="001D398F"/>
    <w:rsid w:val="001D4087"/>
    <w:rsid w:val="001D52E1"/>
    <w:rsid w:val="001D545B"/>
    <w:rsid w:val="001D665C"/>
    <w:rsid w:val="001E17B6"/>
    <w:rsid w:val="001E1C5A"/>
    <w:rsid w:val="001E20F5"/>
    <w:rsid w:val="001E242E"/>
    <w:rsid w:val="001E2DCC"/>
    <w:rsid w:val="001E35F4"/>
    <w:rsid w:val="001E374D"/>
    <w:rsid w:val="001E38EA"/>
    <w:rsid w:val="001E3ABA"/>
    <w:rsid w:val="001E4735"/>
    <w:rsid w:val="001E519F"/>
    <w:rsid w:val="001E5B33"/>
    <w:rsid w:val="001E61D1"/>
    <w:rsid w:val="001E6517"/>
    <w:rsid w:val="001E71CE"/>
    <w:rsid w:val="001F1887"/>
    <w:rsid w:val="001F1C7B"/>
    <w:rsid w:val="001F20C6"/>
    <w:rsid w:val="001F294F"/>
    <w:rsid w:val="001F324B"/>
    <w:rsid w:val="001F3446"/>
    <w:rsid w:val="001F3B01"/>
    <w:rsid w:val="001F3DE1"/>
    <w:rsid w:val="001F4492"/>
    <w:rsid w:val="001F46C9"/>
    <w:rsid w:val="001F4C26"/>
    <w:rsid w:val="001F4D54"/>
    <w:rsid w:val="001F4DCA"/>
    <w:rsid w:val="001F683A"/>
    <w:rsid w:val="001F6D53"/>
    <w:rsid w:val="001F7D3E"/>
    <w:rsid w:val="00200BA2"/>
    <w:rsid w:val="00200CF8"/>
    <w:rsid w:val="00201B2D"/>
    <w:rsid w:val="0020316F"/>
    <w:rsid w:val="00203F87"/>
    <w:rsid w:val="002041BC"/>
    <w:rsid w:val="002052CE"/>
    <w:rsid w:val="00205504"/>
    <w:rsid w:val="00206F54"/>
    <w:rsid w:val="002100A1"/>
    <w:rsid w:val="00210CC2"/>
    <w:rsid w:val="00210E14"/>
    <w:rsid w:val="002114A3"/>
    <w:rsid w:val="00211B0A"/>
    <w:rsid w:val="00211C78"/>
    <w:rsid w:val="00212564"/>
    <w:rsid w:val="00212F4E"/>
    <w:rsid w:val="002130ED"/>
    <w:rsid w:val="00215A00"/>
    <w:rsid w:val="00216CA1"/>
    <w:rsid w:val="00217A96"/>
    <w:rsid w:val="00217FE6"/>
    <w:rsid w:val="00220D32"/>
    <w:rsid w:val="00222642"/>
    <w:rsid w:val="00222827"/>
    <w:rsid w:val="00224ADA"/>
    <w:rsid w:val="002251E3"/>
    <w:rsid w:val="002255D8"/>
    <w:rsid w:val="00225840"/>
    <w:rsid w:val="002275BD"/>
    <w:rsid w:val="00227C0E"/>
    <w:rsid w:val="0023090C"/>
    <w:rsid w:val="00231ADC"/>
    <w:rsid w:val="002323F8"/>
    <w:rsid w:val="00232B7D"/>
    <w:rsid w:val="00233318"/>
    <w:rsid w:val="00234048"/>
    <w:rsid w:val="0024019D"/>
    <w:rsid w:val="00241CDD"/>
    <w:rsid w:val="00242344"/>
    <w:rsid w:val="002426C0"/>
    <w:rsid w:val="002429EC"/>
    <w:rsid w:val="0024479C"/>
    <w:rsid w:val="002453E7"/>
    <w:rsid w:val="002456DE"/>
    <w:rsid w:val="002462E7"/>
    <w:rsid w:val="00247660"/>
    <w:rsid w:val="00250B3E"/>
    <w:rsid w:val="00251801"/>
    <w:rsid w:val="00253B24"/>
    <w:rsid w:val="00254E44"/>
    <w:rsid w:val="00254FB5"/>
    <w:rsid w:val="0025578D"/>
    <w:rsid w:val="00255BAA"/>
    <w:rsid w:val="0025676F"/>
    <w:rsid w:val="00256876"/>
    <w:rsid w:val="00257DE9"/>
    <w:rsid w:val="00262816"/>
    <w:rsid w:val="00262CBB"/>
    <w:rsid w:val="002638AC"/>
    <w:rsid w:val="00263CAA"/>
    <w:rsid w:val="00264606"/>
    <w:rsid w:val="002647A3"/>
    <w:rsid w:val="00264BD1"/>
    <w:rsid w:val="00265AD1"/>
    <w:rsid w:val="00266067"/>
    <w:rsid w:val="00270462"/>
    <w:rsid w:val="00270F4A"/>
    <w:rsid w:val="002714F9"/>
    <w:rsid w:val="00271DFC"/>
    <w:rsid w:val="00272323"/>
    <w:rsid w:val="00273404"/>
    <w:rsid w:val="00273B90"/>
    <w:rsid w:val="00274616"/>
    <w:rsid w:val="00276FB6"/>
    <w:rsid w:val="002802B3"/>
    <w:rsid w:val="002804BA"/>
    <w:rsid w:val="0028097B"/>
    <w:rsid w:val="00280D0D"/>
    <w:rsid w:val="00281ABE"/>
    <w:rsid w:val="00282332"/>
    <w:rsid w:val="00284894"/>
    <w:rsid w:val="00285453"/>
    <w:rsid w:val="0028644E"/>
    <w:rsid w:val="0029158A"/>
    <w:rsid w:val="002915A6"/>
    <w:rsid w:val="002919CA"/>
    <w:rsid w:val="002928C3"/>
    <w:rsid w:val="00292945"/>
    <w:rsid w:val="00292FE7"/>
    <w:rsid w:val="00293A66"/>
    <w:rsid w:val="00293D20"/>
    <w:rsid w:val="00293EE2"/>
    <w:rsid w:val="002946F1"/>
    <w:rsid w:val="00294899"/>
    <w:rsid w:val="0029498B"/>
    <w:rsid w:val="002952E6"/>
    <w:rsid w:val="002A03D1"/>
    <w:rsid w:val="002A03E4"/>
    <w:rsid w:val="002A05EB"/>
    <w:rsid w:val="002A0E47"/>
    <w:rsid w:val="002A101B"/>
    <w:rsid w:val="002A1699"/>
    <w:rsid w:val="002A22C4"/>
    <w:rsid w:val="002A2659"/>
    <w:rsid w:val="002A27A0"/>
    <w:rsid w:val="002A2FFF"/>
    <w:rsid w:val="002A3D8A"/>
    <w:rsid w:val="002A4668"/>
    <w:rsid w:val="002A46AC"/>
    <w:rsid w:val="002A63D3"/>
    <w:rsid w:val="002A785D"/>
    <w:rsid w:val="002A7A6C"/>
    <w:rsid w:val="002A7D5F"/>
    <w:rsid w:val="002B02CE"/>
    <w:rsid w:val="002B068E"/>
    <w:rsid w:val="002B139F"/>
    <w:rsid w:val="002B1584"/>
    <w:rsid w:val="002B177F"/>
    <w:rsid w:val="002B2827"/>
    <w:rsid w:val="002B3EAF"/>
    <w:rsid w:val="002B58A1"/>
    <w:rsid w:val="002B5C28"/>
    <w:rsid w:val="002B5CF3"/>
    <w:rsid w:val="002B663F"/>
    <w:rsid w:val="002B72C5"/>
    <w:rsid w:val="002B75D1"/>
    <w:rsid w:val="002C0C54"/>
    <w:rsid w:val="002C2341"/>
    <w:rsid w:val="002C29F8"/>
    <w:rsid w:val="002C2FD6"/>
    <w:rsid w:val="002C363D"/>
    <w:rsid w:val="002C39E5"/>
    <w:rsid w:val="002C4284"/>
    <w:rsid w:val="002D0193"/>
    <w:rsid w:val="002D019D"/>
    <w:rsid w:val="002D0932"/>
    <w:rsid w:val="002D0D6C"/>
    <w:rsid w:val="002D1BCA"/>
    <w:rsid w:val="002D2649"/>
    <w:rsid w:val="002D408C"/>
    <w:rsid w:val="002D4962"/>
    <w:rsid w:val="002D4CA7"/>
    <w:rsid w:val="002D5EE7"/>
    <w:rsid w:val="002E1347"/>
    <w:rsid w:val="002E27E9"/>
    <w:rsid w:val="002E3990"/>
    <w:rsid w:val="002E4089"/>
    <w:rsid w:val="002E44B0"/>
    <w:rsid w:val="002E5130"/>
    <w:rsid w:val="002E558A"/>
    <w:rsid w:val="002E773A"/>
    <w:rsid w:val="002E7D4F"/>
    <w:rsid w:val="002F0191"/>
    <w:rsid w:val="002F0440"/>
    <w:rsid w:val="002F148D"/>
    <w:rsid w:val="002F201F"/>
    <w:rsid w:val="002F2A70"/>
    <w:rsid w:val="002F381F"/>
    <w:rsid w:val="002F3AE4"/>
    <w:rsid w:val="002F3DC1"/>
    <w:rsid w:val="002F4EB1"/>
    <w:rsid w:val="002F6896"/>
    <w:rsid w:val="002F741F"/>
    <w:rsid w:val="002F7EEE"/>
    <w:rsid w:val="00300157"/>
    <w:rsid w:val="00301688"/>
    <w:rsid w:val="00301943"/>
    <w:rsid w:val="003027F3"/>
    <w:rsid w:val="00303B72"/>
    <w:rsid w:val="0030500F"/>
    <w:rsid w:val="003055EE"/>
    <w:rsid w:val="003063DB"/>
    <w:rsid w:val="003067FE"/>
    <w:rsid w:val="00307598"/>
    <w:rsid w:val="00307FE9"/>
    <w:rsid w:val="00312038"/>
    <w:rsid w:val="003146A5"/>
    <w:rsid w:val="00314B11"/>
    <w:rsid w:val="00315FF9"/>
    <w:rsid w:val="00316FD3"/>
    <w:rsid w:val="00317795"/>
    <w:rsid w:val="003219EB"/>
    <w:rsid w:val="00322BB9"/>
    <w:rsid w:val="00323157"/>
    <w:rsid w:val="003239A9"/>
    <w:rsid w:val="0032577B"/>
    <w:rsid w:val="00325951"/>
    <w:rsid w:val="00326F23"/>
    <w:rsid w:val="0032709E"/>
    <w:rsid w:val="003309B8"/>
    <w:rsid w:val="003316FC"/>
    <w:rsid w:val="00332CCC"/>
    <w:rsid w:val="0033345A"/>
    <w:rsid w:val="00335ECC"/>
    <w:rsid w:val="00336124"/>
    <w:rsid w:val="0033682A"/>
    <w:rsid w:val="0033738F"/>
    <w:rsid w:val="00340371"/>
    <w:rsid w:val="00340D91"/>
    <w:rsid w:val="00341361"/>
    <w:rsid w:val="003415C8"/>
    <w:rsid w:val="00341A2D"/>
    <w:rsid w:val="00341FCC"/>
    <w:rsid w:val="00342854"/>
    <w:rsid w:val="00343F5A"/>
    <w:rsid w:val="003441F0"/>
    <w:rsid w:val="00344465"/>
    <w:rsid w:val="00350DAC"/>
    <w:rsid w:val="00351532"/>
    <w:rsid w:val="003519E5"/>
    <w:rsid w:val="00354202"/>
    <w:rsid w:val="00355042"/>
    <w:rsid w:val="003551EF"/>
    <w:rsid w:val="003556FC"/>
    <w:rsid w:val="00355BDB"/>
    <w:rsid w:val="003579D3"/>
    <w:rsid w:val="00357C45"/>
    <w:rsid w:val="00361CD2"/>
    <w:rsid w:val="003621EE"/>
    <w:rsid w:val="00365D2D"/>
    <w:rsid w:val="00366C9C"/>
    <w:rsid w:val="00370F47"/>
    <w:rsid w:val="00370F4B"/>
    <w:rsid w:val="00371CAA"/>
    <w:rsid w:val="00372770"/>
    <w:rsid w:val="00374BFB"/>
    <w:rsid w:val="00376DC3"/>
    <w:rsid w:val="00376FB1"/>
    <w:rsid w:val="0037711A"/>
    <w:rsid w:val="0037717C"/>
    <w:rsid w:val="00380712"/>
    <w:rsid w:val="00380927"/>
    <w:rsid w:val="00381940"/>
    <w:rsid w:val="00382511"/>
    <w:rsid w:val="003826CF"/>
    <w:rsid w:val="00383117"/>
    <w:rsid w:val="003843FF"/>
    <w:rsid w:val="00385513"/>
    <w:rsid w:val="00385FC9"/>
    <w:rsid w:val="00386265"/>
    <w:rsid w:val="00386588"/>
    <w:rsid w:val="0038696C"/>
    <w:rsid w:val="003869AE"/>
    <w:rsid w:val="00390CE8"/>
    <w:rsid w:val="0039143A"/>
    <w:rsid w:val="003924C1"/>
    <w:rsid w:val="003943C8"/>
    <w:rsid w:val="0039659B"/>
    <w:rsid w:val="00397742"/>
    <w:rsid w:val="003A16F2"/>
    <w:rsid w:val="003A238B"/>
    <w:rsid w:val="003A281F"/>
    <w:rsid w:val="003A2A02"/>
    <w:rsid w:val="003A3943"/>
    <w:rsid w:val="003A445E"/>
    <w:rsid w:val="003B01C9"/>
    <w:rsid w:val="003B1725"/>
    <w:rsid w:val="003B2267"/>
    <w:rsid w:val="003B3246"/>
    <w:rsid w:val="003B5797"/>
    <w:rsid w:val="003B63ED"/>
    <w:rsid w:val="003B75E1"/>
    <w:rsid w:val="003B7748"/>
    <w:rsid w:val="003B7A9F"/>
    <w:rsid w:val="003B7FBE"/>
    <w:rsid w:val="003C077B"/>
    <w:rsid w:val="003C1308"/>
    <w:rsid w:val="003C14CA"/>
    <w:rsid w:val="003C2287"/>
    <w:rsid w:val="003C38B6"/>
    <w:rsid w:val="003C3C9B"/>
    <w:rsid w:val="003C4801"/>
    <w:rsid w:val="003C4A65"/>
    <w:rsid w:val="003C503E"/>
    <w:rsid w:val="003C6420"/>
    <w:rsid w:val="003C7F63"/>
    <w:rsid w:val="003D232A"/>
    <w:rsid w:val="003D358C"/>
    <w:rsid w:val="003D3902"/>
    <w:rsid w:val="003D4B47"/>
    <w:rsid w:val="003D4FB1"/>
    <w:rsid w:val="003D61EA"/>
    <w:rsid w:val="003D6438"/>
    <w:rsid w:val="003D6A27"/>
    <w:rsid w:val="003D7709"/>
    <w:rsid w:val="003D781B"/>
    <w:rsid w:val="003E042C"/>
    <w:rsid w:val="003E21A5"/>
    <w:rsid w:val="003E2F5A"/>
    <w:rsid w:val="003E5C7B"/>
    <w:rsid w:val="003E6E1E"/>
    <w:rsid w:val="003E75BF"/>
    <w:rsid w:val="003E7A62"/>
    <w:rsid w:val="003E7E54"/>
    <w:rsid w:val="003F1798"/>
    <w:rsid w:val="003F2D7F"/>
    <w:rsid w:val="003F34F4"/>
    <w:rsid w:val="003F409D"/>
    <w:rsid w:val="003F7031"/>
    <w:rsid w:val="003F7054"/>
    <w:rsid w:val="003F7160"/>
    <w:rsid w:val="003F78C9"/>
    <w:rsid w:val="003F793C"/>
    <w:rsid w:val="003F7CC8"/>
    <w:rsid w:val="003F7D97"/>
    <w:rsid w:val="0040088E"/>
    <w:rsid w:val="00401FFF"/>
    <w:rsid w:val="0040244E"/>
    <w:rsid w:val="00402DCF"/>
    <w:rsid w:val="00403CB0"/>
    <w:rsid w:val="00404155"/>
    <w:rsid w:val="0040441D"/>
    <w:rsid w:val="00404617"/>
    <w:rsid w:val="004047FB"/>
    <w:rsid w:val="00405BD3"/>
    <w:rsid w:val="00406281"/>
    <w:rsid w:val="00406B34"/>
    <w:rsid w:val="00406D50"/>
    <w:rsid w:val="004075E8"/>
    <w:rsid w:val="00407EB6"/>
    <w:rsid w:val="004120DC"/>
    <w:rsid w:val="00412DB4"/>
    <w:rsid w:val="004140EA"/>
    <w:rsid w:val="00415462"/>
    <w:rsid w:val="0041683C"/>
    <w:rsid w:val="0041698B"/>
    <w:rsid w:val="00420FB9"/>
    <w:rsid w:val="00421041"/>
    <w:rsid w:val="0042176C"/>
    <w:rsid w:val="00422052"/>
    <w:rsid w:val="00424276"/>
    <w:rsid w:val="00424CD8"/>
    <w:rsid w:val="004256BF"/>
    <w:rsid w:val="00425835"/>
    <w:rsid w:val="00425C40"/>
    <w:rsid w:val="00425F20"/>
    <w:rsid w:val="004260E1"/>
    <w:rsid w:val="00426A21"/>
    <w:rsid w:val="00427415"/>
    <w:rsid w:val="004301BF"/>
    <w:rsid w:val="00431CB7"/>
    <w:rsid w:val="00431ECA"/>
    <w:rsid w:val="004320BC"/>
    <w:rsid w:val="00433B84"/>
    <w:rsid w:val="00435047"/>
    <w:rsid w:val="004350B8"/>
    <w:rsid w:val="00435BF6"/>
    <w:rsid w:val="00435E60"/>
    <w:rsid w:val="004361EE"/>
    <w:rsid w:val="004368AF"/>
    <w:rsid w:val="00436ED0"/>
    <w:rsid w:val="00436FAC"/>
    <w:rsid w:val="00441A79"/>
    <w:rsid w:val="004468F9"/>
    <w:rsid w:val="00446EC3"/>
    <w:rsid w:val="0045118A"/>
    <w:rsid w:val="004513DC"/>
    <w:rsid w:val="00451495"/>
    <w:rsid w:val="00451A29"/>
    <w:rsid w:val="00452630"/>
    <w:rsid w:val="00452AB2"/>
    <w:rsid w:val="0045356A"/>
    <w:rsid w:val="004538E3"/>
    <w:rsid w:val="00453B21"/>
    <w:rsid w:val="00455C68"/>
    <w:rsid w:val="00455D1B"/>
    <w:rsid w:val="00456DF7"/>
    <w:rsid w:val="00456FEC"/>
    <w:rsid w:val="00457173"/>
    <w:rsid w:val="004628FF"/>
    <w:rsid w:val="00462ADF"/>
    <w:rsid w:val="00463715"/>
    <w:rsid w:val="004661F4"/>
    <w:rsid w:val="00467A75"/>
    <w:rsid w:val="00470A27"/>
    <w:rsid w:val="004721C8"/>
    <w:rsid w:val="00472B35"/>
    <w:rsid w:val="0047330C"/>
    <w:rsid w:val="00473CF8"/>
    <w:rsid w:val="00474972"/>
    <w:rsid w:val="00474E26"/>
    <w:rsid w:val="00474F74"/>
    <w:rsid w:val="00475AEB"/>
    <w:rsid w:val="00475C0C"/>
    <w:rsid w:val="0047651F"/>
    <w:rsid w:val="004772FF"/>
    <w:rsid w:val="00477434"/>
    <w:rsid w:val="004800AD"/>
    <w:rsid w:val="00480518"/>
    <w:rsid w:val="0048062D"/>
    <w:rsid w:val="00480794"/>
    <w:rsid w:val="0048223B"/>
    <w:rsid w:val="004844B2"/>
    <w:rsid w:val="00484C39"/>
    <w:rsid w:val="00484EA4"/>
    <w:rsid w:val="0048543A"/>
    <w:rsid w:val="004855EA"/>
    <w:rsid w:val="00487ABB"/>
    <w:rsid w:val="004913C8"/>
    <w:rsid w:val="00492F14"/>
    <w:rsid w:val="0049374E"/>
    <w:rsid w:val="00494760"/>
    <w:rsid w:val="00495C74"/>
    <w:rsid w:val="00495DDB"/>
    <w:rsid w:val="004A09E2"/>
    <w:rsid w:val="004A11A2"/>
    <w:rsid w:val="004A124C"/>
    <w:rsid w:val="004A16DC"/>
    <w:rsid w:val="004A18DD"/>
    <w:rsid w:val="004A1E73"/>
    <w:rsid w:val="004A29B9"/>
    <w:rsid w:val="004A2C71"/>
    <w:rsid w:val="004A6D3B"/>
    <w:rsid w:val="004B0256"/>
    <w:rsid w:val="004B4497"/>
    <w:rsid w:val="004B4661"/>
    <w:rsid w:val="004B4C34"/>
    <w:rsid w:val="004B5E7F"/>
    <w:rsid w:val="004B653C"/>
    <w:rsid w:val="004B6F6B"/>
    <w:rsid w:val="004B6FEA"/>
    <w:rsid w:val="004B7481"/>
    <w:rsid w:val="004C088B"/>
    <w:rsid w:val="004C127A"/>
    <w:rsid w:val="004C1BF3"/>
    <w:rsid w:val="004C3F47"/>
    <w:rsid w:val="004C4FD2"/>
    <w:rsid w:val="004C5907"/>
    <w:rsid w:val="004C5C91"/>
    <w:rsid w:val="004C5D9A"/>
    <w:rsid w:val="004C5DCA"/>
    <w:rsid w:val="004C79CD"/>
    <w:rsid w:val="004D18D6"/>
    <w:rsid w:val="004D236E"/>
    <w:rsid w:val="004D3D09"/>
    <w:rsid w:val="004D492C"/>
    <w:rsid w:val="004D4C9A"/>
    <w:rsid w:val="004D5CF7"/>
    <w:rsid w:val="004D5E07"/>
    <w:rsid w:val="004D6122"/>
    <w:rsid w:val="004D6E3D"/>
    <w:rsid w:val="004D6E7F"/>
    <w:rsid w:val="004D76A1"/>
    <w:rsid w:val="004D79E1"/>
    <w:rsid w:val="004D7B0B"/>
    <w:rsid w:val="004E0EA1"/>
    <w:rsid w:val="004E1448"/>
    <w:rsid w:val="004E1954"/>
    <w:rsid w:val="004E2E54"/>
    <w:rsid w:val="004E34A8"/>
    <w:rsid w:val="004E38CF"/>
    <w:rsid w:val="004E4734"/>
    <w:rsid w:val="004E70D8"/>
    <w:rsid w:val="004E7287"/>
    <w:rsid w:val="004F0600"/>
    <w:rsid w:val="004F1147"/>
    <w:rsid w:val="004F3BE3"/>
    <w:rsid w:val="004F3E71"/>
    <w:rsid w:val="004F45C7"/>
    <w:rsid w:val="004F4BA6"/>
    <w:rsid w:val="004F5AEB"/>
    <w:rsid w:val="004F685F"/>
    <w:rsid w:val="004F6969"/>
    <w:rsid w:val="005000EC"/>
    <w:rsid w:val="00500DDE"/>
    <w:rsid w:val="00501702"/>
    <w:rsid w:val="005029F2"/>
    <w:rsid w:val="00503843"/>
    <w:rsid w:val="00503F72"/>
    <w:rsid w:val="00504FE7"/>
    <w:rsid w:val="00505231"/>
    <w:rsid w:val="0050546F"/>
    <w:rsid w:val="00505573"/>
    <w:rsid w:val="00506BDE"/>
    <w:rsid w:val="005070D7"/>
    <w:rsid w:val="00510C16"/>
    <w:rsid w:val="005116C7"/>
    <w:rsid w:val="00513896"/>
    <w:rsid w:val="005146A7"/>
    <w:rsid w:val="00514921"/>
    <w:rsid w:val="005152DA"/>
    <w:rsid w:val="00515911"/>
    <w:rsid w:val="005167E8"/>
    <w:rsid w:val="005174B0"/>
    <w:rsid w:val="005178F7"/>
    <w:rsid w:val="00517B75"/>
    <w:rsid w:val="00520ADB"/>
    <w:rsid w:val="00522240"/>
    <w:rsid w:val="00522628"/>
    <w:rsid w:val="00522C8C"/>
    <w:rsid w:val="0052349F"/>
    <w:rsid w:val="00523513"/>
    <w:rsid w:val="0052352C"/>
    <w:rsid w:val="00523BB8"/>
    <w:rsid w:val="005243DB"/>
    <w:rsid w:val="00524960"/>
    <w:rsid w:val="00524CB7"/>
    <w:rsid w:val="00524D15"/>
    <w:rsid w:val="00525019"/>
    <w:rsid w:val="0052510D"/>
    <w:rsid w:val="00526414"/>
    <w:rsid w:val="00526D67"/>
    <w:rsid w:val="00526FDF"/>
    <w:rsid w:val="00527012"/>
    <w:rsid w:val="00530130"/>
    <w:rsid w:val="005306FA"/>
    <w:rsid w:val="00530BB0"/>
    <w:rsid w:val="005313E1"/>
    <w:rsid w:val="0053168B"/>
    <w:rsid w:val="00531916"/>
    <w:rsid w:val="00532A6D"/>
    <w:rsid w:val="00533170"/>
    <w:rsid w:val="0053396C"/>
    <w:rsid w:val="00533FED"/>
    <w:rsid w:val="00534308"/>
    <w:rsid w:val="0053733C"/>
    <w:rsid w:val="00537553"/>
    <w:rsid w:val="00537AEC"/>
    <w:rsid w:val="00540A6F"/>
    <w:rsid w:val="00543678"/>
    <w:rsid w:val="00543E5D"/>
    <w:rsid w:val="00544DB1"/>
    <w:rsid w:val="00544F0C"/>
    <w:rsid w:val="005460D2"/>
    <w:rsid w:val="00546E3B"/>
    <w:rsid w:val="00547618"/>
    <w:rsid w:val="0054771D"/>
    <w:rsid w:val="00550F9A"/>
    <w:rsid w:val="005532D8"/>
    <w:rsid w:val="00554267"/>
    <w:rsid w:val="00555407"/>
    <w:rsid w:val="00556A90"/>
    <w:rsid w:val="00556C5E"/>
    <w:rsid w:val="00565474"/>
    <w:rsid w:val="00565614"/>
    <w:rsid w:val="00565A64"/>
    <w:rsid w:val="005660DB"/>
    <w:rsid w:val="005707FC"/>
    <w:rsid w:val="00570C33"/>
    <w:rsid w:val="00570D11"/>
    <w:rsid w:val="00571250"/>
    <w:rsid w:val="005714D0"/>
    <w:rsid w:val="005718B9"/>
    <w:rsid w:val="00571E6B"/>
    <w:rsid w:val="00575818"/>
    <w:rsid w:val="00575A59"/>
    <w:rsid w:val="00577EA9"/>
    <w:rsid w:val="00580360"/>
    <w:rsid w:val="0058049B"/>
    <w:rsid w:val="00580A2C"/>
    <w:rsid w:val="00580CCE"/>
    <w:rsid w:val="0058110E"/>
    <w:rsid w:val="005821E0"/>
    <w:rsid w:val="005832C5"/>
    <w:rsid w:val="0058333D"/>
    <w:rsid w:val="0058362D"/>
    <w:rsid w:val="0058397C"/>
    <w:rsid w:val="00583B6A"/>
    <w:rsid w:val="00584026"/>
    <w:rsid w:val="00584B5D"/>
    <w:rsid w:val="00584C17"/>
    <w:rsid w:val="0058528E"/>
    <w:rsid w:val="00585A6A"/>
    <w:rsid w:val="00586478"/>
    <w:rsid w:val="0058724D"/>
    <w:rsid w:val="005872F8"/>
    <w:rsid w:val="00587AFB"/>
    <w:rsid w:val="00591B3E"/>
    <w:rsid w:val="00591DA9"/>
    <w:rsid w:val="00591E64"/>
    <w:rsid w:val="00592D96"/>
    <w:rsid w:val="00593491"/>
    <w:rsid w:val="0059351F"/>
    <w:rsid w:val="0059384A"/>
    <w:rsid w:val="0059417D"/>
    <w:rsid w:val="0059474D"/>
    <w:rsid w:val="00595A08"/>
    <w:rsid w:val="0059607E"/>
    <w:rsid w:val="005A0D5C"/>
    <w:rsid w:val="005A454B"/>
    <w:rsid w:val="005A5782"/>
    <w:rsid w:val="005A6101"/>
    <w:rsid w:val="005A6257"/>
    <w:rsid w:val="005A62B3"/>
    <w:rsid w:val="005A7741"/>
    <w:rsid w:val="005B02EC"/>
    <w:rsid w:val="005B0476"/>
    <w:rsid w:val="005B11EF"/>
    <w:rsid w:val="005B2059"/>
    <w:rsid w:val="005B2272"/>
    <w:rsid w:val="005B290A"/>
    <w:rsid w:val="005B2B44"/>
    <w:rsid w:val="005B2B53"/>
    <w:rsid w:val="005B2F7D"/>
    <w:rsid w:val="005B4392"/>
    <w:rsid w:val="005B4515"/>
    <w:rsid w:val="005B4879"/>
    <w:rsid w:val="005B48FB"/>
    <w:rsid w:val="005B505D"/>
    <w:rsid w:val="005B53A7"/>
    <w:rsid w:val="005B540C"/>
    <w:rsid w:val="005B5817"/>
    <w:rsid w:val="005B5883"/>
    <w:rsid w:val="005B58AD"/>
    <w:rsid w:val="005B62F7"/>
    <w:rsid w:val="005C0092"/>
    <w:rsid w:val="005C06DB"/>
    <w:rsid w:val="005C1EE5"/>
    <w:rsid w:val="005C26D1"/>
    <w:rsid w:val="005C510B"/>
    <w:rsid w:val="005C52E7"/>
    <w:rsid w:val="005C5489"/>
    <w:rsid w:val="005C7132"/>
    <w:rsid w:val="005C7CC1"/>
    <w:rsid w:val="005D0548"/>
    <w:rsid w:val="005D270B"/>
    <w:rsid w:val="005D303A"/>
    <w:rsid w:val="005D4368"/>
    <w:rsid w:val="005D4D59"/>
    <w:rsid w:val="005D5141"/>
    <w:rsid w:val="005D5354"/>
    <w:rsid w:val="005E03D4"/>
    <w:rsid w:val="005E1C8E"/>
    <w:rsid w:val="005E1D44"/>
    <w:rsid w:val="005E3029"/>
    <w:rsid w:val="005E31D2"/>
    <w:rsid w:val="005E32F0"/>
    <w:rsid w:val="005E3DB2"/>
    <w:rsid w:val="005E4441"/>
    <w:rsid w:val="005E4750"/>
    <w:rsid w:val="005E5F08"/>
    <w:rsid w:val="005E674C"/>
    <w:rsid w:val="005E68EA"/>
    <w:rsid w:val="005E6F32"/>
    <w:rsid w:val="005E6F49"/>
    <w:rsid w:val="005E731F"/>
    <w:rsid w:val="005E75B9"/>
    <w:rsid w:val="005E779B"/>
    <w:rsid w:val="005E7FE3"/>
    <w:rsid w:val="005F0266"/>
    <w:rsid w:val="005F0AA6"/>
    <w:rsid w:val="005F0D01"/>
    <w:rsid w:val="005F22E2"/>
    <w:rsid w:val="005F3AF8"/>
    <w:rsid w:val="005F49E4"/>
    <w:rsid w:val="005F5A45"/>
    <w:rsid w:val="005F6396"/>
    <w:rsid w:val="005F6ED4"/>
    <w:rsid w:val="00600905"/>
    <w:rsid w:val="00601A20"/>
    <w:rsid w:val="00602085"/>
    <w:rsid w:val="00602C46"/>
    <w:rsid w:val="00602EE1"/>
    <w:rsid w:val="00602F07"/>
    <w:rsid w:val="00603A8C"/>
    <w:rsid w:val="006044C5"/>
    <w:rsid w:val="00606647"/>
    <w:rsid w:val="00610ACD"/>
    <w:rsid w:val="00612889"/>
    <w:rsid w:val="006134B1"/>
    <w:rsid w:val="006147CE"/>
    <w:rsid w:val="006163D3"/>
    <w:rsid w:val="00616CE8"/>
    <w:rsid w:val="00616E5C"/>
    <w:rsid w:val="0061742A"/>
    <w:rsid w:val="00617D3E"/>
    <w:rsid w:val="00617F2D"/>
    <w:rsid w:val="00620E30"/>
    <w:rsid w:val="00621A2C"/>
    <w:rsid w:val="00621E3F"/>
    <w:rsid w:val="00623920"/>
    <w:rsid w:val="006239CA"/>
    <w:rsid w:val="006240C8"/>
    <w:rsid w:val="006247E5"/>
    <w:rsid w:val="00626E9E"/>
    <w:rsid w:val="00627541"/>
    <w:rsid w:val="00627DDE"/>
    <w:rsid w:val="006309A4"/>
    <w:rsid w:val="0063151B"/>
    <w:rsid w:val="00633E60"/>
    <w:rsid w:val="00634B68"/>
    <w:rsid w:val="006375E1"/>
    <w:rsid w:val="006375F8"/>
    <w:rsid w:val="006400EA"/>
    <w:rsid w:val="00640B31"/>
    <w:rsid w:val="00640CE3"/>
    <w:rsid w:val="00641094"/>
    <w:rsid w:val="00641C7B"/>
    <w:rsid w:val="00642414"/>
    <w:rsid w:val="00643965"/>
    <w:rsid w:val="00644092"/>
    <w:rsid w:val="006444A0"/>
    <w:rsid w:val="00644F90"/>
    <w:rsid w:val="00645269"/>
    <w:rsid w:val="00645918"/>
    <w:rsid w:val="00645E7B"/>
    <w:rsid w:val="006460AB"/>
    <w:rsid w:val="0064615C"/>
    <w:rsid w:val="00650452"/>
    <w:rsid w:val="006505D2"/>
    <w:rsid w:val="00650637"/>
    <w:rsid w:val="00650846"/>
    <w:rsid w:val="00650E7E"/>
    <w:rsid w:val="006517C2"/>
    <w:rsid w:val="0065352D"/>
    <w:rsid w:val="00653BCA"/>
    <w:rsid w:val="00653DF6"/>
    <w:rsid w:val="00654C44"/>
    <w:rsid w:val="00655B21"/>
    <w:rsid w:val="00656151"/>
    <w:rsid w:val="00657A2D"/>
    <w:rsid w:val="00657F2C"/>
    <w:rsid w:val="00660194"/>
    <w:rsid w:val="0066027E"/>
    <w:rsid w:val="006605CE"/>
    <w:rsid w:val="0066189F"/>
    <w:rsid w:val="00661EFA"/>
    <w:rsid w:val="00662D85"/>
    <w:rsid w:val="00663165"/>
    <w:rsid w:val="006641CE"/>
    <w:rsid w:val="00664354"/>
    <w:rsid w:val="0066493A"/>
    <w:rsid w:val="0066508F"/>
    <w:rsid w:val="00666C98"/>
    <w:rsid w:val="00666F6B"/>
    <w:rsid w:val="00670812"/>
    <w:rsid w:val="00670976"/>
    <w:rsid w:val="006723CA"/>
    <w:rsid w:val="00673BF9"/>
    <w:rsid w:val="00674FE1"/>
    <w:rsid w:val="0067584B"/>
    <w:rsid w:val="00676530"/>
    <w:rsid w:val="00680C11"/>
    <w:rsid w:val="00681556"/>
    <w:rsid w:val="006819D8"/>
    <w:rsid w:val="006823B3"/>
    <w:rsid w:val="00682AD4"/>
    <w:rsid w:val="006844B7"/>
    <w:rsid w:val="00684782"/>
    <w:rsid w:val="00685654"/>
    <w:rsid w:val="006905CD"/>
    <w:rsid w:val="00691D40"/>
    <w:rsid w:val="00692358"/>
    <w:rsid w:val="006953F1"/>
    <w:rsid w:val="00695CAB"/>
    <w:rsid w:val="00695E2D"/>
    <w:rsid w:val="006974B8"/>
    <w:rsid w:val="006A0C60"/>
    <w:rsid w:val="006A16C9"/>
    <w:rsid w:val="006A2403"/>
    <w:rsid w:val="006A2AC3"/>
    <w:rsid w:val="006A2F4F"/>
    <w:rsid w:val="006A3AD8"/>
    <w:rsid w:val="006A3D83"/>
    <w:rsid w:val="006A43E2"/>
    <w:rsid w:val="006A49BF"/>
    <w:rsid w:val="006A598C"/>
    <w:rsid w:val="006A5B8B"/>
    <w:rsid w:val="006A6B87"/>
    <w:rsid w:val="006A71A4"/>
    <w:rsid w:val="006B2A0F"/>
    <w:rsid w:val="006B2A46"/>
    <w:rsid w:val="006B33A5"/>
    <w:rsid w:val="006B350B"/>
    <w:rsid w:val="006B39A9"/>
    <w:rsid w:val="006B49A3"/>
    <w:rsid w:val="006B5CF2"/>
    <w:rsid w:val="006B6C35"/>
    <w:rsid w:val="006C0D12"/>
    <w:rsid w:val="006C12AA"/>
    <w:rsid w:val="006C3593"/>
    <w:rsid w:val="006C3A34"/>
    <w:rsid w:val="006C3E45"/>
    <w:rsid w:val="006C4534"/>
    <w:rsid w:val="006C49D8"/>
    <w:rsid w:val="006C4E88"/>
    <w:rsid w:val="006C62AE"/>
    <w:rsid w:val="006C743A"/>
    <w:rsid w:val="006C7B49"/>
    <w:rsid w:val="006C7E9E"/>
    <w:rsid w:val="006C7FA0"/>
    <w:rsid w:val="006D1544"/>
    <w:rsid w:val="006D18DA"/>
    <w:rsid w:val="006D2363"/>
    <w:rsid w:val="006D2418"/>
    <w:rsid w:val="006D2F0B"/>
    <w:rsid w:val="006D4030"/>
    <w:rsid w:val="006D410A"/>
    <w:rsid w:val="006D56F2"/>
    <w:rsid w:val="006D6393"/>
    <w:rsid w:val="006D657C"/>
    <w:rsid w:val="006D6C5E"/>
    <w:rsid w:val="006D7119"/>
    <w:rsid w:val="006E3209"/>
    <w:rsid w:val="006E4897"/>
    <w:rsid w:val="006E52D8"/>
    <w:rsid w:val="006E574E"/>
    <w:rsid w:val="006E5880"/>
    <w:rsid w:val="006E5C52"/>
    <w:rsid w:val="006E6A73"/>
    <w:rsid w:val="006E72C3"/>
    <w:rsid w:val="006E7977"/>
    <w:rsid w:val="006E7D7B"/>
    <w:rsid w:val="006F0376"/>
    <w:rsid w:val="006F10CE"/>
    <w:rsid w:val="006F1DF6"/>
    <w:rsid w:val="006F2966"/>
    <w:rsid w:val="006F3763"/>
    <w:rsid w:val="006F488A"/>
    <w:rsid w:val="006F4D12"/>
    <w:rsid w:val="007019A0"/>
    <w:rsid w:val="00701A34"/>
    <w:rsid w:val="00701F03"/>
    <w:rsid w:val="00703093"/>
    <w:rsid w:val="007046C3"/>
    <w:rsid w:val="00704991"/>
    <w:rsid w:val="00705AA1"/>
    <w:rsid w:val="007067C6"/>
    <w:rsid w:val="00707303"/>
    <w:rsid w:val="00710299"/>
    <w:rsid w:val="00711FBC"/>
    <w:rsid w:val="007124A5"/>
    <w:rsid w:val="00713445"/>
    <w:rsid w:val="00713CA9"/>
    <w:rsid w:val="0071444E"/>
    <w:rsid w:val="007151C3"/>
    <w:rsid w:val="007174C7"/>
    <w:rsid w:val="00723FFD"/>
    <w:rsid w:val="00724443"/>
    <w:rsid w:val="00724603"/>
    <w:rsid w:val="00725940"/>
    <w:rsid w:val="00725B8A"/>
    <w:rsid w:val="00726E7E"/>
    <w:rsid w:val="00726F11"/>
    <w:rsid w:val="007275B8"/>
    <w:rsid w:val="00727EBE"/>
    <w:rsid w:val="00730807"/>
    <w:rsid w:val="007315CC"/>
    <w:rsid w:val="00733905"/>
    <w:rsid w:val="007339D5"/>
    <w:rsid w:val="00734186"/>
    <w:rsid w:val="007352B9"/>
    <w:rsid w:val="00736122"/>
    <w:rsid w:val="0073632A"/>
    <w:rsid w:val="00736482"/>
    <w:rsid w:val="007367A3"/>
    <w:rsid w:val="007373CE"/>
    <w:rsid w:val="00740330"/>
    <w:rsid w:val="00741F67"/>
    <w:rsid w:val="00743E58"/>
    <w:rsid w:val="0074613D"/>
    <w:rsid w:val="00746369"/>
    <w:rsid w:val="00746FCC"/>
    <w:rsid w:val="007474F4"/>
    <w:rsid w:val="007502E4"/>
    <w:rsid w:val="00752958"/>
    <w:rsid w:val="007533BB"/>
    <w:rsid w:val="007540FF"/>
    <w:rsid w:val="007544BC"/>
    <w:rsid w:val="00755FB3"/>
    <w:rsid w:val="00756104"/>
    <w:rsid w:val="00756A23"/>
    <w:rsid w:val="00757373"/>
    <w:rsid w:val="0075778A"/>
    <w:rsid w:val="007600F7"/>
    <w:rsid w:val="0076093C"/>
    <w:rsid w:val="00761F77"/>
    <w:rsid w:val="0076290B"/>
    <w:rsid w:val="00762B2C"/>
    <w:rsid w:val="00762B86"/>
    <w:rsid w:val="007636EA"/>
    <w:rsid w:val="00763F3A"/>
    <w:rsid w:val="00764DA4"/>
    <w:rsid w:val="00765908"/>
    <w:rsid w:val="00770D05"/>
    <w:rsid w:val="00771F26"/>
    <w:rsid w:val="00772168"/>
    <w:rsid w:val="007739BA"/>
    <w:rsid w:val="00775AC8"/>
    <w:rsid w:val="00776233"/>
    <w:rsid w:val="00776B67"/>
    <w:rsid w:val="00776FB9"/>
    <w:rsid w:val="00777E79"/>
    <w:rsid w:val="00780179"/>
    <w:rsid w:val="007804BB"/>
    <w:rsid w:val="007817C1"/>
    <w:rsid w:val="00782A85"/>
    <w:rsid w:val="007831F8"/>
    <w:rsid w:val="00783CD0"/>
    <w:rsid w:val="00785B66"/>
    <w:rsid w:val="00785BF2"/>
    <w:rsid w:val="0079022A"/>
    <w:rsid w:val="007908DA"/>
    <w:rsid w:val="00791E68"/>
    <w:rsid w:val="00791FE8"/>
    <w:rsid w:val="00792873"/>
    <w:rsid w:val="00793D84"/>
    <w:rsid w:val="00793E23"/>
    <w:rsid w:val="0079414B"/>
    <w:rsid w:val="00796F46"/>
    <w:rsid w:val="007A0ACD"/>
    <w:rsid w:val="007A20B3"/>
    <w:rsid w:val="007A322F"/>
    <w:rsid w:val="007A34A1"/>
    <w:rsid w:val="007A3C26"/>
    <w:rsid w:val="007A49C0"/>
    <w:rsid w:val="007A4F4B"/>
    <w:rsid w:val="007A4F73"/>
    <w:rsid w:val="007A6102"/>
    <w:rsid w:val="007A61A0"/>
    <w:rsid w:val="007A7736"/>
    <w:rsid w:val="007B04FA"/>
    <w:rsid w:val="007B05C3"/>
    <w:rsid w:val="007B095C"/>
    <w:rsid w:val="007B2E6D"/>
    <w:rsid w:val="007B4010"/>
    <w:rsid w:val="007B47E4"/>
    <w:rsid w:val="007B51EA"/>
    <w:rsid w:val="007B5227"/>
    <w:rsid w:val="007B6797"/>
    <w:rsid w:val="007B793E"/>
    <w:rsid w:val="007B7E05"/>
    <w:rsid w:val="007C0CEB"/>
    <w:rsid w:val="007C1BF3"/>
    <w:rsid w:val="007C2318"/>
    <w:rsid w:val="007C305C"/>
    <w:rsid w:val="007C45BE"/>
    <w:rsid w:val="007C4E32"/>
    <w:rsid w:val="007C61BF"/>
    <w:rsid w:val="007C6E5D"/>
    <w:rsid w:val="007C72D6"/>
    <w:rsid w:val="007C767A"/>
    <w:rsid w:val="007D0915"/>
    <w:rsid w:val="007D09E9"/>
    <w:rsid w:val="007D16FB"/>
    <w:rsid w:val="007D4773"/>
    <w:rsid w:val="007D73F5"/>
    <w:rsid w:val="007D7DCC"/>
    <w:rsid w:val="007E0B23"/>
    <w:rsid w:val="007E261A"/>
    <w:rsid w:val="007E2C01"/>
    <w:rsid w:val="007E2ECD"/>
    <w:rsid w:val="007E3754"/>
    <w:rsid w:val="007E40D2"/>
    <w:rsid w:val="007E4D4D"/>
    <w:rsid w:val="007E5AF9"/>
    <w:rsid w:val="007E6286"/>
    <w:rsid w:val="007E6812"/>
    <w:rsid w:val="007E7D68"/>
    <w:rsid w:val="007F0CE2"/>
    <w:rsid w:val="007F21D7"/>
    <w:rsid w:val="007F226E"/>
    <w:rsid w:val="007F2F18"/>
    <w:rsid w:val="007F3669"/>
    <w:rsid w:val="007F3BDC"/>
    <w:rsid w:val="007F4128"/>
    <w:rsid w:val="007F4C84"/>
    <w:rsid w:val="007F57DE"/>
    <w:rsid w:val="007F6A62"/>
    <w:rsid w:val="007F6B6C"/>
    <w:rsid w:val="00800752"/>
    <w:rsid w:val="00800C66"/>
    <w:rsid w:val="00800EC0"/>
    <w:rsid w:val="0080228A"/>
    <w:rsid w:val="00802573"/>
    <w:rsid w:val="008037E2"/>
    <w:rsid w:val="00804B7E"/>
    <w:rsid w:val="00804C1A"/>
    <w:rsid w:val="00805BE6"/>
    <w:rsid w:val="00806E29"/>
    <w:rsid w:val="00810BED"/>
    <w:rsid w:val="0081168D"/>
    <w:rsid w:val="00811F2E"/>
    <w:rsid w:val="008131D9"/>
    <w:rsid w:val="00813982"/>
    <w:rsid w:val="0081402F"/>
    <w:rsid w:val="00816271"/>
    <w:rsid w:val="00816966"/>
    <w:rsid w:val="008200DB"/>
    <w:rsid w:val="0082530A"/>
    <w:rsid w:val="00825675"/>
    <w:rsid w:val="00826052"/>
    <w:rsid w:val="00826F9F"/>
    <w:rsid w:val="00827482"/>
    <w:rsid w:val="00827A1B"/>
    <w:rsid w:val="00827A6D"/>
    <w:rsid w:val="00827F8E"/>
    <w:rsid w:val="00833D12"/>
    <w:rsid w:val="0083476D"/>
    <w:rsid w:val="00834E08"/>
    <w:rsid w:val="00834E6B"/>
    <w:rsid w:val="008363DB"/>
    <w:rsid w:val="00836580"/>
    <w:rsid w:val="0083691E"/>
    <w:rsid w:val="008406C5"/>
    <w:rsid w:val="008407FB"/>
    <w:rsid w:val="00841427"/>
    <w:rsid w:val="008425E6"/>
    <w:rsid w:val="00842F17"/>
    <w:rsid w:val="00843379"/>
    <w:rsid w:val="0084373C"/>
    <w:rsid w:val="008451D2"/>
    <w:rsid w:val="00846412"/>
    <w:rsid w:val="0084647A"/>
    <w:rsid w:val="008474A7"/>
    <w:rsid w:val="0084768F"/>
    <w:rsid w:val="00847917"/>
    <w:rsid w:val="00847FF2"/>
    <w:rsid w:val="00850ACF"/>
    <w:rsid w:val="00852D69"/>
    <w:rsid w:val="00853600"/>
    <w:rsid w:val="00853852"/>
    <w:rsid w:val="00854203"/>
    <w:rsid w:val="00855C17"/>
    <w:rsid w:val="00855CA8"/>
    <w:rsid w:val="00857FCE"/>
    <w:rsid w:val="008602D6"/>
    <w:rsid w:val="008606DB"/>
    <w:rsid w:val="00860764"/>
    <w:rsid w:val="008624F9"/>
    <w:rsid w:val="00862E93"/>
    <w:rsid w:val="008646AB"/>
    <w:rsid w:val="00865D48"/>
    <w:rsid w:val="00866042"/>
    <w:rsid w:val="00866E6A"/>
    <w:rsid w:val="008708A5"/>
    <w:rsid w:val="008717B8"/>
    <w:rsid w:val="00871CC8"/>
    <w:rsid w:val="00873486"/>
    <w:rsid w:val="008745DD"/>
    <w:rsid w:val="0087512E"/>
    <w:rsid w:val="008756B6"/>
    <w:rsid w:val="0087688D"/>
    <w:rsid w:val="00877DA8"/>
    <w:rsid w:val="00877F7A"/>
    <w:rsid w:val="00880D25"/>
    <w:rsid w:val="0088199C"/>
    <w:rsid w:val="00882729"/>
    <w:rsid w:val="00885AD8"/>
    <w:rsid w:val="00885BB3"/>
    <w:rsid w:val="00886188"/>
    <w:rsid w:val="008866A6"/>
    <w:rsid w:val="00886D9B"/>
    <w:rsid w:val="008873EF"/>
    <w:rsid w:val="00891ACA"/>
    <w:rsid w:val="008921E1"/>
    <w:rsid w:val="008927BC"/>
    <w:rsid w:val="008927F5"/>
    <w:rsid w:val="00893515"/>
    <w:rsid w:val="00894105"/>
    <w:rsid w:val="008944FE"/>
    <w:rsid w:val="008949AE"/>
    <w:rsid w:val="00896307"/>
    <w:rsid w:val="00896906"/>
    <w:rsid w:val="00897810"/>
    <w:rsid w:val="00897BAC"/>
    <w:rsid w:val="008A12F4"/>
    <w:rsid w:val="008A32BB"/>
    <w:rsid w:val="008A3843"/>
    <w:rsid w:val="008A3AEF"/>
    <w:rsid w:val="008A4771"/>
    <w:rsid w:val="008A4A10"/>
    <w:rsid w:val="008A509F"/>
    <w:rsid w:val="008A5BEC"/>
    <w:rsid w:val="008A7C8E"/>
    <w:rsid w:val="008A7F65"/>
    <w:rsid w:val="008B0061"/>
    <w:rsid w:val="008B1AAE"/>
    <w:rsid w:val="008B3A0C"/>
    <w:rsid w:val="008B52F5"/>
    <w:rsid w:val="008C3046"/>
    <w:rsid w:val="008C45ED"/>
    <w:rsid w:val="008C5B4F"/>
    <w:rsid w:val="008C5DFF"/>
    <w:rsid w:val="008C63D8"/>
    <w:rsid w:val="008C6F15"/>
    <w:rsid w:val="008D1E66"/>
    <w:rsid w:val="008D2D8D"/>
    <w:rsid w:val="008D3146"/>
    <w:rsid w:val="008D32C2"/>
    <w:rsid w:val="008D36B2"/>
    <w:rsid w:val="008D3C53"/>
    <w:rsid w:val="008D5D26"/>
    <w:rsid w:val="008D6382"/>
    <w:rsid w:val="008D763A"/>
    <w:rsid w:val="008D79BB"/>
    <w:rsid w:val="008E1CCE"/>
    <w:rsid w:val="008E21F5"/>
    <w:rsid w:val="008E3F04"/>
    <w:rsid w:val="008E4D66"/>
    <w:rsid w:val="008E5397"/>
    <w:rsid w:val="008E68B8"/>
    <w:rsid w:val="008E73DD"/>
    <w:rsid w:val="008E7A3E"/>
    <w:rsid w:val="008F078C"/>
    <w:rsid w:val="008F199E"/>
    <w:rsid w:val="008F1D70"/>
    <w:rsid w:val="008F1EA7"/>
    <w:rsid w:val="008F2426"/>
    <w:rsid w:val="008F3C34"/>
    <w:rsid w:val="008F4311"/>
    <w:rsid w:val="008F55C8"/>
    <w:rsid w:val="008F57F2"/>
    <w:rsid w:val="008F60B0"/>
    <w:rsid w:val="008F6629"/>
    <w:rsid w:val="008F6930"/>
    <w:rsid w:val="008F7E68"/>
    <w:rsid w:val="008F7FBB"/>
    <w:rsid w:val="0090015C"/>
    <w:rsid w:val="0090132C"/>
    <w:rsid w:val="009014DF"/>
    <w:rsid w:val="00901723"/>
    <w:rsid w:val="00901851"/>
    <w:rsid w:val="009027E8"/>
    <w:rsid w:val="0090328B"/>
    <w:rsid w:val="009038B7"/>
    <w:rsid w:val="00904162"/>
    <w:rsid w:val="009053F2"/>
    <w:rsid w:val="00905533"/>
    <w:rsid w:val="009057AD"/>
    <w:rsid w:val="00907782"/>
    <w:rsid w:val="009114BA"/>
    <w:rsid w:val="00912540"/>
    <w:rsid w:val="00913760"/>
    <w:rsid w:val="00914F43"/>
    <w:rsid w:val="00915376"/>
    <w:rsid w:val="009155C0"/>
    <w:rsid w:val="00915EF6"/>
    <w:rsid w:val="00916A3D"/>
    <w:rsid w:val="009174F4"/>
    <w:rsid w:val="00917B63"/>
    <w:rsid w:val="00917CB3"/>
    <w:rsid w:val="009215E1"/>
    <w:rsid w:val="009216E8"/>
    <w:rsid w:val="00921FA2"/>
    <w:rsid w:val="00921FAE"/>
    <w:rsid w:val="0092281F"/>
    <w:rsid w:val="0092358A"/>
    <w:rsid w:val="00925042"/>
    <w:rsid w:val="0092747B"/>
    <w:rsid w:val="00927DB3"/>
    <w:rsid w:val="009302BA"/>
    <w:rsid w:val="0093057C"/>
    <w:rsid w:val="009308D9"/>
    <w:rsid w:val="009308F4"/>
    <w:rsid w:val="00930909"/>
    <w:rsid w:val="00932A75"/>
    <w:rsid w:val="009338A9"/>
    <w:rsid w:val="00934406"/>
    <w:rsid w:val="00935494"/>
    <w:rsid w:val="00935983"/>
    <w:rsid w:val="00935BD7"/>
    <w:rsid w:val="009362E8"/>
    <w:rsid w:val="0094063C"/>
    <w:rsid w:val="00940968"/>
    <w:rsid w:val="00941869"/>
    <w:rsid w:val="00942044"/>
    <w:rsid w:val="009442BB"/>
    <w:rsid w:val="00944CE0"/>
    <w:rsid w:val="0094549E"/>
    <w:rsid w:val="00945573"/>
    <w:rsid w:val="009455C1"/>
    <w:rsid w:val="009469AA"/>
    <w:rsid w:val="0094720E"/>
    <w:rsid w:val="00947D42"/>
    <w:rsid w:val="00947DDD"/>
    <w:rsid w:val="0095041A"/>
    <w:rsid w:val="00950F37"/>
    <w:rsid w:val="00952D4F"/>
    <w:rsid w:val="00952EC5"/>
    <w:rsid w:val="00954422"/>
    <w:rsid w:val="009552E5"/>
    <w:rsid w:val="00955371"/>
    <w:rsid w:val="00955C87"/>
    <w:rsid w:val="009609D9"/>
    <w:rsid w:val="009609E6"/>
    <w:rsid w:val="00960B61"/>
    <w:rsid w:val="00960D57"/>
    <w:rsid w:val="00961C73"/>
    <w:rsid w:val="00963777"/>
    <w:rsid w:val="0096452F"/>
    <w:rsid w:val="009655F7"/>
    <w:rsid w:val="0096669D"/>
    <w:rsid w:val="009667F6"/>
    <w:rsid w:val="00966891"/>
    <w:rsid w:val="009669BD"/>
    <w:rsid w:val="00966D0B"/>
    <w:rsid w:val="00967922"/>
    <w:rsid w:val="00967A07"/>
    <w:rsid w:val="0097040B"/>
    <w:rsid w:val="00970642"/>
    <w:rsid w:val="00970DC4"/>
    <w:rsid w:val="009718CE"/>
    <w:rsid w:val="00972CC7"/>
    <w:rsid w:val="00973C1E"/>
    <w:rsid w:val="00973CE1"/>
    <w:rsid w:val="00975576"/>
    <w:rsid w:val="00975590"/>
    <w:rsid w:val="0097573B"/>
    <w:rsid w:val="00977357"/>
    <w:rsid w:val="0097756C"/>
    <w:rsid w:val="00977BDA"/>
    <w:rsid w:val="00980962"/>
    <w:rsid w:val="00980E46"/>
    <w:rsid w:val="00980F3E"/>
    <w:rsid w:val="00980FD5"/>
    <w:rsid w:val="009818A8"/>
    <w:rsid w:val="00981BC4"/>
    <w:rsid w:val="0098372C"/>
    <w:rsid w:val="0098435B"/>
    <w:rsid w:val="00984827"/>
    <w:rsid w:val="00984C10"/>
    <w:rsid w:val="00985B67"/>
    <w:rsid w:val="00985D06"/>
    <w:rsid w:val="009869D4"/>
    <w:rsid w:val="00986B6A"/>
    <w:rsid w:val="0098756F"/>
    <w:rsid w:val="00990757"/>
    <w:rsid w:val="009907CC"/>
    <w:rsid w:val="009907D1"/>
    <w:rsid w:val="00990B4E"/>
    <w:rsid w:val="00991ABC"/>
    <w:rsid w:val="00992313"/>
    <w:rsid w:val="00992AFC"/>
    <w:rsid w:val="009940A5"/>
    <w:rsid w:val="009958E0"/>
    <w:rsid w:val="009963AE"/>
    <w:rsid w:val="00996B76"/>
    <w:rsid w:val="00996EA8"/>
    <w:rsid w:val="009A0BB6"/>
    <w:rsid w:val="009A1416"/>
    <w:rsid w:val="009A1FF3"/>
    <w:rsid w:val="009A24E1"/>
    <w:rsid w:val="009A380E"/>
    <w:rsid w:val="009A38E9"/>
    <w:rsid w:val="009A48EB"/>
    <w:rsid w:val="009A49CD"/>
    <w:rsid w:val="009A52D8"/>
    <w:rsid w:val="009A5DAA"/>
    <w:rsid w:val="009A68F1"/>
    <w:rsid w:val="009A6ECA"/>
    <w:rsid w:val="009A76FE"/>
    <w:rsid w:val="009B1005"/>
    <w:rsid w:val="009B1508"/>
    <w:rsid w:val="009B24B1"/>
    <w:rsid w:val="009B3688"/>
    <w:rsid w:val="009B4AD7"/>
    <w:rsid w:val="009B5A56"/>
    <w:rsid w:val="009B63EE"/>
    <w:rsid w:val="009B69C7"/>
    <w:rsid w:val="009B69FB"/>
    <w:rsid w:val="009C01C9"/>
    <w:rsid w:val="009C0AB5"/>
    <w:rsid w:val="009C0C33"/>
    <w:rsid w:val="009C2D6B"/>
    <w:rsid w:val="009C3AFE"/>
    <w:rsid w:val="009C3B6D"/>
    <w:rsid w:val="009C5276"/>
    <w:rsid w:val="009C7400"/>
    <w:rsid w:val="009C7761"/>
    <w:rsid w:val="009D1066"/>
    <w:rsid w:val="009D1105"/>
    <w:rsid w:val="009D1671"/>
    <w:rsid w:val="009D16EB"/>
    <w:rsid w:val="009D289E"/>
    <w:rsid w:val="009D2F84"/>
    <w:rsid w:val="009D381C"/>
    <w:rsid w:val="009D396B"/>
    <w:rsid w:val="009D3F31"/>
    <w:rsid w:val="009D6144"/>
    <w:rsid w:val="009D7290"/>
    <w:rsid w:val="009E1B2C"/>
    <w:rsid w:val="009E227F"/>
    <w:rsid w:val="009E2E10"/>
    <w:rsid w:val="009E323E"/>
    <w:rsid w:val="009E3ED1"/>
    <w:rsid w:val="009E4308"/>
    <w:rsid w:val="009E55C8"/>
    <w:rsid w:val="009E5E6A"/>
    <w:rsid w:val="009E61FB"/>
    <w:rsid w:val="009E638D"/>
    <w:rsid w:val="009E6C59"/>
    <w:rsid w:val="009E6CBE"/>
    <w:rsid w:val="009F0D74"/>
    <w:rsid w:val="009F159B"/>
    <w:rsid w:val="009F2086"/>
    <w:rsid w:val="009F2333"/>
    <w:rsid w:val="009F2A7C"/>
    <w:rsid w:val="009F3A0B"/>
    <w:rsid w:val="009F7D85"/>
    <w:rsid w:val="00A00B9A"/>
    <w:rsid w:val="00A03DB6"/>
    <w:rsid w:val="00A03FE7"/>
    <w:rsid w:val="00A05458"/>
    <w:rsid w:val="00A059EE"/>
    <w:rsid w:val="00A06570"/>
    <w:rsid w:val="00A07FB1"/>
    <w:rsid w:val="00A1114D"/>
    <w:rsid w:val="00A1570D"/>
    <w:rsid w:val="00A16FF4"/>
    <w:rsid w:val="00A23FEE"/>
    <w:rsid w:val="00A245C8"/>
    <w:rsid w:val="00A25EAA"/>
    <w:rsid w:val="00A2775C"/>
    <w:rsid w:val="00A3051E"/>
    <w:rsid w:val="00A30768"/>
    <w:rsid w:val="00A308A5"/>
    <w:rsid w:val="00A30D6F"/>
    <w:rsid w:val="00A30DEE"/>
    <w:rsid w:val="00A324F3"/>
    <w:rsid w:val="00A333B0"/>
    <w:rsid w:val="00A3375B"/>
    <w:rsid w:val="00A362FC"/>
    <w:rsid w:val="00A3630A"/>
    <w:rsid w:val="00A3637B"/>
    <w:rsid w:val="00A4121F"/>
    <w:rsid w:val="00A41453"/>
    <w:rsid w:val="00A42540"/>
    <w:rsid w:val="00A437C5"/>
    <w:rsid w:val="00A43B63"/>
    <w:rsid w:val="00A43EFA"/>
    <w:rsid w:val="00A473B5"/>
    <w:rsid w:val="00A47AB4"/>
    <w:rsid w:val="00A47CD8"/>
    <w:rsid w:val="00A5092F"/>
    <w:rsid w:val="00A5228B"/>
    <w:rsid w:val="00A529E9"/>
    <w:rsid w:val="00A531E1"/>
    <w:rsid w:val="00A53CD8"/>
    <w:rsid w:val="00A54B6E"/>
    <w:rsid w:val="00A56991"/>
    <w:rsid w:val="00A57A83"/>
    <w:rsid w:val="00A60053"/>
    <w:rsid w:val="00A6124C"/>
    <w:rsid w:val="00A616B7"/>
    <w:rsid w:val="00A61E86"/>
    <w:rsid w:val="00A6243B"/>
    <w:rsid w:val="00A624B9"/>
    <w:rsid w:val="00A63B84"/>
    <w:rsid w:val="00A63FAF"/>
    <w:rsid w:val="00A6460A"/>
    <w:rsid w:val="00A64A91"/>
    <w:rsid w:val="00A65D89"/>
    <w:rsid w:val="00A662EF"/>
    <w:rsid w:val="00A6780A"/>
    <w:rsid w:val="00A70349"/>
    <w:rsid w:val="00A7049B"/>
    <w:rsid w:val="00A70512"/>
    <w:rsid w:val="00A7215D"/>
    <w:rsid w:val="00A7352E"/>
    <w:rsid w:val="00A737D0"/>
    <w:rsid w:val="00A74A4E"/>
    <w:rsid w:val="00A74C16"/>
    <w:rsid w:val="00A7701E"/>
    <w:rsid w:val="00A775FA"/>
    <w:rsid w:val="00A779FD"/>
    <w:rsid w:val="00A8000C"/>
    <w:rsid w:val="00A81CA8"/>
    <w:rsid w:val="00A81F15"/>
    <w:rsid w:val="00A8253A"/>
    <w:rsid w:val="00A83AC6"/>
    <w:rsid w:val="00A845DB"/>
    <w:rsid w:val="00A84755"/>
    <w:rsid w:val="00A8485D"/>
    <w:rsid w:val="00A8506A"/>
    <w:rsid w:val="00A861E8"/>
    <w:rsid w:val="00A86A6E"/>
    <w:rsid w:val="00A874F5"/>
    <w:rsid w:val="00A912AB"/>
    <w:rsid w:val="00A92F89"/>
    <w:rsid w:val="00A944C7"/>
    <w:rsid w:val="00A949C9"/>
    <w:rsid w:val="00A94A17"/>
    <w:rsid w:val="00A94BDA"/>
    <w:rsid w:val="00A9508E"/>
    <w:rsid w:val="00A9563F"/>
    <w:rsid w:val="00A9592B"/>
    <w:rsid w:val="00A95F90"/>
    <w:rsid w:val="00A962CD"/>
    <w:rsid w:val="00A975DC"/>
    <w:rsid w:val="00AA01F4"/>
    <w:rsid w:val="00AA0C33"/>
    <w:rsid w:val="00AA2801"/>
    <w:rsid w:val="00AA39D6"/>
    <w:rsid w:val="00AA3A60"/>
    <w:rsid w:val="00AA40E4"/>
    <w:rsid w:val="00AA5CFB"/>
    <w:rsid w:val="00AA5FAC"/>
    <w:rsid w:val="00AA64C0"/>
    <w:rsid w:val="00AA7E98"/>
    <w:rsid w:val="00AB12D9"/>
    <w:rsid w:val="00AB1F43"/>
    <w:rsid w:val="00AB25F5"/>
    <w:rsid w:val="00AB2706"/>
    <w:rsid w:val="00AB278E"/>
    <w:rsid w:val="00AB2B91"/>
    <w:rsid w:val="00AB2BBB"/>
    <w:rsid w:val="00AB30BA"/>
    <w:rsid w:val="00AB31DF"/>
    <w:rsid w:val="00AB3AD1"/>
    <w:rsid w:val="00AB461F"/>
    <w:rsid w:val="00AB53CA"/>
    <w:rsid w:val="00AB6718"/>
    <w:rsid w:val="00AB69E3"/>
    <w:rsid w:val="00AB7321"/>
    <w:rsid w:val="00AB7ABB"/>
    <w:rsid w:val="00AB7D3A"/>
    <w:rsid w:val="00AB7DEB"/>
    <w:rsid w:val="00AC0029"/>
    <w:rsid w:val="00AC0675"/>
    <w:rsid w:val="00AC08E5"/>
    <w:rsid w:val="00AC092D"/>
    <w:rsid w:val="00AC166A"/>
    <w:rsid w:val="00AC1907"/>
    <w:rsid w:val="00AC1C20"/>
    <w:rsid w:val="00AC2C7B"/>
    <w:rsid w:val="00AC4CAF"/>
    <w:rsid w:val="00AC50A9"/>
    <w:rsid w:val="00AC525A"/>
    <w:rsid w:val="00AC5B66"/>
    <w:rsid w:val="00AC6138"/>
    <w:rsid w:val="00AD09BD"/>
    <w:rsid w:val="00AD1741"/>
    <w:rsid w:val="00AD1E3F"/>
    <w:rsid w:val="00AD3954"/>
    <w:rsid w:val="00AD3E07"/>
    <w:rsid w:val="00AD43AE"/>
    <w:rsid w:val="00AD4A5E"/>
    <w:rsid w:val="00AD58FC"/>
    <w:rsid w:val="00AD5927"/>
    <w:rsid w:val="00AD5AD3"/>
    <w:rsid w:val="00AD674E"/>
    <w:rsid w:val="00AD704A"/>
    <w:rsid w:val="00AD7611"/>
    <w:rsid w:val="00AE065E"/>
    <w:rsid w:val="00AE085F"/>
    <w:rsid w:val="00AE1E16"/>
    <w:rsid w:val="00AE1EA5"/>
    <w:rsid w:val="00AE234D"/>
    <w:rsid w:val="00AE3E27"/>
    <w:rsid w:val="00AE3E9A"/>
    <w:rsid w:val="00AE45D5"/>
    <w:rsid w:val="00AE4721"/>
    <w:rsid w:val="00AE5027"/>
    <w:rsid w:val="00AE5467"/>
    <w:rsid w:val="00AE5BFF"/>
    <w:rsid w:val="00AE6333"/>
    <w:rsid w:val="00AE6B94"/>
    <w:rsid w:val="00AE7460"/>
    <w:rsid w:val="00AF21F5"/>
    <w:rsid w:val="00AF2CB1"/>
    <w:rsid w:val="00AF36D4"/>
    <w:rsid w:val="00AF3A5B"/>
    <w:rsid w:val="00AF3B65"/>
    <w:rsid w:val="00AF4095"/>
    <w:rsid w:val="00AF5084"/>
    <w:rsid w:val="00AF52FF"/>
    <w:rsid w:val="00AF79CB"/>
    <w:rsid w:val="00B004EE"/>
    <w:rsid w:val="00B00B91"/>
    <w:rsid w:val="00B00FC9"/>
    <w:rsid w:val="00B03EF4"/>
    <w:rsid w:val="00B0426E"/>
    <w:rsid w:val="00B04597"/>
    <w:rsid w:val="00B04695"/>
    <w:rsid w:val="00B05218"/>
    <w:rsid w:val="00B0582B"/>
    <w:rsid w:val="00B0596C"/>
    <w:rsid w:val="00B06880"/>
    <w:rsid w:val="00B07571"/>
    <w:rsid w:val="00B07A69"/>
    <w:rsid w:val="00B106A7"/>
    <w:rsid w:val="00B11F5E"/>
    <w:rsid w:val="00B12B8C"/>
    <w:rsid w:val="00B12C68"/>
    <w:rsid w:val="00B16808"/>
    <w:rsid w:val="00B17793"/>
    <w:rsid w:val="00B20F73"/>
    <w:rsid w:val="00B2166C"/>
    <w:rsid w:val="00B21BEA"/>
    <w:rsid w:val="00B222EA"/>
    <w:rsid w:val="00B226CD"/>
    <w:rsid w:val="00B245EB"/>
    <w:rsid w:val="00B25760"/>
    <w:rsid w:val="00B300AB"/>
    <w:rsid w:val="00B30C99"/>
    <w:rsid w:val="00B32249"/>
    <w:rsid w:val="00B32566"/>
    <w:rsid w:val="00B3263B"/>
    <w:rsid w:val="00B3502A"/>
    <w:rsid w:val="00B35B64"/>
    <w:rsid w:val="00B35D15"/>
    <w:rsid w:val="00B368AA"/>
    <w:rsid w:val="00B36B4A"/>
    <w:rsid w:val="00B37204"/>
    <w:rsid w:val="00B3770F"/>
    <w:rsid w:val="00B37EBB"/>
    <w:rsid w:val="00B413AB"/>
    <w:rsid w:val="00B41400"/>
    <w:rsid w:val="00B42229"/>
    <w:rsid w:val="00B42381"/>
    <w:rsid w:val="00B433CC"/>
    <w:rsid w:val="00B449C9"/>
    <w:rsid w:val="00B44A9B"/>
    <w:rsid w:val="00B4528E"/>
    <w:rsid w:val="00B4567F"/>
    <w:rsid w:val="00B45FE7"/>
    <w:rsid w:val="00B47CF9"/>
    <w:rsid w:val="00B47D34"/>
    <w:rsid w:val="00B5187A"/>
    <w:rsid w:val="00B5196B"/>
    <w:rsid w:val="00B5343E"/>
    <w:rsid w:val="00B537CB"/>
    <w:rsid w:val="00B54238"/>
    <w:rsid w:val="00B54C9B"/>
    <w:rsid w:val="00B553C4"/>
    <w:rsid w:val="00B556D8"/>
    <w:rsid w:val="00B56E50"/>
    <w:rsid w:val="00B57A09"/>
    <w:rsid w:val="00B57A93"/>
    <w:rsid w:val="00B57BDE"/>
    <w:rsid w:val="00B614F9"/>
    <w:rsid w:val="00B6262D"/>
    <w:rsid w:val="00B62D6C"/>
    <w:rsid w:val="00B63ABD"/>
    <w:rsid w:val="00B65151"/>
    <w:rsid w:val="00B658CA"/>
    <w:rsid w:val="00B65A1D"/>
    <w:rsid w:val="00B66D82"/>
    <w:rsid w:val="00B67DD1"/>
    <w:rsid w:val="00B71333"/>
    <w:rsid w:val="00B72802"/>
    <w:rsid w:val="00B72B70"/>
    <w:rsid w:val="00B73216"/>
    <w:rsid w:val="00B742AE"/>
    <w:rsid w:val="00B7432E"/>
    <w:rsid w:val="00B74EF8"/>
    <w:rsid w:val="00B76724"/>
    <w:rsid w:val="00B769C8"/>
    <w:rsid w:val="00B76C3B"/>
    <w:rsid w:val="00B76E48"/>
    <w:rsid w:val="00B80DCB"/>
    <w:rsid w:val="00B80EC4"/>
    <w:rsid w:val="00B820F9"/>
    <w:rsid w:val="00B8456C"/>
    <w:rsid w:val="00B85598"/>
    <w:rsid w:val="00B86071"/>
    <w:rsid w:val="00B865F9"/>
    <w:rsid w:val="00B86617"/>
    <w:rsid w:val="00B86A42"/>
    <w:rsid w:val="00B8727B"/>
    <w:rsid w:val="00B87A4D"/>
    <w:rsid w:val="00B925E6"/>
    <w:rsid w:val="00B92C02"/>
    <w:rsid w:val="00B9328A"/>
    <w:rsid w:val="00B93472"/>
    <w:rsid w:val="00B939DB"/>
    <w:rsid w:val="00B9497D"/>
    <w:rsid w:val="00B953A8"/>
    <w:rsid w:val="00B95670"/>
    <w:rsid w:val="00B95CAC"/>
    <w:rsid w:val="00B9736D"/>
    <w:rsid w:val="00B9799A"/>
    <w:rsid w:val="00BA046D"/>
    <w:rsid w:val="00BA08A9"/>
    <w:rsid w:val="00BA2445"/>
    <w:rsid w:val="00BA262B"/>
    <w:rsid w:val="00BA39B9"/>
    <w:rsid w:val="00BA422B"/>
    <w:rsid w:val="00BA494F"/>
    <w:rsid w:val="00BA4C43"/>
    <w:rsid w:val="00BA7C2F"/>
    <w:rsid w:val="00BA7ECA"/>
    <w:rsid w:val="00BB0A46"/>
    <w:rsid w:val="00BB10BC"/>
    <w:rsid w:val="00BB1DE4"/>
    <w:rsid w:val="00BB2441"/>
    <w:rsid w:val="00BB2608"/>
    <w:rsid w:val="00BB3588"/>
    <w:rsid w:val="00BB3950"/>
    <w:rsid w:val="00BB3D59"/>
    <w:rsid w:val="00BB557C"/>
    <w:rsid w:val="00BB6882"/>
    <w:rsid w:val="00BB694D"/>
    <w:rsid w:val="00BB6DF6"/>
    <w:rsid w:val="00BC2890"/>
    <w:rsid w:val="00BC3ECD"/>
    <w:rsid w:val="00BC3EF0"/>
    <w:rsid w:val="00BC4480"/>
    <w:rsid w:val="00BC47E1"/>
    <w:rsid w:val="00BC7DB8"/>
    <w:rsid w:val="00BD2166"/>
    <w:rsid w:val="00BD264E"/>
    <w:rsid w:val="00BD2A25"/>
    <w:rsid w:val="00BD2D87"/>
    <w:rsid w:val="00BD4E2C"/>
    <w:rsid w:val="00BD5C90"/>
    <w:rsid w:val="00BE06FA"/>
    <w:rsid w:val="00BE0973"/>
    <w:rsid w:val="00BE1229"/>
    <w:rsid w:val="00BE1B57"/>
    <w:rsid w:val="00BE2086"/>
    <w:rsid w:val="00BE29D2"/>
    <w:rsid w:val="00BE37AB"/>
    <w:rsid w:val="00BE5D9F"/>
    <w:rsid w:val="00BE600E"/>
    <w:rsid w:val="00BE6D65"/>
    <w:rsid w:val="00BE6F97"/>
    <w:rsid w:val="00BF06ED"/>
    <w:rsid w:val="00BF27AA"/>
    <w:rsid w:val="00BF360E"/>
    <w:rsid w:val="00BF4063"/>
    <w:rsid w:val="00BF43F4"/>
    <w:rsid w:val="00BF4E85"/>
    <w:rsid w:val="00BF58AA"/>
    <w:rsid w:val="00BF6905"/>
    <w:rsid w:val="00BF6988"/>
    <w:rsid w:val="00BF6C5D"/>
    <w:rsid w:val="00C001F0"/>
    <w:rsid w:val="00C0244D"/>
    <w:rsid w:val="00C033F8"/>
    <w:rsid w:val="00C03A6A"/>
    <w:rsid w:val="00C03C75"/>
    <w:rsid w:val="00C0463D"/>
    <w:rsid w:val="00C04CDD"/>
    <w:rsid w:val="00C063D4"/>
    <w:rsid w:val="00C069E6"/>
    <w:rsid w:val="00C06ADA"/>
    <w:rsid w:val="00C07776"/>
    <w:rsid w:val="00C1127B"/>
    <w:rsid w:val="00C118A9"/>
    <w:rsid w:val="00C12376"/>
    <w:rsid w:val="00C137FD"/>
    <w:rsid w:val="00C1411D"/>
    <w:rsid w:val="00C1452C"/>
    <w:rsid w:val="00C178F8"/>
    <w:rsid w:val="00C2020D"/>
    <w:rsid w:val="00C20CB0"/>
    <w:rsid w:val="00C2141D"/>
    <w:rsid w:val="00C221F7"/>
    <w:rsid w:val="00C22C85"/>
    <w:rsid w:val="00C22F96"/>
    <w:rsid w:val="00C24126"/>
    <w:rsid w:val="00C24AC1"/>
    <w:rsid w:val="00C24BAE"/>
    <w:rsid w:val="00C250D5"/>
    <w:rsid w:val="00C256EF"/>
    <w:rsid w:val="00C257FB"/>
    <w:rsid w:val="00C25EF1"/>
    <w:rsid w:val="00C26155"/>
    <w:rsid w:val="00C26183"/>
    <w:rsid w:val="00C2646E"/>
    <w:rsid w:val="00C26649"/>
    <w:rsid w:val="00C27BE9"/>
    <w:rsid w:val="00C310C3"/>
    <w:rsid w:val="00C3129E"/>
    <w:rsid w:val="00C31340"/>
    <w:rsid w:val="00C32649"/>
    <w:rsid w:val="00C32B99"/>
    <w:rsid w:val="00C33041"/>
    <w:rsid w:val="00C3473A"/>
    <w:rsid w:val="00C34D3F"/>
    <w:rsid w:val="00C3521F"/>
    <w:rsid w:val="00C42DA3"/>
    <w:rsid w:val="00C43599"/>
    <w:rsid w:val="00C441F2"/>
    <w:rsid w:val="00C4570E"/>
    <w:rsid w:val="00C45ADE"/>
    <w:rsid w:val="00C4630A"/>
    <w:rsid w:val="00C46971"/>
    <w:rsid w:val="00C46A61"/>
    <w:rsid w:val="00C503A1"/>
    <w:rsid w:val="00C51CEC"/>
    <w:rsid w:val="00C523F7"/>
    <w:rsid w:val="00C529CF"/>
    <w:rsid w:val="00C53050"/>
    <w:rsid w:val="00C5343C"/>
    <w:rsid w:val="00C53DE6"/>
    <w:rsid w:val="00C54AE7"/>
    <w:rsid w:val="00C54D7B"/>
    <w:rsid w:val="00C550BB"/>
    <w:rsid w:val="00C55103"/>
    <w:rsid w:val="00C55612"/>
    <w:rsid w:val="00C56668"/>
    <w:rsid w:val="00C56F98"/>
    <w:rsid w:val="00C608A7"/>
    <w:rsid w:val="00C60E58"/>
    <w:rsid w:val="00C62132"/>
    <w:rsid w:val="00C62182"/>
    <w:rsid w:val="00C6436B"/>
    <w:rsid w:val="00C646B5"/>
    <w:rsid w:val="00C64BB6"/>
    <w:rsid w:val="00C64DB3"/>
    <w:rsid w:val="00C6513C"/>
    <w:rsid w:val="00C656EA"/>
    <w:rsid w:val="00C65D1B"/>
    <w:rsid w:val="00C663E1"/>
    <w:rsid w:val="00C674B2"/>
    <w:rsid w:val="00C67E03"/>
    <w:rsid w:val="00C7039F"/>
    <w:rsid w:val="00C71256"/>
    <w:rsid w:val="00C72315"/>
    <w:rsid w:val="00C733EE"/>
    <w:rsid w:val="00C74E09"/>
    <w:rsid w:val="00C7682A"/>
    <w:rsid w:val="00C807B7"/>
    <w:rsid w:val="00C80A6D"/>
    <w:rsid w:val="00C82233"/>
    <w:rsid w:val="00C82C83"/>
    <w:rsid w:val="00C853B2"/>
    <w:rsid w:val="00C85751"/>
    <w:rsid w:val="00C865C7"/>
    <w:rsid w:val="00C86A88"/>
    <w:rsid w:val="00C8750B"/>
    <w:rsid w:val="00C87679"/>
    <w:rsid w:val="00C906F5"/>
    <w:rsid w:val="00C90986"/>
    <w:rsid w:val="00C90EF5"/>
    <w:rsid w:val="00C91ABB"/>
    <w:rsid w:val="00C934CF"/>
    <w:rsid w:val="00C93E71"/>
    <w:rsid w:val="00C94BCC"/>
    <w:rsid w:val="00C9551C"/>
    <w:rsid w:val="00C95637"/>
    <w:rsid w:val="00C97C12"/>
    <w:rsid w:val="00C97D48"/>
    <w:rsid w:val="00CA1F4E"/>
    <w:rsid w:val="00CA2149"/>
    <w:rsid w:val="00CA24A2"/>
    <w:rsid w:val="00CA32EE"/>
    <w:rsid w:val="00CA3768"/>
    <w:rsid w:val="00CA3DC8"/>
    <w:rsid w:val="00CA4AEB"/>
    <w:rsid w:val="00CA5499"/>
    <w:rsid w:val="00CA57EC"/>
    <w:rsid w:val="00CA5DBA"/>
    <w:rsid w:val="00CA5EA1"/>
    <w:rsid w:val="00CA7792"/>
    <w:rsid w:val="00CB1C81"/>
    <w:rsid w:val="00CB37B0"/>
    <w:rsid w:val="00CB4729"/>
    <w:rsid w:val="00CB6418"/>
    <w:rsid w:val="00CB67D3"/>
    <w:rsid w:val="00CB743D"/>
    <w:rsid w:val="00CB7EFC"/>
    <w:rsid w:val="00CC0C41"/>
    <w:rsid w:val="00CC124F"/>
    <w:rsid w:val="00CC20A4"/>
    <w:rsid w:val="00CC2656"/>
    <w:rsid w:val="00CC2AB3"/>
    <w:rsid w:val="00CC2F03"/>
    <w:rsid w:val="00CC369F"/>
    <w:rsid w:val="00CC4DDA"/>
    <w:rsid w:val="00CC4F73"/>
    <w:rsid w:val="00CC52AE"/>
    <w:rsid w:val="00CC62B6"/>
    <w:rsid w:val="00CC685E"/>
    <w:rsid w:val="00CC6954"/>
    <w:rsid w:val="00CC76E3"/>
    <w:rsid w:val="00CD04A3"/>
    <w:rsid w:val="00CD0639"/>
    <w:rsid w:val="00CD09F2"/>
    <w:rsid w:val="00CD1A7F"/>
    <w:rsid w:val="00CD2845"/>
    <w:rsid w:val="00CD36D6"/>
    <w:rsid w:val="00CD56CD"/>
    <w:rsid w:val="00CD5E3D"/>
    <w:rsid w:val="00CD5F3D"/>
    <w:rsid w:val="00CD6024"/>
    <w:rsid w:val="00CD6098"/>
    <w:rsid w:val="00CD6A9B"/>
    <w:rsid w:val="00CD7E14"/>
    <w:rsid w:val="00CE285B"/>
    <w:rsid w:val="00CE2C65"/>
    <w:rsid w:val="00CE2D18"/>
    <w:rsid w:val="00CE59E7"/>
    <w:rsid w:val="00CE5ED0"/>
    <w:rsid w:val="00CE663D"/>
    <w:rsid w:val="00CE67CD"/>
    <w:rsid w:val="00CE68F7"/>
    <w:rsid w:val="00CE6C9A"/>
    <w:rsid w:val="00CE6CA2"/>
    <w:rsid w:val="00CE7957"/>
    <w:rsid w:val="00CF07BD"/>
    <w:rsid w:val="00CF11C6"/>
    <w:rsid w:val="00CF1C96"/>
    <w:rsid w:val="00CF1DBB"/>
    <w:rsid w:val="00CF27B6"/>
    <w:rsid w:val="00CF39F3"/>
    <w:rsid w:val="00CF4B15"/>
    <w:rsid w:val="00D00704"/>
    <w:rsid w:val="00D023FF"/>
    <w:rsid w:val="00D03115"/>
    <w:rsid w:val="00D03983"/>
    <w:rsid w:val="00D03C0D"/>
    <w:rsid w:val="00D041CD"/>
    <w:rsid w:val="00D046C4"/>
    <w:rsid w:val="00D0508D"/>
    <w:rsid w:val="00D05BF7"/>
    <w:rsid w:val="00D0722B"/>
    <w:rsid w:val="00D07696"/>
    <w:rsid w:val="00D11A03"/>
    <w:rsid w:val="00D134E1"/>
    <w:rsid w:val="00D1390C"/>
    <w:rsid w:val="00D14451"/>
    <w:rsid w:val="00D144B9"/>
    <w:rsid w:val="00D1640C"/>
    <w:rsid w:val="00D16F84"/>
    <w:rsid w:val="00D1758A"/>
    <w:rsid w:val="00D17886"/>
    <w:rsid w:val="00D20645"/>
    <w:rsid w:val="00D2163C"/>
    <w:rsid w:val="00D22F23"/>
    <w:rsid w:val="00D23B5A"/>
    <w:rsid w:val="00D24677"/>
    <w:rsid w:val="00D247F5"/>
    <w:rsid w:val="00D2563B"/>
    <w:rsid w:val="00D27424"/>
    <w:rsid w:val="00D3066D"/>
    <w:rsid w:val="00D31856"/>
    <w:rsid w:val="00D33C00"/>
    <w:rsid w:val="00D33E86"/>
    <w:rsid w:val="00D34456"/>
    <w:rsid w:val="00D357BD"/>
    <w:rsid w:val="00D371D1"/>
    <w:rsid w:val="00D376E6"/>
    <w:rsid w:val="00D40690"/>
    <w:rsid w:val="00D407DC"/>
    <w:rsid w:val="00D41CF2"/>
    <w:rsid w:val="00D422D3"/>
    <w:rsid w:val="00D42594"/>
    <w:rsid w:val="00D426D1"/>
    <w:rsid w:val="00D42FA1"/>
    <w:rsid w:val="00D47605"/>
    <w:rsid w:val="00D47C9A"/>
    <w:rsid w:val="00D503B9"/>
    <w:rsid w:val="00D50932"/>
    <w:rsid w:val="00D50BE6"/>
    <w:rsid w:val="00D52114"/>
    <w:rsid w:val="00D524B1"/>
    <w:rsid w:val="00D529CB"/>
    <w:rsid w:val="00D5309F"/>
    <w:rsid w:val="00D534DA"/>
    <w:rsid w:val="00D53E81"/>
    <w:rsid w:val="00D53EA0"/>
    <w:rsid w:val="00D54D21"/>
    <w:rsid w:val="00D55EB0"/>
    <w:rsid w:val="00D55F15"/>
    <w:rsid w:val="00D56357"/>
    <w:rsid w:val="00D5638C"/>
    <w:rsid w:val="00D56AB8"/>
    <w:rsid w:val="00D56AD7"/>
    <w:rsid w:val="00D56D75"/>
    <w:rsid w:val="00D60409"/>
    <w:rsid w:val="00D620C3"/>
    <w:rsid w:val="00D62C72"/>
    <w:rsid w:val="00D63C53"/>
    <w:rsid w:val="00D6404E"/>
    <w:rsid w:val="00D640B6"/>
    <w:rsid w:val="00D64232"/>
    <w:rsid w:val="00D647CD"/>
    <w:rsid w:val="00D653CE"/>
    <w:rsid w:val="00D65FD4"/>
    <w:rsid w:val="00D66AB1"/>
    <w:rsid w:val="00D67D6C"/>
    <w:rsid w:val="00D710EC"/>
    <w:rsid w:val="00D7654D"/>
    <w:rsid w:val="00D77885"/>
    <w:rsid w:val="00D8056E"/>
    <w:rsid w:val="00D80634"/>
    <w:rsid w:val="00D80693"/>
    <w:rsid w:val="00D81F42"/>
    <w:rsid w:val="00D84FAF"/>
    <w:rsid w:val="00D86126"/>
    <w:rsid w:val="00D86798"/>
    <w:rsid w:val="00D87351"/>
    <w:rsid w:val="00D87450"/>
    <w:rsid w:val="00D8794D"/>
    <w:rsid w:val="00D87A30"/>
    <w:rsid w:val="00D87A85"/>
    <w:rsid w:val="00D87FBB"/>
    <w:rsid w:val="00D90F06"/>
    <w:rsid w:val="00D910E9"/>
    <w:rsid w:val="00D91B91"/>
    <w:rsid w:val="00D91FFE"/>
    <w:rsid w:val="00D9227D"/>
    <w:rsid w:val="00D9361B"/>
    <w:rsid w:val="00D93F69"/>
    <w:rsid w:val="00D94AC2"/>
    <w:rsid w:val="00D951E5"/>
    <w:rsid w:val="00D95CD3"/>
    <w:rsid w:val="00D95E45"/>
    <w:rsid w:val="00D979D2"/>
    <w:rsid w:val="00D97EEA"/>
    <w:rsid w:val="00DA0140"/>
    <w:rsid w:val="00DA0DFA"/>
    <w:rsid w:val="00DA0EDC"/>
    <w:rsid w:val="00DA2B2A"/>
    <w:rsid w:val="00DA2D62"/>
    <w:rsid w:val="00DA2E33"/>
    <w:rsid w:val="00DA32D9"/>
    <w:rsid w:val="00DA37D8"/>
    <w:rsid w:val="00DA37E5"/>
    <w:rsid w:val="00DA4493"/>
    <w:rsid w:val="00DA4DD6"/>
    <w:rsid w:val="00DA4EB9"/>
    <w:rsid w:val="00DA4F67"/>
    <w:rsid w:val="00DA5259"/>
    <w:rsid w:val="00DA5B41"/>
    <w:rsid w:val="00DA7229"/>
    <w:rsid w:val="00DA776B"/>
    <w:rsid w:val="00DB16BD"/>
    <w:rsid w:val="00DB17D2"/>
    <w:rsid w:val="00DB2930"/>
    <w:rsid w:val="00DB2C3F"/>
    <w:rsid w:val="00DB38DF"/>
    <w:rsid w:val="00DB3EF0"/>
    <w:rsid w:val="00DB416A"/>
    <w:rsid w:val="00DB533D"/>
    <w:rsid w:val="00DB5986"/>
    <w:rsid w:val="00DB6D20"/>
    <w:rsid w:val="00DB76DF"/>
    <w:rsid w:val="00DC1849"/>
    <w:rsid w:val="00DC2422"/>
    <w:rsid w:val="00DC2B2E"/>
    <w:rsid w:val="00DC436E"/>
    <w:rsid w:val="00DC57CE"/>
    <w:rsid w:val="00DD03DE"/>
    <w:rsid w:val="00DD03E7"/>
    <w:rsid w:val="00DD15E8"/>
    <w:rsid w:val="00DD2330"/>
    <w:rsid w:val="00DD2747"/>
    <w:rsid w:val="00DD4693"/>
    <w:rsid w:val="00DD46AC"/>
    <w:rsid w:val="00DD58D5"/>
    <w:rsid w:val="00DD75BC"/>
    <w:rsid w:val="00DD765A"/>
    <w:rsid w:val="00DE2490"/>
    <w:rsid w:val="00DE44F5"/>
    <w:rsid w:val="00DE5A71"/>
    <w:rsid w:val="00DE5B09"/>
    <w:rsid w:val="00DE6647"/>
    <w:rsid w:val="00DE67BC"/>
    <w:rsid w:val="00DE6CA2"/>
    <w:rsid w:val="00DE7755"/>
    <w:rsid w:val="00DF00D8"/>
    <w:rsid w:val="00DF0858"/>
    <w:rsid w:val="00DF0955"/>
    <w:rsid w:val="00DF1907"/>
    <w:rsid w:val="00DF23C2"/>
    <w:rsid w:val="00DF26C1"/>
    <w:rsid w:val="00DF2A14"/>
    <w:rsid w:val="00DF30FE"/>
    <w:rsid w:val="00DF416E"/>
    <w:rsid w:val="00DF4635"/>
    <w:rsid w:val="00DF467D"/>
    <w:rsid w:val="00DF47A4"/>
    <w:rsid w:val="00DF4E91"/>
    <w:rsid w:val="00DF5488"/>
    <w:rsid w:val="00DF6B3D"/>
    <w:rsid w:val="00DF6F6B"/>
    <w:rsid w:val="00DF73D3"/>
    <w:rsid w:val="00E01E14"/>
    <w:rsid w:val="00E03346"/>
    <w:rsid w:val="00E03493"/>
    <w:rsid w:val="00E03FA2"/>
    <w:rsid w:val="00E0460F"/>
    <w:rsid w:val="00E0496F"/>
    <w:rsid w:val="00E053BB"/>
    <w:rsid w:val="00E05B10"/>
    <w:rsid w:val="00E05E46"/>
    <w:rsid w:val="00E105B8"/>
    <w:rsid w:val="00E10B84"/>
    <w:rsid w:val="00E1118D"/>
    <w:rsid w:val="00E112AE"/>
    <w:rsid w:val="00E1370E"/>
    <w:rsid w:val="00E14604"/>
    <w:rsid w:val="00E14F21"/>
    <w:rsid w:val="00E152F9"/>
    <w:rsid w:val="00E170FB"/>
    <w:rsid w:val="00E205CE"/>
    <w:rsid w:val="00E214CA"/>
    <w:rsid w:val="00E219F2"/>
    <w:rsid w:val="00E21A21"/>
    <w:rsid w:val="00E21E91"/>
    <w:rsid w:val="00E22D29"/>
    <w:rsid w:val="00E24E0E"/>
    <w:rsid w:val="00E256E5"/>
    <w:rsid w:val="00E257E8"/>
    <w:rsid w:val="00E2592B"/>
    <w:rsid w:val="00E25E23"/>
    <w:rsid w:val="00E263A6"/>
    <w:rsid w:val="00E2684B"/>
    <w:rsid w:val="00E27790"/>
    <w:rsid w:val="00E27813"/>
    <w:rsid w:val="00E300CA"/>
    <w:rsid w:val="00E308BD"/>
    <w:rsid w:val="00E32347"/>
    <w:rsid w:val="00E3288B"/>
    <w:rsid w:val="00E32B5A"/>
    <w:rsid w:val="00E35881"/>
    <w:rsid w:val="00E36599"/>
    <w:rsid w:val="00E37643"/>
    <w:rsid w:val="00E42FF9"/>
    <w:rsid w:val="00E430E9"/>
    <w:rsid w:val="00E437B6"/>
    <w:rsid w:val="00E44105"/>
    <w:rsid w:val="00E45284"/>
    <w:rsid w:val="00E46D91"/>
    <w:rsid w:val="00E470FD"/>
    <w:rsid w:val="00E50B08"/>
    <w:rsid w:val="00E50D8B"/>
    <w:rsid w:val="00E50DDB"/>
    <w:rsid w:val="00E521DC"/>
    <w:rsid w:val="00E52761"/>
    <w:rsid w:val="00E52F86"/>
    <w:rsid w:val="00E530E9"/>
    <w:rsid w:val="00E53466"/>
    <w:rsid w:val="00E536FB"/>
    <w:rsid w:val="00E54DA7"/>
    <w:rsid w:val="00E54E58"/>
    <w:rsid w:val="00E555B8"/>
    <w:rsid w:val="00E56EA3"/>
    <w:rsid w:val="00E57F21"/>
    <w:rsid w:val="00E60B2A"/>
    <w:rsid w:val="00E60D94"/>
    <w:rsid w:val="00E610EC"/>
    <w:rsid w:val="00E61733"/>
    <w:rsid w:val="00E61DF9"/>
    <w:rsid w:val="00E6353F"/>
    <w:rsid w:val="00E64DB8"/>
    <w:rsid w:val="00E6537E"/>
    <w:rsid w:val="00E66172"/>
    <w:rsid w:val="00E66484"/>
    <w:rsid w:val="00E709E4"/>
    <w:rsid w:val="00E70BD1"/>
    <w:rsid w:val="00E710FC"/>
    <w:rsid w:val="00E712E5"/>
    <w:rsid w:val="00E71F1D"/>
    <w:rsid w:val="00E7291E"/>
    <w:rsid w:val="00E73333"/>
    <w:rsid w:val="00E735B9"/>
    <w:rsid w:val="00E76091"/>
    <w:rsid w:val="00E77C3D"/>
    <w:rsid w:val="00E80358"/>
    <w:rsid w:val="00E803DA"/>
    <w:rsid w:val="00E80BA9"/>
    <w:rsid w:val="00E80CF3"/>
    <w:rsid w:val="00E80E39"/>
    <w:rsid w:val="00E81463"/>
    <w:rsid w:val="00E81D63"/>
    <w:rsid w:val="00E859F2"/>
    <w:rsid w:val="00E85BA1"/>
    <w:rsid w:val="00E86135"/>
    <w:rsid w:val="00E86AD1"/>
    <w:rsid w:val="00E905D6"/>
    <w:rsid w:val="00E91486"/>
    <w:rsid w:val="00E930AF"/>
    <w:rsid w:val="00E94161"/>
    <w:rsid w:val="00E9472F"/>
    <w:rsid w:val="00E968EC"/>
    <w:rsid w:val="00E97DED"/>
    <w:rsid w:val="00EA0368"/>
    <w:rsid w:val="00EA052B"/>
    <w:rsid w:val="00EA1CD5"/>
    <w:rsid w:val="00EA2516"/>
    <w:rsid w:val="00EA2751"/>
    <w:rsid w:val="00EA2E0B"/>
    <w:rsid w:val="00EA34A6"/>
    <w:rsid w:val="00EA4BA7"/>
    <w:rsid w:val="00EA4C94"/>
    <w:rsid w:val="00EA5681"/>
    <w:rsid w:val="00EA5BB5"/>
    <w:rsid w:val="00EA5CA7"/>
    <w:rsid w:val="00EA6C5A"/>
    <w:rsid w:val="00EA7171"/>
    <w:rsid w:val="00EA7819"/>
    <w:rsid w:val="00EA78CA"/>
    <w:rsid w:val="00EA7F49"/>
    <w:rsid w:val="00EB02A9"/>
    <w:rsid w:val="00EB0D0D"/>
    <w:rsid w:val="00EB0D22"/>
    <w:rsid w:val="00EB1013"/>
    <w:rsid w:val="00EB17C3"/>
    <w:rsid w:val="00EB2120"/>
    <w:rsid w:val="00EB2213"/>
    <w:rsid w:val="00EB2C94"/>
    <w:rsid w:val="00EB3DF2"/>
    <w:rsid w:val="00EB3DF6"/>
    <w:rsid w:val="00EB411B"/>
    <w:rsid w:val="00EB4C7C"/>
    <w:rsid w:val="00EB4E16"/>
    <w:rsid w:val="00EB66D7"/>
    <w:rsid w:val="00EB6B46"/>
    <w:rsid w:val="00EB7DDB"/>
    <w:rsid w:val="00EC0562"/>
    <w:rsid w:val="00EC0996"/>
    <w:rsid w:val="00EC0EBA"/>
    <w:rsid w:val="00EC32F3"/>
    <w:rsid w:val="00EC3470"/>
    <w:rsid w:val="00EC39C1"/>
    <w:rsid w:val="00EC57CC"/>
    <w:rsid w:val="00EC6C3C"/>
    <w:rsid w:val="00EC6D6C"/>
    <w:rsid w:val="00EC7F87"/>
    <w:rsid w:val="00ED07D5"/>
    <w:rsid w:val="00ED149B"/>
    <w:rsid w:val="00ED15F7"/>
    <w:rsid w:val="00ED1A01"/>
    <w:rsid w:val="00ED29C6"/>
    <w:rsid w:val="00ED2AEA"/>
    <w:rsid w:val="00ED2D87"/>
    <w:rsid w:val="00ED3D7E"/>
    <w:rsid w:val="00ED760C"/>
    <w:rsid w:val="00ED7FAA"/>
    <w:rsid w:val="00EE1B9A"/>
    <w:rsid w:val="00EE2153"/>
    <w:rsid w:val="00EE2309"/>
    <w:rsid w:val="00EE2398"/>
    <w:rsid w:val="00EE2B2F"/>
    <w:rsid w:val="00EE2FB2"/>
    <w:rsid w:val="00EE4379"/>
    <w:rsid w:val="00EE4508"/>
    <w:rsid w:val="00EE466C"/>
    <w:rsid w:val="00EE49F0"/>
    <w:rsid w:val="00EE6A1C"/>
    <w:rsid w:val="00EF101B"/>
    <w:rsid w:val="00EF13FA"/>
    <w:rsid w:val="00EF169C"/>
    <w:rsid w:val="00EF17AD"/>
    <w:rsid w:val="00EF1973"/>
    <w:rsid w:val="00EF42D0"/>
    <w:rsid w:val="00EF53CA"/>
    <w:rsid w:val="00EF6812"/>
    <w:rsid w:val="00EF69DD"/>
    <w:rsid w:val="00EF708C"/>
    <w:rsid w:val="00F00375"/>
    <w:rsid w:val="00F00F0E"/>
    <w:rsid w:val="00F013F2"/>
    <w:rsid w:val="00F03B11"/>
    <w:rsid w:val="00F03E1C"/>
    <w:rsid w:val="00F05269"/>
    <w:rsid w:val="00F056AA"/>
    <w:rsid w:val="00F06EF7"/>
    <w:rsid w:val="00F0722B"/>
    <w:rsid w:val="00F078AC"/>
    <w:rsid w:val="00F07ACC"/>
    <w:rsid w:val="00F11136"/>
    <w:rsid w:val="00F1314C"/>
    <w:rsid w:val="00F154A7"/>
    <w:rsid w:val="00F16B1B"/>
    <w:rsid w:val="00F17D4C"/>
    <w:rsid w:val="00F20C6B"/>
    <w:rsid w:val="00F20E86"/>
    <w:rsid w:val="00F23915"/>
    <w:rsid w:val="00F245FC"/>
    <w:rsid w:val="00F25DF4"/>
    <w:rsid w:val="00F31599"/>
    <w:rsid w:val="00F33B66"/>
    <w:rsid w:val="00F33EB4"/>
    <w:rsid w:val="00F3654C"/>
    <w:rsid w:val="00F368EE"/>
    <w:rsid w:val="00F36F22"/>
    <w:rsid w:val="00F40063"/>
    <w:rsid w:val="00F402A5"/>
    <w:rsid w:val="00F408B4"/>
    <w:rsid w:val="00F4098A"/>
    <w:rsid w:val="00F40F3E"/>
    <w:rsid w:val="00F41A99"/>
    <w:rsid w:val="00F42830"/>
    <w:rsid w:val="00F42953"/>
    <w:rsid w:val="00F434F4"/>
    <w:rsid w:val="00F45459"/>
    <w:rsid w:val="00F46433"/>
    <w:rsid w:val="00F4745E"/>
    <w:rsid w:val="00F477A2"/>
    <w:rsid w:val="00F477AB"/>
    <w:rsid w:val="00F50528"/>
    <w:rsid w:val="00F50798"/>
    <w:rsid w:val="00F50CF3"/>
    <w:rsid w:val="00F510E1"/>
    <w:rsid w:val="00F51B9F"/>
    <w:rsid w:val="00F5222C"/>
    <w:rsid w:val="00F53C41"/>
    <w:rsid w:val="00F54A9F"/>
    <w:rsid w:val="00F550B9"/>
    <w:rsid w:val="00F556CF"/>
    <w:rsid w:val="00F55815"/>
    <w:rsid w:val="00F55AFB"/>
    <w:rsid w:val="00F56649"/>
    <w:rsid w:val="00F56C83"/>
    <w:rsid w:val="00F56EA0"/>
    <w:rsid w:val="00F57FF4"/>
    <w:rsid w:val="00F61915"/>
    <w:rsid w:val="00F624D3"/>
    <w:rsid w:val="00F6327D"/>
    <w:rsid w:val="00F6422F"/>
    <w:rsid w:val="00F64C92"/>
    <w:rsid w:val="00F6615B"/>
    <w:rsid w:val="00F662D2"/>
    <w:rsid w:val="00F66487"/>
    <w:rsid w:val="00F667F9"/>
    <w:rsid w:val="00F67979"/>
    <w:rsid w:val="00F67981"/>
    <w:rsid w:val="00F67B83"/>
    <w:rsid w:val="00F70143"/>
    <w:rsid w:val="00F70442"/>
    <w:rsid w:val="00F70D33"/>
    <w:rsid w:val="00F710CD"/>
    <w:rsid w:val="00F7127C"/>
    <w:rsid w:val="00F73403"/>
    <w:rsid w:val="00F735E4"/>
    <w:rsid w:val="00F740A4"/>
    <w:rsid w:val="00F75D88"/>
    <w:rsid w:val="00F76C8E"/>
    <w:rsid w:val="00F77088"/>
    <w:rsid w:val="00F770EB"/>
    <w:rsid w:val="00F77A0A"/>
    <w:rsid w:val="00F77D62"/>
    <w:rsid w:val="00F77FF3"/>
    <w:rsid w:val="00F803FD"/>
    <w:rsid w:val="00F809D5"/>
    <w:rsid w:val="00F80EE7"/>
    <w:rsid w:val="00F82141"/>
    <w:rsid w:val="00F83B42"/>
    <w:rsid w:val="00F83F9E"/>
    <w:rsid w:val="00F84B98"/>
    <w:rsid w:val="00F85133"/>
    <w:rsid w:val="00F8755E"/>
    <w:rsid w:val="00F87778"/>
    <w:rsid w:val="00F87A33"/>
    <w:rsid w:val="00F91B27"/>
    <w:rsid w:val="00F91FFB"/>
    <w:rsid w:val="00F920B3"/>
    <w:rsid w:val="00F92B8B"/>
    <w:rsid w:val="00F93031"/>
    <w:rsid w:val="00F93203"/>
    <w:rsid w:val="00F933DA"/>
    <w:rsid w:val="00F9362B"/>
    <w:rsid w:val="00F93DAF"/>
    <w:rsid w:val="00F96534"/>
    <w:rsid w:val="00F9672F"/>
    <w:rsid w:val="00F9761D"/>
    <w:rsid w:val="00F97AA7"/>
    <w:rsid w:val="00FA0797"/>
    <w:rsid w:val="00FA1503"/>
    <w:rsid w:val="00FA28F8"/>
    <w:rsid w:val="00FA2D42"/>
    <w:rsid w:val="00FA450A"/>
    <w:rsid w:val="00FA4BC9"/>
    <w:rsid w:val="00FA6EA5"/>
    <w:rsid w:val="00FA7C32"/>
    <w:rsid w:val="00FA7D0F"/>
    <w:rsid w:val="00FB05B6"/>
    <w:rsid w:val="00FB325A"/>
    <w:rsid w:val="00FB4023"/>
    <w:rsid w:val="00FB50C7"/>
    <w:rsid w:val="00FB5779"/>
    <w:rsid w:val="00FB5C31"/>
    <w:rsid w:val="00FB60D2"/>
    <w:rsid w:val="00FB6CB0"/>
    <w:rsid w:val="00FB6FA2"/>
    <w:rsid w:val="00FB734F"/>
    <w:rsid w:val="00FB7481"/>
    <w:rsid w:val="00FC0479"/>
    <w:rsid w:val="00FC3371"/>
    <w:rsid w:val="00FC4FF9"/>
    <w:rsid w:val="00FC7A5C"/>
    <w:rsid w:val="00FD090F"/>
    <w:rsid w:val="00FD09F3"/>
    <w:rsid w:val="00FD1315"/>
    <w:rsid w:val="00FD1608"/>
    <w:rsid w:val="00FD1FF9"/>
    <w:rsid w:val="00FD2EB3"/>
    <w:rsid w:val="00FD3137"/>
    <w:rsid w:val="00FD3293"/>
    <w:rsid w:val="00FD351A"/>
    <w:rsid w:val="00FD48F8"/>
    <w:rsid w:val="00FD59D5"/>
    <w:rsid w:val="00FD5C17"/>
    <w:rsid w:val="00FD6652"/>
    <w:rsid w:val="00FD7285"/>
    <w:rsid w:val="00FD72E1"/>
    <w:rsid w:val="00FD7665"/>
    <w:rsid w:val="00FD79D9"/>
    <w:rsid w:val="00FD7E09"/>
    <w:rsid w:val="00FE2760"/>
    <w:rsid w:val="00FE2B6C"/>
    <w:rsid w:val="00FE2D60"/>
    <w:rsid w:val="00FE3386"/>
    <w:rsid w:val="00FE384D"/>
    <w:rsid w:val="00FE45FE"/>
    <w:rsid w:val="00FE4B94"/>
    <w:rsid w:val="00FE540F"/>
    <w:rsid w:val="00FE5463"/>
    <w:rsid w:val="00FE77A9"/>
    <w:rsid w:val="00FE7887"/>
    <w:rsid w:val="00FE7A0D"/>
    <w:rsid w:val="00FF02EA"/>
    <w:rsid w:val="00FF2703"/>
    <w:rsid w:val="00FF5B98"/>
    <w:rsid w:val="00FF65B6"/>
    <w:rsid w:val="00FF7D80"/>
    <w:rsid w:val="00FF7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82D01B"/>
  <w15:chartTrackingRefBased/>
  <w15:docId w15:val="{9AAFED98-6921-5F4B-B00C-67D5A3C1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20F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820F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820F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820F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820F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820F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820F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820F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820F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20F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820F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820F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820F9"/>
    <w:rPr>
      <w:rFonts w:cstheme="majorBidi"/>
      <w:color w:val="0F4761" w:themeColor="accent1" w:themeShade="BF"/>
      <w:sz w:val="28"/>
      <w:szCs w:val="28"/>
    </w:rPr>
  </w:style>
  <w:style w:type="character" w:customStyle="1" w:styleId="50">
    <w:name w:val="标题 5 字符"/>
    <w:basedOn w:val="a0"/>
    <w:link w:val="5"/>
    <w:uiPriority w:val="9"/>
    <w:semiHidden/>
    <w:rsid w:val="00B820F9"/>
    <w:rPr>
      <w:rFonts w:cstheme="majorBidi"/>
      <w:color w:val="0F4761" w:themeColor="accent1" w:themeShade="BF"/>
      <w:sz w:val="24"/>
    </w:rPr>
  </w:style>
  <w:style w:type="character" w:customStyle="1" w:styleId="60">
    <w:name w:val="标题 6 字符"/>
    <w:basedOn w:val="a0"/>
    <w:link w:val="6"/>
    <w:uiPriority w:val="9"/>
    <w:semiHidden/>
    <w:rsid w:val="00B820F9"/>
    <w:rPr>
      <w:rFonts w:cstheme="majorBidi"/>
      <w:b/>
      <w:bCs/>
      <w:color w:val="0F4761" w:themeColor="accent1" w:themeShade="BF"/>
    </w:rPr>
  </w:style>
  <w:style w:type="character" w:customStyle="1" w:styleId="70">
    <w:name w:val="标题 7 字符"/>
    <w:basedOn w:val="a0"/>
    <w:link w:val="7"/>
    <w:uiPriority w:val="9"/>
    <w:semiHidden/>
    <w:rsid w:val="00B820F9"/>
    <w:rPr>
      <w:rFonts w:cstheme="majorBidi"/>
      <w:b/>
      <w:bCs/>
      <w:color w:val="595959" w:themeColor="text1" w:themeTint="A6"/>
    </w:rPr>
  </w:style>
  <w:style w:type="character" w:customStyle="1" w:styleId="80">
    <w:name w:val="标题 8 字符"/>
    <w:basedOn w:val="a0"/>
    <w:link w:val="8"/>
    <w:uiPriority w:val="9"/>
    <w:semiHidden/>
    <w:rsid w:val="00B820F9"/>
    <w:rPr>
      <w:rFonts w:cstheme="majorBidi"/>
      <w:color w:val="595959" w:themeColor="text1" w:themeTint="A6"/>
    </w:rPr>
  </w:style>
  <w:style w:type="character" w:customStyle="1" w:styleId="90">
    <w:name w:val="标题 9 字符"/>
    <w:basedOn w:val="a0"/>
    <w:link w:val="9"/>
    <w:uiPriority w:val="9"/>
    <w:semiHidden/>
    <w:rsid w:val="00B820F9"/>
    <w:rPr>
      <w:rFonts w:eastAsiaTheme="majorEastAsia" w:cstheme="majorBidi"/>
      <w:color w:val="595959" w:themeColor="text1" w:themeTint="A6"/>
    </w:rPr>
  </w:style>
  <w:style w:type="paragraph" w:styleId="a3">
    <w:name w:val="Title"/>
    <w:basedOn w:val="a"/>
    <w:next w:val="a"/>
    <w:link w:val="a4"/>
    <w:uiPriority w:val="10"/>
    <w:qFormat/>
    <w:rsid w:val="00B820F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820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20F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820F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20F9"/>
    <w:pPr>
      <w:spacing w:before="160" w:after="160"/>
      <w:jc w:val="center"/>
    </w:pPr>
    <w:rPr>
      <w:i/>
      <w:iCs/>
      <w:color w:val="404040" w:themeColor="text1" w:themeTint="BF"/>
    </w:rPr>
  </w:style>
  <w:style w:type="character" w:customStyle="1" w:styleId="a8">
    <w:name w:val="引用 字符"/>
    <w:basedOn w:val="a0"/>
    <w:link w:val="a7"/>
    <w:uiPriority w:val="29"/>
    <w:rsid w:val="00B820F9"/>
    <w:rPr>
      <w:i/>
      <w:iCs/>
      <w:color w:val="404040" w:themeColor="text1" w:themeTint="BF"/>
    </w:rPr>
  </w:style>
  <w:style w:type="paragraph" w:styleId="a9">
    <w:name w:val="List Paragraph"/>
    <w:basedOn w:val="a"/>
    <w:uiPriority w:val="34"/>
    <w:qFormat/>
    <w:rsid w:val="00B820F9"/>
    <w:pPr>
      <w:ind w:left="720"/>
      <w:contextualSpacing/>
    </w:pPr>
  </w:style>
  <w:style w:type="character" w:styleId="aa">
    <w:name w:val="Intense Emphasis"/>
    <w:basedOn w:val="a0"/>
    <w:uiPriority w:val="21"/>
    <w:qFormat/>
    <w:rsid w:val="00B820F9"/>
    <w:rPr>
      <w:i/>
      <w:iCs/>
      <w:color w:val="0F4761" w:themeColor="accent1" w:themeShade="BF"/>
    </w:rPr>
  </w:style>
  <w:style w:type="paragraph" w:styleId="ab">
    <w:name w:val="Intense Quote"/>
    <w:basedOn w:val="a"/>
    <w:next w:val="a"/>
    <w:link w:val="ac"/>
    <w:uiPriority w:val="30"/>
    <w:qFormat/>
    <w:rsid w:val="00B820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820F9"/>
    <w:rPr>
      <w:i/>
      <w:iCs/>
      <w:color w:val="0F4761" w:themeColor="accent1" w:themeShade="BF"/>
    </w:rPr>
  </w:style>
  <w:style w:type="character" w:styleId="ad">
    <w:name w:val="Intense Reference"/>
    <w:basedOn w:val="a0"/>
    <w:uiPriority w:val="32"/>
    <w:qFormat/>
    <w:rsid w:val="00B820F9"/>
    <w:rPr>
      <w:b/>
      <w:bCs/>
      <w:smallCaps/>
      <w:color w:val="0F4761" w:themeColor="accent1" w:themeShade="BF"/>
      <w:spacing w:val="5"/>
    </w:rPr>
  </w:style>
  <w:style w:type="paragraph" w:styleId="ae">
    <w:name w:val="header"/>
    <w:basedOn w:val="a"/>
    <w:link w:val="af"/>
    <w:uiPriority w:val="99"/>
    <w:unhideWhenUsed/>
    <w:rsid w:val="001A52BE"/>
    <w:pPr>
      <w:tabs>
        <w:tab w:val="center" w:pos="4153"/>
        <w:tab w:val="right" w:pos="8306"/>
      </w:tabs>
      <w:snapToGrid w:val="0"/>
      <w:jc w:val="center"/>
    </w:pPr>
    <w:rPr>
      <w:sz w:val="18"/>
      <w:szCs w:val="18"/>
    </w:rPr>
  </w:style>
  <w:style w:type="character" w:customStyle="1" w:styleId="af">
    <w:name w:val="页眉 字符"/>
    <w:basedOn w:val="a0"/>
    <w:link w:val="ae"/>
    <w:uiPriority w:val="99"/>
    <w:rsid w:val="001A52BE"/>
    <w:rPr>
      <w:sz w:val="18"/>
      <w:szCs w:val="18"/>
    </w:rPr>
  </w:style>
  <w:style w:type="paragraph" w:styleId="af0">
    <w:name w:val="footer"/>
    <w:basedOn w:val="a"/>
    <w:link w:val="af1"/>
    <w:uiPriority w:val="99"/>
    <w:unhideWhenUsed/>
    <w:rsid w:val="001A52BE"/>
    <w:pPr>
      <w:tabs>
        <w:tab w:val="center" w:pos="4153"/>
        <w:tab w:val="right" w:pos="8306"/>
      </w:tabs>
      <w:snapToGrid w:val="0"/>
      <w:jc w:val="left"/>
    </w:pPr>
    <w:rPr>
      <w:sz w:val="18"/>
      <w:szCs w:val="18"/>
    </w:rPr>
  </w:style>
  <w:style w:type="character" w:customStyle="1" w:styleId="af1">
    <w:name w:val="页脚 字符"/>
    <w:basedOn w:val="a0"/>
    <w:link w:val="af0"/>
    <w:uiPriority w:val="99"/>
    <w:rsid w:val="001A52BE"/>
    <w:rPr>
      <w:sz w:val="18"/>
      <w:szCs w:val="18"/>
    </w:rPr>
  </w:style>
  <w:style w:type="character" w:styleId="af2">
    <w:name w:val="Placeholder Text"/>
    <w:basedOn w:val="a0"/>
    <w:uiPriority w:val="99"/>
    <w:semiHidden/>
    <w:rsid w:val="00F91B27"/>
    <w:rPr>
      <w:color w:val="666666"/>
    </w:rPr>
  </w:style>
  <w:style w:type="table" w:styleId="af3">
    <w:name w:val="Table Grid"/>
    <w:basedOn w:val="a1"/>
    <w:uiPriority w:val="39"/>
    <w:rsid w:val="00885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885A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885AD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885A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885A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5">
    <w:name w:val="Hyperlink"/>
    <w:basedOn w:val="a0"/>
    <w:uiPriority w:val="99"/>
    <w:unhideWhenUsed/>
    <w:rsid w:val="00EB2120"/>
    <w:rPr>
      <w:color w:val="467886" w:themeColor="hyperlink"/>
      <w:u w:val="single"/>
    </w:rPr>
  </w:style>
  <w:style w:type="character" w:styleId="af6">
    <w:name w:val="Unresolved Mention"/>
    <w:basedOn w:val="a0"/>
    <w:uiPriority w:val="99"/>
    <w:semiHidden/>
    <w:unhideWhenUsed/>
    <w:rsid w:val="00EB2120"/>
    <w:rPr>
      <w:color w:val="605E5C"/>
      <w:shd w:val="clear" w:color="auto" w:fill="E1DFDD"/>
    </w:rPr>
  </w:style>
  <w:style w:type="character" w:styleId="af7">
    <w:name w:val="FollowedHyperlink"/>
    <w:basedOn w:val="a0"/>
    <w:uiPriority w:val="99"/>
    <w:semiHidden/>
    <w:unhideWhenUsed/>
    <w:rsid w:val="00E617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86838">
      <w:bodyDiv w:val="1"/>
      <w:marLeft w:val="0"/>
      <w:marRight w:val="0"/>
      <w:marTop w:val="0"/>
      <w:marBottom w:val="0"/>
      <w:divBdr>
        <w:top w:val="none" w:sz="0" w:space="0" w:color="auto"/>
        <w:left w:val="none" w:sz="0" w:space="0" w:color="auto"/>
        <w:bottom w:val="none" w:sz="0" w:space="0" w:color="auto"/>
        <w:right w:val="none" w:sz="0" w:space="0" w:color="auto"/>
      </w:divBdr>
      <w:divsChild>
        <w:div w:id="188878542">
          <w:marLeft w:val="0"/>
          <w:marRight w:val="0"/>
          <w:marTop w:val="0"/>
          <w:marBottom w:val="0"/>
          <w:divBdr>
            <w:top w:val="none" w:sz="0" w:space="0" w:color="auto"/>
            <w:left w:val="none" w:sz="0" w:space="0" w:color="auto"/>
            <w:bottom w:val="none" w:sz="0" w:space="0" w:color="auto"/>
            <w:right w:val="none" w:sz="0" w:space="0" w:color="auto"/>
          </w:divBdr>
          <w:divsChild>
            <w:div w:id="618726032">
              <w:marLeft w:val="0"/>
              <w:marRight w:val="0"/>
              <w:marTop w:val="0"/>
              <w:marBottom w:val="0"/>
              <w:divBdr>
                <w:top w:val="none" w:sz="0" w:space="0" w:color="auto"/>
                <w:left w:val="none" w:sz="0" w:space="0" w:color="auto"/>
                <w:bottom w:val="none" w:sz="0" w:space="0" w:color="auto"/>
                <w:right w:val="none" w:sz="0" w:space="0" w:color="auto"/>
              </w:divBdr>
              <w:divsChild>
                <w:div w:id="71658985">
                  <w:marLeft w:val="600"/>
                  <w:marRight w:val="96"/>
                  <w:marTop w:val="0"/>
                  <w:marBottom w:val="0"/>
                  <w:divBdr>
                    <w:top w:val="none" w:sz="0" w:space="0" w:color="auto"/>
                    <w:left w:val="none" w:sz="0" w:space="0" w:color="auto"/>
                    <w:bottom w:val="none" w:sz="0" w:space="0" w:color="auto"/>
                    <w:right w:val="none" w:sz="0" w:space="0" w:color="auto"/>
                  </w:divBdr>
                </w:div>
              </w:divsChild>
            </w:div>
            <w:div w:id="892496942">
              <w:marLeft w:val="0"/>
              <w:marRight w:val="0"/>
              <w:marTop w:val="0"/>
              <w:marBottom w:val="0"/>
              <w:divBdr>
                <w:top w:val="none" w:sz="0" w:space="0" w:color="auto"/>
                <w:left w:val="none" w:sz="0" w:space="0" w:color="auto"/>
                <w:bottom w:val="none" w:sz="0" w:space="0" w:color="auto"/>
                <w:right w:val="none" w:sz="0" w:space="0" w:color="auto"/>
              </w:divBdr>
              <w:divsChild>
                <w:div w:id="1438019343">
                  <w:marLeft w:val="600"/>
                  <w:marRight w:val="96"/>
                  <w:marTop w:val="0"/>
                  <w:marBottom w:val="0"/>
                  <w:divBdr>
                    <w:top w:val="none" w:sz="0" w:space="0" w:color="auto"/>
                    <w:left w:val="none" w:sz="0" w:space="0" w:color="auto"/>
                    <w:bottom w:val="none" w:sz="0" w:space="0" w:color="auto"/>
                    <w:right w:val="none" w:sz="0" w:space="0" w:color="auto"/>
                  </w:divBdr>
                </w:div>
              </w:divsChild>
            </w:div>
            <w:div w:id="1164054885">
              <w:marLeft w:val="0"/>
              <w:marRight w:val="0"/>
              <w:marTop w:val="0"/>
              <w:marBottom w:val="0"/>
              <w:divBdr>
                <w:top w:val="none" w:sz="0" w:space="0" w:color="auto"/>
                <w:left w:val="none" w:sz="0" w:space="0" w:color="auto"/>
                <w:bottom w:val="none" w:sz="0" w:space="0" w:color="auto"/>
                <w:right w:val="none" w:sz="0" w:space="0" w:color="auto"/>
              </w:divBdr>
              <w:divsChild>
                <w:div w:id="1063211392">
                  <w:marLeft w:val="600"/>
                  <w:marRight w:val="96"/>
                  <w:marTop w:val="0"/>
                  <w:marBottom w:val="0"/>
                  <w:divBdr>
                    <w:top w:val="none" w:sz="0" w:space="0" w:color="auto"/>
                    <w:left w:val="none" w:sz="0" w:space="0" w:color="auto"/>
                    <w:bottom w:val="none" w:sz="0" w:space="0" w:color="auto"/>
                    <w:right w:val="none" w:sz="0" w:space="0" w:color="auto"/>
                  </w:divBdr>
                </w:div>
              </w:divsChild>
            </w:div>
            <w:div w:id="2019035868">
              <w:marLeft w:val="0"/>
              <w:marRight w:val="0"/>
              <w:marTop w:val="0"/>
              <w:marBottom w:val="0"/>
              <w:divBdr>
                <w:top w:val="none" w:sz="0" w:space="0" w:color="auto"/>
                <w:left w:val="none" w:sz="0" w:space="0" w:color="auto"/>
                <w:bottom w:val="none" w:sz="0" w:space="0" w:color="auto"/>
                <w:right w:val="none" w:sz="0" w:space="0" w:color="auto"/>
              </w:divBdr>
              <w:divsChild>
                <w:div w:id="1607883358">
                  <w:marLeft w:val="600"/>
                  <w:marRight w:val="96"/>
                  <w:marTop w:val="0"/>
                  <w:marBottom w:val="0"/>
                  <w:divBdr>
                    <w:top w:val="none" w:sz="0" w:space="0" w:color="auto"/>
                    <w:left w:val="none" w:sz="0" w:space="0" w:color="auto"/>
                    <w:bottom w:val="none" w:sz="0" w:space="0" w:color="auto"/>
                    <w:right w:val="none" w:sz="0" w:space="0" w:color="auto"/>
                  </w:divBdr>
                </w:div>
              </w:divsChild>
            </w:div>
            <w:div w:id="1087388025">
              <w:marLeft w:val="0"/>
              <w:marRight w:val="0"/>
              <w:marTop w:val="0"/>
              <w:marBottom w:val="0"/>
              <w:divBdr>
                <w:top w:val="none" w:sz="0" w:space="0" w:color="auto"/>
                <w:left w:val="none" w:sz="0" w:space="0" w:color="auto"/>
                <w:bottom w:val="none" w:sz="0" w:space="0" w:color="auto"/>
                <w:right w:val="none" w:sz="0" w:space="0" w:color="auto"/>
              </w:divBdr>
              <w:divsChild>
                <w:div w:id="652411752">
                  <w:marLeft w:val="600"/>
                  <w:marRight w:val="96"/>
                  <w:marTop w:val="0"/>
                  <w:marBottom w:val="0"/>
                  <w:divBdr>
                    <w:top w:val="none" w:sz="0" w:space="0" w:color="auto"/>
                    <w:left w:val="none" w:sz="0" w:space="0" w:color="auto"/>
                    <w:bottom w:val="none" w:sz="0" w:space="0" w:color="auto"/>
                    <w:right w:val="none" w:sz="0" w:space="0" w:color="auto"/>
                  </w:divBdr>
                </w:div>
              </w:divsChild>
            </w:div>
            <w:div w:id="1865482790">
              <w:marLeft w:val="0"/>
              <w:marRight w:val="0"/>
              <w:marTop w:val="0"/>
              <w:marBottom w:val="0"/>
              <w:divBdr>
                <w:top w:val="none" w:sz="0" w:space="0" w:color="auto"/>
                <w:left w:val="none" w:sz="0" w:space="0" w:color="auto"/>
                <w:bottom w:val="none" w:sz="0" w:space="0" w:color="auto"/>
                <w:right w:val="none" w:sz="0" w:space="0" w:color="auto"/>
              </w:divBdr>
              <w:divsChild>
                <w:div w:id="1872985403">
                  <w:marLeft w:val="600"/>
                  <w:marRight w:val="96"/>
                  <w:marTop w:val="0"/>
                  <w:marBottom w:val="0"/>
                  <w:divBdr>
                    <w:top w:val="none" w:sz="0" w:space="0" w:color="auto"/>
                    <w:left w:val="none" w:sz="0" w:space="0" w:color="auto"/>
                    <w:bottom w:val="none" w:sz="0" w:space="0" w:color="auto"/>
                    <w:right w:val="none" w:sz="0" w:space="0" w:color="auto"/>
                  </w:divBdr>
                </w:div>
              </w:divsChild>
            </w:div>
            <w:div w:id="393705548">
              <w:marLeft w:val="0"/>
              <w:marRight w:val="0"/>
              <w:marTop w:val="0"/>
              <w:marBottom w:val="0"/>
              <w:divBdr>
                <w:top w:val="none" w:sz="0" w:space="0" w:color="auto"/>
                <w:left w:val="none" w:sz="0" w:space="0" w:color="auto"/>
                <w:bottom w:val="none" w:sz="0" w:space="0" w:color="auto"/>
                <w:right w:val="none" w:sz="0" w:space="0" w:color="auto"/>
              </w:divBdr>
              <w:divsChild>
                <w:div w:id="2104107761">
                  <w:marLeft w:val="600"/>
                  <w:marRight w:val="96"/>
                  <w:marTop w:val="0"/>
                  <w:marBottom w:val="0"/>
                  <w:divBdr>
                    <w:top w:val="none" w:sz="0" w:space="0" w:color="auto"/>
                    <w:left w:val="none" w:sz="0" w:space="0" w:color="auto"/>
                    <w:bottom w:val="none" w:sz="0" w:space="0" w:color="auto"/>
                    <w:right w:val="none" w:sz="0" w:space="0" w:color="auto"/>
                  </w:divBdr>
                </w:div>
              </w:divsChild>
            </w:div>
            <w:div w:id="1623416676">
              <w:marLeft w:val="0"/>
              <w:marRight w:val="0"/>
              <w:marTop w:val="0"/>
              <w:marBottom w:val="0"/>
              <w:divBdr>
                <w:top w:val="none" w:sz="0" w:space="0" w:color="auto"/>
                <w:left w:val="none" w:sz="0" w:space="0" w:color="auto"/>
                <w:bottom w:val="none" w:sz="0" w:space="0" w:color="auto"/>
                <w:right w:val="none" w:sz="0" w:space="0" w:color="auto"/>
              </w:divBdr>
              <w:divsChild>
                <w:div w:id="684790708">
                  <w:marLeft w:val="600"/>
                  <w:marRight w:val="96"/>
                  <w:marTop w:val="0"/>
                  <w:marBottom w:val="0"/>
                  <w:divBdr>
                    <w:top w:val="none" w:sz="0" w:space="0" w:color="auto"/>
                    <w:left w:val="none" w:sz="0" w:space="0" w:color="auto"/>
                    <w:bottom w:val="none" w:sz="0" w:space="0" w:color="auto"/>
                    <w:right w:val="none" w:sz="0" w:space="0" w:color="auto"/>
                  </w:divBdr>
                </w:div>
              </w:divsChild>
            </w:div>
            <w:div w:id="1852141810">
              <w:marLeft w:val="0"/>
              <w:marRight w:val="0"/>
              <w:marTop w:val="0"/>
              <w:marBottom w:val="0"/>
              <w:divBdr>
                <w:top w:val="none" w:sz="0" w:space="0" w:color="auto"/>
                <w:left w:val="none" w:sz="0" w:space="0" w:color="auto"/>
                <w:bottom w:val="none" w:sz="0" w:space="0" w:color="auto"/>
                <w:right w:val="none" w:sz="0" w:space="0" w:color="auto"/>
              </w:divBdr>
              <w:divsChild>
                <w:div w:id="332344483">
                  <w:marLeft w:val="600"/>
                  <w:marRight w:val="96"/>
                  <w:marTop w:val="0"/>
                  <w:marBottom w:val="0"/>
                  <w:divBdr>
                    <w:top w:val="none" w:sz="0" w:space="0" w:color="auto"/>
                    <w:left w:val="none" w:sz="0" w:space="0" w:color="auto"/>
                    <w:bottom w:val="none" w:sz="0" w:space="0" w:color="auto"/>
                    <w:right w:val="none" w:sz="0" w:space="0" w:color="auto"/>
                  </w:divBdr>
                </w:div>
              </w:divsChild>
            </w:div>
            <w:div w:id="824397817">
              <w:marLeft w:val="0"/>
              <w:marRight w:val="0"/>
              <w:marTop w:val="0"/>
              <w:marBottom w:val="0"/>
              <w:divBdr>
                <w:top w:val="none" w:sz="0" w:space="0" w:color="auto"/>
                <w:left w:val="none" w:sz="0" w:space="0" w:color="auto"/>
                <w:bottom w:val="none" w:sz="0" w:space="0" w:color="auto"/>
                <w:right w:val="none" w:sz="0" w:space="0" w:color="auto"/>
              </w:divBdr>
              <w:divsChild>
                <w:div w:id="786505017">
                  <w:marLeft w:val="600"/>
                  <w:marRight w:val="96"/>
                  <w:marTop w:val="0"/>
                  <w:marBottom w:val="0"/>
                  <w:divBdr>
                    <w:top w:val="none" w:sz="0" w:space="0" w:color="auto"/>
                    <w:left w:val="none" w:sz="0" w:space="0" w:color="auto"/>
                    <w:bottom w:val="none" w:sz="0" w:space="0" w:color="auto"/>
                    <w:right w:val="none" w:sz="0" w:space="0" w:color="auto"/>
                  </w:divBdr>
                </w:div>
              </w:divsChild>
            </w:div>
            <w:div w:id="46034017">
              <w:marLeft w:val="0"/>
              <w:marRight w:val="0"/>
              <w:marTop w:val="0"/>
              <w:marBottom w:val="0"/>
              <w:divBdr>
                <w:top w:val="none" w:sz="0" w:space="0" w:color="auto"/>
                <w:left w:val="none" w:sz="0" w:space="0" w:color="auto"/>
                <w:bottom w:val="none" w:sz="0" w:space="0" w:color="auto"/>
                <w:right w:val="none" w:sz="0" w:space="0" w:color="auto"/>
              </w:divBdr>
              <w:divsChild>
                <w:div w:id="835345474">
                  <w:marLeft w:val="600"/>
                  <w:marRight w:val="96"/>
                  <w:marTop w:val="0"/>
                  <w:marBottom w:val="0"/>
                  <w:divBdr>
                    <w:top w:val="none" w:sz="0" w:space="0" w:color="auto"/>
                    <w:left w:val="none" w:sz="0" w:space="0" w:color="auto"/>
                    <w:bottom w:val="none" w:sz="0" w:space="0" w:color="auto"/>
                    <w:right w:val="none" w:sz="0" w:space="0" w:color="auto"/>
                  </w:divBdr>
                </w:div>
              </w:divsChild>
            </w:div>
            <w:div w:id="1568226984">
              <w:marLeft w:val="0"/>
              <w:marRight w:val="0"/>
              <w:marTop w:val="0"/>
              <w:marBottom w:val="0"/>
              <w:divBdr>
                <w:top w:val="none" w:sz="0" w:space="0" w:color="auto"/>
                <w:left w:val="none" w:sz="0" w:space="0" w:color="auto"/>
                <w:bottom w:val="none" w:sz="0" w:space="0" w:color="auto"/>
                <w:right w:val="none" w:sz="0" w:space="0" w:color="auto"/>
              </w:divBdr>
              <w:divsChild>
                <w:div w:id="1684168246">
                  <w:marLeft w:val="600"/>
                  <w:marRight w:val="96"/>
                  <w:marTop w:val="0"/>
                  <w:marBottom w:val="0"/>
                  <w:divBdr>
                    <w:top w:val="none" w:sz="0" w:space="0" w:color="auto"/>
                    <w:left w:val="none" w:sz="0" w:space="0" w:color="auto"/>
                    <w:bottom w:val="none" w:sz="0" w:space="0" w:color="auto"/>
                    <w:right w:val="none" w:sz="0" w:space="0" w:color="auto"/>
                  </w:divBdr>
                </w:div>
              </w:divsChild>
            </w:div>
            <w:div w:id="1367214298">
              <w:marLeft w:val="0"/>
              <w:marRight w:val="0"/>
              <w:marTop w:val="0"/>
              <w:marBottom w:val="0"/>
              <w:divBdr>
                <w:top w:val="none" w:sz="0" w:space="0" w:color="auto"/>
                <w:left w:val="none" w:sz="0" w:space="0" w:color="auto"/>
                <w:bottom w:val="none" w:sz="0" w:space="0" w:color="auto"/>
                <w:right w:val="none" w:sz="0" w:space="0" w:color="auto"/>
              </w:divBdr>
              <w:divsChild>
                <w:div w:id="1609192089">
                  <w:marLeft w:val="600"/>
                  <w:marRight w:val="96"/>
                  <w:marTop w:val="0"/>
                  <w:marBottom w:val="0"/>
                  <w:divBdr>
                    <w:top w:val="none" w:sz="0" w:space="0" w:color="auto"/>
                    <w:left w:val="none" w:sz="0" w:space="0" w:color="auto"/>
                    <w:bottom w:val="none" w:sz="0" w:space="0" w:color="auto"/>
                    <w:right w:val="none" w:sz="0" w:space="0" w:color="auto"/>
                  </w:divBdr>
                </w:div>
              </w:divsChild>
            </w:div>
            <w:div w:id="1767001305">
              <w:marLeft w:val="0"/>
              <w:marRight w:val="0"/>
              <w:marTop w:val="0"/>
              <w:marBottom w:val="0"/>
              <w:divBdr>
                <w:top w:val="none" w:sz="0" w:space="0" w:color="auto"/>
                <w:left w:val="none" w:sz="0" w:space="0" w:color="auto"/>
                <w:bottom w:val="none" w:sz="0" w:space="0" w:color="auto"/>
                <w:right w:val="none" w:sz="0" w:space="0" w:color="auto"/>
              </w:divBdr>
              <w:divsChild>
                <w:div w:id="185486014">
                  <w:marLeft w:val="600"/>
                  <w:marRight w:val="96"/>
                  <w:marTop w:val="0"/>
                  <w:marBottom w:val="0"/>
                  <w:divBdr>
                    <w:top w:val="none" w:sz="0" w:space="0" w:color="auto"/>
                    <w:left w:val="none" w:sz="0" w:space="0" w:color="auto"/>
                    <w:bottom w:val="none" w:sz="0" w:space="0" w:color="auto"/>
                    <w:right w:val="none" w:sz="0" w:space="0" w:color="auto"/>
                  </w:divBdr>
                </w:div>
              </w:divsChild>
            </w:div>
            <w:div w:id="170264767">
              <w:marLeft w:val="0"/>
              <w:marRight w:val="0"/>
              <w:marTop w:val="0"/>
              <w:marBottom w:val="0"/>
              <w:divBdr>
                <w:top w:val="none" w:sz="0" w:space="0" w:color="auto"/>
                <w:left w:val="none" w:sz="0" w:space="0" w:color="auto"/>
                <w:bottom w:val="none" w:sz="0" w:space="0" w:color="auto"/>
                <w:right w:val="none" w:sz="0" w:space="0" w:color="auto"/>
              </w:divBdr>
              <w:divsChild>
                <w:div w:id="1228491014">
                  <w:marLeft w:val="600"/>
                  <w:marRight w:val="96"/>
                  <w:marTop w:val="0"/>
                  <w:marBottom w:val="0"/>
                  <w:divBdr>
                    <w:top w:val="none" w:sz="0" w:space="0" w:color="auto"/>
                    <w:left w:val="none" w:sz="0" w:space="0" w:color="auto"/>
                    <w:bottom w:val="none" w:sz="0" w:space="0" w:color="auto"/>
                    <w:right w:val="none" w:sz="0" w:space="0" w:color="auto"/>
                  </w:divBdr>
                </w:div>
              </w:divsChild>
            </w:div>
            <w:div w:id="869491068">
              <w:marLeft w:val="0"/>
              <w:marRight w:val="0"/>
              <w:marTop w:val="0"/>
              <w:marBottom w:val="0"/>
              <w:divBdr>
                <w:top w:val="none" w:sz="0" w:space="0" w:color="auto"/>
                <w:left w:val="none" w:sz="0" w:space="0" w:color="auto"/>
                <w:bottom w:val="none" w:sz="0" w:space="0" w:color="auto"/>
                <w:right w:val="none" w:sz="0" w:space="0" w:color="auto"/>
              </w:divBdr>
              <w:divsChild>
                <w:div w:id="30612924">
                  <w:marLeft w:val="600"/>
                  <w:marRight w:val="96"/>
                  <w:marTop w:val="0"/>
                  <w:marBottom w:val="0"/>
                  <w:divBdr>
                    <w:top w:val="none" w:sz="0" w:space="0" w:color="auto"/>
                    <w:left w:val="none" w:sz="0" w:space="0" w:color="auto"/>
                    <w:bottom w:val="none" w:sz="0" w:space="0" w:color="auto"/>
                    <w:right w:val="none" w:sz="0" w:space="0" w:color="auto"/>
                  </w:divBdr>
                </w:div>
              </w:divsChild>
            </w:div>
            <w:div w:id="1675648132">
              <w:marLeft w:val="0"/>
              <w:marRight w:val="0"/>
              <w:marTop w:val="0"/>
              <w:marBottom w:val="0"/>
              <w:divBdr>
                <w:top w:val="none" w:sz="0" w:space="0" w:color="auto"/>
                <w:left w:val="none" w:sz="0" w:space="0" w:color="auto"/>
                <w:bottom w:val="none" w:sz="0" w:space="0" w:color="auto"/>
                <w:right w:val="none" w:sz="0" w:space="0" w:color="auto"/>
              </w:divBdr>
              <w:divsChild>
                <w:div w:id="1714888799">
                  <w:marLeft w:val="600"/>
                  <w:marRight w:val="96"/>
                  <w:marTop w:val="0"/>
                  <w:marBottom w:val="0"/>
                  <w:divBdr>
                    <w:top w:val="none" w:sz="0" w:space="0" w:color="auto"/>
                    <w:left w:val="none" w:sz="0" w:space="0" w:color="auto"/>
                    <w:bottom w:val="none" w:sz="0" w:space="0" w:color="auto"/>
                    <w:right w:val="none" w:sz="0" w:space="0" w:color="auto"/>
                  </w:divBdr>
                </w:div>
              </w:divsChild>
            </w:div>
            <w:div w:id="380831435">
              <w:marLeft w:val="0"/>
              <w:marRight w:val="0"/>
              <w:marTop w:val="0"/>
              <w:marBottom w:val="0"/>
              <w:divBdr>
                <w:top w:val="none" w:sz="0" w:space="0" w:color="auto"/>
                <w:left w:val="none" w:sz="0" w:space="0" w:color="auto"/>
                <w:bottom w:val="none" w:sz="0" w:space="0" w:color="auto"/>
                <w:right w:val="none" w:sz="0" w:space="0" w:color="auto"/>
              </w:divBdr>
              <w:divsChild>
                <w:div w:id="1364549689">
                  <w:marLeft w:val="600"/>
                  <w:marRight w:val="96"/>
                  <w:marTop w:val="0"/>
                  <w:marBottom w:val="0"/>
                  <w:divBdr>
                    <w:top w:val="none" w:sz="0" w:space="0" w:color="auto"/>
                    <w:left w:val="none" w:sz="0" w:space="0" w:color="auto"/>
                    <w:bottom w:val="none" w:sz="0" w:space="0" w:color="auto"/>
                    <w:right w:val="none" w:sz="0" w:space="0" w:color="auto"/>
                  </w:divBdr>
                </w:div>
              </w:divsChild>
            </w:div>
            <w:div w:id="2027949009">
              <w:marLeft w:val="0"/>
              <w:marRight w:val="0"/>
              <w:marTop w:val="0"/>
              <w:marBottom w:val="0"/>
              <w:divBdr>
                <w:top w:val="none" w:sz="0" w:space="0" w:color="auto"/>
                <w:left w:val="none" w:sz="0" w:space="0" w:color="auto"/>
                <w:bottom w:val="none" w:sz="0" w:space="0" w:color="auto"/>
                <w:right w:val="none" w:sz="0" w:space="0" w:color="auto"/>
              </w:divBdr>
              <w:divsChild>
                <w:div w:id="415520110">
                  <w:marLeft w:val="600"/>
                  <w:marRight w:val="96"/>
                  <w:marTop w:val="0"/>
                  <w:marBottom w:val="0"/>
                  <w:divBdr>
                    <w:top w:val="none" w:sz="0" w:space="0" w:color="auto"/>
                    <w:left w:val="none" w:sz="0" w:space="0" w:color="auto"/>
                    <w:bottom w:val="none" w:sz="0" w:space="0" w:color="auto"/>
                    <w:right w:val="none" w:sz="0" w:space="0" w:color="auto"/>
                  </w:divBdr>
                </w:div>
              </w:divsChild>
            </w:div>
            <w:div w:id="1160193907">
              <w:marLeft w:val="0"/>
              <w:marRight w:val="0"/>
              <w:marTop w:val="0"/>
              <w:marBottom w:val="0"/>
              <w:divBdr>
                <w:top w:val="none" w:sz="0" w:space="0" w:color="auto"/>
                <w:left w:val="none" w:sz="0" w:space="0" w:color="auto"/>
                <w:bottom w:val="none" w:sz="0" w:space="0" w:color="auto"/>
                <w:right w:val="none" w:sz="0" w:space="0" w:color="auto"/>
              </w:divBdr>
              <w:divsChild>
                <w:div w:id="1783182555">
                  <w:marLeft w:val="600"/>
                  <w:marRight w:val="96"/>
                  <w:marTop w:val="0"/>
                  <w:marBottom w:val="0"/>
                  <w:divBdr>
                    <w:top w:val="none" w:sz="0" w:space="0" w:color="auto"/>
                    <w:left w:val="none" w:sz="0" w:space="0" w:color="auto"/>
                    <w:bottom w:val="none" w:sz="0" w:space="0" w:color="auto"/>
                    <w:right w:val="none" w:sz="0" w:space="0" w:color="auto"/>
                  </w:divBdr>
                </w:div>
              </w:divsChild>
            </w:div>
            <w:div w:id="385419572">
              <w:marLeft w:val="0"/>
              <w:marRight w:val="0"/>
              <w:marTop w:val="0"/>
              <w:marBottom w:val="0"/>
              <w:divBdr>
                <w:top w:val="none" w:sz="0" w:space="0" w:color="auto"/>
                <w:left w:val="none" w:sz="0" w:space="0" w:color="auto"/>
                <w:bottom w:val="none" w:sz="0" w:space="0" w:color="auto"/>
                <w:right w:val="none" w:sz="0" w:space="0" w:color="auto"/>
              </w:divBdr>
              <w:divsChild>
                <w:div w:id="193489659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5447142">
      <w:bodyDiv w:val="1"/>
      <w:marLeft w:val="0"/>
      <w:marRight w:val="0"/>
      <w:marTop w:val="0"/>
      <w:marBottom w:val="0"/>
      <w:divBdr>
        <w:top w:val="none" w:sz="0" w:space="0" w:color="auto"/>
        <w:left w:val="none" w:sz="0" w:space="0" w:color="auto"/>
        <w:bottom w:val="none" w:sz="0" w:space="0" w:color="auto"/>
        <w:right w:val="none" w:sz="0" w:space="0" w:color="auto"/>
      </w:divBdr>
      <w:divsChild>
        <w:div w:id="431364161">
          <w:marLeft w:val="0"/>
          <w:marRight w:val="0"/>
          <w:marTop w:val="0"/>
          <w:marBottom w:val="0"/>
          <w:divBdr>
            <w:top w:val="none" w:sz="0" w:space="0" w:color="auto"/>
            <w:left w:val="none" w:sz="0" w:space="0" w:color="auto"/>
            <w:bottom w:val="none" w:sz="0" w:space="0" w:color="auto"/>
            <w:right w:val="none" w:sz="0" w:space="0" w:color="auto"/>
          </w:divBdr>
          <w:divsChild>
            <w:div w:id="1568492967">
              <w:marLeft w:val="0"/>
              <w:marRight w:val="0"/>
              <w:marTop w:val="0"/>
              <w:marBottom w:val="0"/>
              <w:divBdr>
                <w:top w:val="none" w:sz="0" w:space="0" w:color="auto"/>
                <w:left w:val="none" w:sz="0" w:space="0" w:color="auto"/>
                <w:bottom w:val="none" w:sz="0" w:space="0" w:color="auto"/>
                <w:right w:val="none" w:sz="0" w:space="0" w:color="auto"/>
              </w:divBdr>
              <w:divsChild>
                <w:div w:id="8914309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04359">
      <w:bodyDiv w:val="1"/>
      <w:marLeft w:val="0"/>
      <w:marRight w:val="0"/>
      <w:marTop w:val="0"/>
      <w:marBottom w:val="0"/>
      <w:divBdr>
        <w:top w:val="none" w:sz="0" w:space="0" w:color="auto"/>
        <w:left w:val="none" w:sz="0" w:space="0" w:color="auto"/>
        <w:bottom w:val="none" w:sz="0" w:space="0" w:color="auto"/>
        <w:right w:val="none" w:sz="0" w:space="0" w:color="auto"/>
      </w:divBdr>
    </w:div>
    <w:div w:id="97216708">
      <w:bodyDiv w:val="1"/>
      <w:marLeft w:val="0"/>
      <w:marRight w:val="0"/>
      <w:marTop w:val="0"/>
      <w:marBottom w:val="0"/>
      <w:divBdr>
        <w:top w:val="none" w:sz="0" w:space="0" w:color="auto"/>
        <w:left w:val="none" w:sz="0" w:space="0" w:color="auto"/>
        <w:bottom w:val="none" w:sz="0" w:space="0" w:color="auto"/>
        <w:right w:val="none" w:sz="0" w:space="0" w:color="auto"/>
      </w:divBdr>
      <w:divsChild>
        <w:div w:id="673534238">
          <w:marLeft w:val="0"/>
          <w:marRight w:val="0"/>
          <w:marTop w:val="0"/>
          <w:marBottom w:val="0"/>
          <w:divBdr>
            <w:top w:val="none" w:sz="0" w:space="0" w:color="auto"/>
            <w:left w:val="none" w:sz="0" w:space="0" w:color="auto"/>
            <w:bottom w:val="none" w:sz="0" w:space="0" w:color="auto"/>
            <w:right w:val="none" w:sz="0" w:space="0" w:color="auto"/>
          </w:divBdr>
          <w:divsChild>
            <w:div w:id="5270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6231">
      <w:bodyDiv w:val="1"/>
      <w:marLeft w:val="0"/>
      <w:marRight w:val="0"/>
      <w:marTop w:val="0"/>
      <w:marBottom w:val="0"/>
      <w:divBdr>
        <w:top w:val="none" w:sz="0" w:space="0" w:color="auto"/>
        <w:left w:val="none" w:sz="0" w:space="0" w:color="auto"/>
        <w:bottom w:val="none" w:sz="0" w:space="0" w:color="auto"/>
        <w:right w:val="none" w:sz="0" w:space="0" w:color="auto"/>
      </w:divBdr>
      <w:divsChild>
        <w:div w:id="1031764480">
          <w:marLeft w:val="0"/>
          <w:marRight w:val="0"/>
          <w:marTop w:val="0"/>
          <w:marBottom w:val="0"/>
          <w:divBdr>
            <w:top w:val="none" w:sz="0" w:space="0" w:color="auto"/>
            <w:left w:val="none" w:sz="0" w:space="0" w:color="auto"/>
            <w:bottom w:val="none" w:sz="0" w:space="0" w:color="auto"/>
            <w:right w:val="none" w:sz="0" w:space="0" w:color="auto"/>
          </w:divBdr>
          <w:divsChild>
            <w:div w:id="160774336">
              <w:marLeft w:val="0"/>
              <w:marRight w:val="0"/>
              <w:marTop w:val="0"/>
              <w:marBottom w:val="0"/>
              <w:divBdr>
                <w:top w:val="none" w:sz="0" w:space="0" w:color="auto"/>
                <w:left w:val="none" w:sz="0" w:space="0" w:color="auto"/>
                <w:bottom w:val="none" w:sz="0" w:space="0" w:color="auto"/>
                <w:right w:val="none" w:sz="0" w:space="0" w:color="auto"/>
              </w:divBdr>
            </w:div>
            <w:div w:id="1022826075">
              <w:marLeft w:val="0"/>
              <w:marRight w:val="0"/>
              <w:marTop w:val="0"/>
              <w:marBottom w:val="0"/>
              <w:divBdr>
                <w:top w:val="none" w:sz="0" w:space="0" w:color="auto"/>
                <w:left w:val="none" w:sz="0" w:space="0" w:color="auto"/>
                <w:bottom w:val="none" w:sz="0" w:space="0" w:color="auto"/>
                <w:right w:val="none" w:sz="0" w:space="0" w:color="auto"/>
              </w:divBdr>
            </w:div>
            <w:div w:id="1002898346">
              <w:marLeft w:val="0"/>
              <w:marRight w:val="0"/>
              <w:marTop w:val="0"/>
              <w:marBottom w:val="0"/>
              <w:divBdr>
                <w:top w:val="none" w:sz="0" w:space="0" w:color="auto"/>
                <w:left w:val="none" w:sz="0" w:space="0" w:color="auto"/>
                <w:bottom w:val="none" w:sz="0" w:space="0" w:color="auto"/>
                <w:right w:val="none" w:sz="0" w:space="0" w:color="auto"/>
              </w:divBdr>
            </w:div>
            <w:div w:id="447554975">
              <w:marLeft w:val="0"/>
              <w:marRight w:val="0"/>
              <w:marTop w:val="0"/>
              <w:marBottom w:val="0"/>
              <w:divBdr>
                <w:top w:val="none" w:sz="0" w:space="0" w:color="auto"/>
                <w:left w:val="none" w:sz="0" w:space="0" w:color="auto"/>
                <w:bottom w:val="none" w:sz="0" w:space="0" w:color="auto"/>
                <w:right w:val="none" w:sz="0" w:space="0" w:color="auto"/>
              </w:divBdr>
            </w:div>
            <w:div w:id="1357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3895">
      <w:bodyDiv w:val="1"/>
      <w:marLeft w:val="0"/>
      <w:marRight w:val="0"/>
      <w:marTop w:val="0"/>
      <w:marBottom w:val="0"/>
      <w:divBdr>
        <w:top w:val="none" w:sz="0" w:space="0" w:color="auto"/>
        <w:left w:val="none" w:sz="0" w:space="0" w:color="auto"/>
        <w:bottom w:val="none" w:sz="0" w:space="0" w:color="auto"/>
        <w:right w:val="none" w:sz="0" w:space="0" w:color="auto"/>
      </w:divBdr>
    </w:div>
    <w:div w:id="257565243">
      <w:bodyDiv w:val="1"/>
      <w:marLeft w:val="0"/>
      <w:marRight w:val="0"/>
      <w:marTop w:val="0"/>
      <w:marBottom w:val="0"/>
      <w:divBdr>
        <w:top w:val="none" w:sz="0" w:space="0" w:color="auto"/>
        <w:left w:val="none" w:sz="0" w:space="0" w:color="auto"/>
        <w:bottom w:val="none" w:sz="0" w:space="0" w:color="auto"/>
        <w:right w:val="none" w:sz="0" w:space="0" w:color="auto"/>
      </w:divBdr>
    </w:div>
    <w:div w:id="258563376">
      <w:bodyDiv w:val="1"/>
      <w:marLeft w:val="0"/>
      <w:marRight w:val="0"/>
      <w:marTop w:val="0"/>
      <w:marBottom w:val="0"/>
      <w:divBdr>
        <w:top w:val="none" w:sz="0" w:space="0" w:color="auto"/>
        <w:left w:val="none" w:sz="0" w:space="0" w:color="auto"/>
        <w:bottom w:val="none" w:sz="0" w:space="0" w:color="auto"/>
        <w:right w:val="none" w:sz="0" w:space="0" w:color="auto"/>
      </w:divBdr>
      <w:divsChild>
        <w:div w:id="1280988690">
          <w:marLeft w:val="0"/>
          <w:marRight w:val="0"/>
          <w:marTop w:val="0"/>
          <w:marBottom w:val="0"/>
          <w:divBdr>
            <w:top w:val="none" w:sz="0" w:space="0" w:color="auto"/>
            <w:left w:val="none" w:sz="0" w:space="0" w:color="auto"/>
            <w:bottom w:val="none" w:sz="0" w:space="0" w:color="auto"/>
            <w:right w:val="none" w:sz="0" w:space="0" w:color="auto"/>
          </w:divBdr>
          <w:divsChild>
            <w:div w:id="1403983443">
              <w:marLeft w:val="0"/>
              <w:marRight w:val="0"/>
              <w:marTop w:val="0"/>
              <w:marBottom w:val="0"/>
              <w:divBdr>
                <w:top w:val="none" w:sz="0" w:space="0" w:color="auto"/>
                <w:left w:val="none" w:sz="0" w:space="0" w:color="auto"/>
                <w:bottom w:val="none" w:sz="0" w:space="0" w:color="auto"/>
                <w:right w:val="none" w:sz="0" w:space="0" w:color="auto"/>
              </w:divBdr>
              <w:divsChild>
                <w:div w:id="1327128168">
                  <w:marLeft w:val="600"/>
                  <w:marRight w:val="96"/>
                  <w:marTop w:val="0"/>
                  <w:marBottom w:val="0"/>
                  <w:divBdr>
                    <w:top w:val="none" w:sz="0" w:space="0" w:color="auto"/>
                    <w:left w:val="none" w:sz="0" w:space="0" w:color="auto"/>
                    <w:bottom w:val="none" w:sz="0" w:space="0" w:color="auto"/>
                    <w:right w:val="none" w:sz="0" w:space="0" w:color="auto"/>
                  </w:divBdr>
                </w:div>
              </w:divsChild>
            </w:div>
            <w:div w:id="198319149">
              <w:marLeft w:val="0"/>
              <w:marRight w:val="0"/>
              <w:marTop w:val="0"/>
              <w:marBottom w:val="0"/>
              <w:divBdr>
                <w:top w:val="none" w:sz="0" w:space="0" w:color="auto"/>
                <w:left w:val="none" w:sz="0" w:space="0" w:color="auto"/>
                <w:bottom w:val="none" w:sz="0" w:space="0" w:color="auto"/>
                <w:right w:val="none" w:sz="0" w:space="0" w:color="auto"/>
              </w:divBdr>
              <w:divsChild>
                <w:div w:id="1779836374">
                  <w:marLeft w:val="600"/>
                  <w:marRight w:val="96"/>
                  <w:marTop w:val="0"/>
                  <w:marBottom w:val="0"/>
                  <w:divBdr>
                    <w:top w:val="none" w:sz="0" w:space="0" w:color="auto"/>
                    <w:left w:val="none" w:sz="0" w:space="0" w:color="auto"/>
                    <w:bottom w:val="none" w:sz="0" w:space="0" w:color="auto"/>
                    <w:right w:val="none" w:sz="0" w:space="0" w:color="auto"/>
                  </w:divBdr>
                </w:div>
              </w:divsChild>
            </w:div>
            <w:div w:id="1181895931">
              <w:marLeft w:val="0"/>
              <w:marRight w:val="0"/>
              <w:marTop w:val="0"/>
              <w:marBottom w:val="0"/>
              <w:divBdr>
                <w:top w:val="none" w:sz="0" w:space="0" w:color="auto"/>
                <w:left w:val="none" w:sz="0" w:space="0" w:color="auto"/>
                <w:bottom w:val="none" w:sz="0" w:space="0" w:color="auto"/>
                <w:right w:val="none" w:sz="0" w:space="0" w:color="auto"/>
              </w:divBdr>
              <w:divsChild>
                <w:div w:id="1980455037">
                  <w:marLeft w:val="600"/>
                  <w:marRight w:val="96"/>
                  <w:marTop w:val="0"/>
                  <w:marBottom w:val="0"/>
                  <w:divBdr>
                    <w:top w:val="none" w:sz="0" w:space="0" w:color="auto"/>
                    <w:left w:val="none" w:sz="0" w:space="0" w:color="auto"/>
                    <w:bottom w:val="none" w:sz="0" w:space="0" w:color="auto"/>
                    <w:right w:val="none" w:sz="0" w:space="0" w:color="auto"/>
                  </w:divBdr>
                </w:div>
              </w:divsChild>
            </w:div>
            <w:div w:id="1556164930">
              <w:marLeft w:val="0"/>
              <w:marRight w:val="0"/>
              <w:marTop w:val="0"/>
              <w:marBottom w:val="0"/>
              <w:divBdr>
                <w:top w:val="none" w:sz="0" w:space="0" w:color="auto"/>
                <w:left w:val="none" w:sz="0" w:space="0" w:color="auto"/>
                <w:bottom w:val="none" w:sz="0" w:space="0" w:color="auto"/>
                <w:right w:val="none" w:sz="0" w:space="0" w:color="auto"/>
              </w:divBdr>
              <w:divsChild>
                <w:div w:id="1260332417">
                  <w:marLeft w:val="600"/>
                  <w:marRight w:val="96"/>
                  <w:marTop w:val="0"/>
                  <w:marBottom w:val="0"/>
                  <w:divBdr>
                    <w:top w:val="none" w:sz="0" w:space="0" w:color="auto"/>
                    <w:left w:val="none" w:sz="0" w:space="0" w:color="auto"/>
                    <w:bottom w:val="none" w:sz="0" w:space="0" w:color="auto"/>
                    <w:right w:val="none" w:sz="0" w:space="0" w:color="auto"/>
                  </w:divBdr>
                </w:div>
              </w:divsChild>
            </w:div>
            <w:div w:id="1114515548">
              <w:marLeft w:val="0"/>
              <w:marRight w:val="0"/>
              <w:marTop w:val="0"/>
              <w:marBottom w:val="0"/>
              <w:divBdr>
                <w:top w:val="none" w:sz="0" w:space="0" w:color="auto"/>
                <w:left w:val="none" w:sz="0" w:space="0" w:color="auto"/>
                <w:bottom w:val="none" w:sz="0" w:space="0" w:color="auto"/>
                <w:right w:val="none" w:sz="0" w:space="0" w:color="auto"/>
              </w:divBdr>
              <w:divsChild>
                <w:div w:id="1278216071">
                  <w:marLeft w:val="600"/>
                  <w:marRight w:val="96"/>
                  <w:marTop w:val="0"/>
                  <w:marBottom w:val="0"/>
                  <w:divBdr>
                    <w:top w:val="none" w:sz="0" w:space="0" w:color="auto"/>
                    <w:left w:val="none" w:sz="0" w:space="0" w:color="auto"/>
                    <w:bottom w:val="none" w:sz="0" w:space="0" w:color="auto"/>
                    <w:right w:val="none" w:sz="0" w:space="0" w:color="auto"/>
                  </w:divBdr>
                </w:div>
              </w:divsChild>
            </w:div>
            <w:div w:id="738792993">
              <w:marLeft w:val="0"/>
              <w:marRight w:val="0"/>
              <w:marTop w:val="0"/>
              <w:marBottom w:val="0"/>
              <w:divBdr>
                <w:top w:val="none" w:sz="0" w:space="0" w:color="auto"/>
                <w:left w:val="none" w:sz="0" w:space="0" w:color="auto"/>
                <w:bottom w:val="none" w:sz="0" w:space="0" w:color="auto"/>
                <w:right w:val="none" w:sz="0" w:space="0" w:color="auto"/>
              </w:divBdr>
              <w:divsChild>
                <w:div w:id="1900703429">
                  <w:marLeft w:val="600"/>
                  <w:marRight w:val="96"/>
                  <w:marTop w:val="0"/>
                  <w:marBottom w:val="0"/>
                  <w:divBdr>
                    <w:top w:val="none" w:sz="0" w:space="0" w:color="auto"/>
                    <w:left w:val="none" w:sz="0" w:space="0" w:color="auto"/>
                    <w:bottom w:val="none" w:sz="0" w:space="0" w:color="auto"/>
                    <w:right w:val="none" w:sz="0" w:space="0" w:color="auto"/>
                  </w:divBdr>
                </w:div>
              </w:divsChild>
            </w:div>
            <w:div w:id="2141993432">
              <w:marLeft w:val="0"/>
              <w:marRight w:val="0"/>
              <w:marTop w:val="0"/>
              <w:marBottom w:val="0"/>
              <w:divBdr>
                <w:top w:val="none" w:sz="0" w:space="0" w:color="auto"/>
                <w:left w:val="none" w:sz="0" w:space="0" w:color="auto"/>
                <w:bottom w:val="none" w:sz="0" w:space="0" w:color="auto"/>
                <w:right w:val="none" w:sz="0" w:space="0" w:color="auto"/>
              </w:divBdr>
              <w:divsChild>
                <w:div w:id="1869177269">
                  <w:marLeft w:val="600"/>
                  <w:marRight w:val="96"/>
                  <w:marTop w:val="0"/>
                  <w:marBottom w:val="0"/>
                  <w:divBdr>
                    <w:top w:val="none" w:sz="0" w:space="0" w:color="auto"/>
                    <w:left w:val="none" w:sz="0" w:space="0" w:color="auto"/>
                    <w:bottom w:val="none" w:sz="0" w:space="0" w:color="auto"/>
                    <w:right w:val="none" w:sz="0" w:space="0" w:color="auto"/>
                  </w:divBdr>
                </w:div>
              </w:divsChild>
            </w:div>
            <w:div w:id="501050497">
              <w:marLeft w:val="0"/>
              <w:marRight w:val="0"/>
              <w:marTop w:val="0"/>
              <w:marBottom w:val="0"/>
              <w:divBdr>
                <w:top w:val="none" w:sz="0" w:space="0" w:color="auto"/>
                <w:left w:val="none" w:sz="0" w:space="0" w:color="auto"/>
                <w:bottom w:val="none" w:sz="0" w:space="0" w:color="auto"/>
                <w:right w:val="none" w:sz="0" w:space="0" w:color="auto"/>
              </w:divBdr>
              <w:divsChild>
                <w:div w:id="658116700">
                  <w:marLeft w:val="600"/>
                  <w:marRight w:val="96"/>
                  <w:marTop w:val="0"/>
                  <w:marBottom w:val="0"/>
                  <w:divBdr>
                    <w:top w:val="none" w:sz="0" w:space="0" w:color="auto"/>
                    <w:left w:val="none" w:sz="0" w:space="0" w:color="auto"/>
                    <w:bottom w:val="none" w:sz="0" w:space="0" w:color="auto"/>
                    <w:right w:val="none" w:sz="0" w:space="0" w:color="auto"/>
                  </w:divBdr>
                </w:div>
              </w:divsChild>
            </w:div>
            <w:div w:id="1172181808">
              <w:marLeft w:val="0"/>
              <w:marRight w:val="0"/>
              <w:marTop w:val="0"/>
              <w:marBottom w:val="0"/>
              <w:divBdr>
                <w:top w:val="none" w:sz="0" w:space="0" w:color="auto"/>
                <w:left w:val="none" w:sz="0" w:space="0" w:color="auto"/>
                <w:bottom w:val="none" w:sz="0" w:space="0" w:color="auto"/>
                <w:right w:val="none" w:sz="0" w:space="0" w:color="auto"/>
              </w:divBdr>
              <w:divsChild>
                <w:div w:id="753824831">
                  <w:marLeft w:val="600"/>
                  <w:marRight w:val="96"/>
                  <w:marTop w:val="0"/>
                  <w:marBottom w:val="0"/>
                  <w:divBdr>
                    <w:top w:val="none" w:sz="0" w:space="0" w:color="auto"/>
                    <w:left w:val="none" w:sz="0" w:space="0" w:color="auto"/>
                    <w:bottom w:val="none" w:sz="0" w:space="0" w:color="auto"/>
                    <w:right w:val="none" w:sz="0" w:space="0" w:color="auto"/>
                  </w:divBdr>
                </w:div>
              </w:divsChild>
            </w:div>
            <w:div w:id="36441788">
              <w:marLeft w:val="0"/>
              <w:marRight w:val="0"/>
              <w:marTop w:val="0"/>
              <w:marBottom w:val="0"/>
              <w:divBdr>
                <w:top w:val="none" w:sz="0" w:space="0" w:color="auto"/>
                <w:left w:val="none" w:sz="0" w:space="0" w:color="auto"/>
                <w:bottom w:val="none" w:sz="0" w:space="0" w:color="auto"/>
                <w:right w:val="none" w:sz="0" w:space="0" w:color="auto"/>
              </w:divBdr>
              <w:divsChild>
                <w:div w:id="509296875">
                  <w:marLeft w:val="600"/>
                  <w:marRight w:val="96"/>
                  <w:marTop w:val="0"/>
                  <w:marBottom w:val="0"/>
                  <w:divBdr>
                    <w:top w:val="none" w:sz="0" w:space="0" w:color="auto"/>
                    <w:left w:val="none" w:sz="0" w:space="0" w:color="auto"/>
                    <w:bottom w:val="none" w:sz="0" w:space="0" w:color="auto"/>
                    <w:right w:val="none" w:sz="0" w:space="0" w:color="auto"/>
                  </w:divBdr>
                </w:div>
              </w:divsChild>
            </w:div>
            <w:div w:id="1871647152">
              <w:marLeft w:val="0"/>
              <w:marRight w:val="0"/>
              <w:marTop w:val="0"/>
              <w:marBottom w:val="0"/>
              <w:divBdr>
                <w:top w:val="none" w:sz="0" w:space="0" w:color="auto"/>
                <w:left w:val="none" w:sz="0" w:space="0" w:color="auto"/>
                <w:bottom w:val="none" w:sz="0" w:space="0" w:color="auto"/>
                <w:right w:val="none" w:sz="0" w:space="0" w:color="auto"/>
              </w:divBdr>
              <w:divsChild>
                <w:div w:id="1316563664">
                  <w:marLeft w:val="600"/>
                  <w:marRight w:val="96"/>
                  <w:marTop w:val="0"/>
                  <w:marBottom w:val="0"/>
                  <w:divBdr>
                    <w:top w:val="none" w:sz="0" w:space="0" w:color="auto"/>
                    <w:left w:val="none" w:sz="0" w:space="0" w:color="auto"/>
                    <w:bottom w:val="none" w:sz="0" w:space="0" w:color="auto"/>
                    <w:right w:val="none" w:sz="0" w:space="0" w:color="auto"/>
                  </w:divBdr>
                </w:div>
              </w:divsChild>
            </w:div>
            <w:div w:id="1388647482">
              <w:marLeft w:val="0"/>
              <w:marRight w:val="0"/>
              <w:marTop w:val="0"/>
              <w:marBottom w:val="0"/>
              <w:divBdr>
                <w:top w:val="none" w:sz="0" w:space="0" w:color="auto"/>
                <w:left w:val="none" w:sz="0" w:space="0" w:color="auto"/>
                <w:bottom w:val="none" w:sz="0" w:space="0" w:color="auto"/>
                <w:right w:val="none" w:sz="0" w:space="0" w:color="auto"/>
              </w:divBdr>
              <w:divsChild>
                <w:div w:id="498038144">
                  <w:marLeft w:val="600"/>
                  <w:marRight w:val="96"/>
                  <w:marTop w:val="0"/>
                  <w:marBottom w:val="0"/>
                  <w:divBdr>
                    <w:top w:val="none" w:sz="0" w:space="0" w:color="auto"/>
                    <w:left w:val="none" w:sz="0" w:space="0" w:color="auto"/>
                    <w:bottom w:val="none" w:sz="0" w:space="0" w:color="auto"/>
                    <w:right w:val="none" w:sz="0" w:space="0" w:color="auto"/>
                  </w:divBdr>
                </w:div>
              </w:divsChild>
            </w:div>
            <w:div w:id="464396492">
              <w:marLeft w:val="0"/>
              <w:marRight w:val="0"/>
              <w:marTop w:val="0"/>
              <w:marBottom w:val="0"/>
              <w:divBdr>
                <w:top w:val="none" w:sz="0" w:space="0" w:color="auto"/>
                <w:left w:val="none" w:sz="0" w:space="0" w:color="auto"/>
                <w:bottom w:val="none" w:sz="0" w:space="0" w:color="auto"/>
                <w:right w:val="none" w:sz="0" w:space="0" w:color="auto"/>
              </w:divBdr>
              <w:divsChild>
                <w:div w:id="20941643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4728969">
      <w:bodyDiv w:val="1"/>
      <w:marLeft w:val="0"/>
      <w:marRight w:val="0"/>
      <w:marTop w:val="0"/>
      <w:marBottom w:val="0"/>
      <w:divBdr>
        <w:top w:val="none" w:sz="0" w:space="0" w:color="auto"/>
        <w:left w:val="none" w:sz="0" w:space="0" w:color="auto"/>
        <w:bottom w:val="none" w:sz="0" w:space="0" w:color="auto"/>
        <w:right w:val="none" w:sz="0" w:space="0" w:color="auto"/>
      </w:divBdr>
      <w:divsChild>
        <w:div w:id="1078403445">
          <w:marLeft w:val="480"/>
          <w:marRight w:val="0"/>
          <w:marTop w:val="0"/>
          <w:marBottom w:val="0"/>
          <w:divBdr>
            <w:top w:val="none" w:sz="0" w:space="0" w:color="auto"/>
            <w:left w:val="none" w:sz="0" w:space="0" w:color="auto"/>
            <w:bottom w:val="none" w:sz="0" w:space="0" w:color="auto"/>
            <w:right w:val="none" w:sz="0" w:space="0" w:color="auto"/>
          </w:divBdr>
          <w:divsChild>
            <w:div w:id="14858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1939">
      <w:bodyDiv w:val="1"/>
      <w:marLeft w:val="0"/>
      <w:marRight w:val="0"/>
      <w:marTop w:val="0"/>
      <w:marBottom w:val="0"/>
      <w:divBdr>
        <w:top w:val="none" w:sz="0" w:space="0" w:color="auto"/>
        <w:left w:val="none" w:sz="0" w:space="0" w:color="auto"/>
        <w:bottom w:val="none" w:sz="0" w:space="0" w:color="auto"/>
        <w:right w:val="none" w:sz="0" w:space="0" w:color="auto"/>
      </w:divBdr>
    </w:div>
    <w:div w:id="335814466">
      <w:bodyDiv w:val="1"/>
      <w:marLeft w:val="0"/>
      <w:marRight w:val="0"/>
      <w:marTop w:val="0"/>
      <w:marBottom w:val="0"/>
      <w:divBdr>
        <w:top w:val="none" w:sz="0" w:space="0" w:color="auto"/>
        <w:left w:val="none" w:sz="0" w:space="0" w:color="auto"/>
        <w:bottom w:val="none" w:sz="0" w:space="0" w:color="auto"/>
        <w:right w:val="none" w:sz="0" w:space="0" w:color="auto"/>
      </w:divBdr>
      <w:divsChild>
        <w:div w:id="1800411762">
          <w:marLeft w:val="0"/>
          <w:marRight w:val="0"/>
          <w:marTop w:val="0"/>
          <w:marBottom w:val="0"/>
          <w:divBdr>
            <w:top w:val="none" w:sz="0" w:space="0" w:color="auto"/>
            <w:left w:val="none" w:sz="0" w:space="0" w:color="auto"/>
            <w:bottom w:val="none" w:sz="0" w:space="0" w:color="auto"/>
            <w:right w:val="none" w:sz="0" w:space="0" w:color="auto"/>
          </w:divBdr>
          <w:divsChild>
            <w:div w:id="301466964">
              <w:marLeft w:val="0"/>
              <w:marRight w:val="0"/>
              <w:marTop w:val="0"/>
              <w:marBottom w:val="0"/>
              <w:divBdr>
                <w:top w:val="none" w:sz="0" w:space="0" w:color="auto"/>
                <w:left w:val="none" w:sz="0" w:space="0" w:color="auto"/>
                <w:bottom w:val="none" w:sz="0" w:space="0" w:color="auto"/>
                <w:right w:val="none" w:sz="0" w:space="0" w:color="auto"/>
              </w:divBdr>
              <w:divsChild>
                <w:div w:id="17416348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7198441">
      <w:bodyDiv w:val="1"/>
      <w:marLeft w:val="0"/>
      <w:marRight w:val="0"/>
      <w:marTop w:val="0"/>
      <w:marBottom w:val="0"/>
      <w:divBdr>
        <w:top w:val="none" w:sz="0" w:space="0" w:color="auto"/>
        <w:left w:val="none" w:sz="0" w:space="0" w:color="auto"/>
        <w:bottom w:val="none" w:sz="0" w:space="0" w:color="auto"/>
        <w:right w:val="none" w:sz="0" w:space="0" w:color="auto"/>
      </w:divBdr>
      <w:divsChild>
        <w:div w:id="771359127">
          <w:marLeft w:val="480"/>
          <w:marRight w:val="0"/>
          <w:marTop w:val="0"/>
          <w:marBottom w:val="0"/>
          <w:divBdr>
            <w:top w:val="none" w:sz="0" w:space="0" w:color="auto"/>
            <w:left w:val="none" w:sz="0" w:space="0" w:color="auto"/>
            <w:bottom w:val="none" w:sz="0" w:space="0" w:color="auto"/>
            <w:right w:val="none" w:sz="0" w:space="0" w:color="auto"/>
          </w:divBdr>
          <w:divsChild>
            <w:div w:id="2047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779">
      <w:bodyDiv w:val="1"/>
      <w:marLeft w:val="0"/>
      <w:marRight w:val="0"/>
      <w:marTop w:val="0"/>
      <w:marBottom w:val="0"/>
      <w:divBdr>
        <w:top w:val="none" w:sz="0" w:space="0" w:color="auto"/>
        <w:left w:val="none" w:sz="0" w:space="0" w:color="auto"/>
        <w:bottom w:val="none" w:sz="0" w:space="0" w:color="auto"/>
        <w:right w:val="none" w:sz="0" w:space="0" w:color="auto"/>
      </w:divBdr>
    </w:div>
    <w:div w:id="359940122">
      <w:bodyDiv w:val="1"/>
      <w:marLeft w:val="0"/>
      <w:marRight w:val="0"/>
      <w:marTop w:val="0"/>
      <w:marBottom w:val="0"/>
      <w:divBdr>
        <w:top w:val="none" w:sz="0" w:space="0" w:color="auto"/>
        <w:left w:val="none" w:sz="0" w:space="0" w:color="auto"/>
        <w:bottom w:val="none" w:sz="0" w:space="0" w:color="auto"/>
        <w:right w:val="none" w:sz="0" w:space="0" w:color="auto"/>
      </w:divBdr>
      <w:divsChild>
        <w:div w:id="865799263">
          <w:marLeft w:val="0"/>
          <w:marRight w:val="0"/>
          <w:marTop w:val="0"/>
          <w:marBottom w:val="0"/>
          <w:divBdr>
            <w:top w:val="none" w:sz="0" w:space="0" w:color="auto"/>
            <w:left w:val="none" w:sz="0" w:space="0" w:color="auto"/>
            <w:bottom w:val="none" w:sz="0" w:space="0" w:color="auto"/>
            <w:right w:val="none" w:sz="0" w:space="0" w:color="auto"/>
          </w:divBdr>
          <w:divsChild>
            <w:div w:id="1587878742">
              <w:marLeft w:val="0"/>
              <w:marRight w:val="0"/>
              <w:marTop w:val="0"/>
              <w:marBottom w:val="0"/>
              <w:divBdr>
                <w:top w:val="none" w:sz="0" w:space="0" w:color="auto"/>
                <w:left w:val="none" w:sz="0" w:space="0" w:color="auto"/>
                <w:bottom w:val="none" w:sz="0" w:space="0" w:color="auto"/>
                <w:right w:val="none" w:sz="0" w:space="0" w:color="auto"/>
              </w:divBdr>
              <w:divsChild>
                <w:div w:id="595941131">
                  <w:marLeft w:val="600"/>
                  <w:marRight w:val="96"/>
                  <w:marTop w:val="0"/>
                  <w:marBottom w:val="0"/>
                  <w:divBdr>
                    <w:top w:val="none" w:sz="0" w:space="0" w:color="auto"/>
                    <w:left w:val="none" w:sz="0" w:space="0" w:color="auto"/>
                    <w:bottom w:val="none" w:sz="0" w:space="0" w:color="auto"/>
                    <w:right w:val="none" w:sz="0" w:space="0" w:color="auto"/>
                  </w:divBdr>
                </w:div>
              </w:divsChild>
            </w:div>
            <w:div w:id="735208113">
              <w:marLeft w:val="0"/>
              <w:marRight w:val="0"/>
              <w:marTop w:val="0"/>
              <w:marBottom w:val="0"/>
              <w:divBdr>
                <w:top w:val="none" w:sz="0" w:space="0" w:color="auto"/>
                <w:left w:val="none" w:sz="0" w:space="0" w:color="auto"/>
                <w:bottom w:val="none" w:sz="0" w:space="0" w:color="auto"/>
                <w:right w:val="none" w:sz="0" w:space="0" w:color="auto"/>
              </w:divBdr>
              <w:divsChild>
                <w:div w:id="1133138547">
                  <w:marLeft w:val="600"/>
                  <w:marRight w:val="96"/>
                  <w:marTop w:val="0"/>
                  <w:marBottom w:val="0"/>
                  <w:divBdr>
                    <w:top w:val="none" w:sz="0" w:space="0" w:color="auto"/>
                    <w:left w:val="none" w:sz="0" w:space="0" w:color="auto"/>
                    <w:bottom w:val="none" w:sz="0" w:space="0" w:color="auto"/>
                    <w:right w:val="none" w:sz="0" w:space="0" w:color="auto"/>
                  </w:divBdr>
                </w:div>
              </w:divsChild>
            </w:div>
            <w:div w:id="2096828054">
              <w:marLeft w:val="0"/>
              <w:marRight w:val="0"/>
              <w:marTop w:val="0"/>
              <w:marBottom w:val="0"/>
              <w:divBdr>
                <w:top w:val="none" w:sz="0" w:space="0" w:color="auto"/>
                <w:left w:val="none" w:sz="0" w:space="0" w:color="auto"/>
                <w:bottom w:val="none" w:sz="0" w:space="0" w:color="auto"/>
                <w:right w:val="none" w:sz="0" w:space="0" w:color="auto"/>
              </w:divBdr>
              <w:divsChild>
                <w:div w:id="1228489342">
                  <w:marLeft w:val="600"/>
                  <w:marRight w:val="96"/>
                  <w:marTop w:val="0"/>
                  <w:marBottom w:val="0"/>
                  <w:divBdr>
                    <w:top w:val="none" w:sz="0" w:space="0" w:color="auto"/>
                    <w:left w:val="none" w:sz="0" w:space="0" w:color="auto"/>
                    <w:bottom w:val="none" w:sz="0" w:space="0" w:color="auto"/>
                    <w:right w:val="none" w:sz="0" w:space="0" w:color="auto"/>
                  </w:divBdr>
                </w:div>
              </w:divsChild>
            </w:div>
            <w:div w:id="158541335">
              <w:marLeft w:val="0"/>
              <w:marRight w:val="0"/>
              <w:marTop w:val="0"/>
              <w:marBottom w:val="0"/>
              <w:divBdr>
                <w:top w:val="none" w:sz="0" w:space="0" w:color="auto"/>
                <w:left w:val="none" w:sz="0" w:space="0" w:color="auto"/>
                <w:bottom w:val="none" w:sz="0" w:space="0" w:color="auto"/>
                <w:right w:val="none" w:sz="0" w:space="0" w:color="auto"/>
              </w:divBdr>
              <w:divsChild>
                <w:div w:id="392119014">
                  <w:marLeft w:val="600"/>
                  <w:marRight w:val="96"/>
                  <w:marTop w:val="0"/>
                  <w:marBottom w:val="0"/>
                  <w:divBdr>
                    <w:top w:val="none" w:sz="0" w:space="0" w:color="auto"/>
                    <w:left w:val="none" w:sz="0" w:space="0" w:color="auto"/>
                    <w:bottom w:val="none" w:sz="0" w:space="0" w:color="auto"/>
                    <w:right w:val="none" w:sz="0" w:space="0" w:color="auto"/>
                  </w:divBdr>
                </w:div>
              </w:divsChild>
            </w:div>
            <w:div w:id="1234391596">
              <w:marLeft w:val="0"/>
              <w:marRight w:val="0"/>
              <w:marTop w:val="0"/>
              <w:marBottom w:val="0"/>
              <w:divBdr>
                <w:top w:val="none" w:sz="0" w:space="0" w:color="auto"/>
                <w:left w:val="none" w:sz="0" w:space="0" w:color="auto"/>
                <w:bottom w:val="none" w:sz="0" w:space="0" w:color="auto"/>
                <w:right w:val="none" w:sz="0" w:space="0" w:color="auto"/>
              </w:divBdr>
              <w:divsChild>
                <w:div w:id="1215266400">
                  <w:marLeft w:val="600"/>
                  <w:marRight w:val="96"/>
                  <w:marTop w:val="0"/>
                  <w:marBottom w:val="0"/>
                  <w:divBdr>
                    <w:top w:val="none" w:sz="0" w:space="0" w:color="auto"/>
                    <w:left w:val="none" w:sz="0" w:space="0" w:color="auto"/>
                    <w:bottom w:val="none" w:sz="0" w:space="0" w:color="auto"/>
                    <w:right w:val="none" w:sz="0" w:space="0" w:color="auto"/>
                  </w:divBdr>
                </w:div>
              </w:divsChild>
            </w:div>
            <w:div w:id="275871376">
              <w:marLeft w:val="0"/>
              <w:marRight w:val="0"/>
              <w:marTop w:val="0"/>
              <w:marBottom w:val="0"/>
              <w:divBdr>
                <w:top w:val="none" w:sz="0" w:space="0" w:color="auto"/>
                <w:left w:val="none" w:sz="0" w:space="0" w:color="auto"/>
                <w:bottom w:val="none" w:sz="0" w:space="0" w:color="auto"/>
                <w:right w:val="none" w:sz="0" w:space="0" w:color="auto"/>
              </w:divBdr>
              <w:divsChild>
                <w:div w:id="48040694">
                  <w:marLeft w:val="600"/>
                  <w:marRight w:val="96"/>
                  <w:marTop w:val="0"/>
                  <w:marBottom w:val="0"/>
                  <w:divBdr>
                    <w:top w:val="none" w:sz="0" w:space="0" w:color="auto"/>
                    <w:left w:val="none" w:sz="0" w:space="0" w:color="auto"/>
                    <w:bottom w:val="none" w:sz="0" w:space="0" w:color="auto"/>
                    <w:right w:val="none" w:sz="0" w:space="0" w:color="auto"/>
                  </w:divBdr>
                </w:div>
              </w:divsChild>
            </w:div>
            <w:div w:id="970938892">
              <w:marLeft w:val="0"/>
              <w:marRight w:val="0"/>
              <w:marTop w:val="0"/>
              <w:marBottom w:val="0"/>
              <w:divBdr>
                <w:top w:val="none" w:sz="0" w:space="0" w:color="auto"/>
                <w:left w:val="none" w:sz="0" w:space="0" w:color="auto"/>
                <w:bottom w:val="none" w:sz="0" w:space="0" w:color="auto"/>
                <w:right w:val="none" w:sz="0" w:space="0" w:color="auto"/>
              </w:divBdr>
              <w:divsChild>
                <w:div w:id="699866245">
                  <w:marLeft w:val="600"/>
                  <w:marRight w:val="96"/>
                  <w:marTop w:val="0"/>
                  <w:marBottom w:val="0"/>
                  <w:divBdr>
                    <w:top w:val="none" w:sz="0" w:space="0" w:color="auto"/>
                    <w:left w:val="none" w:sz="0" w:space="0" w:color="auto"/>
                    <w:bottom w:val="none" w:sz="0" w:space="0" w:color="auto"/>
                    <w:right w:val="none" w:sz="0" w:space="0" w:color="auto"/>
                  </w:divBdr>
                </w:div>
              </w:divsChild>
            </w:div>
            <w:div w:id="1209146543">
              <w:marLeft w:val="0"/>
              <w:marRight w:val="0"/>
              <w:marTop w:val="0"/>
              <w:marBottom w:val="0"/>
              <w:divBdr>
                <w:top w:val="none" w:sz="0" w:space="0" w:color="auto"/>
                <w:left w:val="none" w:sz="0" w:space="0" w:color="auto"/>
                <w:bottom w:val="none" w:sz="0" w:space="0" w:color="auto"/>
                <w:right w:val="none" w:sz="0" w:space="0" w:color="auto"/>
              </w:divBdr>
              <w:divsChild>
                <w:div w:id="439958888">
                  <w:marLeft w:val="600"/>
                  <w:marRight w:val="96"/>
                  <w:marTop w:val="0"/>
                  <w:marBottom w:val="0"/>
                  <w:divBdr>
                    <w:top w:val="none" w:sz="0" w:space="0" w:color="auto"/>
                    <w:left w:val="none" w:sz="0" w:space="0" w:color="auto"/>
                    <w:bottom w:val="none" w:sz="0" w:space="0" w:color="auto"/>
                    <w:right w:val="none" w:sz="0" w:space="0" w:color="auto"/>
                  </w:divBdr>
                </w:div>
              </w:divsChild>
            </w:div>
            <w:div w:id="909778354">
              <w:marLeft w:val="0"/>
              <w:marRight w:val="0"/>
              <w:marTop w:val="0"/>
              <w:marBottom w:val="0"/>
              <w:divBdr>
                <w:top w:val="none" w:sz="0" w:space="0" w:color="auto"/>
                <w:left w:val="none" w:sz="0" w:space="0" w:color="auto"/>
                <w:bottom w:val="none" w:sz="0" w:space="0" w:color="auto"/>
                <w:right w:val="none" w:sz="0" w:space="0" w:color="auto"/>
              </w:divBdr>
              <w:divsChild>
                <w:div w:id="1726565776">
                  <w:marLeft w:val="600"/>
                  <w:marRight w:val="96"/>
                  <w:marTop w:val="0"/>
                  <w:marBottom w:val="0"/>
                  <w:divBdr>
                    <w:top w:val="none" w:sz="0" w:space="0" w:color="auto"/>
                    <w:left w:val="none" w:sz="0" w:space="0" w:color="auto"/>
                    <w:bottom w:val="none" w:sz="0" w:space="0" w:color="auto"/>
                    <w:right w:val="none" w:sz="0" w:space="0" w:color="auto"/>
                  </w:divBdr>
                </w:div>
              </w:divsChild>
            </w:div>
            <w:div w:id="272828269">
              <w:marLeft w:val="0"/>
              <w:marRight w:val="0"/>
              <w:marTop w:val="0"/>
              <w:marBottom w:val="0"/>
              <w:divBdr>
                <w:top w:val="none" w:sz="0" w:space="0" w:color="auto"/>
                <w:left w:val="none" w:sz="0" w:space="0" w:color="auto"/>
                <w:bottom w:val="none" w:sz="0" w:space="0" w:color="auto"/>
                <w:right w:val="none" w:sz="0" w:space="0" w:color="auto"/>
              </w:divBdr>
              <w:divsChild>
                <w:div w:id="1103261624">
                  <w:marLeft w:val="600"/>
                  <w:marRight w:val="96"/>
                  <w:marTop w:val="0"/>
                  <w:marBottom w:val="0"/>
                  <w:divBdr>
                    <w:top w:val="none" w:sz="0" w:space="0" w:color="auto"/>
                    <w:left w:val="none" w:sz="0" w:space="0" w:color="auto"/>
                    <w:bottom w:val="none" w:sz="0" w:space="0" w:color="auto"/>
                    <w:right w:val="none" w:sz="0" w:space="0" w:color="auto"/>
                  </w:divBdr>
                </w:div>
              </w:divsChild>
            </w:div>
            <w:div w:id="2092193829">
              <w:marLeft w:val="0"/>
              <w:marRight w:val="0"/>
              <w:marTop w:val="0"/>
              <w:marBottom w:val="0"/>
              <w:divBdr>
                <w:top w:val="none" w:sz="0" w:space="0" w:color="auto"/>
                <w:left w:val="none" w:sz="0" w:space="0" w:color="auto"/>
                <w:bottom w:val="none" w:sz="0" w:space="0" w:color="auto"/>
                <w:right w:val="none" w:sz="0" w:space="0" w:color="auto"/>
              </w:divBdr>
              <w:divsChild>
                <w:div w:id="1502306414">
                  <w:marLeft w:val="600"/>
                  <w:marRight w:val="96"/>
                  <w:marTop w:val="0"/>
                  <w:marBottom w:val="0"/>
                  <w:divBdr>
                    <w:top w:val="none" w:sz="0" w:space="0" w:color="auto"/>
                    <w:left w:val="none" w:sz="0" w:space="0" w:color="auto"/>
                    <w:bottom w:val="none" w:sz="0" w:space="0" w:color="auto"/>
                    <w:right w:val="none" w:sz="0" w:space="0" w:color="auto"/>
                  </w:divBdr>
                </w:div>
              </w:divsChild>
            </w:div>
            <w:div w:id="261108025">
              <w:marLeft w:val="0"/>
              <w:marRight w:val="0"/>
              <w:marTop w:val="0"/>
              <w:marBottom w:val="0"/>
              <w:divBdr>
                <w:top w:val="none" w:sz="0" w:space="0" w:color="auto"/>
                <w:left w:val="none" w:sz="0" w:space="0" w:color="auto"/>
                <w:bottom w:val="none" w:sz="0" w:space="0" w:color="auto"/>
                <w:right w:val="none" w:sz="0" w:space="0" w:color="auto"/>
              </w:divBdr>
              <w:divsChild>
                <w:div w:id="644505901">
                  <w:marLeft w:val="600"/>
                  <w:marRight w:val="96"/>
                  <w:marTop w:val="0"/>
                  <w:marBottom w:val="0"/>
                  <w:divBdr>
                    <w:top w:val="none" w:sz="0" w:space="0" w:color="auto"/>
                    <w:left w:val="none" w:sz="0" w:space="0" w:color="auto"/>
                    <w:bottom w:val="none" w:sz="0" w:space="0" w:color="auto"/>
                    <w:right w:val="none" w:sz="0" w:space="0" w:color="auto"/>
                  </w:divBdr>
                </w:div>
              </w:divsChild>
            </w:div>
            <w:div w:id="444545729">
              <w:marLeft w:val="0"/>
              <w:marRight w:val="0"/>
              <w:marTop w:val="0"/>
              <w:marBottom w:val="0"/>
              <w:divBdr>
                <w:top w:val="none" w:sz="0" w:space="0" w:color="auto"/>
                <w:left w:val="none" w:sz="0" w:space="0" w:color="auto"/>
                <w:bottom w:val="none" w:sz="0" w:space="0" w:color="auto"/>
                <w:right w:val="none" w:sz="0" w:space="0" w:color="auto"/>
              </w:divBdr>
              <w:divsChild>
                <w:div w:id="1723287824">
                  <w:marLeft w:val="600"/>
                  <w:marRight w:val="96"/>
                  <w:marTop w:val="0"/>
                  <w:marBottom w:val="0"/>
                  <w:divBdr>
                    <w:top w:val="none" w:sz="0" w:space="0" w:color="auto"/>
                    <w:left w:val="none" w:sz="0" w:space="0" w:color="auto"/>
                    <w:bottom w:val="none" w:sz="0" w:space="0" w:color="auto"/>
                    <w:right w:val="none" w:sz="0" w:space="0" w:color="auto"/>
                  </w:divBdr>
                </w:div>
              </w:divsChild>
            </w:div>
            <w:div w:id="1261447493">
              <w:marLeft w:val="0"/>
              <w:marRight w:val="0"/>
              <w:marTop w:val="0"/>
              <w:marBottom w:val="0"/>
              <w:divBdr>
                <w:top w:val="none" w:sz="0" w:space="0" w:color="auto"/>
                <w:left w:val="none" w:sz="0" w:space="0" w:color="auto"/>
                <w:bottom w:val="none" w:sz="0" w:space="0" w:color="auto"/>
                <w:right w:val="none" w:sz="0" w:space="0" w:color="auto"/>
              </w:divBdr>
              <w:divsChild>
                <w:div w:id="399913966">
                  <w:marLeft w:val="600"/>
                  <w:marRight w:val="96"/>
                  <w:marTop w:val="0"/>
                  <w:marBottom w:val="0"/>
                  <w:divBdr>
                    <w:top w:val="none" w:sz="0" w:space="0" w:color="auto"/>
                    <w:left w:val="none" w:sz="0" w:space="0" w:color="auto"/>
                    <w:bottom w:val="none" w:sz="0" w:space="0" w:color="auto"/>
                    <w:right w:val="none" w:sz="0" w:space="0" w:color="auto"/>
                  </w:divBdr>
                </w:div>
              </w:divsChild>
            </w:div>
            <w:div w:id="1594968263">
              <w:marLeft w:val="0"/>
              <w:marRight w:val="0"/>
              <w:marTop w:val="0"/>
              <w:marBottom w:val="0"/>
              <w:divBdr>
                <w:top w:val="none" w:sz="0" w:space="0" w:color="auto"/>
                <w:left w:val="none" w:sz="0" w:space="0" w:color="auto"/>
                <w:bottom w:val="none" w:sz="0" w:space="0" w:color="auto"/>
                <w:right w:val="none" w:sz="0" w:space="0" w:color="auto"/>
              </w:divBdr>
              <w:divsChild>
                <w:div w:id="1226915159">
                  <w:marLeft w:val="600"/>
                  <w:marRight w:val="96"/>
                  <w:marTop w:val="0"/>
                  <w:marBottom w:val="0"/>
                  <w:divBdr>
                    <w:top w:val="none" w:sz="0" w:space="0" w:color="auto"/>
                    <w:left w:val="none" w:sz="0" w:space="0" w:color="auto"/>
                    <w:bottom w:val="none" w:sz="0" w:space="0" w:color="auto"/>
                    <w:right w:val="none" w:sz="0" w:space="0" w:color="auto"/>
                  </w:divBdr>
                </w:div>
              </w:divsChild>
            </w:div>
            <w:div w:id="2027830045">
              <w:marLeft w:val="0"/>
              <w:marRight w:val="0"/>
              <w:marTop w:val="0"/>
              <w:marBottom w:val="0"/>
              <w:divBdr>
                <w:top w:val="none" w:sz="0" w:space="0" w:color="auto"/>
                <w:left w:val="none" w:sz="0" w:space="0" w:color="auto"/>
                <w:bottom w:val="none" w:sz="0" w:space="0" w:color="auto"/>
                <w:right w:val="none" w:sz="0" w:space="0" w:color="auto"/>
              </w:divBdr>
              <w:divsChild>
                <w:div w:id="504321790">
                  <w:marLeft w:val="600"/>
                  <w:marRight w:val="96"/>
                  <w:marTop w:val="0"/>
                  <w:marBottom w:val="0"/>
                  <w:divBdr>
                    <w:top w:val="none" w:sz="0" w:space="0" w:color="auto"/>
                    <w:left w:val="none" w:sz="0" w:space="0" w:color="auto"/>
                    <w:bottom w:val="none" w:sz="0" w:space="0" w:color="auto"/>
                    <w:right w:val="none" w:sz="0" w:space="0" w:color="auto"/>
                  </w:divBdr>
                </w:div>
              </w:divsChild>
            </w:div>
            <w:div w:id="651713109">
              <w:marLeft w:val="0"/>
              <w:marRight w:val="0"/>
              <w:marTop w:val="0"/>
              <w:marBottom w:val="0"/>
              <w:divBdr>
                <w:top w:val="none" w:sz="0" w:space="0" w:color="auto"/>
                <w:left w:val="none" w:sz="0" w:space="0" w:color="auto"/>
                <w:bottom w:val="none" w:sz="0" w:space="0" w:color="auto"/>
                <w:right w:val="none" w:sz="0" w:space="0" w:color="auto"/>
              </w:divBdr>
              <w:divsChild>
                <w:div w:id="1714766954">
                  <w:marLeft w:val="600"/>
                  <w:marRight w:val="96"/>
                  <w:marTop w:val="0"/>
                  <w:marBottom w:val="0"/>
                  <w:divBdr>
                    <w:top w:val="none" w:sz="0" w:space="0" w:color="auto"/>
                    <w:left w:val="none" w:sz="0" w:space="0" w:color="auto"/>
                    <w:bottom w:val="none" w:sz="0" w:space="0" w:color="auto"/>
                    <w:right w:val="none" w:sz="0" w:space="0" w:color="auto"/>
                  </w:divBdr>
                </w:div>
              </w:divsChild>
            </w:div>
            <w:div w:id="1650017321">
              <w:marLeft w:val="0"/>
              <w:marRight w:val="0"/>
              <w:marTop w:val="0"/>
              <w:marBottom w:val="0"/>
              <w:divBdr>
                <w:top w:val="none" w:sz="0" w:space="0" w:color="auto"/>
                <w:left w:val="none" w:sz="0" w:space="0" w:color="auto"/>
                <w:bottom w:val="none" w:sz="0" w:space="0" w:color="auto"/>
                <w:right w:val="none" w:sz="0" w:space="0" w:color="auto"/>
              </w:divBdr>
              <w:divsChild>
                <w:div w:id="116146887">
                  <w:marLeft w:val="600"/>
                  <w:marRight w:val="96"/>
                  <w:marTop w:val="0"/>
                  <w:marBottom w:val="0"/>
                  <w:divBdr>
                    <w:top w:val="none" w:sz="0" w:space="0" w:color="auto"/>
                    <w:left w:val="none" w:sz="0" w:space="0" w:color="auto"/>
                    <w:bottom w:val="none" w:sz="0" w:space="0" w:color="auto"/>
                    <w:right w:val="none" w:sz="0" w:space="0" w:color="auto"/>
                  </w:divBdr>
                </w:div>
              </w:divsChild>
            </w:div>
            <w:div w:id="833254927">
              <w:marLeft w:val="0"/>
              <w:marRight w:val="0"/>
              <w:marTop w:val="0"/>
              <w:marBottom w:val="0"/>
              <w:divBdr>
                <w:top w:val="none" w:sz="0" w:space="0" w:color="auto"/>
                <w:left w:val="none" w:sz="0" w:space="0" w:color="auto"/>
                <w:bottom w:val="none" w:sz="0" w:space="0" w:color="auto"/>
                <w:right w:val="none" w:sz="0" w:space="0" w:color="auto"/>
              </w:divBdr>
              <w:divsChild>
                <w:div w:id="1852795095">
                  <w:marLeft w:val="600"/>
                  <w:marRight w:val="96"/>
                  <w:marTop w:val="0"/>
                  <w:marBottom w:val="0"/>
                  <w:divBdr>
                    <w:top w:val="none" w:sz="0" w:space="0" w:color="auto"/>
                    <w:left w:val="none" w:sz="0" w:space="0" w:color="auto"/>
                    <w:bottom w:val="none" w:sz="0" w:space="0" w:color="auto"/>
                    <w:right w:val="none" w:sz="0" w:space="0" w:color="auto"/>
                  </w:divBdr>
                </w:div>
              </w:divsChild>
            </w:div>
            <w:div w:id="251479302">
              <w:marLeft w:val="0"/>
              <w:marRight w:val="0"/>
              <w:marTop w:val="0"/>
              <w:marBottom w:val="0"/>
              <w:divBdr>
                <w:top w:val="none" w:sz="0" w:space="0" w:color="auto"/>
                <w:left w:val="none" w:sz="0" w:space="0" w:color="auto"/>
                <w:bottom w:val="none" w:sz="0" w:space="0" w:color="auto"/>
                <w:right w:val="none" w:sz="0" w:space="0" w:color="auto"/>
              </w:divBdr>
              <w:divsChild>
                <w:div w:id="958685495">
                  <w:marLeft w:val="600"/>
                  <w:marRight w:val="96"/>
                  <w:marTop w:val="0"/>
                  <w:marBottom w:val="0"/>
                  <w:divBdr>
                    <w:top w:val="none" w:sz="0" w:space="0" w:color="auto"/>
                    <w:left w:val="none" w:sz="0" w:space="0" w:color="auto"/>
                    <w:bottom w:val="none" w:sz="0" w:space="0" w:color="auto"/>
                    <w:right w:val="none" w:sz="0" w:space="0" w:color="auto"/>
                  </w:divBdr>
                </w:div>
              </w:divsChild>
            </w:div>
            <w:div w:id="1040469424">
              <w:marLeft w:val="0"/>
              <w:marRight w:val="0"/>
              <w:marTop w:val="0"/>
              <w:marBottom w:val="0"/>
              <w:divBdr>
                <w:top w:val="none" w:sz="0" w:space="0" w:color="auto"/>
                <w:left w:val="none" w:sz="0" w:space="0" w:color="auto"/>
                <w:bottom w:val="none" w:sz="0" w:space="0" w:color="auto"/>
                <w:right w:val="none" w:sz="0" w:space="0" w:color="auto"/>
              </w:divBdr>
              <w:divsChild>
                <w:div w:id="347679435">
                  <w:marLeft w:val="600"/>
                  <w:marRight w:val="96"/>
                  <w:marTop w:val="0"/>
                  <w:marBottom w:val="0"/>
                  <w:divBdr>
                    <w:top w:val="none" w:sz="0" w:space="0" w:color="auto"/>
                    <w:left w:val="none" w:sz="0" w:space="0" w:color="auto"/>
                    <w:bottom w:val="none" w:sz="0" w:space="0" w:color="auto"/>
                    <w:right w:val="none" w:sz="0" w:space="0" w:color="auto"/>
                  </w:divBdr>
                </w:div>
              </w:divsChild>
            </w:div>
            <w:div w:id="1757558649">
              <w:marLeft w:val="0"/>
              <w:marRight w:val="0"/>
              <w:marTop w:val="0"/>
              <w:marBottom w:val="0"/>
              <w:divBdr>
                <w:top w:val="none" w:sz="0" w:space="0" w:color="auto"/>
                <w:left w:val="none" w:sz="0" w:space="0" w:color="auto"/>
                <w:bottom w:val="none" w:sz="0" w:space="0" w:color="auto"/>
                <w:right w:val="none" w:sz="0" w:space="0" w:color="auto"/>
              </w:divBdr>
              <w:divsChild>
                <w:div w:id="37749666">
                  <w:marLeft w:val="600"/>
                  <w:marRight w:val="96"/>
                  <w:marTop w:val="0"/>
                  <w:marBottom w:val="0"/>
                  <w:divBdr>
                    <w:top w:val="none" w:sz="0" w:space="0" w:color="auto"/>
                    <w:left w:val="none" w:sz="0" w:space="0" w:color="auto"/>
                    <w:bottom w:val="none" w:sz="0" w:space="0" w:color="auto"/>
                    <w:right w:val="none" w:sz="0" w:space="0" w:color="auto"/>
                  </w:divBdr>
                </w:div>
              </w:divsChild>
            </w:div>
            <w:div w:id="1625232492">
              <w:marLeft w:val="0"/>
              <w:marRight w:val="0"/>
              <w:marTop w:val="0"/>
              <w:marBottom w:val="0"/>
              <w:divBdr>
                <w:top w:val="none" w:sz="0" w:space="0" w:color="auto"/>
                <w:left w:val="none" w:sz="0" w:space="0" w:color="auto"/>
                <w:bottom w:val="none" w:sz="0" w:space="0" w:color="auto"/>
                <w:right w:val="none" w:sz="0" w:space="0" w:color="auto"/>
              </w:divBdr>
              <w:divsChild>
                <w:div w:id="714041093">
                  <w:marLeft w:val="600"/>
                  <w:marRight w:val="96"/>
                  <w:marTop w:val="0"/>
                  <w:marBottom w:val="0"/>
                  <w:divBdr>
                    <w:top w:val="none" w:sz="0" w:space="0" w:color="auto"/>
                    <w:left w:val="none" w:sz="0" w:space="0" w:color="auto"/>
                    <w:bottom w:val="none" w:sz="0" w:space="0" w:color="auto"/>
                    <w:right w:val="none" w:sz="0" w:space="0" w:color="auto"/>
                  </w:divBdr>
                </w:div>
              </w:divsChild>
            </w:div>
            <w:div w:id="1350329083">
              <w:marLeft w:val="0"/>
              <w:marRight w:val="0"/>
              <w:marTop w:val="0"/>
              <w:marBottom w:val="0"/>
              <w:divBdr>
                <w:top w:val="none" w:sz="0" w:space="0" w:color="auto"/>
                <w:left w:val="none" w:sz="0" w:space="0" w:color="auto"/>
                <w:bottom w:val="none" w:sz="0" w:space="0" w:color="auto"/>
                <w:right w:val="none" w:sz="0" w:space="0" w:color="auto"/>
              </w:divBdr>
              <w:divsChild>
                <w:div w:id="1886134133">
                  <w:marLeft w:val="600"/>
                  <w:marRight w:val="96"/>
                  <w:marTop w:val="0"/>
                  <w:marBottom w:val="0"/>
                  <w:divBdr>
                    <w:top w:val="none" w:sz="0" w:space="0" w:color="auto"/>
                    <w:left w:val="none" w:sz="0" w:space="0" w:color="auto"/>
                    <w:bottom w:val="none" w:sz="0" w:space="0" w:color="auto"/>
                    <w:right w:val="none" w:sz="0" w:space="0" w:color="auto"/>
                  </w:divBdr>
                </w:div>
              </w:divsChild>
            </w:div>
            <w:div w:id="126971942">
              <w:marLeft w:val="0"/>
              <w:marRight w:val="0"/>
              <w:marTop w:val="0"/>
              <w:marBottom w:val="0"/>
              <w:divBdr>
                <w:top w:val="none" w:sz="0" w:space="0" w:color="auto"/>
                <w:left w:val="none" w:sz="0" w:space="0" w:color="auto"/>
                <w:bottom w:val="none" w:sz="0" w:space="0" w:color="auto"/>
                <w:right w:val="none" w:sz="0" w:space="0" w:color="auto"/>
              </w:divBdr>
              <w:divsChild>
                <w:div w:id="1326205464">
                  <w:marLeft w:val="600"/>
                  <w:marRight w:val="96"/>
                  <w:marTop w:val="0"/>
                  <w:marBottom w:val="0"/>
                  <w:divBdr>
                    <w:top w:val="none" w:sz="0" w:space="0" w:color="auto"/>
                    <w:left w:val="none" w:sz="0" w:space="0" w:color="auto"/>
                    <w:bottom w:val="none" w:sz="0" w:space="0" w:color="auto"/>
                    <w:right w:val="none" w:sz="0" w:space="0" w:color="auto"/>
                  </w:divBdr>
                </w:div>
              </w:divsChild>
            </w:div>
            <w:div w:id="1178038935">
              <w:marLeft w:val="0"/>
              <w:marRight w:val="0"/>
              <w:marTop w:val="0"/>
              <w:marBottom w:val="0"/>
              <w:divBdr>
                <w:top w:val="none" w:sz="0" w:space="0" w:color="auto"/>
                <w:left w:val="none" w:sz="0" w:space="0" w:color="auto"/>
                <w:bottom w:val="none" w:sz="0" w:space="0" w:color="auto"/>
                <w:right w:val="none" w:sz="0" w:space="0" w:color="auto"/>
              </w:divBdr>
              <w:divsChild>
                <w:div w:id="36049209">
                  <w:marLeft w:val="600"/>
                  <w:marRight w:val="96"/>
                  <w:marTop w:val="0"/>
                  <w:marBottom w:val="0"/>
                  <w:divBdr>
                    <w:top w:val="none" w:sz="0" w:space="0" w:color="auto"/>
                    <w:left w:val="none" w:sz="0" w:space="0" w:color="auto"/>
                    <w:bottom w:val="none" w:sz="0" w:space="0" w:color="auto"/>
                    <w:right w:val="none" w:sz="0" w:space="0" w:color="auto"/>
                  </w:divBdr>
                </w:div>
              </w:divsChild>
            </w:div>
            <w:div w:id="1862081619">
              <w:marLeft w:val="0"/>
              <w:marRight w:val="0"/>
              <w:marTop w:val="0"/>
              <w:marBottom w:val="0"/>
              <w:divBdr>
                <w:top w:val="none" w:sz="0" w:space="0" w:color="auto"/>
                <w:left w:val="none" w:sz="0" w:space="0" w:color="auto"/>
                <w:bottom w:val="none" w:sz="0" w:space="0" w:color="auto"/>
                <w:right w:val="none" w:sz="0" w:space="0" w:color="auto"/>
              </w:divBdr>
              <w:divsChild>
                <w:div w:id="821890685">
                  <w:marLeft w:val="600"/>
                  <w:marRight w:val="96"/>
                  <w:marTop w:val="0"/>
                  <w:marBottom w:val="0"/>
                  <w:divBdr>
                    <w:top w:val="none" w:sz="0" w:space="0" w:color="auto"/>
                    <w:left w:val="none" w:sz="0" w:space="0" w:color="auto"/>
                    <w:bottom w:val="none" w:sz="0" w:space="0" w:color="auto"/>
                    <w:right w:val="none" w:sz="0" w:space="0" w:color="auto"/>
                  </w:divBdr>
                </w:div>
              </w:divsChild>
            </w:div>
            <w:div w:id="819273263">
              <w:marLeft w:val="0"/>
              <w:marRight w:val="0"/>
              <w:marTop w:val="0"/>
              <w:marBottom w:val="0"/>
              <w:divBdr>
                <w:top w:val="none" w:sz="0" w:space="0" w:color="auto"/>
                <w:left w:val="none" w:sz="0" w:space="0" w:color="auto"/>
                <w:bottom w:val="none" w:sz="0" w:space="0" w:color="auto"/>
                <w:right w:val="none" w:sz="0" w:space="0" w:color="auto"/>
              </w:divBdr>
              <w:divsChild>
                <w:div w:id="776753889">
                  <w:marLeft w:val="600"/>
                  <w:marRight w:val="96"/>
                  <w:marTop w:val="0"/>
                  <w:marBottom w:val="0"/>
                  <w:divBdr>
                    <w:top w:val="none" w:sz="0" w:space="0" w:color="auto"/>
                    <w:left w:val="none" w:sz="0" w:space="0" w:color="auto"/>
                    <w:bottom w:val="none" w:sz="0" w:space="0" w:color="auto"/>
                    <w:right w:val="none" w:sz="0" w:space="0" w:color="auto"/>
                  </w:divBdr>
                </w:div>
              </w:divsChild>
            </w:div>
            <w:div w:id="786970932">
              <w:marLeft w:val="0"/>
              <w:marRight w:val="0"/>
              <w:marTop w:val="0"/>
              <w:marBottom w:val="0"/>
              <w:divBdr>
                <w:top w:val="none" w:sz="0" w:space="0" w:color="auto"/>
                <w:left w:val="none" w:sz="0" w:space="0" w:color="auto"/>
                <w:bottom w:val="none" w:sz="0" w:space="0" w:color="auto"/>
                <w:right w:val="none" w:sz="0" w:space="0" w:color="auto"/>
              </w:divBdr>
              <w:divsChild>
                <w:div w:id="2024163694">
                  <w:marLeft w:val="600"/>
                  <w:marRight w:val="96"/>
                  <w:marTop w:val="0"/>
                  <w:marBottom w:val="0"/>
                  <w:divBdr>
                    <w:top w:val="none" w:sz="0" w:space="0" w:color="auto"/>
                    <w:left w:val="none" w:sz="0" w:space="0" w:color="auto"/>
                    <w:bottom w:val="none" w:sz="0" w:space="0" w:color="auto"/>
                    <w:right w:val="none" w:sz="0" w:space="0" w:color="auto"/>
                  </w:divBdr>
                </w:div>
              </w:divsChild>
            </w:div>
            <w:div w:id="1225794241">
              <w:marLeft w:val="0"/>
              <w:marRight w:val="0"/>
              <w:marTop w:val="0"/>
              <w:marBottom w:val="0"/>
              <w:divBdr>
                <w:top w:val="none" w:sz="0" w:space="0" w:color="auto"/>
                <w:left w:val="none" w:sz="0" w:space="0" w:color="auto"/>
                <w:bottom w:val="none" w:sz="0" w:space="0" w:color="auto"/>
                <w:right w:val="none" w:sz="0" w:space="0" w:color="auto"/>
              </w:divBdr>
              <w:divsChild>
                <w:div w:id="683437599">
                  <w:marLeft w:val="600"/>
                  <w:marRight w:val="96"/>
                  <w:marTop w:val="0"/>
                  <w:marBottom w:val="0"/>
                  <w:divBdr>
                    <w:top w:val="none" w:sz="0" w:space="0" w:color="auto"/>
                    <w:left w:val="none" w:sz="0" w:space="0" w:color="auto"/>
                    <w:bottom w:val="none" w:sz="0" w:space="0" w:color="auto"/>
                    <w:right w:val="none" w:sz="0" w:space="0" w:color="auto"/>
                  </w:divBdr>
                </w:div>
              </w:divsChild>
            </w:div>
            <w:div w:id="289436945">
              <w:marLeft w:val="0"/>
              <w:marRight w:val="0"/>
              <w:marTop w:val="0"/>
              <w:marBottom w:val="0"/>
              <w:divBdr>
                <w:top w:val="none" w:sz="0" w:space="0" w:color="auto"/>
                <w:left w:val="none" w:sz="0" w:space="0" w:color="auto"/>
                <w:bottom w:val="none" w:sz="0" w:space="0" w:color="auto"/>
                <w:right w:val="none" w:sz="0" w:space="0" w:color="auto"/>
              </w:divBdr>
              <w:divsChild>
                <w:div w:id="1653171871">
                  <w:marLeft w:val="600"/>
                  <w:marRight w:val="96"/>
                  <w:marTop w:val="0"/>
                  <w:marBottom w:val="0"/>
                  <w:divBdr>
                    <w:top w:val="none" w:sz="0" w:space="0" w:color="auto"/>
                    <w:left w:val="none" w:sz="0" w:space="0" w:color="auto"/>
                    <w:bottom w:val="none" w:sz="0" w:space="0" w:color="auto"/>
                    <w:right w:val="none" w:sz="0" w:space="0" w:color="auto"/>
                  </w:divBdr>
                </w:div>
              </w:divsChild>
            </w:div>
            <w:div w:id="678702916">
              <w:marLeft w:val="0"/>
              <w:marRight w:val="0"/>
              <w:marTop w:val="0"/>
              <w:marBottom w:val="0"/>
              <w:divBdr>
                <w:top w:val="none" w:sz="0" w:space="0" w:color="auto"/>
                <w:left w:val="none" w:sz="0" w:space="0" w:color="auto"/>
                <w:bottom w:val="none" w:sz="0" w:space="0" w:color="auto"/>
                <w:right w:val="none" w:sz="0" w:space="0" w:color="auto"/>
              </w:divBdr>
              <w:divsChild>
                <w:div w:id="1061709832">
                  <w:marLeft w:val="600"/>
                  <w:marRight w:val="96"/>
                  <w:marTop w:val="0"/>
                  <w:marBottom w:val="0"/>
                  <w:divBdr>
                    <w:top w:val="none" w:sz="0" w:space="0" w:color="auto"/>
                    <w:left w:val="none" w:sz="0" w:space="0" w:color="auto"/>
                    <w:bottom w:val="none" w:sz="0" w:space="0" w:color="auto"/>
                    <w:right w:val="none" w:sz="0" w:space="0" w:color="auto"/>
                  </w:divBdr>
                </w:div>
              </w:divsChild>
            </w:div>
            <w:div w:id="1762946005">
              <w:marLeft w:val="0"/>
              <w:marRight w:val="0"/>
              <w:marTop w:val="0"/>
              <w:marBottom w:val="0"/>
              <w:divBdr>
                <w:top w:val="none" w:sz="0" w:space="0" w:color="auto"/>
                <w:left w:val="none" w:sz="0" w:space="0" w:color="auto"/>
                <w:bottom w:val="none" w:sz="0" w:space="0" w:color="auto"/>
                <w:right w:val="none" w:sz="0" w:space="0" w:color="auto"/>
              </w:divBdr>
              <w:divsChild>
                <w:div w:id="1433356302">
                  <w:marLeft w:val="600"/>
                  <w:marRight w:val="96"/>
                  <w:marTop w:val="0"/>
                  <w:marBottom w:val="0"/>
                  <w:divBdr>
                    <w:top w:val="none" w:sz="0" w:space="0" w:color="auto"/>
                    <w:left w:val="none" w:sz="0" w:space="0" w:color="auto"/>
                    <w:bottom w:val="none" w:sz="0" w:space="0" w:color="auto"/>
                    <w:right w:val="none" w:sz="0" w:space="0" w:color="auto"/>
                  </w:divBdr>
                </w:div>
              </w:divsChild>
            </w:div>
            <w:div w:id="1104226399">
              <w:marLeft w:val="0"/>
              <w:marRight w:val="0"/>
              <w:marTop w:val="0"/>
              <w:marBottom w:val="0"/>
              <w:divBdr>
                <w:top w:val="none" w:sz="0" w:space="0" w:color="auto"/>
                <w:left w:val="none" w:sz="0" w:space="0" w:color="auto"/>
                <w:bottom w:val="none" w:sz="0" w:space="0" w:color="auto"/>
                <w:right w:val="none" w:sz="0" w:space="0" w:color="auto"/>
              </w:divBdr>
              <w:divsChild>
                <w:div w:id="2031490805">
                  <w:marLeft w:val="600"/>
                  <w:marRight w:val="96"/>
                  <w:marTop w:val="0"/>
                  <w:marBottom w:val="0"/>
                  <w:divBdr>
                    <w:top w:val="none" w:sz="0" w:space="0" w:color="auto"/>
                    <w:left w:val="none" w:sz="0" w:space="0" w:color="auto"/>
                    <w:bottom w:val="none" w:sz="0" w:space="0" w:color="auto"/>
                    <w:right w:val="none" w:sz="0" w:space="0" w:color="auto"/>
                  </w:divBdr>
                </w:div>
              </w:divsChild>
            </w:div>
            <w:div w:id="421687149">
              <w:marLeft w:val="0"/>
              <w:marRight w:val="0"/>
              <w:marTop w:val="0"/>
              <w:marBottom w:val="0"/>
              <w:divBdr>
                <w:top w:val="none" w:sz="0" w:space="0" w:color="auto"/>
                <w:left w:val="none" w:sz="0" w:space="0" w:color="auto"/>
                <w:bottom w:val="none" w:sz="0" w:space="0" w:color="auto"/>
                <w:right w:val="none" w:sz="0" w:space="0" w:color="auto"/>
              </w:divBdr>
              <w:divsChild>
                <w:div w:id="1602175942">
                  <w:marLeft w:val="600"/>
                  <w:marRight w:val="96"/>
                  <w:marTop w:val="0"/>
                  <w:marBottom w:val="0"/>
                  <w:divBdr>
                    <w:top w:val="none" w:sz="0" w:space="0" w:color="auto"/>
                    <w:left w:val="none" w:sz="0" w:space="0" w:color="auto"/>
                    <w:bottom w:val="none" w:sz="0" w:space="0" w:color="auto"/>
                    <w:right w:val="none" w:sz="0" w:space="0" w:color="auto"/>
                  </w:divBdr>
                </w:div>
              </w:divsChild>
            </w:div>
            <w:div w:id="2138446786">
              <w:marLeft w:val="0"/>
              <w:marRight w:val="0"/>
              <w:marTop w:val="0"/>
              <w:marBottom w:val="0"/>
              <w:divBdr>
                <w:top w:val="none" w:sz="0" w:space="0" w:color="auto"/>
                <w:left w:val="none" w:sz="0" w:space="0" w:color="auto"/>
                <w:bottom w:val="none" w:sz="0" w:space="0" w:color="auto"/>
                <w:right w:val="none" w:sz="0" w:space="0" w:color="auto"/>
              </w:divBdr>
              <w:divsChild>
                <w:div w:id="1660884787">
                  <w:marLeft w:val="600"/>
                  <w:marRight w:val="96"/>
                  <w:marTop w:val="0"/>
                  <w:marBottom w:val="0"/>
                  <w:divBdr>
                    <w:top w:val="none" w:sz="0" w:space="0" w:color="auto"/>
                    <w:left w:val="none" w:sz="0" w:space="0" w:color="auto"/>
                    <w:bottom w:val="none" w:sz="0" w:space="0" w:color="auto"/>
                    <w:right w:val="none" w:sz="0" w:space="0" w:color="auto"/>
                  </w:divBdr>
                </w:div>
              </w:divsChild>
            </w:div>
            <w:div w:id="1483934191">
              <w:marLeft w:val="0"/>
              <w:marRight w:val="0"/>
              <w:marTop w:val="0"/>
              <w:marBottom w:val="0"/>
              <w:divBdr>
                <w:top w:val="none" w:sz="0" w:space="0" w:color="auto"/>
                <w:left w:val="none" w:sz="0" w:space="0" w:color="auto"/>
                <w:bottom w:val="none" w:sz="0" w:space="0" w:color="auto"/>
                <w:right w:val="none" w:sz="0" w:space="0" w:color="auto"/>
              </w:divBdr>
              <w:divsChild>
                <w:div w:id="1600066734">
                  <w:marLeft w:val="600"/>
                  <w:marRight w:val="96"/>
                  <w:marTop w:val="0"/>
                  <w:marBottom w:val="0"/>
                  <w:divBdr>
                    <w:top w:val="none" w:sz="0" w:space="0" w:color="auto"/>
                    <w:left w:val="none" w:sz="0" w:space="0" w:color="auto"/>
                    <w:bottom w:val="none" w:sz="0" w:space="0" w:color="auto"/>
                    <w:right w:val="none" w:sz="0" w:space="0" w:color="auto"/>
                  </w:divBdr>
                </w:div>
              </w:divsChild>
            </w:div>
            <w:div w:id="1793012691">
              <w:marLeft w:val="0"/>
              <w:marRight w:val="0"/>
              <w:marTop w:val="0"/>
              <w:marBottom w:val="0"/>
              <w:divBdr>
                <w:top w:val="none" w:sz="0" w:space="0" w:color="auto"/>
                <w:left w:val="none" w:sz="0" w:space="0" w:color="auto"/>
                <w:bottom w:val="none" w:sz="0" w:space="0" w:color="auto"/>
                <w:right w:val="none" w:sz="0" w:space="0" w:color="auto"/>
              </w:divBdr>
              <w:divsChild>
                <w:div w:id="55012084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3430481">
      <w:bodyDiv w:val="1"/>
      <w:marLeft w:val="0"/>
      <w:marRight w:val="0"/>
      <w:marTop w:val="0"/>
      <w:marBottom w:val="0"/>
      <w:divBdr>
        <w:top w:val="none" w:sz="0" w:space="0" w:color="auto"/>
        <w:left w:val="none" w:sz="0" w:space="0" w:color="auto"/>
        <w:bottom w:val="none" w:sz="0" w:space="0" w:color="auto"/>
        <w:right w:val="none" w:sz="0" w:space="0" w:color="auto"/>
      </w:divBdr>
      <w:divsChild>
        <w:div w:id="1645085910">
          <w:marLeft w:val="0"/>
          <w:marRight w:val="0"/>
          <w:marTop w:val="0"/>
          <w:marBottom w:val="0"/>
          <w:divBdr>
            <w:top w:val="none" w:sz="0" w:space="0" w:color="auto"/>
            <w:left w:val="none" w:sz="0" w:space="0" w:color="auto"/>
            <w:bottom w:val="none" w:sz="0" w:space="0" w:color="auto"/>
            <w:right w:val="none" w:sz="0" w:space="0" w:color="auto"/>
          </w:divBdr>
          <w:divsChild>
            <w:div w:id="1110322595">
              <w:marLeft w:val="0"/>
              <w:marRight w:val="0"/>
              <w:marTop w:val="0"/>
              <w:marBottom w:val="0"/>
              <w:divBdr>
                <w:top w:val="none" w:sz="0" w:space="0" w:color="auto"/>
                <w:left w:val="none" w:sz="0" w:space="0" w:color="auto"/>
                <w:bottom w:val="none" w:sz="0" w:space="0" w:color="auto"/>
                <w:right w:val="none" w:sz="0" w:space="0" w:color="auto"/>
              </w:divBdr>
              <w:divsChild>
                <w:div w:id="1916235729">
                  <w:marLeft w:val="600"/>
                  <w:marRight w:val="96"/>
                  <w:marTop w:val="0"/>
                  <w:marBottom w:val="0"/>
                  <w:divBdr>
                    <w:top w:val="none" w:sz="0" w:space="0" w:color="auto"/>
                    <w:left w:val="none" w:sz="0" w:space="0" w:color="auto"/>
                    <w:bottom w:val="none" w:sz="0" w:space="0" w:color="auto"/>
                    <w:right w:val="none" w:sz="0" w:space="0" w:color="auto"/>
                  </w:divBdr>
                </w:div>
              </w:divsChild>
            </w:div>
            <w:div w:id="1853910992">
              <w:marLeft w:val="0"/>
              <w:marRight w:val="0"/>
              <w:marTop w:val="0"/>
              <w:marBottom w:val="0"/>
              <w:divBdr>
                <w:top w:val="none" w:sz="0" w:space="0" w:color="auto"/>
                <w:left w:val="none" w:sz="0" w:space="0" w:color="auto"/>
                <w:bottom w:val="none" w:sz="0" w:space="0" w:color="auto"/>
                <w:right w:val="none" w:sz="0" w:space="0" w:color="auto"/>
              </w:divBdr>
              <w:divsChild>
                <w:div w:id="1836342535">
                  <w:marLeft w:val="600"/>
                  <w:marRight w:val="96"/>
                  <w:marTop w:val="0"/>
                  <w:marBottom w:val="0"/>
                  <w:divBdr>
                    <w:top w:val="none" w:sz="0" w:space="0" w:color="auto"/>
                    <w:left w:val="none" w:sz="0" w:space="0" w:color="auto"/>
                    <w:bottom w:val="none" w:sz="0" w:space="0" w:color="auto"/>
                    <w:right w:val="none" w:sz="0" w:space="0" w:color="auto"/>
                  </w:divBdr>
                </w:div>
              </w:divsChild>
            </w:div>
            <w:div w:id="1891458184">
              <w:marLeft w:val="0"/>
              <w:marRight w:val="0"/>
              <w:marTop w:val="0"/>
              <w:marBottom w:val="0"/>
              <w:divBdr>
                <w:top w:val="none" w:sz="0" w:space="0" w:color="auto"/>
                <w:left w:val="none" w:sz="0" w:space="0" w:color="auto"/>
                <w:bottom w:val="none" w:sz="0" w:space="0" w:color="auto"/>
                <w:right w:val="none" w:sz="0" w:space="0" w:color="auto"/>
              </w:divBdr>
              <w:divsChild>
                <w:div w:id="960578321">
                  <w:marLeft w:val="600"/>
                  <w:marRight w:val="96"/>
                  <w:marTop w:val="0"/>
                  <w:marBottom w:val="0"/>
                  <w:divBdr>
                    <w:top w:val="none" w:sz="0" w:space="0" w:color="auto"/>
                    <w:left w:val="none" w:sz="0" w:space="0" w:color="auto"/>
                    <w:bottom w:val="none" w:sz="0" w:space="0" w:color="auto"/>
                    <w:right w:val="none" w:sz="0" w:space="0" w:color="auto"/>
                  </w:divBdr>
                </w:div>
              </w:divsChild>
            </w:div>
            <w:div w:id="1500656287">
              <w:marLeft w:val="0"/>
              <w:marRight w:val="0"/>
              <w:marTop w:val="0"/>
              <w:marBottom w:val="0"/>
              <w:divBdr>
                <w:top w:val="none" w:sz="0" w:space="0" w:color="auto"/>
                <w:left w:val="none" w:sz="0" w:space="0" w:color="auto"/>
                <w:bottom w:val="none" w:sz="0" w:space="0" w:color="auto"/>
                <w:right w:val="none" w:sz="0" w:space="0" w:color="auto"/>
              </w:divBdr>
              <w:divsChild>
                <w:div w:id="1606645117">
                  <w:marLeft w:val="600"/>
                  <w:marRight w:val="96"/>
                  <w:marTop w:val="0"/>
                  <w:marBottom w:val="0"/>
                  <w:divBdr>
                    <w:top w:val="none" w:sz="0" w:space="0" w:color="auto"/>
                    <w:left w:val="none" w:sz="0" w:space="0" w:color="auto"/>
                    <w:bottom w:val="none" w:sz="0" w:space="0" w:color="auto"/>
                    <w:right w:val="none" w:sz="0" w:space="0" w:color="auto"/>
                  </w:divBdr>
                </w:div>
              </w:divsChild>
            </w:div>
            <w:div w:id="620888665">
              <w:marLeft w:val="0"/>
              <w:marRight w:val="0"/>
              <w:marTop w:val="0"/>
              <w:marBottom w:val="0"/>
              <w:divBdr>
                <w:top w:val="none" w:sz="0" w:space="0" w:color="auto"/>
                <w:left w:val="none" w:sz="0" w:space="0" w:color="auto"/>
                <w:bottom w:val="none" w:sz="0" w:space="0" w:color="auto"/>
                <w:right w:val="none" w:sz="0" w:space="0" w:color="auto"/>
              </w:divBdr>
              <w:divsChild>
                <w:div w:id="593825010">
                  <w:marLeft w:val="600"/>
                  <w:marRight w:val="96"/>
                  <w:marTop w:val="0"/>
                  <w:marBottom w:val="0"/>
                  <w:divBdr>
                    <w:top w:val="none" w:sz="0" w:space="0" w:color="auto"/>
                    <w:left w:val="none" w:sz="0" w:space="0" w:color="auto"/>
                    <w:bottom w:val="none" w:sz="0" w:space="0" w:color="auto"/>
                    <w:right w:val="none" w:sz="0" w:space="0" w:color="auto"/>
                  </w:divBdr>
                </w:div>
              </w:divsChild>
            </w:div>
            <w:div w:id="2147116446">
              <w:marLeft w:val="0"/>
              <w:marRight w:val="0"/>
              <w:marTop w:val="0"/>
              <w:marBottom w:val="0"/>
              <w:divBdr>
                <w:top w:val="none" w:sz="0" w:space="0" w:color="auto"/>
                <w:left w:val="none" w:sz="0" w:space="0" w:color="auto"/>
                <w:bottom w:val="none" w:sz="0" w:space="0" w:color="auto"/>
                <w:right w:val="none" w:sz="0" w:space="0" w:color="auto"/>
              </w:divBdr>
              <w:divsChild>
                <w:div w:id="687415485">
                  <w:marLeft w:val="600"/>
                  <w:marRight w:val="96"/>
                  <w:marTop w:val="0"/>
                  <w:marBottom w:val="0"/>
                  <w:divBdr>
                    <w:top w:val="none" w:sz="0" w:space="0" w:color="auto"/>
                    <w:left w:val="none" w:sz="0" w:space="0" w:color="auto"/>
                    <w:bottom w:val="none" w:sz="0" w:space="0" w:color="auto"/>
                    <w:right w:val="none" w:sz="0" w:space="0" w:color="auto"/>
                  </w:divBdr>
                </w:div>
              </w:divsChild>
            </w:div>
            <w:div w:id="1184592222">
              <w:marLeft w:val="0"/>
              <w:marRight w:val="0"/>
              <w:marTop w:val="0"/>
              <w:marBottom w:val="0"/>
              <w:divBdr>
                <w:top w:val="none" w:sz="0" w:space="0" w:color="auto"/>
                <w:left w:val="none" w:sz="0" w:space="0" w:color="auto"/>
                <w:bottom w:val="none" w:sz="0" w:space="0" w:color="auto"/>
                <w:right w:val="none" w:sz="0" w:space="0" w:color="auto"/>
              </w:divBdr>
              <w:divsChild>
                <w:div w:id="224292820">
                  <w:marLeft w:val="600"/>
                  <w:marRight w:val="96"/>
                  <w:marTop w:val="0"/>
                  <w:marBottom w:val="0"/>
                  <w:divBdr>
                    <w:top w:val="none" w:sz="0" w:space="0" w:color="auto"/>
                    <w:left w:val="none" w:sz="0" w:space="0" w:color="auto"/>
                    <w:bottom w:val="none" w:sz="0" w:space="0" w:color="auto"/>
                    <w:right w:val="none" w:sz="0" w:space="0" w:color="auto"/>
                  </w:divBdr>
                </w:div>
              </w:divsChild>
            </w:div>
            <w:div w:id="1369139287">
              <w:marLeft w:val="0"/>
              <w:marRight w:val="0"/>
              <w:marTop w:val="0"/>
              <w:marBottom w:val="0"/>
              <w:divBdr>
                <w:top w:val="none" w:sz="0" w:space="0" w:color="auto"/>
                <w:left w:val="none" w:sz="0" w:space="0" w:color="auto"/>
                <w:bottom w:val="none" w:sz="0" w:space="0" w:color="auto"/>
                <w:right w:val="none" w:sz="0" w:space="0" w:color="auto"/>
              </w:divBdr>
              <w:divsChild>
                <w:div w:id="1599874246">
                  <w:marLeft w:val="600"/>
                  <w:marRight w:val="96"/>
                  <w:marTop w:val="0"/>
                  <w:marBottom w:val="0"/>
                  <w:divBdr>
                    <w:top w:val="none" w:sz="0" w:space="0" w:color="auto"/>
                    <w:left w:val="none" w:sz="0" w:space="0" w:color="auto"/>
                    <w:bottom w:val="none" w:sz="0" w:space="0" w:color="auto"/>
                    <w:right w:val="none" w:sz="0" w:space="0" w:color="auto"/>
                  </w:divBdr>
                </w:div>
              </w:divsChild>
            </w:div>
            <w:div w:id="988510703">
              <w:marLeft w:val="0"/>
              <w:marRight w:val="0"/>
              <w:marTop w:val="0"/>
              <w:marBottom w:val="0"/>
              <w:divBdr>
                <w:top w:val="none" w:sz="0" w:space="0" w:color="auto"/>
                <w:left w:val="none" w:sz="0" w:space="0" w:color="auto"/>
                <w:bottom w:val="none" w:sz="0" w:space="0" w:color="auto"/>
                <w:right w:val="none" w:sz="0" w:space="0" w:color="auto"/>
              </w:divBdr>
              <w:divsChild>
                <w:div w:id="1770008047">
                  <w:marLeft w:val="600"/>
                  <w:marRight w:val="96"/>
                  <w:marTop w:val="0"/>
                  <w:marBottom w:val="0"/>
                  <w:divBdr>
                    <w:top w:val="none" w:sz="0" w:space="0" w:color="auto"/>
                    <w:left w:val="none" w:sz="0" w:space="0" w:color="auto"/>
                    <w:bottom w:val="none" w:sz="0" w:space="0" w:color="auto"/>
                    <w:right w:val="none" w:sz="0" w:space="0" w:color="auto"/>
                  </w:divBdr>
                </w:div>
              </w:divsChild>
            </w:div>
            <w:div w:id="211430260">
              <w:marLeft w:val="0"/>
              <w:marRight w:val="0"/>
              <w:marTop w:val="0"/>
              <w:marBottom w:val="0"/>
              <w:divBdr>
                <w:top w:val="none" w:sz="0" w:space="0" w:color="auto"/>
                <w:left w:val="none" w:sz="0" w:space="0" w:color="auto"/>
                <w:bottom w:val="none" w:sz="0" w:space="0" w:color="auto"/>
                <w:right w:val="none" w:sz="0" w:space="0" w:color="auto"/>
              </w:divBdr>
              <w:divsChild>
                <w:div w:id="1838957580">
                  <w:marLeft w:val="600"/>
                  <w:marRight w:val="96"/>
                  <w:marTop w:val="0"/>
                  <w:marBottom w:val="0"/>
                  <w:divBdr>
                    <w:top w:val="none" w:sz="0" w:space="0" w:color="auto"/>
                    <w:left w:val="none" w:sz="0" w:space="0" w:color="auto"/>
                    <w:bottom w:val="none" w:sz="0" w:space="0" w:color="auto"/>
                    <w:right w:val="none" w:sz="0" w:space="0" w:color="auto"/>
                  </w:divBdr>
                </w:div>
              </w:divsChild>
            </w:div>
            <w:div w:id="314799291">
              <w:marLeft w:val="0"/>
              <w:marRight w:val="0"/>
              <w:marTop w:val="0"/>
              <w:marBottom w:val="0"/>
              <w:divBdr>
                <w:top w:val="none" w:sz="0" w:space="0" w:color="auto"/>
                <w:left w:val="none" w:sz="0" w:space="0" w:color="auto"/>
                <w:bottom w:val="none" w:sz="0" w:space="0" w:color="auto"/>
                <w:right w:val="none" w:sz="0" w:space="0" w:color="auto"/>
              </w:divBdr>
              <w:divsChild>
                <w:div w:id="409157777">
                  <w:marLeft w:val="600"/>
                  <w:marRight w:val="96"/>
                  <w:marTop w:val="0"/>
                  <w:marBottom w:val="0"/>
                  <w:divBdr>
                    <w:top w:val="none" w:sz="0" w:space="0" w:color="auto"/>
                    <w:left w:val="none" w:sz="0" w:space="0" w:color="auto"/>
                    <w:bottom w:val="none" w:sz="0" w:space="0" w:color="auto"/>
                    <w:right w:val="none" w:sz="0" w:space="0" w:color="auto"/>
                  </w:divBdr>
                </w:div>
              </w:divsChild>
            </w:div>
            <w:div w:id="1484660857">
              <w:marLeft w:val="0"/>
              <w:marRight w:val="0"/>
              <w:marTop w:val="0"/>
              <w:marBottom w:val="0"/>
              <w:divBdr>
                <w:top w:val="none" w:sz="0" w:space="0" w:color="auto"/>
                <w:left w:val="none" w:sz="0" w:space="0" w:color="auto"/>
                <w:bottom w:val="none" w:sz="0" w:space="0" w:color="auto"/>
                <w:right w:val="none" w:sz="0" w:space="0" w:color="auto"/>
              </w:divBdr>
              <w:divsChild>
                <w:div w:id="1553540548">
                  <w:marLeft w:val="600"/>
                  <w:marRight w:val="96"/>
                  <w:marTop w:val="0"/>
                  <w:marBottom w:val="0"/>
                  <w:divBdr>
                    <w:top w:val="none" w:sz="0" w:space="0" w:color="auto"/>
                    <w:left w:val="none" w:sz="0" w:space="0" w:color="auto"/>
                    <w:bottom w:val="none" w:sz="0" w:space="0" w:color="auto"/>
                    <w:right w:val="none" w:sz="0" w:space="0" w:color="auto"/>
                  </w:divBdr>
                </w:div>
              </w:divsChild>
            </w:div>
            <w:div w:id="803620495">
              <w:marLeft w:val="0"/>
              <w:marRight w:val="0"/>
              <w:marTop w:val="0"/>
              <w:marBottom w:val="0"/>
              <w:divBdr>
                <w:top w:val="none" w:sz="0" w:space="0" w:color="auto"/>
                <w:left w:val="none" w:sz="0" w:space="0" w:color="auto"/>
                <w:bottom w:val="none" w:sz="0" w:space="0" w:color="auto"/>
                <w:right w:val="none" w:sz="0" w:space="0" w:color="auto"/>
              </w:divBdr>
              <w:divsChild>
                <w:div w:id="1225487766">
                  <w:marLeft w:val="600"/>
                  <w:marRight w:val="96"/>
                  <w:marTop w:val="0"/>
                  <w:marBottom w:val="0"/>
                  <w:divBdr>
                    <w:top w:val="none" w:sz="0" w:space="0" w:color="auto"/>
                    <w:left w:val="none" w:sz="0" w:space="0" w:color="auto"/>
                    <w:bottom w:val="none" w:sz="0" w:space="0" w:color="auto"/>
                    <w:right w:val="none" w:sz="0" w:space="0" w:color="auto"/>
                  </w:divBdr>
                </w:div>
              </w:divsChild>
            </w:div>
            <w:div w:id="105121041">
              <w:marLeft w:val="0"/>
              <w:marRight w:val="0"/>
              <w:marTop w:val="0"/>
              <w:marBottom w:val="0"/>
              <w:divBdr>
                <w:top w:val="none" w:sz="0" w:space="0" w:color="auto"/>
                <w:left w:val="none" w:sz="0" w:space="0" w:color="auto"/>
                <w:bottom w:val="none" w:sz="0" w:space="0" w:color="auto"/>
                <w:right w:val="none" w:sz="0" w:space="0" w:color="auto"/>
              </w:divBdr>
              <w:divsChild>
                <w:div w:id="2041276817">
                  <w:marLeft w:val="600"/>
                  <w:marRight w:val="96"/>
                  <w:marTop w:val="0"/>
                  <w:marBottom w:val="0"/>
                  <w:divBdr>
                    <w:top w:val="none" w:sz="0" w:space="0" w:color="auto"/>
                    <w:left w:val="none" w:sz="0" w:space="0" w:color="auto"/>
                    <w:bottom w:val="none" w:sz="0" w:space="0" w:color="auto"/>
                    <w:right w:val="none" w:sz="0" w:space="0" w:color="auto"/>
                  </w:divBdr>
                </w:div>
              </w:divsChild>
            </w:div>
            <w:div w:id="628240703">
              <w:marLeft w:val="0"/>
              <w:marRight w:val="0"/>
              <w:marTop w:val="0"/>
              <w:marBottom w:val="0"/>
              <w:divBdr>
                <w:top w:val="none" w:sz="0" w:space="0" w:color="auto"/>
                <w:left w:val="none" w:sz="0" w:space="0" w:color="auto"/>
                <w:bottom w:val="none" w:sz="0" w:space="0" w:color="auto"/>
                <w:right w:val="none" w:sz="0" w:space="0" w:color="auto"/>
              </w:divBdr>
              <w:divsChild>
                <w:div w:id="1543244638">
                  <w:marLeft w:val="600"/>
                  <w:marRight w:val="96"/>
                  <w:marTop w:val="0"/>
                  <w:marBottom w:val="0"/>
                  <w:divBdr>
                    <w:top w:val="none" w:sz="0" w:space="0" w:color="auto"/>
                    <w:left w:val="none" w:sz="0" w:space="0" w:color="auto"/>
                    <w:bottom w:val="none" w:sz="0" w:space="0" w:color="auto"/>
                    <w:right w:val="none" w:sz="0" w:space="0" w:color="auto"/>
                  </w:divBdr>
                </w:div>
              </w:divsChild>
            </w:div>
            <w:div w:id="647173693">
              <w:marLeft w:val="0"/>
              <w:marRight w:val="0"/>
              <w:marTop w:val="0"/>
              <w:marBottom w:val="0"/>
              <w:divBdr>
                <w:top w:val="none" w:sz="0" w:space="0" w:color="auto"/>
                <w:left w:val="none" w:sz="0" w:space="0" w:color="auto"/>
                <w:bottom w:val="none" w:sz="0" w:space="0" w:color="auto"/>
                <w:right w:val="none" w:sz="0" w:space="0" w:color="auto"/>
              </w:divBdr>
              <w:divsChild>
                <w:div w:id="1374959270">
                  <w:marLeft w:val="600"/>
                  <w:marRight w:val="96"/>
                  <w:marTop w:val="0"/>
                  <w:marBottom w:val="0"/>
                  <w:divBdr>
                    <w:top w:val="none" w:sz="0" w:space="0" w:color="auto"/>
                    <w:left w:val="none" w:sz="0" w:space="0" w:color="auto"/>
                    <w:bottom w:val="none" w:sz="0" w:space="0" w:color="auto"/>
                    <w:right w:val="none" w:sz="0" w:space="0" w:color="auto"/>
                  </w:divBdr>
                </w:div>
              </w:divsChild>
            </w:div>
            <w:div w:id="111092160">
              <w:marLeft w:val="0"/>
              <w:marRight w:val="0"/>
              <w:marTop w:val="0"/>
              <w:marBottom w:val="0"/>
              <w:divBdr>
                <w:top w:val="none" w:sz="0" w:space="0" w:color="auto"/>
                <w:left w:val="none" w:sz="0" w:space="0" w:color="auto"/>
                <w:bottom w:val="none" w:sz="0" w:space="0" w:color="auto"/>
                <w:right w:val="none" w:sz="0" w:space="0" w:color="auto"/>
              </w:divBdr>
              <w:divsChild>
                <w:div w:id="959217586">
                  <w:marLeft w:val="600"/>
                  <w:marRight w:val="96"/>
                  <w:marTop w:val="0"/>
                  <w:marBottom w:val="0"/>
                  <w:divBdr>
                    <w:top w:val="none" w:sz="0" w:space="0" w:color="auto"/>
                    <w:left w:val="none" w:sz="0" w:space="0" w:color="auto"/>
                    <w:bottom w:val="none" w:sz="0" w:space="0" w:color="auto"/>
                    <w:right w:val="none" w:sz="0" w:space="0" w:color="auto"/>
                  </w:divBdr>
                </w:div>
              </w:divsChild>
            </w:div>
            <w:div w:id="1605727093">
              <w:marLeft w:val="0"/>
              <w:marRight w:val="0"/>
              <w:marTop w:val="0"/>
              <w:marBottom w:val="0"/>
              <w:divBdr>
                <w:top w:val="none" w:sz="0" w:space="0" w:color="auto"/>
                <w:left w:val="none" w:sz="0" w:space="0" w:color="auto"/>
                <w:bottom w:val="none" w:sz="0" w:space="0" w:color="auto"/>
                <w:right w:val="none" w:sz="0" w:space="0" w:color="auto"/>
              </w:divBdr>
              <w:divsChild>
                <w:div w:id="1657611849">
                  <w:marLeft w:val="600"/>
                  <w:marRight w:val="96"/>
                  <w:marTop w:val="0"/>
                  <w:marBottom w:val="0"/>
                  <w:divBdr>
                    <w:top w:val="none" w:sz="0" w:space="0" w:color="auto"/>
                    <w:left w:val="none" w:sz="0" w:space="0" w:color="auto"/>
                    <w:bottom w:val="none" w:sz="0" w:space="0" w:color="auto"/>
                    <w:right w:val="none" w:sz="0" w:space="0" w:color="auto"/>
                  </w:divBdr>
                </w:div>
              </w:divsChild>
            </w:div>
            <w:div w:id="187259255">
              <w:marLeft w:val="0"/>
              <w:marRight w:val="0"/>
              <w:marTop w:val="0"/>
              <w:marBottom w:val="0"/>
              <w:divBdr>
                <w:top w:val="none" w:sz="0" w:space="0" w:color="auto"/>
                <w:left w:val="none" w:sz="0" w:space="0" w:color="auto"/>
                <w:bottom w:val="none" w:sz="0" w:space="0" w:color="auto"/>
                <w:right w:val="none" w:sz="0" w:space="0" w:color="auto"/>
              </w:divBdr>
              <w:divsChild>
                <w:div w:id="145560781">
                  <w:marLeft w:val="600"/>
                  <w:marRight w:val="96"/>
                  <w:marTop w:val="0"/>
                  <w:marBottom w:val="0"/>
                  <w:divBdr>
                    <w:top w:val="none" w:sz="0" w:space="0" w:color="auto"/>
                    <w:left w:val="none" w:sz="0" w:space="0" w:color="auto"/>
                    <w:bottom w:val="none" w:sz="0" w:space="0" w:color="auto"/>
                    <w:right w:val="none" w:sz="0" w:space="0" w:color="auto"/>
                  </w:divBdr>
                </w:div>
              </w:divsChild>
            </w:div>
            <w:div w:id="1824006841">
              <w:marLeft w:val="0"/>
              <w:marRight w:val="0"/>
              <w:marTop w:val="0"/>
              <w:marBottom w:val="0"/>
              <w:divBdr>
                <w:top w:val="none" w:sz="0" w:space="0" w:color="auto"/>
                <w:left w:val="none" w:sz="0" w:space="0" w:color="auto"/>
                <w:bottom w:val="none" w:sz="0" w:space="0" w:color="auto"/>
                <w:right w:val="none" w:sz="0" w:space="0" w:color="auto"/>
              </w:divBdr>
              <w:divsChild>
                <w:div w:id="1046446018">
                  <w:marLeft w:val="600"/>
                  <w:marRight w:val="96"/>
                  <w:marTop w:val="0"/>
                  <w:marBottom w:val="0"/>
                  <w:divBdr>
                    <w:top w:val="none" w:sz="0" w:space="0" w:color="auto"/>
                    <w:left w:val="none" w:sz="0" w:space="0" w:color="auto"/>
                    <w:bottom w:val="none" w:sz="0" w:space="0" w:color="auto"/>
                    <w:right w:val="none" w:sz="0" w:space="0" w:color="auto"/>
                  </w:divBdr>
                </w:div>
              </w:divsChild>
            </w:div>
            <w:div w:id="2072652433">
              <w:marLeft w:val="0"/>
              <w:marRight w:val="0"/>
              <w:marTop w:val="0"/>
              <w:marBottom w:val="0"/>
              <w:divBdr>
                <w:top w:val="none" w:sz="0" w:space="0" w:color="auto"/>
                <w:left w:val="none" w:sz="0" w:space="0" w:color="auto"/>
                <w:bottom w:val="none" w:sz="0" w:space="0" w:color="auto"/>
                <w:right w:val="none" w:sz="0" w:space="0" w:color="auto"/>
              </w:divBdr>
              <w:divsChild>
                <w:div w:id="565990289">
                  <w:marLeft w:val="600"/>
                  <w:marRight w:val="96"/>
                  <w:marTop w:val="0"/>
                  <w:marBottom w:val="0"/>
                  <w:divBdr>
                    <w:top w:val="none" w:sz="0" w:space="0" w:color="auto"/>
                    <w:left w:val="none" w:sz="0" w:space="0" w:color="auto"/>
                    <w:bottom w:val="none" w:sz="0" w:space="0" w:color="auto"/>
                    <w:right w:val="none" w:sz="0" w:space="0" w:color="auto"/>
                  </w:divBdr>
                </w:div>
              </w:divsChild>
            </w:div>
            <w:div w:id="150602839">
              <w:marLeft w:val="0"/>
              <w:marRight w:val="0"/>
              <w:marTop w:val="0"/>
              <w:marBottom w:val="0"/>
              <w:divBdr>
                <w:top w:val="none" w:sz="0" w:space="0" w:color="auto"/>
                <w:left w:val="none" w:sz="0" w:space="0" w:color="auto"/>
                <w:bottom w:val="none" w:sz="0" w:space="0" w:color="auto"/>
                <w:right w:val="none" w:sz="0" w:space="0" w:color="auto"/>
              </w:divBdr>
              <w:divsChild>
                <w:div w:id="590241889">
                  <w:marLeft w:val="600"/>
                  <w:marRight w:val="96"/>
                  <w:marTop w:val="0"/>
                  <w:marBottom w:val="0"/>
                  <w:divBdr>
                    <w:top w:val="none" w:sz="0" w:space="0" w:color="auto"/>
                    <w:left w:val="none" w:sz="0" w:space="0" w:color="auto"/>
                    <w:bottom w:val="none" w:sz="0" w:space="0" w:color="auto"/>
                    <w:right w:val="none" w:sz="0" w:space="0" w:color="auto"/>
                  </w:divBdr>
                </w:div>
              </w:divsChild>
            </w:div>
            <w:div w:id="252935266">
              <w:marLeft w:val="0"/>
              <w:marRight w:val="0"/>
              <w:marTop w:val="0"/>
              <w:marBottom w:val="0"/>
              <w:divBdr>
                <w:top w:val="none" w:sz="0" w:space="0" w:color="auto"/>
                <w:left w:val="none" w:sz="0" w:space="0" w:color="auto"/>
                <w:bottom w:val="none" w:sz="0" w:space="0" w:color="auto"/>
                <w:right w:val="none" w:sz="0" w:space="0" w:color="auto"/>
              </w:divBdr>
              <w:divsChild>
                <w:div w:id="218982167">
                  <w:marLeft w:val="600"/>
                  <w:marRight w:val="96"/>
                  <w:marTop w:val="0"/>
                  <w:marBottom w:val="0"/>
                  <w:divBdr>
                    <w:top w:val="none" w:sz="0" w:space="0" w:color="auto"/>
                    <w:left w:val="none" w:sz="0" w:space="0" w:color="auto"/>
                    <w:bottom w:val="none" w:sz="0" w:space="0" w:color="auto"/>
                    <w:right w:val="none" w:sz="0" w:space="0" w:color="auto"/>
                  </w:divBdr>
                </w:div>
              </w:divsChild>
            </w:div>
            <w:div w:id="422455235">
              <w:marLeft w:val="0"/>
              <w:marRight w:val="0"/>
              <w:marTop w:val="0"/>
              <w:marBottom w:val="0"/>
              <w:divBdr>
                <w:top w:val="none" w:sz="0" w:space="0" w:color="auto"/>
                <w:left w:val="none" w:sz="0" w:space="0" w:color="auto"/>
                <w:bottom w:val="none" w:sz="0" w:space="0" w:color="auto"/>
                <w:right w:val="none" w:sz="0" w:space="0" w:color="auto"/>
              </w:divBdr>
              <w:divsChild>
                <w:div w:id="2063744702">
                  <w:marLeft w:val="600"/>
                  <w:marRight w:val="96"/>
                  <w:marTop w:val="0"/>
                  <w:marBottom w:val="0"/>
                  <w:divBdr>
                    <w:top w:val="none" w:sz="0" w:space="0" w:color="auto"/>
                    <w:left w:val="none" w:sz="0" w:space="0" w:color="auto"/>
                    <w:bottom w:val="none" w:sz="0" w:space="0" w:color="auto"/>
                    <w:right w:val="none" w:sz="0" w:space="0" w:color="auto"/>
                  </w:divBdr>
                </w:div>
              </w:divsChild>
            </w:div>
            <w:div w:id="281695864">
              <w:marLeft w:val="0"/>
              <w:marRight w:val="0"/>
              <w:marTop w:val="0"/>
              <w:marBottom w:val="0"/>
              <w:divBdr>
                <w:top w:val="none" w:sz="0" w:space="0" w:color="auto"/>
                <w:left w:val="none" w:sz="0" w:space="0" w:color="auto"/>
                <w:bottom w:val="none" w:sz="0" w:space="0" w:color="auto"/>
                <w:right w:val="none" w:sz="0" w:space="0" w:color="auto"/>
              </w:divBdr>
              <w:divsChild>
                <w:div w:id="2135833154">
                  <w:marLeft w:val="600"/>
                  <w:marRight w:val="96"/>
                  <w:marTop w:val="0"/>
                  <w:marBottom w:val="0"/>
                  <w:divBdr>
                    <w:top w:val="none" w:sz="0" w:space="0" w:color="auto"/>
                    <w:left w:val="none" w:sz="0" w:space="0" w:color="auto"/>
                    <w:bottom w:val="none" w:sz="0" w:space="0" w:color="auto"/>
                    <w:right w:val="none" w:sz="0" w:space="0" w:color="auto"/>
                  </w:divBdr>
                </w:div>
              </w:divsChild>
            </w:div>
            <w:div w:id="1347948589">
              <w:marLeft w:val="0"/>
              <w:marRight w:val="0"/>
              <w:marTop w:val="0"/>
              <w:marBottom w:val="0"/>
              <w:divBdr>
                <w:top w:val="none" w:sz="0" w:space="0" w:color="auto"/>
                <w:left w:val="none" w:sz="0" w:space="0" w:color="auto"/>
                <w:bottom w:val="none" w:sz="0" w:space="0" w:color="auto"/>
                <w:right w:val="none" w:sz="0" w:space="0" w:color="auto"/>
              </w:divBdr>
              <w:divsChild>
                <w:div w:id="1218859963">
                  <w:marLeft w:val="600"/>
                  <w:marRight w:val="96"/>
                  <w:marTop w:val="0"/>
                  <w:marBottom w:val="0"/>
                  <w:divBdr>
                    <w:top w:val="none" w:sz="0" w:space="0" w:color="auto"/>
                    <w:left w:val="none" w:sz="0" w:space="0" w:color="auto"/>
                    <w:bottom w:val="none" w:sz="0" w:space="0" w:color="auto"/>
                    <w:right w:val="none" w:sz="0" w:space="0" w:color="auto"/>
                  </w:divBdr>
                </w:div>
              </w:divsChild>
            </w:div>
            <w:div w:id="1758860582">
              <w:marLeft w:val="0"/>
              <w:marRight w:val="0"/>
              <w:marTop w:val="0"/>
              <w:marBottom w:val="0"/>
              <w:divBdr>
                <w:top w:val="none" w:sz="0" w:space="0" w:color="auto"/>
                <w:left w:val="none" w:sz="0" w:space="0" w:color="auto"/>
                <w:bottom w:val="none" w:sz="0" w:space="0" w:color="auto"/>
                <w:right w:val="none" w:sz="0" w:space="0" w:color="auto"/>
              </w:divBdr>
              <w:divsChild>
                <w:div w:id="431554619">
                  <w:marLeft w:val="600"/>
                  <w:marRight w:val="96"/>
                  <w:marTop w:val="0"/>
                  <w:marBottom w:val="0"/>
                  <w:divBdr>
                    <w:top w:val="none" w:sz="0" w:space="0" w:color="auto"/>
                    <w:left w:val="none" w:sz="0" w:space="0" w:color="auto"/>
                    <w:bottom w:val="none" w:sz="0" w:space="0" w:color="auto"/>
                    <w:right w:val="none" w:sz="0" w:space="0" w:color="auto"/>
                  </w:divBdr>
                </w:div>
              </w:divsChild>
            </w:div>
            <w:div w:id="1007829554">
              <w:marLeft w:val="0"/>
              <w:marRight w:val="0"/>
              <w:marTop w:val="0"/>
              <w:marBottom w:val="0"/>
              <w:divBdr>
                <w:top w:val="none" w:sz="0" w:space="0" w:color="auto"/>
                <w:left w:val="none" w:sz="0" w:space="0" w:color="auto"/>
                <w:bottom w:val="none" w:sz="0" w:space="0" w:color="auto"/>
                <w:right w:val="none" w:sz="0" w:space="0" w:color="auto"/>
              </w:divBdr>
              <w:divsChild>
                <w:div w:id="1756515675">
                  <w:marLeft w:val="600"/>
                  <w:marRight w:val="96"/>
                  <w:marTop w:val="0"/>
                  <w:marBottom w:val="0"/>
                  <w:divBdr>
                    <w:top w:val="none" w:sz="0" w:space="0" w:color="auto"/>
                    <w:left w:val="none" w:sz="0" w:space="0" w:color="auto"/>
                    <w:bottom w:val="none" w:sz="0" w:space="0" w:color="auto"/>
                    <w:right w:val="none" w:sz="0" w:space="0" w:color="auto"/>
                  </w:divBdr>
                </w:div>
              </w:divsChild>
            </w:div>
            <w:div w:id="1527402552">
              <w:marLeft w:val="0"/>
              <w:marRight w:val="0"/>
              <w:marTop w:val="0"/>
              <w:marBottom w:val="0"/>
              <w:divBdr>
                <w:top w:val="none" w:sz="0" w:space="0" w:color="auto"/>
                <w:left w:val="none" w:sz="0" w:space="0" w:color="auto"/>
                <w:bottom w:val="none" w:sz="0" w:space="0" w:color="auto"/>
                <w:right w:val="none" w:sz="0" w:space="0" w:color="auto"/>
              </w:divBdr>
              <w:divsChild>
                <w:div w:id="175584562">
                  <w:marLeft w:val="600"/>
                  <w:marRight w:val="96"/>
                  <w:marTop w:val="0"/>
                  <w:marBottom w:val="0"/>
                  <w:divBdr>
                    <w:top w:val="none" w:sz="0" w:space="0" w:color="auto"/>
                    <w:left w:val="none" w:sz="0" w:space="0" w:color="auto"/>
                    <w:bottom w:val="none" w:sz="0" w:space="0" w:color="auto"/>
                    <w:right w:val="none" w:sz="0" w:space="0" w:color="auto"/>
                  </w:divBdr>
                </w:div>
              </w:divsChild>
            </w:div>
            <w:div w:id="547961416">
              <w:marLeft w:val="0"/>
              <w:marRight w:val="0"/>
              <w:marTop w:val="0"/>
              <w:marBottom w:val="0"/>
              <w:divBdr>
                <w:top w:val="none" w:sz="0" w:space="0" w:color="auto"/>
                <w:left w:val="none" w:sz="0" w:space="0" w:color="auto"/>
                <w:bottom w:val="none" w:sz="0" w:space="0" w:color="auto"/>
                <w:right w:val="none" w:sz="0" w:space="0" w:color="auto"/>
              </w:divBdr>
              <w:divsChild>
                <w:div w:id="383214276">
                  <w:marLeft w:val="600"/>
                  <w:marRight w:val="96"/>
                  <w:marTop w:val="0"/>
                  <w:marBottom w:val="0"/>
                  <w:divBdr>
                    <w:top w:val="none" w:sz="0" w:space="0" w:color="auto"/>
                    <w:left w:val="none" w:sz="0" w:space="0" w:color="auto"/>
                    <w:bottom w:val="none" w:sz="0" w:space="0" w:color="auto"/>
                    <w:right w:val="none" w:sz="0" w:space="0" w:color="auto"/>
                  </w:divBdr>
                </w:div>
              </w:divsChild>
            </w:div>
            <w:div w:id="1334064044">
              <w:marLeft w:val="0"/>
              <w:marRight w:val="0"/>
              <w:marTop w:val="0"/>
              <w:marBottom w:val="0"/>
              <w:divBdr>
                <w:top w:val="none" w:sz="0" w:space="0" w:color="auto"/>
                <w:left w:val="none" w:sz="0" w:space="0" w:color="auto"/>
                <w:bottom w:val="none" w:sz="0" w:space="0" w:color="auto"/>
                <w:right w:val="none" w:sz="0" w:space="0" w:color="auto"/>
              </w:divBdr>
              <w:divsChild>
                <w:div w:id="1922370576">
                  <w:marLeft w:val="600"/>
                  <w:marRight w:val="96"/>
                  <w:marTop w:val="0"/>
                  <w:marBottom w:val="0"/>
                  <w:divBdr>
                    <w:top w:val="none" w:sz="0" w:space="0" w:color="auto"/>
                    <w:left w:val="none" w:sz="0" w:space="0" w:color="auto"/>
                    <w:bottom w:val="none" w:sz="0" w:space="0" w:color="auto"/>
                    <w:right w:val="none" w:sz="0" w:space="0" w:color="auto"/>
                  </w:divBdr>
                </w:div>
              </w:divsChild>
            </w:div>
            <w:div w:id="1876850998">
              <w:marLeft w:val="0"/>
              <w:marRight w:val="0"/>
              <w:marTop w:val="0"/>
              <w:marBottom w:val="0"/>
              <w:divBdr>
                <w:top w:val="none" w:sz="0" w:space="0" w:color="auto"/>
                <w:left w:val="none" w:sz="0" w:space="0" w:color="auto"/>
                <w:bottom w:val="none" w:sz="0" w:space="0" w:color="auto"/>
                <w:right w:val="none" w:sz="0" w:space="0" w:color="auto"/>
              </w:divBdr>
              <w:divsChild>
                <w:div w:id="1434597102">
                  <w:marLeft w:val="600"/>
                  <w:marRight w:val="96"/>
                  <w:marTop w:val="0"/>
                  <w:marBottom w:val="0"/>
                  <w:divBdr>
                    <w:top w:val="none" w:sz="0" w:space="0" w:color="auto"/>
                    <w:left w:val="none" w:sz="0" w:space="0" w:color="auto"/>
                    <w:bottom w:val="none" w:sz="0" w:space="0" w:color="auto"/>
                    <w:right w:val="none" w:sz="0" w:space="0" w:color="auto"/>
                  </w:divBdr>
                </w:div>
              </w:divsChild>
            </w:div>
            <w:div w:id="1909270377">
              <w:marLeft w:val="0"/>
              <w:marRight w:val="0"/>
              <w:marTop w:val="0"/>
              <w:marBottom w:val="0"/>
              <w:divBdr>
                <w:top w:val="none" w:sz="0" w:space="0" w:color="auto"/>
                <w:left w:val="none" w:sz="0" w:space="0" w:color="auto"/>
                <w:bottom w:val="none" w:sz="0" w:space="0" w:color="auto"/>
                <w:right w:val="none" w:sz="0" w:space="0" w:color="auto"/>
              </w:divBdr>
              <w:divsChild>
                <w:div w:id="740953165">
                  <w:marLeft w:val="600"/>
                  <w:marRight w:val="96"/>
                  <w:marTop w:val="0"/>
                  <w:marBottom w:val="0"/>
                  <w:divBdr>
                    <w:top w:val="none" w:sz="0" w:space="0" w:color="auto"/>
                    <w:left w:val="none" w:sz="0" w:space="0" w:color="auto"/>
                    <w:bottom w:val="none" w:sz="0" w:space="0" w:color="auto"/>
                    <w:right w:val="none" w:sz="0" w:space="0" w:color="auto"/>
                  </w:divBdr>
                </w:div>
              </w:divsChild>
            </w:div>
            <w:div w:id="1303267806">
              <w:marLeft w:val="0"/>
              <w:marRight w:val="0"/>
              <w:marTop w:val="0"/>
              <w:marBottom w:val="0"/>
              <w:divBdr>
                <w:top w:val="none" w:sz="0" w:space="0" w:color="auto"/>
                <w:left w:val="none" w:sz="0" w:space="0" w:color="auto"/>
                <w:bottom w:val="none" w:sz="0" w:space="0" w:color="auto"/>
                <w:right w:val="none" w:sz="0" w:space="0" w:color="auto"/>
              </w:divBdr>
              <w:divsChild>
                <w:div w:id="199243411">
                  <w:marLeft w:val="600"/>
                  <w:marRight w:val="96"/>
                  <w:marTop w:val="0"/>
                  <w:marBottom w:val="0"/>
                  <w:divBdr>
                    <w:top w:val="none" w:sz="0" w:space="0" w:color="auto"/>
                    <w:left w:val="none" w:sz="0" w:space="0" w:color="auto"/>
                    <w:bottom w:val="none" w:sz="0" w:space="0" w:color="auto"/>
                    <w:right w:val="none" w:sz="0" w:space="0" w:color="auto"/>
                  </w:divBdr>
                </w:div>
              </w:divsChild>
            </w:div>
            <w:div w:id="407771225">
              <w:marLeft w:val="0"/>
              <w:marRight w:val="0"/>
              <w:marTop w:val="0"/>
              <w:marBottom w:val="0"/>
              <w:divBdr>
                <w:top w:val="none" w:sz="0" w:space="0" w:color="auto"/>
                <w:left w:val="none" w:sz="0" w:space="0" w:color="auto"/>
                <w:bottom w:val="none" w:sz="0" w:space="0" w:color="auto"/>
                <w:right w:val="none" w:sz="0" w:space="0" w:color="auto"/>
              </w:divBdr>
              <w:divsChild>
                <w:div w:id="1583754684">
                  <w:marLeft w:val="600"/>
                  <w:marRight w:val="96"/>
                  <w:marTop w:val="0"/>
                  <w:marBottom w:val="0"/>
                  <w:divBdr>
                    <w:top w:val="none" w:sz="0" w:space="0" w:color="auto"/>
                    <w:left w:val="none" w:sz="0" w:space="0" w:color="auto"/>
                    <w:bottom w:val="none" w:sz="0" w:space="0" w:color="auto"/>
                    <w:right w:val="none" w:sz="0" w:space="0" w:color="auto"/>
                  </w:divBdr>
                </w:div>
              </w:divsChild>
            </w:div>
            <w:div w:id="1677809099">
              <w:marLeft w:val="0"/>
              <w:marRight w:val="0"/>
              <w:marTop w:val="0"/>
              <w:marBottom w:val="0"/>
              <w:divBdr>
                <w:top w:val="none" w:sz="0" w:space="0" w:color="auto"/>
                <w:left w:val="none" w:sz="0" w:space="0" w:color="auto"/>
                <w:bottom w:val="none" w:sz="0" w:space="0" w:color="auto"/>
                <w:right w:val="none" w:sz="0" w:space="0" w:color="auto"/>
              </w:divBdr>
              <w:divsChild>
                <w:div w:id="690497314">
                  <w:marLeft w:val="600"/>
                  <w:marRight w:val="96"/>
                  <w:marTop w:val="0"/>
                  <w:marBottom w:val="0"/>
                  <w:divBdr>
                    <w:top w:val="none" w:sz="0" w:space="0" w:color="auto"/>
                    <w:left w:val="none" w:sz="0" w:space="0" w:color="auto"/>
                    <w:bottom w:val="none" w:sz="0" w:space="0" w:color="auto"/>
                    <w:right w:val="none" w:sz="0" w:space="0" w:color="auto"/>
                  </w:divBdr>
                </w:div>
              </w:divsChild>
            </w:div>
            <w:div w:id="697967627">
              <w:marLeft w:val="0"/>
              <w:marRight w:val="0"/>
              <w:marTop w:val="0"/>
              <w:marBottom w:val="0"/>
              <w:divBdr>
                <w:top w:val="none" w:sz="0" w:space="0" w:color="auto"/>
                <w:left w:val="none" w:sz="0" w:space="0" w:color="auto"/>
                <w:bottom w:val="none" w:sz="0" w:space="0" w:color="auto"/>
                <w:right w:val="none" w:sz="0" w:space="0" w:color="auto"/>
              </w:divBdr>
              <w:divsChild>
                <w:div w:id="5249113">
                  <w:marLeft w:val="600"/>
                  <w:marRight w:val="96"/>
                  <w:marTop w:val="0"/>
                  <w:marBottom w:val="0"/>
                  <w:divBdr>
                    <w:top w:val="none" w:sz="0" w:space="0" w:color="auto"/>
                    <w:left w:val="none" w:sz="0" w:space="0" w:color="auto"/>
                    <w:bottom w:val="none" w:sz="0" w:space="0" w:color="auto"/>
                    <w:right w:val="none" w:sz="0" w:space="0" w:color="auto"/>
                  </w:divBdr>
                </w:div>
              </w:divsChild>
            </w:div>
            <w:div w:id="366492258">
              <w:marLeft w:val="0"/>
              <w:marRight w:val="0"/>
              <w:marTop w:val="0"/>
              <w:marBottom w:val="0"/>
              <w:divBdr>
                <w:top w:val="none" w:sz="0" w:space="0" w:color="auto"/>
                <w:left w:val="none" w:sz="0" w:space="0" w:color="auto"/>
                <w:bottom w:val="none" w:sz="0" w:space="0" w:color="auto"/>
                <w:right w:val="none" w:sz="0" w:space="0" w:color="auto"/>
              </w:divBdr>
              <w:divsChild>
                <w:div w:id="129251575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5398457">
      <w:bodyDiv w:val="1"/>
      <w:marLeft w:val="0"/>
      <w:marRight w:val="0"/>
      <w:marTop w:val="0"/>
      <w:marBottom w:val="0"/>
      <w:divBdr>
        <w:top w:val="none" w:sz="0" w:space="0" w:color="auto"/>
        <w:left w:val="none" w:sz="0" w:space="0" w:color="auto"/>
        <w:bottom w:val="none" w:sz="0" w:space="0" w:color="auto"/>
        <w:right w:val="none" w:sz="0" w:space="0" w:color="auto"/>
      </w:divBdr>
      <w:divsChild>
        <w:div w:id="340162325">
          <w:marLeft w:val="0"/>
          <w:marRight w:val="0"/>
          <w:marTop w:val="0"/>
          <w:marBottom w:val="0"/>
          <w:divBdr>
            <w:top w:val="none" w:sz="0" w:space="0" w:color="auto"/>
            <w:left w:val="none" w:sz="0" w:space="0" w:color="auto"/>
            <w:bottom w:val="none" w:sz="0" w:space="0" w:color="auto"/>
            <w:right w:val="none" w:sz="0" w:space="0" w:color="auto"/>
          </w:divBdr>
          <w:divsChild>
            <w:div w:id="16197248">
              <w:marLeft w:val="0"/>
              <w:marRight w:val="0"/>
              <w:marTop w:val="0"/>
              <w:marBottom w:val="0"/>
              <w:divBdr>
                <w:top w:val="none" w:sz="0" w:space="0" w:color="auto"/>
                <w:left w:val="none" w:sz="0" w:space="0" w:color="auto"/>
                <w:bottom w:val="none" w:sz="0" w:space="0" w:color="auto"/>
                <w:right w:val="none" w:sz="0" w:space="0" w:color="auto"/>
              </w:divBdr>
              <w:divsChild>
                <w:div w:id="15573577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7269497">
      <w:bodyDiv w:val="1"/>
      <w:marLeft w:val="0"/>
      <w:marRight w:val="0"/>
      <w:marTop w:val="0"/>
      <w:marBottom w:val="0"/>
      <w:divBdr>
        <w:top w:val="none" w:sz="0" w:space="0" w:color="auto"/>
        <w:left w:val="none" w:sz="0" w:space="0" w:color="auto"/>
        <w:bottom w:val="none" w:sz="0" w:space="0" w:color="auto"/>
        <w:right w:val="none" w:sz="0" w:space="0" w:color="auto"/>
      </w:divBdr>
      <w:divsChild>
        <w:div w:id="400639205">
          <w:marLeft w:val="0"/>
          <w:marRight w:val="0"/>
          <w:marTop w:val="0"/>
          <w:marBottom w:val="0"/>
          <w:divBdr>
            <w:top w:val="none" w:sz="0" w:space="0" w:color="auto"/>
            <w:left w:val="none" w:sz="0" w:space="0" w:color="auto"/>
            <w:bottom w:val="none" w:sz="0" w:space="0" w:color="auto"/>
            <w:right w:val="none" w:sz="0" w:space="0" w:color="auto"/>
          </w:divBdr>
          <w:divsChild>
            <w:div w:id="1897861755">
              <w:marLeft w:val="0"/>
              <w:marRight w:val="0"/>
              <w:marTop w:val="0"/>
              <w:marBottom w:val="0"/>
              <w:divBdr>
                <w:top w:val="none" w:sz="0" w:space="0" w:color="auto"/>
                <w:left w:val="none" w:sz="0" w:space="0" w:color="auto"/>
                <w:bottom w:val="none" w:sz="0" w:space="0" w:color="auto"/>
                <w:right w:val="none" w:sz="0" w:space="0" w:color="auto"/>
              </w:divBdr>
              <w:divsChild>
                <w:div w:id="21182581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4769700">
      <w:bodyDiv w:val="1"/>
      <w:marLeft w:val="0"/>
      <w:marRight w:val="0"/>
      <w:marTop w:val="0"/>
      <w:marBottom w:val="0"/>
      <w:divBdr>
        <w:top w:val="none" w:sz="0" w:space="0" w:color="auto"/>
        <w:left w:val="none" w:sz="0" w:space="0" w:color="auto"/>
        <w:bottom w:val="none" w:sz="0" w:space="0" w:color="auto"/>
        <w:right w:val="none" w:sz="0" w:space="0" w:color="auto"/>
      </w:divBdr>
    </w:div>
    <w:div w:id="450779689">
      <w:bodyDiv w:val="1"/>
      <w:marLeft w:val="0"/>
      <w:marRight w:val="0"/>
      <w:marTop w:val="0"/>
      <w:marBottom w:val="0"/>
      <w:divBdr>
        <w:top w:val="none" w:sz="0" w:space="0" w:color="auto"/>
        <w:left w:val="none" w:sz="0" w:space="0" w:color="auto"/>
        <w:bottom w:val="none" w:sz="0" w:space="0" w:color="auto"/>
        <w:right w:val="none" w:sz="0" w:space="0" w:color="auto"/>
      </w:divBdr>
      <w:divsChild>
        <w:div w:id="1476801931">
          <w:marLeft w:val="0"/>
          <w:marRight w:val="0"/>
          <w:marTop w:val="0"/>
          <w:marBottom w:val="0"/>
          <w:divBdr>
            <w:top w:val="none" w:sz="0" w:space="0" w:color="auto"/>
            <w:left w:val="none" w:sz="0" w:space="0" w:color="auto"/>
            <w:bottom w:val="none" w:sz="0" w:space="0" w:color="auto"/>
            <w:right w:val="none" w:sz="0" w:space="0" w:color="auto"/>
          </w:divBdr>
          <w:divsChild>
            <w:div w:id="355279203">
              <w:marLeft w:val="0"/>
              <w:marRight w:val="0"/>
              <w:marTop w:val="0"/>
              <w:marBottom w:val="0"/>
              <w:divBdr>
                <w:top w:val="none" w:sz="0" w:space="0" w:color="auto"/>
                <w:left w:val="none" w:sz="0" w:space="0" w:color="auto"/>
                <w:bottom w:val="none" w:sz="0" w:space="0" w:color="auto"/>
                <w:right w:val="none" w:sz="0" w:space="0" w:color="auto"/>
              </w:divBdr>
              <w:divsChild>
                <w:div w:id="1339769648">
                  <w:marLeft w:val="360"/>
                  <w:marRight w:val="96"/>
                  <w:marTop w:val="0"/>
                  <w:marBottom w:val="0"/>
                  <w:divBdr>
                    <w:top w:val="none" w:sz="0" w:space="0" w:color="auto"/>
                    <w:left w:val="none" w:sz="0" w:space="0" w:color="auto"/>
                    <w:bottom w:val="none" w:sz="0" w:space="0" w:color="auto"/>
                    <w:right w:val="none" w:sz="0" w:space="0" w:color="auto"/>
                  </w:divBdr>
                </w:div>
              </w:divsChild>
            </w:div>
            <w:div w:id="1798334452">
              <w:marLeft w:val="0"/>
              <w:marRight w:val="0"/>
              <w:marTop w:val="0"/>
              <w:marBottom w:val="0"/>
              <w:divBdr>
                <w:top w:val="none" w:sz="0" w:space="0" w:color="auto"/>
                <w:left w:val="none" w:sz="0" w:space="0" w:color="auto"/>
                <w:bottom w:val="none" w:sz="0" w:space="0" w:color="auto"/>
                <w:right w:val="none" w:sz="0" w:space="0" w:color="auto"/>
              </w:divBdr>
              <w:divsChild>
                <w:div w:id="1945839591">
                  <w:marLeft w:val="360"/>
                  <w:marRight w:val="96"/>
                  <w:marTop w:val="0"/>
                  <w:marBottom w:val="0"/>
                  <w:divBdr>
                    <w:top w:val="none" w:sz="0" w:space="0" w:color="auto"/>
                    <w:left w:val="none" w:sz="0" w:space="0" w:color="auto"/>
                    <w:bottom w:val="none" w:sz="0" w:space="0" w:color="auto"/>
                    <w:right w:val="none" w:sz="0" w:space="0" w:color="auto"/>
                  </w:divBdr>
                </w:div>
              </w:divsChild>
            </w:div>
            <w:div w:id="188301722">
              <w:marLeft w:val="0"/>
              <w:marRight w:val="0"/>
              <w:marTop w:val="0"/>
              <w:marBottom w:val="0"/>
              <w:divBdr>
                <w:top w:val="none" w:sz="0" w:space="0" w:color="auto"/>
                <w:left w:val="none" w:sz="0" w:space="0" w:color="auto"/>
                <w:bottom w:val="none" w:sz="0" w:space="0" w:color="auto"/>
                <w:right w:val="none" w:sz="0" w:space="0" w:color="auto"/>
              </w:divBdr>
              <w:divsChild>
                <w:div w:id="8653652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7357745">
      <w:bodyDiv w:val="1"/>
      <w:marLeft w:val="0"/>
      <w:marRight w:val="0"/>
      <w:marTop w:val="0"/>
      <w:marBottom w:val="0"/>
      <w:divBdr>
        <w:top w:val="none" w:sz="0" w:space="0" w:color="auto"/>
        <w:left w:val="none" w:sz="0" w:space="0" w:color="auto"/>
        <w:bottom w:val="none" w:sz="0" w:space="0" w:color="auto"/>
        <w:right w:val="none" w:sz="0" w:space="0" w:color="auto"/>
      </w:divBdr>
      <w:divsChild>
        <w:div w:id="1948584197">
          <w:marLeft w:val="480"/>
          <w:marRight w:val="0"/>
          <w:marTop w:val="0"/>
          <w:marBottom w:val="0"/>
          <w:divBdr>
            <w:top w:val="none" w:sz="0" w:space="0" w:color="auto"/>
            <w:left w:val="none" w:sz="0" w:space="0" w:color="auto"/>
            <w:bottom w:val="none" w:sz="0" w:space="0" w:color="auto"/>
            <w:right w:val="none" w:sz="0" w:space="0" w:color="auto"/>
          </w:divBdr>
          <w:divsChild>
            <w:div w:id="5255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5498">
      <w:bodyDiv w:val="1"/>
      <w:marLeft w:val="0"/>
      <w:marRight w:val="0"/>
      <w:marTop w:val="0"/>
      <w:marBottom w:val="0"/>
      <w:divBdr>
        <w:top w:val="none" w:sz="0" w:space="0" w:color="auto"/>
        <w:left w:val="none" w:sz="0" w:space="0" w:color="auto"/>
        <w:bottom w:val="none" w:sz="0" w:space="0" w:color="auto"/>
        <w:right w:val="none" w:sz="0" w:space="0" w:color="auto"/>
      </w:divBdr>
      <w:divsChild>
        <w:div w:id="411122903">
          <w:marLeft w:val="0"/>
          <w:marRight w:val="0"/>
          <w:marTop w:val="0"/>
          <w:marBottom w:val="0"/>
          <w:divBdr>
            <w:top w:val="none" w:sz="0" w:space="0" w:color="auto"/>
            <w:left w:val="none" w:sz="0" w:space="0" w:color="auto"/>
            <w:bottom w:val="none" w:sz="0" w:space="0" w:color="auto"/>
            <w:right w:val="none" w:sz="0" w:space="0" w:color="auto"/>
          </w:divBdr>
          <w:divsChild>
            <w:div w:id="284849087">
              <w:marLeft w:val="0"/>
              <w:marRight w:val="0"/>
              <w:marTop w:val="0"/>
              <w:marBottom w:val="0"/>
              <w:divBdr>
                <w:top w:val="none" w:sz="0" w:space="0" w:color="auto"/>
                <w:left w:val="none" w:sz="0" w:space="0" w:color="auto"/>
                <w:bottom w:val="none" w:sz="0" w:space="0" w:color="auto"/>
                <w:right w:val="none" w:sz="0" w:space="0" w:color="auto"/>
              </w:divBdr>
              <w:divsChild>
                <w:div w:id="1023137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3620935">
      <w:bodyDiv w:val="1"/>
      <w:marLeft w:val="0"/>
      <w:marRight w:val="0"/>
      <w:marTop w:val="0"/>
      <w:marBottom w:val="0"/>
      <w:divBdr>
        <w:top w:val="none" w:sz="0" w:space="0" w:color="auto"/>
        <w:left w:val="none" w:sz="0" w:space="0" w:color="auto"/>
        <w:bottom w:val="none" w:sz="0" w:space="0" w:color="auto"/>
        <w:right w:val="none" w:sz="0" w:space="0" w:color="auto"/>
      </w:divBdr>
    </w:div>
    <w:div w:id="489516397">
      <w:bodyDiv w:val="1"/>
      <w:marLeft w:val="0"/>
      <w:marRight w:val="0"/>
      <w:marTop w:val="0"/>
      <w:marBottom w:val="0"/>
      <w:divBdr>
        <w:top w:val="none" w:sz="0" w:space="0" w:color="auto"/>
        <w:left w:val="none" w:sz="0" w:space="0" w:color="auto"/>
        <w:bottom w:val="none" w:sz="0" w:space="0" w:color="auto"/>
        <w:right w:val="none" w:sz="0" w:space="0" w:color="auto"/>
      </w:divBdr>
      <w:divsChild>
        <w:div w:id="473059508">
          <w:marLeft w:val="0"/>
          <w:marRight w:val="0"/>
          <w:marTop w:val="0"/>
          <w:marBottom w:val="0"/>
          <w:divBdr>
            <w:top w:val="none" w:sz="0" w:space="0" w:color="auto"/>
            <w:left w:val="none" w:sz="0" w:space="0" w:color="auto"/>
            <w:bottom w:val="none" w:sz="0" w:space="0" w:color="auto"/>
            <w:right w:val="none" w:sz="0" w:space="0" w:color="auto"/>
          </w:divBdr>
          <w:divsChild>
            <w:div w:id="762802214">
              <w:marLeft w:val="0"/>
              <w:marRight w:val="0"/>
              <w:marTop w:val="0"/>
              <w:marBottom w:val="0"/>
              <w:divBdr>
                <w:top w:val="none" w:sz="0" w:space="0" w:color="auto"/>
                <w:left w:val="none" w:sz="0" w:space="0" w:color="auto"/>
                <w:bottom w:val="none" w:sz="0" w:space="0" w:color="auto"/>
                <w:right w:val="none" w:sz="0" w:space="0" w:color="auto"/>
              </w:divBdr>
              <w:divsChild>
                <w:div w:id="17071782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7965306">
      <w:bodyDiv w:val="1"/>
      <w:marLeft w:val="0"/>
      <w:marRight w:val="0"/>
      <w:marTop w:val="0"/>
      <w:marBottom w:val="0"/>
      <w:divBdr>
        <w:top w:val="none" w:sz="0" w:space="0" w:color="auto"/>
        <w:left w:val="none" w:sz="0" w:space="0" w:color="auto"/>
        <w:bottom w:val="none" w:sz="0" w:space="0" w:color="auto"/>
        <w:right w:val="none" w:sz="0" w:space="0" w:color="auto"/>
      </w:divBdr>
      <w:divsChild>
        <w:div w:id="336545107">
          <w:marLeft w:val="480"/>
          <w:marRight w:val="0"/>
          <w:marTop w:val="0"/>
          <w:marBottom w:val="0"/>
          <w:divBdr>
            <w:top w:val="none" w:sz="0" w:space="0" w:color="auto"/>
            <w:left w:val="none" w:sz="0" w:space="0" w:color="auto"/>
            <w:bottom w:val="none" w:sz="0" w:space="0" w:color="auto"/>
            <w:right w:val="none" w:sz="0" w:space="0" w:color="auto"/>
          </w:divBdr>
          <w:divsChild>
            <w:div w:id="845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5149">
      <w:bodyDiv w:val="1"/>
      <w:marLeft w:val="0"/>
      <w:marRight w:val="0"/>
      <w:marTop w:val="0"/>
      <w:marBottom w:val="0"/>
      <w:divBdr>
        <w:top w:val="none" w:sz="0" w:space="0" w:color="auto"/>
        <w:left w:val="none" w:sz="0" w:space="0" w:color="auto"/>
        <w:bottom w:val="none" w:sz="0" w:space="0" w:color="auto"/>
        <w:right w:val="none" w:sz="0" w:space="0" w:color="auto"/>
      </w:divBdr>
      <w:divsChild>
        <w:div w:id="919100914">
          <w:marLeft w:val="0"/>
          <w:marRight w:val="0"/>
          <w:marTop w:val="0"/>
          <w:marBottom w:val="0"/>
          <w:divBdr>
            <w:top w:val="none" w:sz="0" w:space="0" w:color="auto"/>
            <w:left w:val="none" w:sz="0" w:space="0" w:color="auto"/>
            <w:bottom w:val="none" w:sz="0" w:space="0" w:color="auto"/>
            <w:right w:val="none" w:sz="0" w:space="0" w:color="auto"/>
          </w:divBdr>
          <w:divsChild>
            <w:div w:id="2094281935">
              <w:marLeft w:val="0"/>
              <w:marRight w:val="0"/>
              <w:marTop w:val="0"/>
              <w:marBottom w:val="0"/>
              <w:divBdr>
                <w:top w:val="none" w:sz="0" w:space="0" w:color="auto"/>
                <w:left w:val="none" w:sz="0" w:space="0" w:color="auto"/>
                <w:bottom w:val="none" w:sz="0" w:space="0" w:color="auto"/>
                <w:right w:val="none" w:sz="0" w:space="0" w:color="auto"/>
              </w:divBdr>
              <w:divsChild>
                <w:div w:id="1595553669">
                  <w:marLeft w:val="360"/>
                  <w:marRight w:val="96"/>
                  <w:marTop w:val="0"/>
                  <w:marBottom w:val="0"/>
                  <w:divBdr>
                    <w:top w:val="none" w:sz="0" w:space="0" w:color="auto"/>
                    <w:left w:val="none" w:sz="0" w:space="0" w:color="auto"/>
                    <w:bottom w:val="none" w:sz="0" w:space="0" w:color="auto"/>
                    <w:right w:val="none" w:sz="0" w:space="0" w:color="auto"/>
                  </w:divBdr>
                </w:div>
              </w:divsChild>
            </w:div>
            <w:div w:id="1955205568">
              <w:marLeft w:val="0"/>
              <w:marRight w:val="0"/>
              <w:marTop w:val="0"/>
              <w:marBottom w:val="0"/>
              <w:divBdr>
                <w:top w:val="none" w:sz="0" w:space="0" w:color="auto"/>
                <w:left w:val="none" w:sz="0" w:space="0" w:color="auto"/>
                <w:bottom w:val="none" w:sz="0" w:space="0" w:color="auto"/>
                <w:right w:val="none" w:sz="0" w:space="0" w:color="auto"/>
              </w:divBdr>
              <w:divsChild>
                <w:div w:id="2145391984">
                  <w:marLeft w:val="360"/>
                  <w:marRight w:val="96"/>
                  <w:marTop w:val="0"/>
                  <w:marBottom w:val="0"/>
                  <w:divBdr>
                    <w:top w:val="none" w:sz="0" w:space="0" w:color="auto"/>
                    <w:left w:val="none" w:sz="0" w:space="0" w:color="auto"/>
                    <w:bottom w:val="none" w:sz="0" w:space="0" w:color="auto"/>
                    <w:right w:val="none" w:sz="0" w:space="0" w:color="auto"/>
                  </w:divBdr>
                </w:div>
              </w:divsChild>
            </w:div>
            <w:div w:id="1341658895">
              <w:marLeft w:val="0"/>
              <w:marRight w:val="0"/>
              <w:marTop w:val="0"/>
              <w:marBottom w:val="0"/>
              <w:divBdr>
                <w:top w:val="none" w:sz="0" w:space="0" w:color="auto"/>
                <w:left w:val="none" w:sz="0" w:space="0" w:color="auto"/>
                <w:bottom w:val="none" w:sz="0" w:space="0" w:color="auto"/>
                <w:right w:val="none" w:sz="0" w:space="0" w:color="auto"/>
              </w:divBdr>
              <w:divsChild>
                <w:div w:id="18450472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8546794">
      <w:bodyDiv w:val="1"/>
      <w:marLeft w:val="0"/>
      <w:marRight w:val="0"/>
      <w:marTop w:val="0"/>
      <w:marBottom w:val="0"/>
      <w:divBdr>
        <w:top w:val="none" w:sz="0" w:space="0" w:color="auto"/>
        <w:left w:val="none" w:sz="0" w:space="0" w:color="auto"/>
        <w:bottom w:val="none" w:sz="0" w:space="0" w:color="auto"/>
        <w:right w:val="none" w:sz="0" w:space="0" w:color="auto"/>
      </w:divBdr>
      <w:divsChild>
        <w:div w:id="1718314642">
          <w:marLeft w:val="0"/>
          <w:marRight w:val="0"/>
          <w:marTop w:val="0"/>
          <w:marBottom w:val="0"/>
          <w:divBdr>
            <w:top w:val="none" w:sz="0" w:space="0" w:color="auto"/>
            <w:left w:val="none" w:sz="0" w:space="0" w:color="auto"/>
            <w:bottom w:val="none" w:sz="0" w:space="0" w:color="auto"/>
            <w:right w:val="none" w:sz="0" w:space="0" w:color="auto"/>
          </w:divBdr>
          <w:divsChild>
            <w:div w:id="940145675">
              <w:marLeft w:val="0"/>
              <w:marRight w:val="0"/>
              <w:marTop w:val="0"/>
              <w:marBottom w:val="0"/>
              <w:divBdr>
                <w:top w:val="none" w:sz="0" w:space="0" w:color="auto"/>
                <w:left w:val="none" w:sz="0" w:space="0" w:color="auto"/>
                <w:bottom w:val="none" w:sz="0" w:space="0" w:color="auto"/>
                <w:right w:val="none" w:sz="0" w:space="0" w:color="auto"/>
              </w:divBdr>
              <w:divsChild>
                <w:div w:id="440690560">
                  <w:marLeft w:val="600"/>
                  <w:marRight w:val="96"/>
                  <w:marTop w:val="0"/>
                  <w:marBottom w:val="0"/>
                  <w:divBdr>
                    <w:top w:val="none" w:sz="0" w:space="0" w:color="auto"/>
                    <w:left w:val="none" w:sz="0" w:space="0" w:color="auto"/>
                    <w:bottom w:val="none" w:sz="0" w:space="0" w:color="auto"/>
                    <w:right w:val="none" w:sz="0" w:space="0" w:color="auto"/>
                  </w:divBdr>
                </w:div>
              </w:divsChild>
            </w:div>
            <w:div w:id="463351946">
              <w:marLeft w:val="0"/>
              <w:marRight w:val="0"/>
              <w:marTop w:val="0"/>
              <w:marBottom w:val="0"/>
              <w:divBdr>
                <w:top w:val="none" w:sz="0" w:space="0" w:color="auto"/>
                <w:left w:val="none" w:sz="0" w:space="0" w:color="auto"/>
                <w:bottom w:val="none" w:sz="0" w:space="0" w:color="auto"/>
                <w:right w:val="none" w:sz="0" w:space="0" w:color="auto"/>
              </w:divBdr>
              <w:divsChild>
                <w:div w:id="1294485313">
                  <w:marLeft w:val="600"/>
                  <w:marRight w:val="96"/>
                  <w:marTop w:val="0"/>
                  <w:marBottom w:val="0"/>
                  <w:divBdr>
                    <w:top w:val="none" w:sz="0" w:space="0" w:color="auto"/>
                    <w:left w:val="none" w:sz="0" w:space="0" w:color="auto"/>
                    <w:bottom w:val="none" w:sz="0" w:space="0" w:color="auto"/>
                    <w:right w:val="none" w:sz="0" w:space="0" w:color="auto"/>
                  </w:divBdr>
                </w:div>
              </w:divsChild>
            </w:div>
            <w:div w:id="1048451542">
              <w:marLeft w:val="0"/>
              <w:marRight w:val="0"/>
              <w:marTop w:val="0"/>
              <w:marBottom w:val="0"/>
              <w:divBdr>
                <w:top w:val="none" w:sz="0" w:space="0" w:color="auto"/>
                <w:left w:val="none" w:sz="0" w:space="0" w:color="auto"/>
                <w:bottom w:val="none" w:sz="0" w:space="0" w:color="auto"/>
                <w:right w:val="none" w:sz="0" w:space="0" w:color="auto"/>
              </w:divBdr>
              <w:divsChild>
                <w:div w:id="740177872">
                  <w:marLeft w:val="600"/>
                  <w:marRight w:val="96"/>
                  <w:marTop w:val="0"/>
                  <w:marBottom w:val="0"/>
                  <w:divBdr>
                    <w:top w:val="none" w:sz="0" w:space="0" w:color="auto"/>
                    <w:left w:val="none" w:sz="0" w:space="0" w:color="auto"/>
                    <w:bottom w:val="none" w:sz="0" w:space="0" w:color="auto"/>
                    <w:right w:val="none" w:sz="0" w:space="0" w:color="auto"/>
                  </w:divBdr>
                </w:div>
              </w:divsChild>
            </w:div>
            <w:div w:id="1830634945">
              <w:marLeft w:val="0"/>
              <w:marRight w:val="0"/>
              <w:marTop w:val="0"/>
              <w:marBottom w:val="0"/>
              <w:divBdr>
                <w:top w:val="none" w:sz="0" w:space="0" w:color="auto"/>
                <w:left w:val="none" w:sz="0" w:space="0" w:color="auto"/>
                <w:bottom w:val="none" w:sz="0" w:space="0" w:color="auto"/>
                <w:right w:val="none" w:sz="0" w:space="0" w:color="auto"/>
              </w:divBdr>
              <w:divsChild>
                <w:div w:id="957570891">
                  <w:marLeft w:val="600"/>
                  <w:marRight w:val="96"/>
                  <w:marTop w:val="0"/>
                  <w:marBottom w:val="0"/>
                  <w:divBdr>
                    <w:top w:val="none" w:sz="0" w:space="0" w:color="auto"/>
                    <w:left w:val="none" w:sz="0" w:space="0" w:color="auto"/>
                    <w:bottom w:val="none" w:sz="0" w:space="0" w:color="auto"/>
                    <w:right w:val="none" w:sz="0" w:space="0" w:color="auto"/>
                  </w:divBdr>
                </w:div>
              </w:divsChild>
            </w:div>
            <w:div w:id="1814445137">
              <w:marLeft w:val="0"/>
              <w:marRight w:val="0"/>
              <w:marTop w:val="0"/>
              <w:marBottom w:val="0"/>
              <w:divBdr>
                <w:top w:val="none" w:sz="0" w:space="0" w:color="auto"/>
                <w:left w:val="none" w:sz="0" w:space="0" w:color="auto"/>
                <w:bottom w:val="none" w:sz="0" w:space="0" w:color="auto"/>
                <w:right w:val="none" w:sz="0" w:space="0" w:color="auto"/>
              </w:divBdr>
              <w:divsChild>
                <w:div w:id="663552833">
                  <w:marLeft w:val="600"/>
                  <w:marRight w:val="96"/>
                  <w:marTop w:val="0"/>
                  <w:marBottom w:val="0"/>
                  <w:divBdr>
                    <w:top w:val="none" w:sz="0" w:space="0" w:color="auto"/>
                    <w:left w:val="none" w:sz="0" w:space="0" w:color="auto"/>
                    <w:bottom w:val="none" w:sz="0" w:space="0" w:color="auto"/>
                    <w:right w:val="none" w:sz="0" w:space="0" w:color="auto"/>
                  </w:divBdr>
                </w:div>
              </w:divsChild>
            </w:div>
            <w:div w:id="1684091884">
              <w:marLeft w:val="0"/>
              <w:marRight w:val="0"/>
              <w:marTop w:val="0"/>
              <w:marBottom w:val="0"/>
              <w:divBdr>
                <w:top w:val="none" w:sz="0" w:space="0" w:color="auto"/>
                <w:left w:val="none" w:sz="0" w:space="0" w:color="auto"/>
                <w:bottom w:val="none" w:sz="0" w:space="0" w:color="auto"/>
                <w:right w:val="none" w:sz="0" w:space="0" w:color="auto"/>
              </w:divBdr>
              <w:divsChild>
                <w:div w:id="2125882458">
                  <w:marLeft w:val="600"/>
                  <w:marRight w:val="96"/>
                  <w:marTop w:val="0"/>
                  <w:marBottom w:val="0"/>
                  <w:divBdr>
                    <w:top w:val="none" w:sz="0" w:space="0" w:color="auto"/>
                    <w:left w:val="none" w:sz="0" w:space="0" w:color="auto"/>
                    <w:bottom w:val="none" w:sz="0" w:space="0" w:color="auto"/>
                    <w:right w:val="none" w:sz="0" w:space="0" w:color="auto"/>
                  </w:divBdr>
                </w:div>
              </w:divsChild>
            </w:div>
            <w:div w:id="176576420">
              <w:marLeft w:val="0"/>
              <w:marRight w:val="0"/>
              <w:marTop w:val="0"/>
              <w:marBottom w:val="0"/>
              <w:divBdr>
                <w:top w:val="none" w:sz="0" w:space="0" w:color="auto"/>
                <w:left w:val="none" w:sz="0" w:space="0" w:color="auto"/>
                <w:bottom w:val="none" w:sz="0" w:space="0" w:color="auto"/>
                <w:right w:val="none" w:sz="0" w:space="0" w:color="auto"/>
              </w:divBdr>
              <w:divsChild>
                <w:div w:id="97457314">
                  <w:marLeft w:val="600"/>
                  <w:marRight w:val="96"/>
                  <w:marTop w:val="0"/>
                  <w:marBottom w:val="0"/>
                  <w:divBdr>
                    <w:top w:val="none" w:sz="0" w:space="0" w:color="auto"/>
                    <w:left w:val="none" w:sz="0" w:space="0" w:color="auto"/>
                    <w:bottom w:val="none" w:sz="0" w:space="0" w:color="auto"/>
                    <w:right w:val="none" w:sz="0" w:space="0" w:color="auto"/>
                  </w:divBdr>
                </w:div>
              </w:divsChild>
            </w:div>
            <w:div w:id="1066495391">
              <w:marLeft w:val="0"/>
              <w:marRight w:val="0"/>
              <w:marTop w:val="0"/>
              <w:marBottom w:val="0"/>
              <w:divBdr>
                <w:top w:val="none" w:sz="0" w:space="0" w:color="auto"/>
                <w:left w:val="none" w:sz="0" w:space="0" w:color="auto"/>
                <w:bottom w:val="none" w:sz="0" w:space="0" w:color="auto"/>
                <w:right w:val="none" w:sz="0" w:space="0" w:color="auto"/>
              </w:divBdr>
              <w:divsChild>
                <w:div w:id="1459294548">
                  <w:marLeft w:val="600"/>
                  <w:marRight w:val="96"/>
                  <w:marTop w:val="0"/>
                  <w:marBottom w:val="0"/>
                  <w:divBdr>
                    <w:top w:val="none" w:sz="0" w:space="0" w:color="auto"/>
                    <w:left w:val="none" w:sz="0" w:space="0" w:color="auto"/>
                    <w:bottom w:val="none" w:sz="0" w:space="0" w:color="auto"/>
                    <w:right w:val="none" w:sz="0" w:space="0" w:color="auto"/>
                  </w:divBdr>
                </w:div>
              </w:divsChild>
            </w:div>
            <w:div w:id="945965243">
              <w:marLeft w:val="0"/>
              <w:marRight w:val="0"/>
              <w:marTop w:val="0"/>
              <w:marBottom w:val="0"/>
              <w:divBdr>
                <w:top w:val="none" w:sz="0" w:space="0" w:color="auto"/>
                <w:left w:val="none" w:sz="0" w:space="0" w:color="auto"/>
                <w:bottom w:val="none" w:sz="0" w:space="0" w:color="auto"/>
                <w:right w:val="none" w:sz="0" w:space="0" w:color="auto"/>
              </w:divBdr>
              <w:divsChild>
                <w:div w:id="602038517">
                  <w:marLeft w:val="600"/>
                  <w:marRight w:val="96"/>
                  <w:marTop w:val="0"/>
                  <w:marBottom w:val="0"/>
                  <w:divBdr>
                    <w:top w:val="none" w:sz="0" w:space="0" w:color="auto"/>
                    <w:left w:val="none" w:sz="0" w:space="0" w:color="auto"/>
                    <w:bottom w:val="none" w:sz="0" w:space="0" w:color="auto"/>
                    <w:right w:val="none" w:sz="0" w:space="0" w:color="auto"/>
                  </w:divBdr>
                </w:div>
              </w:divsChild>
            </w:div>
            <w:div w:id="1614820542">
              <w:marLeft w:val="0"/>
              <w:marRight w:val="0"/>
              <w:marTop w:val="0"/>
              <w:marBottom w:val="0"/>
              <w:divBdr>
                <w:top w:val="none" w:sz="0" w:space="0" w:color="auto"/>
                <w:left w:val="none" w:sz="0" w:space="0" w:color="auto"/>
                <w:bottom w:val="none" w:sz="0" w:space="0" w:color="auto"/>
                <w:right w:val="none" w:sz="0" w:space="0" w:color="auto"/>
              </w:divBdr>
              <w:divsChild>
                <w:div w:id="1007100256">
                  <w:marLeft w:val="600"/>
                  <w:marRight w:val="96"/>
                  <w:marTop w:val="0"/>
                  <w:marBottom w:val="0"/>
                  <w:divBdr>
                    <w:top w:val="none" w:sz="0" w:space="0" w:color="auto"/>
                    <w:left w:val="none" w:sz="0" w:space="0" w:color="auto"/>
                    <w:bottom w:val="none" w:sz="0" w:space="0" w:color="auto"/>
                    <w:right w:val="none" w:sz="0" w:space="0" w:color="auto"/>
                  </w:divBdr>
                </w:div>
              </w:divsChild>
            </w:div>
            <w:div w:id="2054498645">
              <w:marLeft w:val="0"/>
              <w:marRight w:val="0"/>
              <w:marTop w:val="0"/>
              <w:marBottom w:val="0"/>
              <w:divBdr>
                <w:top w:val="none" w:sz="0" w:space="0" w:color="auto"/>
                <w:left w:val="none" w:sz="0" w:space="0" w:color="auto"/>
                <w:bottom w:val="none" w:sz="0" w:space="0" w:color="auto"/>
                <w:right w:val="none" w:sz="0" w:space="0" w:color="auto"/>
              </w:divBdr>
              <w:divsChild>
                <w:div w:id="34548248">
                  <w:marLeft w:val="600"/>
                  <w:marRight w:val="96"/>
                  <w:marTop w:val="0"/>
                  <w:marBottom w:val="0"/>
                  <w:divBdr>
                    <w:top w:val="none" w:sz="0" w:space="0" w:color="auto"/>
                    <w:left w:val="none" w:sz="0" w:space="0" w:color="auto"/>
                    <w:bottom w:val="none" w:sz="0" w:space="0" w:color="auto"/>
                    <w:right w:val="none" w:sz="0" w:space="0" w:color="auto"/>
                  </w:divBdr>
                </w:div>
              </w:divsChild>
            </w:div>
            <w:div w:id="1141263960">
              <w:marLeft w:val="0"/>
              <w:marRight w:val="0"/>
              <w:marTop w:val="0"/>
              <w:marBottom w:val="0"/>
              <w:divBdr>
                <w:top w:val="none" w:sz="0" w:space="0" w:color="auto"/>
                <w:left w:val="none" w:sz="0" w:space="0" w:color="auto"/>
                <w:bottom w:val="none" w:sz="0" w:space="0" w:color="auto"/>
                <w:right w:val="none" w:sz="0" w:space="0" w:color="auto"/>
              </w:divBdr>
              <w:divsChild>
                <w:div w:id="1056856746">
                  <w:marLeft w:val="600"/>
                  <w:marRight w:val="96"/>
                  <w:marTop w:val="0"/>
                  <w:marBottom w:val="0"/>
                  <w:divBdr>
                    <w:top w:val="none" w:sz="0" w:space="0" w:color="auto"/>
                    <w:left w:val="none" w:sz="0" w:space="0" w:color="auto"/>
                    <w:bottom w:val="none" w:sz="0" w:space="0" w:color="auto"/>
                    <w:right w:val="none" w:sz="0" w:space="0" w:color="auto"/>
                  </w:divBdr>
                </w:div>
              </w:divsChild>
            </w:div>
            <w:div w:id="1485196239">
              <w:marLeft w:val="0"/>
              <w:marRight w:val="0"/>
              <w:marTop w:val="0"/>
              <w:marBottom w:val="0"/>
              <w:divBdr>
                <w:top w:val="none" w:sz="0" w:space="0" w:color="auto"/>
                <w:left w:val="none" w:sz="0" w:space="0" w:color="auto"/>
                <w:bottom w:val="none" w:sz="0" w:space="0" w:color="auto"/>
                <w:right w:val="none" w:sz="0" w:space="0" w:color="auto"/>
              </w:divBdr>
              <w:divsChild>
                <w:div w:id="7905863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4950903">
      <w:bodyDiv w:val="1"/>
      <w:marLeft w:val="0"/>
      <w:marRight w:val="0"/>
      <w:marTop w:val="0"/>
      <w:marBottom w:val="0"/>
      <w:divBdr>
        <w:top w:val="none" w:sz="0" w:space="0" w:color="auto"/>
        <w:left w:val="none" w:sz="0" w:space="0" w:color="auto"/>
        <w:bottom w:val="none" w:sz="0" w:space="0" w:color="auto"/>
        <w:right w:val="none" w:sz="0" w:space="0" w:color="auto"/>
      </w:divBdr>
      <w:divsChild>
        <w:div w:id="1474447276">
          <w:marLeft w:val="0"/>
          <w:marRight w:val="0"/>
          <w:marTop w:val="0"/>
          <w:marBottom w:val="0"/>
          <w:divBdr>
            <w:top w:val="none" w:sz="0" w:space="0" w:color="auto"/>
            <w:left w:val="none" w:sz="0" w:space="0" w:color="auto"/>
            <w:bottom w:val="none" w:sz="0" w:space="0" w:color="auto"/>
            <w:right w:val="none" w:sz="0" w:space="0" w:color="auto"/>
          </w:divBdr>
          <w:divsChild>
            <w:div w:id="1906717514">
              <w:marLeft w:val="0"/>
              <w:marRight w:val="0"/>
              <w:marTop w:val="0"/>
              <w:marBottom w:val="0"/>
              <w:divBdr>
                <w:top w:val="none" w:sz="0" w:space="0" w:color="auto"/>
                <w:left w:val="none" w:sz="0" w:space="0" w:color="auto"/>
                <w:bottom w:val="none" w:sz="0" w:space="0" w:color="auto"/>
                <w:right w:val="none" w:sz="0" w:space="0" w:color="auto"/>
              </w:divBdr>
              <w:divsChild>
                <w:div w:id="152263803">
                  <w:marLeft w:val="600"/>
                  <w:marRight w:val="96"/>
                  <w:marTop w:val="0"/>
                  <w:marBottom w:val="0"/>
                  <w:divBdr>
                    <w:top w:val="none" w:sz="0" w:space="0" w:color="auto"/>
                    <w:left w:val="none" w:sz="0" w:space="0" w:color="auto"/>
                    <w:bottom w:val="none" w:sz="0" w:space="0" w:color="auto"/>
                    <w:right w:val="none" w:sz="0" w:space="0" w:color="auto"/>
                  </w:divBdr>
                </w:div>
              </w:divsChild>
            </w:div>
            <w:div w:id="1165972336">
              <w:marLeft w:val="0"/>
              <w:marRight w:val="0"/>
              <w:marTop w:val="0"/>
              <w:marBottom w:val="0"/>
              <w:divBdr>
                <w:top w:val="none" w:sz="0" w:space="0" w:color="auto"/>
                <w:left w:val="none" w:sz="0" w:space="0" w:color="auto"/>
                <w:bottom w:val="none" w:sz="0" w:space="0" w:color="auto"/>
                <w:right w:val="none" w:sz="0" w:space="0" w:color="auto"/>
              </w:divBdr>
              <w:divsChild>
                <w:div w:id="921261354">
                  <w:marLeft w:val="600"/>
                  <w:marRight w:val="96"/>
                  <w:marTop w:val="0"/>
                  <w:marBottom w:val="0"/>
                  <w:divBdr>
                    <w:top w:val="none" w:sz="0" w:space="0" w:color="auto"/>
                    <w:left w:val="none" w:sz="0" w:space="0" w:color="auto"/>
                    <w:bottom w:val="none" w:sz="0" w:space="0" w:color="auto"/>
                    <w:right w:val="none" w:sz="0" w:space="0" w:color="auto"/>
                  </w:divBdr>
                </w:div>
              </w:divsChild>
            </w:div>
            <w:div w:id="1619989828">
              <w:marLeft w:val="0"/>
              <w:marRight w:val="0"/>
              <w:marTop w:val="0"/>
              <w:marBottom w:val="0"/>
              <w:divBdr>
                <w:top w:val="none" w:sz="0" w:space="0" w:color="auto"/>
                <w:left w:val="none" w:sz="0" w:space="0" w:color="auto"/>
                <w:bottom w:val="none" w:sz="0" w:space="0" w:color="auto"/>
                <w:right w:val="none" w:sz="0" w:space="0" w:color="auto"/>
              </w:divBdr>
              <w:divsChild>
                <w:div w:id="385227734">
                  <w:marLeft w:val="600"/>
                  <w:marRight w:val="96"/>
                  <w:marTop w:val="0"/>
                  <w:marBottom w:val="0"/>
                  <w:divBdr>
                    <w:top w:val="none" w:sz="0" w:space="0" w:color="auto"/>
                    <w:left w:val="none" w:sz="0" w:space="0" w:color="auto"/>
                    <w:bottom w:val="none" w:sz="0" w:space="0" w:color="auto"/>
                    <w:right w:val="none" w:sz="0" w:space="0" w:color="auto"/>
                  </w:divBdr>
                </w:div>
              </w:divsChild>
            </w:div>
            <w:div w:id="555624297">
              <w:marLeft w:val="0"/>
              <w:marRight w:val="0"/>
              <w:marTop w:val="0"/>
              <w:marBottom w:val="0"/>
              <w:divBdr>
                <w:top w:val="none" w:sz="0" w:space="0" w:color="auto"/>
                <w:left w:val="none" w:sz="0" w:space="0" w:color="auto"/>
                <w:bottom w:val="none" w:sz="0" w:space="0" w:color="auto"/>
                <w:right w:val="none" w:sz="0" w:space="0" w:color="auto"/>
              </w:divBdr>
              <w:divsChild>
                <w:div w:id="1831436017">
                  <w:marLeft w:val="600"/>
                  <w:marRight w:val="96"/>
                  <w:marTop w:val="0"/>
                  <w:marBottom w:val="0"/>
                  <w:divBdr>
                    <w:top w:val="none" w:sz="0" w:space="0" w:color="auto"/>
                    <w:left w:val="none" w:sz="0" w:space="0" w:color="auto"/>
                    <w:bottom w:val="none" w:sz="0" w:space="0" w:color="auto"/>
                    <w:right w:val="none" w:sz="0" w:space="0" w:color="auto"/>
                  </w:divBdr>
                </w:div>
              </w:divsChild>
            </w:div>
            <w:div w:id="1178034891">
              <w:marLeft w:val="0"/>
              <w:marRight w:val="0"/>
              <w:marTop w:val="0"/>
              <w:marBottom w:val="0"/>
              <w:divBdr>
                <w:top w:val="none" w:sz="0" w:space="0" w:color="auto"/>
                <w:left w:val="none" w:sz="0" w:space="0" w:color="auto"/>
                <w:bottom w:val="none" w:sz="0" w:space="0" w:color="auto"/>
                <w:right w:val="none" w:sz="0" w:space="0" w:color="auto"/>
              </w:divBdr>
              <w:divsChild>
                <w:div w:id="22637908">
                  <w:marLeft w:val="600"/>
                  <w:marRight w:val="96"/>
                  <w:marTop w:val="0"/>
                  <w:marBottom w:val="0"/>
                  <w:divBdr>
                    <w:top w:val="none" w:sz="0" w:space="0" w:color="auto"/>
                    <w:left w:val="none" w:sz="0" w:space="0" w:color="auto"/>
                    <w:bottom w:val="none" w:sz="0" w:space="0" w:color="auto"/>
                    <w:right w:val="none" w:sz="0" w:space="0" w:color="auto"/>
                  </w:divBdr>
                </w:div>
              </w:divsChild>
            </w:div>
            <w:div w:id="1712726182">
              <w:marLeft w:val="0"/>
              <w:marRight w:val="0"/>
              <w:marTop w:val="0"/>
              <w:marBottom w:val="0"/>
              <w:divBdr>
                <w:top w:val="none" w:sz="0" w:space="0" w:color="auto"/>
                <w:left w:val="none" w:sz="0" w:space="0" w:color="auto"/>
                <w:bottom w:val="none" w:sz="0" w:space="0" w:color="auto"/>
                <w:right w:val="none" w:sz="0" w:space="0" w:color="auto"/>
              </w:divBdr>
              <w:divsChild>
                <w:div w:id="577712114">
                  <w:marLeft w:val="600"/>
                  <w:marRight w:val="96"/>
                  <w:marTop w:val="0"/>
                  <w:marBottom w:val="0"/>
                  <w:divBdr>
                    <w:top w:val="none" w:sz="0" w:space="0" w:color="auto"/>
                    <w:left w:val="none" w:sz="0" w:space="0" w:color="auto"/>
                    <w:bottom w:val="none" w:sz="0" w:space="0" w:color="auto"/>
                    <w:right w:val="none" w:sz="0" w:space="0" w:color="auto"/>
                  </w:divBdr>
                </w:div>
              </w:divsChild>
            </w:div>
            <w:div w:id="1622878992">
              <w:marLeft w:val="0"/>
              <w:marRight w:val="0"/>
              <w:marTop w:val="0"/>
              <w:marBottom w:val="0"/>
              <w:divBdr>
                <w:top w:val="none" w:sz="0" w:space="0" w:color="auto"/>
                <w:left w:val="none" w:sz="0" w:space="0" w:color="auto"/>
                <w:bottom w:val="none" w:sz="0" w:space="0" w:color="auto"/>
                <w:right w:val="none" w:sz="0" w:space="0" w:color="auto"/>
              </w:divBdr>
              <w:divsChild>
                <w:div w:id="155072925">
                  <w:marLeft w:val="600"/>
                  <w:marRight w:val="96"/>
                  <w:marTop w:val="0"/>
                  <w:marBottom w:val="0"/>
                  <w:divBdr>
                    <w:top w:val="none" w:sz="0" w:space="0" w:color="auto"/>
                    <w:left w:val="none" w:sz="0" w:space="0" w:color="auto"/>
                    <w:bottom w:val="none" w:sz="0" w:space="0" w:color="auto"/>
                    <w:right w:val="none" w:sz="0" w:space="0" w:color="auto"/>
                  </w:divBdr>
                </w:div>
              </w:divsChild>
            </w:div>
            <w:div w:id="296447481">
              <w:marLeft w:val="0"/>
              <w:marRight w:val="0"/>
              <w:marTop w:val="0"/>
              <w:marBottom w:val="0"/>
              <w:divBdr>
                <w:top w:val="none" w:sz="0" w:space="0" w:color="auto"/>
                <w:left w:val="none" w:sz="0" w:space="0" w:color="auto"/>
                <w:bottom w:val="none" w:sz="0" w:space="0" w:color="auto"/>
                <w:right w:val="none" w:sz="0" w:space="0" w:color="auto"/>
              </w:divBdr>
              <w:divsChild>
                <w:div w:id="445933579">
                  <w:marLeft w:val="600"/>
                  <w:marRight w:val="96"/>
                  <w:marTop w:val="0"/>
                  <w:marBottom w:val="0"/>
                  <w:divBdr>
                    <w:top w:val="none" w:sz="0" w:space="0" w:color="auto"/>
                    <w:left w:val="none" w:sz="0" w:space="0" w:color="auto"/>
                    <w:bottom w:val="none" w:sz="0" w:space="0" w:color="auto"/>
                    <w:right w:val="none" w:sz="0" w:space="0" w:color="auto"/>
                  </w:divBdr>
                </w:div>
              </w:divsChild>
            </w:div>
            <w:div w:id="900605253">
              <w:marLeft w:val="0"/>
              <w:marRight w:val="0"/>
              <w:marTop w:val="0"/>
              <w:marBottom w:val="0"/>
              <w:divBdr>
                <w:top w:val="none" w:sz="0" w:space="0" w:color="auto"/>
                <w:left w:val="none" w:sz="0" w:space="0" w:color="auto"/>
                <w:bottom w:val="none" w:sz="0" w:space="0" w:color="auto"/>
                <w:right w:val="none" w:sz="0" w:space="0" w:color="auto"/>
              </w:divBdr>
              <w:divsChild>
                <w:div w:id="207687642">
                  <w:marLeft w:val="600"/>
                  <w:marRight w:val="96"/>
                  <w:marTop w:val="0"/>
                  <w:marBottom w:val="0"/>
                  <w:divBdr>
                    <w:top w:val="none" w:sz="0" w:space="0" w:color="auto"/>
                    <w:left w:val="none" w:sz="0" w:space="0" w:color="auto"/>
                    <w:bottom w:val="none" w:sz="0" w:space="0" w:color="auto"/>
                    <w:right w:val="none" w:sz="0" w:space="0" w:color="auto"/>
                  </w:divBdr>
                </w:div>
              </w:divsChild>
            </w:div>
            <w:div w:id="469248866">
              <w:marLeft w:val="0"/>
              <w:marRight w:val="0"/>
              <w:marTop w:val="0"/>
              <w:marBottom w:val="0"/>
              <w:divBdr>
                <w:top w:val="none" w:sz="0" w:space="0" w:color="auto"/>
                <w:left w:val="none" w:sz="0" w:space="0" w:color="auto"/>
                <w:bottom w:val="none" w:sz="0" w:space="0" w:color="auto"/>
                <w:right w:val="none" w:sz="0" w:space="0" w:color="auto"/>
              </w:divBdr>
              <w:divsChild>
                <w:div w:id="1432317213">
                  <w:marLeft w:val="600"/>
                  <w:marRight w:val="96"/>
                  <w:marTop w:val="0"/>
                  <w:marBottom w:val="0"/>
                  <w:divBdr>
                    <w:top w:val="none" w:sz="0" w:space="0" w:color="auto"/>
                    <w:left w:val="none" w:sz="0" w:space="0" w:color="auto"/>
                    <w:bottom w:val="none" w:sz="0" w:space="0" w:color="auto"/>
                    <w:right w:val="none" w:sz="0" w:space="0" w:color="auto"/>
                  </w:divBdr>
                </w:div>
              </w:divsChild>
            </w:div>
            <w:div w:id="528371869">
              <w:marLeft w:val="0"/>
              <w:marRight w:val="0"/>
              <w:marTop w:val="0"/>
              <w:marBottom w:val="0"/>
              <w:divBdr>
                <w:top w:val="none" w:sz="0" w:space="0" w:color="auto"/>
                <w:left w:val="none" w:sz="0" w:space="0" w:color="auto"/>
                <w:bottom w:val="none" w:sz="0" w:space="0" w:color="auto"/>
                <w:right w:val="none" w:sz="0" w:space="0" w:color="auto"/>
              </w:divBdr>
              <w:divsChild>
                <w:div w:id="1594509715">
                  <w:marLeft w:val="600"/>
                  <w:marRight w:val="96"/>
                  <w:marTop w:val="0"/>
                  <w:marBottom w:val="0"/>
                  <w:divBdr>
                    <w:top w:val="none" w:sz="0" w:space="0" w:color="auto"/>
                    <w:left w:val="none" w:sz="0" w:space="0" w:color="auto"/>
                    <w:bottom w:val="none" w:sz="0" w:space="0" w:color="auto"/>
                    <w:right w:val="none" w:sz="0" w:space="0" w:color="auto"/>
                  </w:divBdr>
                </w:div>
              </w:divsChild>
            </w:div>
            <w:div w:id="557671919">
              <w:marLeft w:val="0"/>
              <w:marRight w:val="0"/>
              <w:marTop w:val="0"/>
              <w:marBottom w:val="0"/>
              <w:divBdr>
                <w:top w:val="none" w:sz="0" w:space="0" w:color="auto"/>
                <w:left w:val="none" w:sz="0" w:space="0" w:color="auto"/>
                <w:bottom w:val="none" w:sz="0" w:space="0" w:color="auto"/>
                <w:right w:val="none" w:sz="0" w:space="0" w:color="auto"/>
              </w:divBdr>
              <w:divsChild>
                <w:div w:id="718631695">
                  <w:marLeft w:val="600"/>
                  <w:marRight w:val="96"/>
                  <w:marTop w:val="0"/>
                  <w:marBottom w:val="0"/>
                  <w:divBdr>
                    <w:top w:val="none" w:sz="0" w:space="0" w:color="auto"/>
                    <w:left w:val="none" w:sz="0" w:space="0" w:color="auto"/>
                    <w:bottom w:val="none" w:sz="0" w:space="0" w:color="auto"/>
                    <w:right w:val="none" w:sz="0" w:space="0" w:color="auto"/>
                  </w:divBdr>
                </w:div>
              </w:divsChild>
            </w:div>
            <w:div w:id="788011704">
              <w:marLeft w:val="0"/>
              <w:marRight w:val="0"/>
              <w:marTop w:val="0"/>
              <w:marBottom w:val="0"/>
              <w:divBdr>
                <w:top w:val="none" w:sz="0" w:space="0" w:color="auto"/>
                <w:left w:val="none" w:sz="0" w:space="0" w:color="auto"/>
                <w:bottom w:val="none" w:sz="0" w:space="0" w:color="auto"/>
                <w:right w:val="none" w:sz="0" w:space="0" w:color="auto"/>
              </w:divBdr>
              <w:divsChild>
                <w:div w:id="646860837">
                  <w:marLeft w:val="600"/>
                  <w:marRight w:val="96"/>
                  <w:marTop w:val="0"/>
                  <w:marBottom w:val="0"/>
                  <w:divBdr>
                    <w:top w:val="none" w:sz="0" w:space="0" w:color="auto"/>
                    <w:left w:val="none" w:sz="0" w:space="0" w:color="auto"/>
                    <w:bottom w:val="none" w:sz="0" w:space="0" w:color="auto"/>
                    <w:right w:val="none" w:sz="0" w:space="0" w:color="auto"/>
                  </w:divBdr>
                </w:div>
              </w:divsChild>
            </w:div>
            <w:div w:id="1027608739">
              <w:marLeft w:val="0"/>
              <w:marRight w:val="0"/>
              <w:marTop w:val="0"/>
              <w:marBottom w:val="0"/>
              <w:divBdr>
                <w:top w:val="none" w:sz="0" w:space="0" w:color="auto"/>
                <w:left w:val="none" w:sz="0" w:space="0" w:color="auto"/>
                <w:bottom w:val="none" w:sz="0" w:space="0" w:color="auto"/>
                <w:right w:val="none" w:sz="0" w:space="0" w:color="auto"/>
              </w:divBdr>
              <w:divsChild>
                <w:div w:id="428434697">
                  <w:marLeft w:val="600"/>
                  <w:marRight w:val="96"/>
                  <w:marTop w:val="0"/>
                  <w:marBottom w:val="0"/>
                  <w:divBdr>
                    <w:top w:val="none" w:sz="0" w:space="0" w:color="auto"/>
                    <w:left w:val="none" w:sz="0" w:space="0" w:color="auto"/>
                    <w:bottom w:val="none" w:sz="0" w:space="0" w:color="auto"/>
                    <w:right w:val="none" w:sz="0" w:space="0" w:color="auto"/>
                  </w:divBdr>
                </w:div>
              </w:divsChild>
            </w:div>
            <w:div w:id="503670807">
              <w:marLeft w:val="0"/>
              <w:marRight w:val="0"/>
              <w:marTop w:val="0"/>
              <w:marBottom w:val="0"/>
              <w:divBdr>
                <w:top w:val="none" w:sz="0" w:space="0" w:color="auto"/>
                <w:left w:val="none" w:sz="0" w:space="0" w:color="auto"/>
                <w:bottom w:val="none" w:sz="0" w:space="0" w:color="auto"/>
                <w:right w:val="none" w:sz="0" w:space="0" w:color="auto"/>
              </w:divBdr>
              <w:divsChild>
                <w:div w:id="1249735095">
                  <w:marLeft w:val="600"/>
                  <w:marRight w:val="96"/>
                  <w:marTop w:val="0"/>
                  <w:marBottom w:val="0"/>
                  <w:divBdr>
                    <w:top w:val="none" w:sz="0" w:space="0" w:color="auto"/>
                    <w:left w:val="none" w:sz="0" w:space="0" w:color="auto"/>
                    <w:bottom w:val="none" w:sz="0" w:space="0" w:color="auto"/>
                    <w:right w:val="none" w:sz="0" w:space="0" w:color="auto"/>
                  </w:divBdr>
                </w:div>
              </w:divsChild>
            </w:div>
            <w:div w:id="235484026">
              <w:marLeft w:val="0"/>
              <w:marRight w:val="0"/>
              <w:marTop w:val="0"/>
              <w:marBottom w:val="0"/>
              <w:divBdr>
                <w:top w:val="none" w:sz="0" w:space="0" w:color="auto"/>
                <w:left w:val="none" w:sz="0" w:space="0" w:color="auto"/>
                <w:bottom w:val="none" w:sz="0" w:space="0" w:color="auto"/>
                <w:right w:val="none" w:sz="0" w:space="0" w:color="auto"/>
              </w:divBdr>
              <w:divsChild>
                <w:div w:id="1935161902">
                  <w:marLeft w:val="600"/>
                  <w:marRight w:val="96"/>
                  <w:marTop w:val="0"/>
                  <w:marBottom w:val="0"/>
                  <w:divBdr>
                    <w:top w:val="none" w:sz="0" w:space="0" w:color="auto"/>
                    <w:left w:val="none" w:sz="0" w:space="0" w:color="auto"/>
                    <w:bottom w:val="none" w:sz="0" w:space="0" w:color="auto"/>
                    <w:right w:val="none" w:sz="0" w:space="0" w:color="auto"/>
                  </w:divBdr>
                </w:div>
              </w:divsChild>
            </w:div>
            <w:div w:id="1812015128">
              <w:marLeft w:val="0"/>
              <w:marRight w:val="0"/>
              <w:marTop w:val="0"/>
              <w:marBottom w:val="0"/>
              <w:divBdr>
                <w:top w:val="none" w:sz="0" w:space="0" w:color="auto"/>
                <w:left w:val="none" w:sz="0" w:space="0" w:color="auto"/>
                <w:bottom w:val="none" w:sz="0" w:space="0" w:color="auto"/>
                <w:right w:val="none" w:sz="0" w:space="0" w:color="auto"/>
              </w:divBdr>
              <w:divsChild>
                <w:div w:id="1855805873">
                  <w:marLeft w:val="600"/>
                  <w:marRight w:val="96"/>
                  <w:marTop w:val="0"/>
                  <w:marBottom w:val="0"/>
                  <w:divBdr>
                    <w:top w:val="none" w:sz="0" w:space="0" w:color="auto"/>
                    <w:left w:val="none" w:sz="0" w:space="0" w:color="auto"/>
                    <w:bottom w:val="none" w:sz="0" w:space="0" w:color="auto"/>
                    <w:right w:val="none" w:sz="0" w:space="0" w:color="auto"/>
                  </w:divBdr>
                </w:div>
              </w:divsChild>
            </w:div>
            <w:div w:id="97071616">
              <w:marLeft w:val="0"/>
              <w:marRight w:val="0"/>
              <w:marTop w:val="0"/>
              <w:marBottom w:val="0"/>
              <w:divBdr>
                <w:top w:val="none" w:sz="0" w:space="0" w:color="auto"/>
                <w:left w:val="none" w:sz="0" w:space="0" w:color="auto"/>
                <w:bottom w:val="none" w:sz="0" w:space="0" w:color="auto"/>
                <w:right w:val="none" w:sz="0" w:space="0" w:color="auto"/>
              </w:divBdr>
              <w:divsChild>
                <w:div w:id="908929007">
                  <w:marLeft w:val="600"/>
                  <w:marRight w:val="96"/>
                  <w:marTop w:val="0"/>
                  <w:marBottom w:val="0"/>
                  <w:divBdr>
                    <w:top w:val="none" w:sz="0" w:space="0" w:color="auto"/>
                    <w:left w:val="none" w:sz="0" w:space="0" w:color="auto"/>
                    <w:bottom w:val="none" w:sz="0" w:space="0" w:color="auto"/>
                    <w:right w:val="none" w:sz="0" w:space="0" w:color="auto"/>
                  </w:divBdr>
                </w:div>
              </w:divsChild>
            </w:div>
            <w:div w:id="100347653">
              <w:marLeft w:val="0"/>
              <w:marRight w:val="0"/>
              <w:marTop w:val="0"/>
              <w:marBottom w:val="0"/>
              <w:divBdr>
                <w:top w:val="none" w:sz="0" w:space="0" w:color="auto"/>
                <w:left w:val="none" w:sz="0" w:space="0" w:color="auto"/>
                <w:bottom w:val="none" w:sz="0" w:space="0" w:color="auto"/>
                <w:right w:val="none" w:sz="0" w:space="0" w:color="auto"/>
              </w:divBdr>
              <w:divsChild>
                <w:div w:id="1377781979">
                  <w:marLeft w:val="600"/>
                  <w:marRight w:val="96"/>
                  <w:marTop w:val="0"/>
                  <w:marBottom w:val="0"/>
                  <w:divBdr>
                    <w:top w:val="none" w:sz="0" w:space="0" w:color="auto"/>
                    <w:left w:val="none" w:sz="0" w:space="0" w:color="auto"/>
                    <w:bottom w:val="none" w:sz="0" w:space="0" w:color="auto"/>
                    <w:right w:val="none" w:sz="0" w:space="0" w:color="auto"/>
                  </w:divBdr>
                </w:div>
              </w:divsChild>
            </w:div>
            <w:div w:id="271599302">
              <w:marLeft w:val="0"/>
              <w:marRight w:val="0"/>
              <w:marTop w:val="0"/>
              <w:marBottom w:val="0"/>
              <w:divBdr>
                <w:top w:val="none" w:sz="0" w:space="0" w:color="auto"/>
                <w:left w:val="none" w:sz="0" w:space="0" w:color="auto"/>
                <w:bottom w:val="none" w:sz="0" w:space="0" w:color="auto"/>
                <w:right w:val="none" w:sz="0" w:space="0" w:color="auto"/>
              </w:divBdr>
              <w:divsChild>
                <w:div w:id="1531336770">
                  <w:marLeft w:val="600"/>
                  <w:marRight w:val="96"/>
                  <w:marTop w:val="0"/>
                  <w:marBottom w:val="0"/>
                  <w:divBdr>
                    <w:top w:val="none" w:sz="0" w:space="0" w:color="auto"/>
                    <w:left w:val="none" w:sz="0" w:space="0" w:color="auto"/>
                    <w:bottom w:val="none" w:sz="0" w:space="0" w:color="auto"/>
                    <w:right w:val="none" w:sz="0" w:space="0" w:color="auto"/>
                  </w:divBdr>
                </w:div>
              </w:divsChild>
            </w:div>
            <w:div w:id="494300241">
              <w:marLeft w:val="0"/>
              <w:marRight w:val="0"/>
              <w:marTop w:val="0"/>
              <w:marBottom w:val="0"/>
              <w:divBdr>
                <w:top w:val="none" w:sz="0" w:space="0" w:color="auto"/>
                <w:left w:val="none" w:sz="0" w:space="0" w:color="auto"/>
                <w:bottom w:val="none" w:sz="0" w:space="0" w:color="auto"/>
                <w:right w:val="none" w:sz="0" w:space="0" w:color="auto"/>
              </w:divBdr>
              <w:divsChild>
                <w:div w:id="775948926">
                  <w:marLeft w:val="600"/>
                  <w:marRight w:val="96"/>
                  <w:marTop w:val="0"/>
                  <w:marBottom w:val="0"/>
                  <w:divBdr>
                    <w:top w:val="none" w:sz="0" w:space="0" w:color="auto"/>
                    <w:left w:val="none" w:sz="0" w:space="0" w:color="auto"/>
                    <w:bottom w:val="none" w:sz="0" w:space="0" w:color="auto"/>
                    <w:right w:val="none" w:sz="0" w:space="0" w:color="auto"/>
                  </w:divBdr>
                </w:div>
              </w:divsChild>
            </w:div>
            <w:div w:id="190144366">
              <w:marLeft w:val="0"/>
              <w:marRight w:val="0"/>
              <w:marTop w:val="0"/>
              <w:marBottom w:val="0"/>
              <w:divBdr>
                <w:top w:val="none" w:sz="0" w:space="0" w:color="auto"/>
                <w:left w:val="none" w:sz="0" w:space="0" w:color="auto"/>
                <w:bottom w:val="none" w:sz="0" w:space="0" w:color="auto"/>
                <w:right w:val="none" w:sz="0" w:space="0" w:color="auto"/>
              </w:divBdr>
              <w:divsChild>
                <w:div w:id="288630734">
                  <w:marLeft w:val="600"/>
                  <w:marRight w:val="96"/>
                  <w:marTop w:val="0"/>
                  <w:marBottom w:val="0"/>
                  <w:divBdr>
                    <w:top w:val="none" w:sz="0" w:space="0" w:color="auto"/>
                    <w:left w:val="none" w:sz="0" w:space="0" w:color="auto"/>
                    <w:bottom w:val="none" w:sz="0" w:space="0" w:color="auto"/>
                    <w:right w:val="none" w:sz="0" w:space="0" w:color="auto"/>
                  </w:divBdr>
                </w:div>
              </w:divsChild>
            </w:div>
            <w:div w:id="1775898077">
              <w:marLeft w:val="0"/>
              <w:marRight w:val="0"/>
              <w:marTop w:val="0"/>
              <w:marBottom w:val="0"/>
              <w:divBdr>
                <w:top w:val="none" w:sz="0" w:space="0" w:color="auto"/>
                <w:left w:val="none" w:sz="0" w:space="0" w:color="auto"/>
                <w:bottom w:val="none" w:sz="0" w:space="0" w:color="auto"/>
                <w:right w:val="none" w:sz="0" w:space="0" w:color="auto"/>
              </w:divBdr>
              <w:divsChild>
                <w:div w:id="640235069">
                  <w:marLeft w:val="600"/>
                  <w:marRight w:val="96"/>
                  <w:marTop w:val="0"/>
                  <w:marBottom w:val="0"/>
                  <w:divBdr>
                    <w:top w:val="none" w:sz="0" w:space="0" w:color="auto"/>
                    <w:left w:val="none" w:sz="0" w:space="0" w:color="auto"/>
                    <w:bottom w:val="none" w:sz="0" w:space="0" w:color="auto"/>
                    <w:right w:val="none" w:sz="0" w:space="0" w:color="auto"/>
                  </w:divBdr>
                </w:div>
              </w:divsChild>
            </w:div>
            <w:div w:id="1692563947">
              <w:marLeft w:val="0"/>
              <w:marRight w:val="0"/>
              <w:marTop w:val="0"/>
              <w:marBottom w:val="0"/>
              <w:divBdr>
                <w:top w:val="none" w:sz="0" w:space="0" w:color="auto"/>
                <w:left w:val="none" w:sz="0" w:space="0" w:color="auto"/>
                <w:bottom w:val="none" w:sz="0" w:space="0" w:color="auto"/>
                <w:right w:val="none" w:sz="0" w:space="0" w:color="auto"/>
              </w:divBdr>
              <w:divsChild>
                <w:div w:id="1827819051">
                  <w:marLeft w:val="600"/>
                  <w:marRight w:val="96"/>
                  <w:marTop w:val="0"/>
                  <w:marBottom w:val="0"/>
                  <w:divBdr>
                    <w:top w:val="none" w:sz="0" w:space="0" w:color="auto"/>
                    <w:left w:val="none" w:sz="0" w:space="0" w:color="auto"/>
                    <w:bottom w:val="none" w:sz="0" w:space="0" w:color="auto"/>
                    <w:right w:val="none" w:sz="0" w:space="0" w:color="auto"/>
                  </w:divBdr>
                </w:div>
              </w:divsChild>
            </w:div>
            <w:div w:id="1676221154">
              <w:marLeft w:val="0"/>
              <w:marRight w:val="0"/>
              <w:marTop w:val="0"/>
              <w:marBottom w:val="0"/>
              <w:divBdr>
                <w:top w:val="none" w:sz="0" w:space="0" w:color="auto"/>
                <w:left w:val="none" w:sz="0" w:space="0" w:color="auto"/>
                <w:bottom w:val="none" w:sz="0" w:space="0" w:color="auto"/>
                <w:right w:val="none" w:sz="0" w:space="0" w:color="auto"/>
              </w:divBdr>
              <w:divsChild>
                <w:div w:id="1317538929">
                  <w:marLeft w:val="600"/>
                  <w:marRight w:val="96"/>
                  <w:marTop w:val="0"/>
                  <w:marBottom w:val="0"/>
                  <w:divBdr>
                    <w:top w:val="none" w:sz="0" w:space="0" w:color="auto"/>
                    <w:left w:val="none" w:sz="0" w:space="0" w:color="auto"/>
                    <w:bottom w:val="none" w:sz="0" w:space="0" w:color="auto"/>
                    <w:right w:val="none" w:sz="0" w:space="0" w:color="auto"/>
                  </w:divBdr>
                </w:div>
              </w:divsChild>
            </w:div>
            <w:div w:id="1933581501">
              <w:marLeft w:val="0"/>
              <w:marRight w:val="0"/>
              <w:marTop w:val="0"/>
              <w:marBottom w:val="0"/>
              <w:divBdr>
                <w:top w:val="none" w:sz="0" w:space="0" w:color="auto"/>
                <w:left w:val="none" w:sz="0" w:space="0" w:color="auto"/>
                <w:bottom w:val="none" w:sz="0" w:space="0" w:color="auto"/>
                <w:right w:val="none" w:sz="0" w:space="0" w:color="auto"/>
              </w:divBdr>
              <w:divsChild>
                <w:div w:id="1741714830">
                  <w:marLeft w:val="600"/>
                  <w:marRight w:val="96"/>
                  <w:marTop w:val="0"/>
                  <w:marBottom w:val="0"/>
                  <w:divBdr>
                    <w:top w:val="none" w:sz="0" w:space="0" w:color="auto"/>
                    <w:left w:val="none" w:sz="0" w:space="0" w:color="auto"/>
                    <w:bottom w:val="none" w:sz="0" w:space="0" w:color="auto"/>
                    <w:right w:val="none" w:sz="0" w:space="0" w:color="auto"/>
                  </w:divBdr>
                </w:div>
              </w:divsChild>
            </w:div>
            <w:div w:id="873231955">
              <w:marLeft w:val="0"/>
              <w:marRight w:val="0"/>
              <w:marTop w:val="0"/>
              <w:marBottom w:val="0"/>
              <w:divBdr>
                <w:top w:val="none" w:sz="0" w:space="0" w:color="auto"/>
                <w:left w:val="none" w:sz="0" w:space="0" w:color="auto"/>
                <w:bottom w:val="none" w:sz="0" w:space="0" w:color="auto"/>
                <w:right w:val="none" w:sz="0" w:space="0" w:color="auto"/>
              </w:divBdr>
              <w:divsChild>
                <w:div w:id="489440455">
                  <w:marLeft w:val="600"/>
                  <w:marRight w:val="96"/>
                  <w:marTop w:val="0"/>
                  <w:marBottom w:val="0"/>
                  <w:divBdr>
                    <w:top w:val="none" w:sz="0" w:space="0" w:color="auto"/>
                    <w:left w:val="none" w:sz="0" w:space="0" w:color="auto"/>
                    <w:bottom w:val="none" w:sz="0" w:space="0" w:color="auto"/>
                    <w:right w:val="none" w:sz="0" w:space="0" w:color="auto"/>
                  </w:divBdr>
                </w:div>
              </w:divsChild>
            </w:div>
            <w:div w:id="1964842151">
              <w:marLeft w:val="0"/>
              <w:marRight w:val="0"/>
              <w:marTop w:val="0"/>
              <w:marBottom w:val="0"/>
              <w:divBdr>
                <w:top w:val="none" w:sz="0" w:space="0" w:color="auto"/>
                <w:left w:val="none" w:sz="0" w:space="0" w:color="auto"/>
                <w:bottom w:val="none" w:sz="0" w:space="0" w:color="auto"/>
                <w:right w:val="none" w:sz="0" w:space="0" w:color="auto"/>
              </w:divBdr>
              <w:divsChild>
                <w:div w:id="175191060">
                  <w:marLeft w:val="600"/>
                  <w:marRight w:val="96"/>
                  <w:marTop w:val="0"/>
                  <w:marBottom w:val="0"/>
                  <w:divBdr>
                    <w:top w:val="none" w:sz="0" w:space="0" w:color="auto"/>
                    <w:left w:val="none" w:sz="0" w:space="0" w:color="auto"/>
                    <w:bottom w:val="none" w:sz="0" w:space="0" w:color="auto"/>
                    <w:right w:val="none" w:sz="0" w:space="0" w:color="auto"/>
                  </w:divBdr>
                </w:div>
              </w:divsChild>
            </w:div>
            <w:div w:id="998922427">
              <w:marLeft w:val="0"/>
              <w:marRight w:val="0"/>
              <w:marTop w:val="0"/>
              <w:marBottom w:val="0"/>
              <w:divBdr>
                <w:top w:val="none" w:sz="0" w:space="0" w:color="auto"/>
                <w:left w:val="none" w:sz="0" w:space="0" w:color="auto"/>
                <w:bottom w:val="none" w:sz="0" w:space="0" w:color="auto"/>
                <w:right w:val="none" w:sz="0" w:space="0" w:color="auto"/>
              </w:divBdr>
              <w:divsChild>
                <w:div w:id="904998723">
                  <w:marLeft w:val="600"/>
                  <w:marRight w:val="96"/>
                  <w:marTop w:val="0"/>
                  <w:marBottom w:val="0"/>
                  <w:divBdr>
                    <w:top w:val="none" w:sz="0" w:space="0" w:color="auto"/>
                    <w:left w:val="none" w:sz="0" w:space="0" w:color="auto"/>
                    <w:bottom w:val="none" w:sz="0" w:space="0" w:color="auto"/>
                    <w:right w:val="none" w:sz="0" w:space="0" w:color="auto"/>
                  </w:divBdr>
                </w:div>
              </w:divsChild>
            </w:div>
            <w:div w:id="205222616">
              <w:marLeft w:val="0"/>
              <w:marRight w:val="0"/>
              <w:marTop w:val="0"/>
              <w:marBottom w:val="0"/>
              <w:divBdr>
                <w:top w:val="none" w:sz="0" w:space="0" w:color="auto"/>
                <w:left w:val="none" w:sz="0" w:space="0" w:color="auto"/>
                <w:bottom w:val="none" w:sz="0" w:space="0" w:color="auto"/>
                <w:right w:val="none" w:sz="0" w:space="0" w:color="auto"/>
              </w:divBdr>
              <w:divsChild>
                <w:div w:id="738556146">
                  <w:marLeft w:val="600"/>
                  <w:marRight w:val="96"/>
                  <w:marTop w:val="0"/>
                  <w:marBottom w:val="0"/>
                  <w:divBdr>
                    <w:top w:val="none" w:sz="0" w:space="0" w:color="auto"/>
                    <w:left w:val="none" w:sz="0" w:space="0" w:color="auto"/>
                    <w:bottom w:val="none" w:sz="0" w:space="0" w:color="auto"/>
                    <w:right w:val="none" w:sz="0" w:space="0" w:color="auto"/>
                  </w:divBdr>
                </w:div>
              </w:divsChild>
            </w:div>
            <w:div w:id="554436256">
              <w:marLeft w:val="0"/>
              <w:marRight w:val="0"/>
              <w:marTop w:val="0"/>
              <w:marBottom w:val="0"/>
              <w:divBdr>
                <w:top w:val="none" w:sz="0" w:space="0" w:color="auto"/>
                <w:left w:val="none" w:sz="0" w:space="0" w:color="auto"/>
                <w:bottom w:val="none" w:sz="0" w:space="0" w:color="auto"/>
                <w:right w:val="none" w:sz="0" w:space="0" w:color="auto"/>
              </w:divBdr>
              <w:divsChild>
                <w:div w:id="2093579320">
                  <w:marLeft w:val="600"/>
                  <w:marRight w:val="96"/>
                  <w:marTop w:val="0"/>
                  <w:marBottom w:val="0"/>
                  <w:divBdr>
                    <w:top w:val="none" w:sz="0" w:space="0" w:color="auto"/>
                    <w:left w:val="none" w:sz="0" w:space="0" w:color="auto"/>
                    <w:bottom w:val="none" w:sz="0" w:space="0" w:color="auto"/>
                    <w:right w:val="none" w:sz="0" w:space="0" w:color="auto"/>
                  </w:divBdr>
                </w:div>
              </w:divsChild>
            </w:div>
            <w:div w:id="1380088220">
              <w:marLeft w:val="0"/>
              <w:marRight w:val="0"/>
              <w:marTop w:val="0"/>
              <w:marBottom w:val="0"/>
              <w:divBdr>
                <w:top w:val="none" w:sz="0" w:space="0" w:color="auto"/>
                <w:left w:val="none" w:sz="0" w:space="0" w:color="auto"/>
                <w:bottom w:val="none" w:sz="0" w:space="0" w:color="auto"/>
                <w:right w:val="none" w:sz="0" w:space="0" w:color="auto"/>
              </w:divBdr>
              <w:divsChild>
                <w:div w:id="729154372">
                  <w:marLeft w:val="600"/>
                  <w:marRight w:val="96"/>
                  <w:marTop w:val="0"/>
                  <w:marBottom w:val="0"/>
                  <w:divBdr>
                    <w:top w:val="none" w:sz="0" w:space="0" w:color="auto"/>
                    <w:left w:val="none" w:sz="0" w:space="0" w:color="auto"/>
                    <w:bottom w:val="none" w:sz="0" w:space="0" w:color="auto"/>
                    <w:right w:val="none" w:sz="0" w:space="0" w:color="auto"/>
                  </w:divBdr>
                </w:div>
              </w:divsChild>
            </w:div>
            <w:div w:id="804664470">
              <w:marLeft w:val="0"/>
              <w:marRight w:val="0"/>
              <w:marTop w:val="0"/>
              <w:marBottom w:val="0"/>
              <w:divBdr>
                <w:top w:val="none" w:sz="0" w:space="0" w:color="auto"/>
                <w:left w:val="none" w:sz="0" w:space="0" w:color="auto"/>
                <w:bottom w:val="none" w:sz="0" w:space="0" w:color="auto"/>
                <w:right w:val="none" w:sz="0" w:space="0" w:color="auto"/>
              </w:divBdr>
              <w:divsChild>
                <w:div w:id="181481119">
                  <w:marLeft w:val="600"/>
                  <w:marRight w:val="96"/>
                  <w:marTop w:val="0"/>
                  <w:marBottom w:val="0"/>
                  <w:divBdr>
                    <w:top w:val="none" w:sz="0" w:space="0" w:color="auto"/>
                    <w:left w:val="none" w:sz="0" w:space="0" w:color="auto"/>
                    <w:bottom w:val="none" w:sz="0" w:space="0" w:color="auto"/>
                    <w:right w:val="none" w:sz="0" w:space="0" w:color="auto"/>
                  </w:divBdr>
                </w:div>
              </w:divsChild>
            </w:div>
            <w:div w:id="129715923">
              <w:marLeft w:val="0"/>
              <w:marRight w:val="0"/>
              <w:marTop w:val="0"/>
              <w:marBottom w:val="0"/>
              <w:divBdr>
                <w:top w:val="none" w:sz="0" w:space="0" w:color="auto"/>
                <w:left w:val="none" w:sz="0" w:space="0" w:color="auto"/>
                <w:bottom w:val="none" w:sz="0" w:space="0" w:color="auto"/>
                <w:right w:val="none" w:sz="0" w:space="0" w:color="auto"/>
              </w:divBdr>
              <w:divsChild>
                <w:div w:id="1810703106">
                  <w:marLeft w:val="600"/>
                  <w:marRight w:val="96"/>
                  <w:marTop w:val="0"/>
                  <w:marBottom w:val="0"/>
                  <w:divBdr>
                    <w:top w:val="none" w:sz="0" w:space="0" w:color="auto"/>
                    <w:left w:val="none" w:sz="0" w:space="0" w:color="auto"/>
                    <w:bottom w:val="none" w:sz="0" w:space="0" w:color="auto"/>
                    <w:right w:val="none" w:sz="0" w:space="0" w:color="auto"/>
                  </w:divBdr>
                </w:div>
              </w:divsChild>
            </w:div>
            <w:div w:id="1407072747">
              <w:marLeft w:val="0"/>
              <w:marRight w:val="0"/>
              <w:marTop w:val="0"/>
              <w:marBottom w:val="0"/>
              <w:divBdr>
                <w:top w:val="none" w:sz="0" w:space="0" w:color="auto"/>
                <w:left w:val="none" w:sz="0" w:space="0" w:color="auto"/>
                <w:bottom w:val="none" w:sz="0" w:space="0" w:color="auto"/>
                <w:right w:val="none" w:sz="0" w:space="0" w:color="auto"/>
              </w:divBdr>
              <w:divsChild>
                <w:div w:id="49622765">
                  <w:marLeft w:val="600"/>
                  <w:marRight w:val="96"/>
                  <w:marTop w:val="0"/>
                  <w:marBottom w:val="0"/>
                  <w:divBdr>
                    <w:top w:val="none" w:sz="0" w:space="0" w:color="auto"/>
                    <w:left w:val="none" w:sz="0" w:space="0" w:color="auto"/>
                    <w:bottom w:val="none" w:sz="0" w:space="0" w:color="auto"/>
                    <w:right w:val="none" w:sz="0" w:space="0" w:color="auto"/>
                  </w:divBdr>
                </w:div>
              </w:divsChild>
            </w:div>
            <w:div w:id="2045783546">
              <w:marLeft w:val="0"/>
              <w:marRight w:val="0"/>
              <w:marTop w:val="0"/>
              <w:marBottom w:val="0"/>
              <w:divBdr>
                <w:top w:val="none" w:sz="0" w:space="0" w:color="auto"/>
                <w:left w:val="none" w:sz="0" w:space="0" w:color="auto"/>
                <w:bottom w:val="none" w:sz="0" w:space="0" w:color="auto"/>
                <w:right w:val="none" w:sz="0" w:space="0" w:color="auto"/>
              </w:divBdr>
              <w:divsChild>
                <w:div w:id="301352828">
                  <w:marLeft w:val="600"/>
                  <w:marRight w:val="96"/>
                  <w:marTop w:val="0"/>
                  <w:marBottom w:val="0"/>
                  <w:divBdr>
                    <w:top w:val="none" w:sz="0" w:space="0" w:color="auto"/>
                    <w:left w:val="none" w:sz="0" w:space="0" w:color="auto"/>
                    <w:bottom w:val="none" w:sz="0" w:space="0" w:color="auto"/>
                    <w:right w:val="none" w:sz="0" w:space="0" w:color="auto"/>
                  </w:divBdr>
                </w:div>
              </w:divsChild>
            </w:div>
            <w:div w:id="1012806860">
              <w:marLeft w:val="0"/>
              <w:marRight w:val="0"/>
              <w:marTop w:val="0"/>
              <w:marBottom w:val="0"/>
              <w:divBdr>
                <w:top w:val="none" w:sz="0" w:space="0" w:color="auto"/>
                <w:left w:val="none" w:sz="0" w:space="0" w:color="auto"/>
                <w:bottom w:val="none" w:sz="0" w:space="0" w:color="auto"/>
                <w:right w:val="none" w:sz="0" w:space="0" w:color="auto"/>
              </w:divBdr>
              <w:divsChild>
                <w:div w:id="1706447219">
                  <w:marLeft w:val="600"/>
                  <w:marRight w:val="96"/>
                  <w:marTop w:val="0"/>
                  <w:marBottom w:val="0"/>
                  <w:divBdr>
                    <w:top w:val="none" w:sz="0" w:space="0" w:color="auto"/>
                    <w:left w:val="none" w:sz="0" w:space="0" w:color="auto"/>
                    <w:bottom w:val="none" w:sz="0" w:space="0" w:color="auto"/>
                    <w:right w:val="none" w:sz="0" w:space="0" w:color="auto"/>
                  </w:divBdr>
                </w:div>
              </w:divsChild>
            </w:div>
            <w:div w:id="38018179">
              <w:marLeft w:val="0"/>
              <w:marRight w:val="0"/>
              <w:marTop w:val="0"/>
              <w:marBottom w:val="0"/>
              <w:divBdr>
                <w:top w:val="none" w:sz="0" w:space="0" w:color="auto"/>
                <w:left w:val="none" w:sz="0" w:space="0" w:color="auto"/>
                <w:bottom w:val="none" w:sz="0" w:space="0" w:color="auto"/>
                <w:right w:val="none" w:sz="0" w:space="0" w:color="auto"/>
              </w:divBdr>
              <w:divsChild>
                <w:div w:id="212160824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5122403">
      <w:bodyDiv w:val="1"/>
      <w:marLeft w:val="0"/>
      <w:marRight w:val="0"/>
      <w:marTop w:val="0"/>
      <w:marBottom w:val="0"/>
      <w:divBdr>
        <w:top w:val="none" w:sz="0" w:space="0" w:color="auto"/>
        <w:left w:val="none" w:sz="0" w:space="0" w:color="auto"/>
        <w:bottom w:val="none" w:sz="0" w:space="0" w:color="auto"/>
        <w:right w:val="none" w:sz="0" w:space="0" w:color="auto"/>
      </w:divBdr>
      <w:divsChild>
        <w:div w:id="753429689">
          <w:marLeft w:val="0"/>
          <w:marRight w:val="0"/>
          <w:marTop w:val="0"/>
          <w:marBottom w:val="0"/>
          <w:divBdr>
            <w:top w:val="none" w:sz="0" w:space="0" w:color="auto"/>
            <w:left w:val="none" w:sz="0" w:space="0" w:color="auto"/>
            <w:bottom w:val="none" w:sz="0" w:space="0" w:color="auto"/>
            <w:right w:val="none" w:sz="0" w:space="0" w:color="auto"/>
          </w:divBdr>
          <w:divsChild>
            <w:div w:id="1842815006">
              <w:marLeft w:val="0"/>
              <w:marRight w:val="0"/>
              <w:marTop w:val="0"/>
              <w:marBottom w:val="0"/>
              <w:divBdr>
                <w:top w:val="none" w:sz="0" w:space="0" w:color="auto"/>
                <w:left w:val="none" w:sz="0" w:space="0" w:color="auto"/>
                <w:bottom w:val="none" w:sz="0" w:space="0" w:color="auto"/>
                <w:right w:val="none" w:sz="0" w:space="0" w:color="auto"/>
              </w:divBdr>
            </w:div>
            <w:div w:id="1116830787">
              <w:marLeft w:val="0"/>
              <w:marRight w:val="0"/>
              <w:marTop w:val="0"/>
              <w:marBottom w:val="0"/>
              <w:divBdr>
                <w:top w:val="none" w:sz="0" w:space="0" w:color="auto"/>
                <w:left w:val="none" w:sz="0" w:space="0" w:color="auto"/>
                <w:bottom w:val="none" w:sz="0" w:space="0" w:color="auto"/>
                <w:right w:val="none" w:sz="0" w:space="0" w:color="auto"/>
              </w:divBdr>
            </w:div>
            <w:div w:id="869493043">
              <w:marLeft w:val="0"/>
              <w:marRight w:val="0"/>
              <w:marTop w:val="0"/>
              <w:marBottom w:val="0"/>
              <w:divBdr>
                <w:top w:val="none" w:sz="0" w:space="0" w:color="auto"/>
                <w:left w:val="none" w:sz="0" w:space="0" w:color="auto"/>
                <w:bottom w:val="none" w:sz="0" w:space="0" w:color="auto"/>
                <w:right w:val="none" w:sz="0" w:space="0" w:color="auto"/>
              </w:divBdr>
            </w:div>
            <w:div w:id="18457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055">
      <w:bodyDiv w:val="1"/>
      <w:marLeft w:val="0"/>
      <w:marRight w:val="0"/>
      <w:marTop w:val="0"/>
      <w:marBottom w:val="0"/>
      <w:divBdr>
        <w:top w:val="none" w:sz="0" w:space="0" w:color="auto"/>
        <w:left w:val="none" w:sz="0" w:space="0" w:color="auto"/>
        <w:bottom w:val="none" w:sz="0" w:space="0" w:color="auto"/>
        <w:right w:val="none" w:sz="0" w:space="0" w:color="auto"/>
      </w:divBdr>
      <w:divsChild>
        <w:div w:id="521670344">
          <w:marLeft w:val="0"/>
          <w:marRight w:val="0"/>
          <w:marTop w:val="0"/>
          <w:marBottom w:val="0"/>
          <w:divBdr>
            <w:top w:val="none" w:sz="0" w:space="0" w:color="auto"/>
            <w:left w:val="none" w:sz="0" w:space="0" w:color="auto"/>
            <w:bottom w:val="none" w:sz="0" w:space="0" w:color="auto"/>
            <w:right w:val="none" w:sz="0" w:space="0" w:color="auto"/>
          </w:divBdr>
          <w:divsChild>
            <w:div w:id="2015691977">
              <w:marLeft w:val="0"/>
              <w:marRight w:val="0"/>
              <w:marTop w:val="0"/>
              <w:marBottom w:val="0"/>
              <w:divBdr>
                <w:top w:val="none" w:sz="0" w:space="0" w:color="auto"/>
                <w:left w:val="none" w:sz="0" w:space="0" w:color="auto"/>
                <w:bottom w:val="none" w:sz="0" w:space="0" w:color="auto"/>
                <w:right w:val="none" w:sz="0" w:space="0" w:color="auto"/>
              </w:divBdr>
              <w:divsChild>
                <w:div w:id="7527075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023751">
      <w:bodyDiv w:val="1"/>
      <w:marLeft w:val="0"/>
      <w:marRight w:val="0"/>
      <w:marTop w:val="0"/>
      <w:marBottom w:val="0"/>
      <w:divBdr>
        <w:top w:val="none" w:sz="0" w:space="0" w:color="auto"/>
        <w:left w:val="none" w:sz="0" w:space="0" w:color="auto"/>
        <w:bottom w:val="none" w:sz="0" w:space="0" w:color="auto"/>
        <w:right w:val="none" w:sz="0" w:space="0" w:color="auto"/>
      </w:divBdr>
      <w:divsChild>
        <w:div w:id="1677225272">
          <w:marLeft w:val="0"/>
          <w:marRight w:val="0"/>
          <w:marTop w:val="0"/>
          <w:marBottom w:val="0"/>
          <w:divBdr>
            <w:top w:val="none" w:sz="0" w:space="0" w:color="auto"/>
            <w:left w:val="none" w:sz="0" w:space="0" w:color="auto"/>
            <w:bottom w:val="none" w:sz="0" w:space="0" w:color="auto"/>
            <w:right w:val="none" w:sz="0" w:space="0" w:color="auto"/>
          </w:divBdr>
          <w:divsChild>
            <w:div w:id="845484900">
              <w:marLeft w:val="0"/>
              <w:marRight w:val="0"/>
              <w:marTop w:val="0"/>
              <w:marBottom w:val="0"/>
              <w:divBdr>
                <w:top w:val="none" w:sz="0" w:space="0" w:color="auto"/>
                <w:left w:val="none" w:sz="0" w:space="0" w:color="auto"/>
                <w:bottom w:val="none" w:sz="0" w:space="0" w:color="auto"/>
                <w:right w:val="none" w:sz="0" w:space="0" w:color="auto"/>
              </w:divBdr>
              <w:divsChild>
                <w:div w:id="5296135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956659">
      <w:bodyDiv w:val="1"/>
      <w:marLeft w:val="0"/>
      <w:marRight w:val="0"/>
      <w:marTop w:val="0"/>
      <w:marBottom w:val="0"/>
      <w:divBdr>
        <w:top w:val="none" w:sz="0" w:space="0" w:color="auto"/>
        <w:left w:val="none" w:sz="0" w:space="0" w:color="auto"/>
        <w:bottom w:val="none" w:sz="0" w:space="0" w:color="auto"/>
        <w:right w:val="none" w:sz="0" w:space="0" w:color="auto"/>
      </w:divBdr>
      <w:divsChild>
        <w:div w:id="1757630764">
          <w:marLeft w:val="480"/>
          <w:marRight w:val="0"/>
          <w:marTop w:val="0"/>
          <w:marBottom w:val="0"/>
          <w:divBdr>
            <w:top w:val="none" w:sz="0" w:space="0" w:color="auto"/>
            <w:left w:val="none" w:sz="0" w:space="0" w:color="auto"/>
            <w:bottom w:val="none" w:sz="0" w:space="0" w:color="auto"/>
            <w:right w:val="none" w:sz="0" w:space="0" w:color="auto"/>
          </w:divBdr>
          <w:divsChild>
            <w:div w:id="10978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437">
      <w:bodyDiv w:val="1"/>
      <w:marLeft w:val="0"/>
      <w:marRight w:val="0"/>
      <w:marTop w:val="0"/>
      <w:marBottom w:val="0"/>
      <w:divBdr>
        <w:top w:val="none" w:sz="0" w:space="0" w:color="auto"/>
        <w:left w:val="none" w:sz="0" w:space="0" w:color="auto"/>
        <w:bottom w:val="none" w:sz="0" w:space="0" w:color="auto"/>
        <w:right w:val="none" w:sz="0" w:space="0" w:color="auto"/>
      </w:divBdr>
      <w:divsChild>
        <w:div w:id="1553812423">
          <w:marLeft w:val="0"/>
          <w:marRight w:val="0"/>
          <w:marTop w:val="0"/>
          <w:marBottom w:val="0"/>
          <w:divBdr>
            <w:top w:val="none" w:sz="0" w:space="0" w:color="auto"/>
            <w:left w:val="none" w:sz="0" w:space="0" w:color="auto"/>
            <w:bottom w:val="none" w:sz="0" w:space="0" w:color="auto"/>
            <w:right w:val="none" w:sz="0" w:space="0" w:color="auto"/>
          </w:divBdr>
          <w:divsChild>
            <w:div w:id="1341742049">
              <w:marLeft w:val="0"/>
              <w:marRight w:val="0"/>
              <w:marTop w:val="0"/>
              <w:marBottom w:val="0"/>
              <w:divBdr>
                <w:top w:val="none" w:sz="0" w:space="0" w:color="auto"/>
                <w:left w:val="none" w:sz="0" w:space="0" w:color="auto"/>
                <w:bottom w:val="none" w:sz="0" w:space="0" w:color="auto"/>
                <w:right w:val="none" w:sz="0" w:space="0" w:color="auto"/>
              </w:divBdr>
              <w:divsChild>
                <w:div w:id="13726547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8091810">
      <w:bodyDiv w:val="1"/>
      <w:marLeft w:val="0"/>
      <w:marRight w:val="0"/>
      <w:marTop w:val="0"/>
      <w:marBottom w:val="0"/>
      <w:divBdr>
        <w:top w:val="none" w:sz="0" w:space="0" w:color="auto"/>
        <w:left w:val="none" w:sz="0" w:space="0" w:color="auto"/>
        <w:bottom w:val="none" w:sz="0" w:space="0" w:color="auto"/>
        <w:right w:val="none" w:sz="0" w:space="0" w:color="auto"/>
      </w:divBdr>
      <w:divsChild>
        <w:div w:id="2107840274">
          <w:marLeft w:val="480"/>
          <w:marRight w:val="0"/>
          <w:marTop w:val="0"/>
          <w:marBottom w:val="0"/>
          <w:divBdr>
            <w:top w:val="none" w:sz="0" w:space="0" w:color="auto"/>
            <w:left w:val="none" w:sz="0" w:space="0" w:color="auto"/>
            <w:bottom w:val="none" w:sz="0" w:space="0" w:color="auto"/>
            <w:right w:val="none" w:sz="0" w:space="0" w:color="auto"/>
          </w:divBdr>
          <w:divsChild>
            <w:div w:id="574703102">
              <w:marLeft w:val="0"/>
              <w:marRight w:val="0"/>
              <w:marTop w:val="0"/>
              <w:marBottom w:val="0"/>
              <w:divBdr>
                <w:top w:val="none" w:sz="0" w:space="0" w:color="auto"/>
                <w:left w:val="none" w:sz="0" w:space="0" w:color="auto"/>
                <w:bottom w:val="none" w:sz="0" w:space="0" w:color="auto"/>
                <w:right w:val="none" w:sz="0" w:space="0" w:color="auto"/>
              </w:divBdr>
            </w:div>
            <w:div w:id="732629905">
              <w:marLeft w:val="0"/>
              <w:marRight w:val="0"/>
              <w:marTop w:val="0"/>
              <w:marBottom w:val="0"/>
              <w:divBdr>
                <w:top w:val="none" w:sz="0" w:space="0" w:color="auto"/>
                <w:left w:val="none" w:sz="0" w:space="0" w:color="auto"/>
                <w:bottom w:val="none" w:sz="0" w:space="0" w:color="auto"/>
                <w:right w:val="none" w:sz="0" w:space="0" w:color="auto"/>
              </w:divBdr>
            </w:div>
            <w:div w:id="14034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5605">
      <w:bodyDiv w:val="1"/>
      <w:marLeft w:val="0"/>
      <w:marRight w:val="0"/>
      <w:marTop w:val="0"/>
      <w:marBottom w:val="0"/>
      <w:divBdr>
        <w:top w:val="none" w:sz="0" w:space="0" w:color="auto"/>
        <w:left w:val="none" w:sz="0" w:space="0" w:color="auto"/>
        <w:bottom w:val="none" w:sz="0" w:space="0" w:color="auto"/>
        <w:right w:val="none" w:sz="0" w:space="0" w:color="auto"/>
      </w:divBdr>
      <w:divsChild>
        <w:div w:id="247885372">
          <w:marLeft w:val="480"/>
          <w:marRight w:val="0"/>
          <w:marTop w:val="0"/>
          <w:marBottom w:val="0"/>
          <w:divBdr>
            <w:top w:val="none" w:sz="0" w:space="0" w:color="auto"/>
            <w:left w:val="none" w:sz="0" w:space="0" w:color="auto"/>
            <w:bottom w:val="none" w:sz="0" w:space="0" w:color="auto"/>
            <w:right w:val="none" w:sz="0" w:space="0" w:color="auto"/>
          </w:divBdr>
          <w:divsChild>
            <w:div w:id="1055815317">
              <w:marLeft w:val="0"/>
              <w:marRight w:val="0"/>
              <w:marTop w:val="0"/>
              <w:marBottom w:val="0"/>
              <w:divBdr>
                <w:top w:val="none" w:sz="0" w:space="0" w:color="auto"/>
                <w:left w:val="none" w:sz="0" w:space="0" w:color="auto"/>
                <w:bottom w:val="none" w:sz="0" w:space="0" w:color="auto"/>
                <w:right w:val="none" w:sz="0" w:space="0" w:color="auto"/>
              </w:divBdr>
            </w:div>
            <w:div w:id="1852256793">
              <w:marLeft w:val="0"/>
              <w:marRight w:val="0"/>
              <w:marTop w:val="0"/>
              <w:marBottom w:val="0"/>
              <w:divBdr>
                <w:top w:val="none" w:sz="0" w:space="0" w:color="auto"/>
                <w:left w:val="none" w:sz="0" w:space="0" w:color="auto"/>
                <w:bottom w:val="none" w:sz="0" w:space="0" w:color="auto"/>
                <w:right w:val="none" w:sz="0" w:space="0" w:color="auto"/>
              </w:divBdr>
            </w:div>
            <w:div w:id="1840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7922">
      <w:bodyDiv w:val="1"/>
      <w:marLeft w:val="0"/>
      <w:marRight w:val="0"/>
      <w:marTop w:val="0"/>
      <w:marBottom w:val="0"/>
      <w:divBdr>
        <w:top w:val="none" w:sz="0" w:space="0" w:color="auto"/>
        <w:left w:val="none" w:sz="0" w:space="0" w:color="auto"/>
        <w:bottom w:val="none" w:sz="0" w:space="0" w:color="auto"/>
        <w:right w:val="none" w:sz="0" w:space="0" w:color="auto"/>
      </w:divBdr>
      <w:divsChild>
        <w:div w:id="221603795">
          <w:marLeft w:val="0"/>
          <w:marRight w:val="0"/>
          <w:marTop w:val="0"/>
          <w:marBottom w:val="0"/>
          <w:divBdr>
            <w:top w:val="none" w:sz="0" w:space="0" w:color="auto"/>
            <w:left w:val="none" w:sz="0" w:space="0" w:color="auto"/>
            <w:bottom w:val="none" w:sz="0" w:space="0" w:color="auto"/>
            <w:right w:val="none" w:sz="0" w:space="0" w:color="auto"/>
          </w:divBdr>
          <w:divsChild>
            <w:div w:id="16587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7952">
      <w:bodyDiv w:val="1"/>
      <w:marLeft w:val="0"/>
      <w:marRight w:val="0"/>
      <w:marTop w:val="0"/>
      <w:marBottom w:val="0"/>
      <w:divBdr>
        <w:top w:val="none" w:sz="0" w:space="0" w:color="auto"/>
        <w:left w:val="none" w:sz="0" w:space="0" w:color="auto"/>
        <w:bottom w:val="none" w:sz="0" w:space="0" w:color="auto"/>
        <w:right w:val="none" w:sz="0" w:space="0" w:color="auto"/>
      </w:divBdr>
    </w:div>
    <w:div w:id="842206875">
      <w:bodyDiv w:val="1"/>
      <w:marLeft w:val="0"/>
      <w:marRight w:val="0"/>
      <w:marTop w:val="0"/>
      <w:marBottom w:val="0"/>
      <w:divBdr>
        <w:top w:val="none" w:sz="0" w:space="0" w:color="auto"/>
        <w:left w:val="none" w:sz="0" w:space="0" w:color="auto"/>
        <w:bottom w:val="none" w:sz="0" w:space="0" w:color="auto"/>
        <w:right w:val="none" w:sz="0" w:space="0" w:color="auto"/>
      </w:divBdr>
    </w:div>
    <w:div w:id="854343218">
      <w:bodyDiv w:val="1"/>
      <w:marLeft w:val="0"/>
      <w:marRight w:val="0"/>
      <w:marTop w:val="0"/>
      <w:marBottom w:val="0"/>
      <w:divBdr>
        <w:top w:val="none" w:sz="0" w:space="0" w:color="auto"/>
        <w:left w:val="none" w:sz="0" w:space="0" w:color="auto"/>
        <w:bottom w:val="none" w:sz="0" w:space="0" w:color="auto"/>
        <w:right w:val="none" w:sz="0" w:space="0" w:color="auto"/>
      </w:divBdr>
      <w:divsChild>
        <w:div w:id="973173075">
          <w:marLeft w:val="0"/>
          <w:marRight w:val="0"/>
          <w:marTop w:val="0"/>
          <w:marBottom w:val="0"/>
          <w:divBdr>
            <w:top w:val="none" w:sz="0" w:space="0" w:color="auto"/>
            <w:left w:val="none" w:sz="0" w:space="0" w:color="auto"/>
            <w:bottom w:val="none" w:sz="0" w:space="0" w:color="auto"/>
            <w:right w:val="none" w:sz="0" w:space="0" w:color="auto"/>
          </w:divBdr>
          <w:divsChild>
            <w:div w:id="1668286372">
              <w:marLeft w:val="0"/>
              <w:marRight w:val="0"/>
              <w:marTop w:val="0"/>
              <w:marBottom w:val="0"/>
              <w:divBdr>
                <w:top w:val="none" w:sz="0" w:space="0" w:color="auto"/>
                <w:left w:val="none" w:sz="0" w:space="0" w:color="auto"/>
                <w:bottom w:val="none" w:sz="0" w:space="0" w:color="auto"/>
                <w:right w:val="none" w:sz="0" w:space="0" w:color="auto"/>
              </w:divBdr>
              <w:divsChild>
                <w:div w:id="17087495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6818417">
      <w:bodyDiv w:val="1"/>
      <w:marLeft w:val="0"/>
      <w:marRight w:val="0"/>
      <w:marTop w:val="0"/>
      <w:marBottom w:val="0"/>
      <w:divBdr>
        <w:top w:val="none" w:sz="0" w:space="0" w:color="auto"/>
        <w:left w:val="none" w:sz="0" w:space="0" w:color="auto"/>
        <w:bottom w:val="none" w:sz="0" w:space="0" w:color="auto"/>
        <w:right w:val="none" w:sz="0" w:space="0" w:color="auto"/>
      </w:divBdr>
    </w:div>
    <w:div w:id="913663097">
      <w:bodyDiv w:val="1"/>
      <w:marLeft w:val="0"/>
      <w:marRight w:val="0"/>
      <w:marTop w:val="0"/>
      <w:marBottom w:val="0"/>
      <w:divBdr>
        <w:top w:val="none" w:sz="0" w:space="0" w:color="auto"/>
        <w:left w:val="none" w:sz="0" w:space="0" w:color="auto"/>
        <w:bottom w:val="none" w:sz="0" w:space="0" w:color="auto"/>
        <w:right w:val="none" w:sz="0" w:space="0" w:color="auto"/>
      </w:divBdr>
    </w:div>
    <w:div w:id="920066070">
      <w:bodyDiv w:val="1"/>
      <w:marLeft w:val="0"/>
      <w:marRight w:val="0"/>
      <w:marTop w:val="0"/>
      <w:marBottom w:val="0"/>
      <w:divBdr>
        <w:top w:val="none" w:sz="0" w:space="0" w:color="auto"/>
        <w:left w:val="none" w:sz="0" w:space="0" w:color="auto"/>
        <w:bottom w:val="none" w:sz="0" w:space="0" w:color="auto"/>
        <w:right w:val="none" w:sz="0" w:space="0" w:color="auto"/>
      </w:divBdr>
    </w:div>
    <w:div w:id="997420932">
      <w:bodyDiv w:val="1"/>
      <w:marLeft w:val="0"/>
      <w:marRight w:val="0"/>
      <w:marTop w:val="0"/>
      <w:marBottom w:val="0"/>
      <w:divBdr>
        <w:top w:val="none" w:sz="0" w:space="0" w:color="auto"/>
        <w:left w:val="none" w:sz="0" w:space="0" w:color="auto"/>
        <w:bottom w:val="none" w:sz="0" w:space="0" w:color="auto"/>
        <w:right w:val="none" w:sz="0" w:space="0" w:color="auto"/>
      </w:divBdr>
      <w:divsChild>
        <w:div w:id="1378165097">
          <w:marLeft w:val="0"/>
          <w:marRight w:val="0"/>
          <w:marTop w:val="0"/>
          <w:marBottom w:val="0"/>
          <w:divBdr>
            <w:top w:val="none" w:sz="0" w:space="0" w:color="auto"/>
            <w:left w:val="none" w:sz="0" w:space="0" w:color="auto"/>
            <w:bottom w:val="none" w:sz="0" w:space="0" w:color="auto"/>
            <w:right w:val="none" w:sz="0" w:space="0" w:color="auto"/>
          </w:divBdr>
          <w:divsChild>
            <w:div w:id="1188367375">
              <w:marLeft w:val="0"/>
              <w:marRight w:val="0"/>
              <w:marTop w:val="0"/>
              <w:marBottom w:val="0"/>
              <w:divBdr>
                <w:top w:val="none" w:sz="0" w:space="0" w:color="auto"/>
                <w:left w:val="none" w:sz="0" w:space="0" w:color="auto"/>
                <w:bottom w:val="none" w:sz="0" w:space="0" w:color="auto"/>
                <w:right w:val="none" w:sz="0" w:space="0" w:color="auto"/>
              </w:divBdr>
              <w:divsChild>
                <w:div w:id="57363640">
                  <w:marLeft w:val="600"/>
                  <w:marRight w:val="96"/>
                  <w:marTop w:val="0"/>
                  <w:marBottom w:val="0"/>
                  <w:divBdr>
                    <w:top w:val="none" w:sz="0" w:space="0" w:color="auto"/>
                    <w:left w:val="none" w:sz="0" w:space="0" w:color="auto"/>
                    <w:bottom w:val="none" w:sz="0" w:space="0" w:color="auto"/>
                    <w:right w:val="none" w:sz="0" w:space="0" w:color="auto"/>
                  </w:divBdr>
                </w:div>
              </w:divsChild>
            </w:div>
            <w:div w:id="25108026">
              <w:marLeft w:val="0"/>
              <w:marRight w:val="0"/>
              <w:marTop w:val="0"/>
              <w:marBottom w:val="0"/>
              <w:divBdr>
                <w:top w:val="none" w:sz="0" w:space="0" w:color="auto"/>
                <w:left w:val="none" w:sz="0" w:space="0" w:color="auto"/>
                <w:bottom w:val="none" w:sz="0" w:space="0" w:color="auto"/>
                <w:right w:val="none" w:sz="0" w:space="0" w:color="auto"/>
              </w:divBdr>
              <w:divsChild>
                <w:div w:id="821116509">
                  <w:marLeft w:val="600"/>
                  <w:marRight w:val="96"/>
                  <w:marTop w:val="0"/>
                  <w:marBottom w:val="0"/>
                  <w:divBdr>
                    <w:top w:val="none" w:sz="0" w:space="0" w:color="auto"/>
                    <w:left w:val="none" w:sz="0" w:space="0" w:color="auto"/>
                    <w:bottom w:val="none" w:sz="0" w:space="0" w:color="auto"/>
                    <w:right w:val="none" w:sz="0" w:space="0" w:color="auto"/>
                  </w:divBdr>
                </w:div>
              </w:divsChild>
            </w:div>
            <w:div w:id="1848011887">
              <w:marLeft w:val="0"/>
              <w:marRight w:val="0"/>
              <w:marTop w:val="0"/>
              <w:marBottom w:val="0"/>
              <w:divBdr>
                <w:top w:val="none" w:sz="0" w:space="0" w:color="auto"/>
                <w:left w:val="none" w:sz="0" w:space="0" w:color="auto"/>
                <w:bottom w:val="none" w:sz="0" w:space="0" w:color="auto"/>
                <w:right w:val="none" w:sz="0" w:space="0" w:color="auto"/>
              </w:divBdr>
              <w:divsChild>
                <w:div w:id="757212829">
                  <w:marLeft w:val="600"/>
                  <w:marRight w:val="96"/>
                  <w:marTop w:val="0"/>
                  <w:marBottom w:val="0"/>
                  <w:divBdr>
                    <w:top w:val="none" w:sz="0" w:space="0" w:color="auto"/>
                    <w:left w:val="none" w:sz="0" w:space="0" w:color="auto"/>
                    <w:bottom w:val="none" w:sz="0" w:space="0" w:color="auto"/>
                    <w:right w:val="none" w:sz="0" w:space="0" w:color="auto"/>
                  </w:divBdr>
                </w:div>
              </w:divsChild>
            </w:div>
            <w:div w:id="1794983640">
              <w:marLeft w:val="0"/>
              <w:marRight w:val="0"/>
              <w:marTop w:val="0"/>
              <w:marBottom w:val="0"/>
              <w:divBdr>
                <w:top w:val="none" w:sz="0" w:space="0" w:color="auto"/>
                <w:left w:val="none" w:sz="0" w:space="0" w:color="auto"/>
                <w:bottom w:val="none" w:sz="0" w:space="0" w:color="auto"/>
                <w:right w:val="none" w:sz="0" w:space="0" w:color="auto"/>
              </w:divBdr>
              <w:divsChild>
                <w:div w:id="2051370982">
                  <w:marLeft w:val="600"/>
                  <w:marRight w:val="96"/>
                  <w:marTop w:val="0"/>
                  <w:marBottom w:val="0"/>
                  <w:divBdr>
                    <w:top w:val="none" w:sz="0" w:space="0" w:color="auto"/>
                    <w:left w:val="none" w:sz="0" w:space="0" w:color="auto"/>
                    <w:bottom w:val="none" w:sz="0" w:space="0" w:color="auto"/>
                    <w:right w:val="none" w:sz="0" w:space="0" w:color="auto"/>
                  </w:divBdr>
                </w:div>
              </w:divsChild>
            </w:div>
            <w:div w:id="1727560487">
              <w:marLeft w:val="0"/>
              <w:marRight w:val="0"/>
              <w:marTop w:val="0"/>
              <w:marBottom w:val="0"/>
              <w:divBdr>
                <w:top w:val="none" w:sz="0" w:space="0" w:color="auto"/>
                <w:left w:val="none" w:sz="0" w:space="0" w:color="auto"/>
                <w:bottom w:val="none" w:sz="0" w:space="0" w:color="auto"/>
                <w:right w:val="none" w:sz="0" w:space="0" w:color="auto"/>
              </w:divBdr>
              <w:divsChild>
                <w:div w:id="1780107338">
                  <w:marLeft w:val="600"/>
                  <w:marRight w:val="96"/>
                  <w:marTop w:val="0"/>
                  <w:marBottom w:val="0"/>
                  <w:divBdr>
                    <w:top w:val="none" w:sz="0" w:space="0" w:color="auto"/>
                    <w:left w:val="none" w:sz="0" w:space="0" w:color="auto"/>
                    <w:bottom w:val="none" w:sz="0" w:space="0" w:color="auto"/>
                    <w:right w:val="none" w:sz="0" w:space="0" w:color="auto"/>
                  </w:divBdr>
                </w:div>
              </w:divsChild>
            </w:div>
            <w:div w:id="967202586">
              <w:marLeft w:val="0"/>
              <w:marRight w:val="0"/>
              <w:marTop w:val="0"/>
              <w:marBottom w:val="0"/>
              <w:divBdr>
                <w:top w:val="none" w:sz="0" w:space="0" w:color="auto"/>
                <w:left w:val="none" w:sz="0" w:space="0" w:color="auto"/>
                <w:bottom w:val="none" w:sz="0" w:space="0" w:color="auto"/>
                <w:right w:val="none" w:sz="0" w:space="0" w:color="auto"/>
              </w:divBdr>
              <w:divsChild>
                <w:div w:id="1002972905">
                  <w:marLeft w:val="600"/>
                  <w:marRight w:val="96"/>
                  <w:marTop w:val="0"/>
                  <w:marBottom w:val="0"/>
                  <w:divBdr>
                    <w:top w:val="none" w:sz="0" w:space="0" w:color="auto"/>
                    <w:left w:val="none" w:sz="0" w:space="0" w:color="auto"/>
                    <w:bottom w:val="none" w:sz="0" w:space="0" w:color="auto"/>
                    <w:right w:val="none" w:sz="0" w:space="0" w:color="auto"/>
                  </w:divBdr>
                </w:div>
              </w:divsChild>
            </w:div>
            <w:div w:id="2050764798">
              <w:marLeft w:val="0"/>
              <w:marRight w:val="0"/>
              <w:marTop w:val="0"/>
              <w:marBottom w:val="0"/>
              <w:divBdr>
                <w:top w:val="none" w:sz="0" w:space="0" w:color="auto"/>
                <w:left w:val="none" w:sz="0" w:space="0" w:color="auto"/>
                <w:bottom w:val="none" w:sz="0" w:space="0" w:color="auto"/>
                <w:right w:val="none" w:sz="0" w:space="0" w:color="auto"/>
              </w:divBdr>
              <w:divsChild>
                <w:div w:id="578056246">
                  <w:marLeft w:val="600"/>
                  <w:marRight w:val="96"/>
                  <w:marTop w:val="0"/>
                  <w:marBottom w:val="0"/>
                  <w:divBdr>
                    <w:top w:val="none" w:sz="0" w:space="0" w:color="auto"/>
                    <w:left w:val="none" w:sz="0" w:space="0" w:color="auto"/>
                    <w:bottom w:val="none" w:sz="0" w:space="0" w:color="auto"/>
                    <w:right w:val="none" w:sz="0" w:space="0" w:color="auto"/>
                  </w:divBdr>
                </w:div>
              </w:divsChild>
            </w:div>
            <w:div w:id="1935898549">
              <w:marLeft w:val="0"/>
              <w:marRight w:val="0"/>
              <w:marTop w:val="0"/>
              <w:marBottom w:val="0"/>
              <w:divBdr>
                <w:top w:val="none" w:sz="0" w:space="0" w:color="auto"/>
                <w:left w:val="none" w:sz="0" w:space="0" w:color="auto"/>
                <w:bottom w:val="none" w:sz="0" w:space="0" w:color="auto"/>
                <w:right w:val="none" w:sz="0" w:space="0" w:color="auto"/>
              </w:divBdr>
              <w:divsChild>
                <w:div w:id="689914134">
                  <w:marLeft w:val="600"/>
                  <w:marRight w:val="96"/>
                  <w:marTop w:val="0"/>
                  <w:marBottom w:val="0"/>
                  <w:divBdr>
                    <w:top w:val="none" w:sz="0" w:space="0" w:color="auto"/>
                    <w:left w:val="none" w:sz="0" w:space="0" w:color="auto"/>
                    <w:bottom w:val="none" w:sz="0" w:space="0" w:color="auto"/>
                    <w:right w:val="none" w:sz="0" w:space="0" w:color="auto"/>
                  </w:divBdr>
                </w:div>
              </w:divsChild>
            </w:div>
            <w:div w:id="1302542007">
              <w:marLeft w:val="0"/>
              <w:marRight w:val="0"/>
              <w:marTop w:val="0"/>
              <w:marBottom w:val="0"/>
              <w:divBdr>
                <w:top w:val="none" w:sz="0" w:space="0" w:color="auto"/>
                <w:left w:val="none" w:sz="0" w:space="0" w:color="auto"/>
                <w:bottom w:val="none" w:sz="0" w:space="0" w:color="auto"/>
                <w:right w:val="none" w:sz="0" w:space="0" w:color="auto"/>
              </w:divBdr>
              <w:divsChild>
                <w:div w:id="241649634">
                  <w:marLeft w:val="600"/>
                  <w:marRight w:val="96"/>
                  <w:marTop w:val="0"/>
                  <w:marBottom w:val="0"/>
                  <w:divBdr>
                    <w:top w:val="none" w:sz="0" w:space="0" w:color="auto"/>
                    <w:left w:val="none" w:sz="0" w:space="0" w:color="auto"/>
                    <w:bottom w:val="none" w:sz="0" w:space="0" w:color="auto"/>
                    <w:right w:val="none" w:sz="0" w:space="0" w:color="auto"/>
                  </w:divBdr>
                </w:div>
              </w:divsChild>
            </w:div>
            <w:div w:id="1023869653">
              <w:marLeft w:val="0"/>
              <w:marRight w:val="0"/>
              <w:marTop w:val="0"/>
              <w:marBottom w:val="0"/>
              <w:divBdr>
                <w:top w:val="none" w:sz="0" w:space="0" w:color="auto"/>
                <w:left w:val="none" w:sz="0" w:space="0" w:color="auto"/>
                <w:bottom w:val="none" w:sz="0" w:space="0" w:color="auto"/>
                <w:right w:val="none" w:sz="0" w:space="0" w:color="auto"/>
              </w:divBdr>
              <w:divsChild>
                <w:div w:id="382872927">
                  <w:marLeft w:val="600"/>
                  <w:marRight w:val="96"/>
                  <w:marTop w:val="0"/>
                  <w:marBottom w:val="0"/>
                  <w:divBdr>
                    <w:top w:val="none" w:sz="0" w:space="0" w:color="auto"/>
                    <w:left w:val="none" w:sz="0" w:space="0" w:color="auto"/>
                    <w:bottom w:val="none" w:sz="0" w:space="0" w:color="auto"/>
                    <w:right w:val="none" w:sz="0" w:space="0" w:color="auto"/>
                  </w:divBdr>
                </w:div>
              </w:divsChild>
            </w:div>
            <w:div w:id="1680696266">
              <w:marLeft w:val="0"/>
              <w:marRight w:val="0"/>
              <w:marTop w:val="0"/>
              <w:marBottom w:val="0"/>
              <w:divBdr>
                <w:top w:val="none" w:sz="0" w:space="0" w:color="auto"/>
                <w:left w:val="none" w:sz="0" w:space="0" w:color="auto"/>
                <w:bottom w:val="none" w:sz="0" w:space="0" w:color="auto"/>
                <w:right w:val="none" w:sz="0" w:space="0" w:color="auto"/>
              </w:divBdr>
              <w:divsChild>
                <w:div w:id="647588297">
                  <w:marLeft w:val="600"/>
                  <w:marRight w:val="96"/>
                  <w:marTop w:val="0"/>
                  <w:marBottom w:val="0"/>
                  <w:divBdr>
                    <w:top w:val="none" w:sz="0" w:space="0" w:color="auto"/>
                    <w:left w:val="none" w:sz="0" w:space="0" w:color="auto"/>
                    <w:bottom w:val="none" w:sz="0" w:space="0" w:color="auto"/>
                    <w:right w:val="none" w:sz="0" w:space="0" w:color="auto"/>
                  </w:divBdr>
                </w:div>
              </w:divsChild>
            </w:div>
            <w:div w:id="1419211425">
              <w:marLeft w:val="0"/>
              <w:marRight w:val="0"/>
              <w:marTop w:val="0"/>
              <w:marBottom w:val="0"/>
              <w:divBdr>
                <w:top w:val="none" w:sz="0" w:space="0" w:color="auto"/>
                <w:left w:val="none" w:sz="0" w:space="0" w:color="auto"/>
                <w:bottom w:val="none" w:sz="0" w:space="0" w:color="auto"/>
                <w:right w:val="none" w:sz="0" w:space="0" w:color="auto"/>
              </w:divBdr>
              <w:divsChild>
                <w:div w:id="1492524270">
                  <w:marLeft w:val="600"/>
                  <w:marRight w:val="96"/>
                  <w:marTop w:val="0"/>
                  <w:marBottom w:val="0"/>
                  <w:divBdr>
                    <w:top w:val="none" w:sz="0" w:space="0" w:color="auto"/>
                    <w:left w:val="none" w:sz="0" w:space="0" w:color="auto"/>
                    <w:bottom w:val="none" w:sz="0" w:space="0" w:color="auto"/>
                    <w:right w:val="none" w:sz="0" w:space="0" w:color="auto"/>
                  </w:divBdr>
                </w:div>
              </w:divsChild>
            </w:div>
            <w:div w:id="827089322">
              <w:marLeft w:val="0"/>
              <w:marRight w:val="0"/>
              <w:marTop w:val="0"/>
              <w:marBottom w:val="0"/>
              <w:divBdr>
                <w:top w:val="none" w:sz="0" w:space="0" w:color="auto"/>
                <w:left w:val="none" w:sz="0" w:space="0" w:color="auto"/>
                <w:bottom w:val="none" w:sz="0" w:space="0" w:color="auto"/>
                <w:right w:val="none" w:sz="0" w:space="0" w:color="auto"/>
              </w:divBdr>
              <w:divsChild>
                <w:div w:id="1176844740">
                  <w:marLeft w:val="600"/>
                  <w:marRight w:val="96"/>
                  <w:marTop w:val="0"/>
                  <w:marBottom w:val="0"/>
                  <w:divBdr>
                    <w:top w:val="none" w:sz="0" w:space="0" w:color="auto"/>
                    <w:left w:val="none" w:sz="0" w:space="0" w:color="auto"/>
                    <w:bottom w:val="none" w:sz="0" w:space="0" w:color="auto"/>
                    <w:right w:val="none" w:sz="0" w:space="0" w:color="auto"/>
                  </w:divBdr>
                </w:div>
              </w:divsChild>
            </w:div>
            <w:div w:id="83259088">
              <w:marLeft w:val="0"/>
              <w:marRight w:val="0"/>
              <w:marTop w:val="0"/>
              <w:marBottom w:val="0"/>
              <w:divBdr>
                <w:top w:val="none" w:sz="0" w:space="0" w:color="auto"/>
                <w:left w:val="none" w:sz="0" w:space="0" w:color="auto"/>
                <w:bottom w:val="none" w:sz="0" w:space="0" w:color="auto"/>
                <w:right w:val="none" w:sz="0" w:space="0" w:color="auto"/>
              </w:divBdr>
              <w:divsChild>
                <w:div w:id="1406147896">
                  <w:marLeft w:val="600"/>
                  <w:marRight w:val="96"/>
                  <w:marTop w:val="0"/>
                  <w:marBottom w:val="0"/>
                  <w:divBdr>
                    <w:top w:val="none" w:sz="0" w:space="0" w:color="auto"/>
                    <w:left w:val="none" w:sz="0" w:space="0" w:color="auto"/>
                    <w:bottom w:val="none" w:sz="0" w:space="0" w:color="auto"/>
                    <w:right w:val="none" w:sz="0" w:space="0" w:color="auto"/>
                  </w:divBdr>
                </w:div>
              </w:divsChild>
            </w:div>
            <w:div w:id="883060822">
              <w:marLeft w:val="0"/>
              <w:marRight w:val="0"/>
              <w:marTop w:val="0"/>
              <w:marBottom w:val="0"/>
              <w:divBdr>
                <w:top w:val="none" w:sz="0" w:space="0" w:color="auto"/>
                <w:left w:val="none" w:sz="0" w:space="0" w:color="auto"/>
                <w:bottom w:val="none" w:sz="0" w:space="0" w:color="auto"/>
                <w:right w:val="none" w:sz="0" w:space="0" w:color="auto"/>
              </w:divBdr>
              <w:divsChild>
                <w:div w:id="1197081381">
                  <w:marLeft w:val="600"/>
                  <w:marRight w:val="96"/>
                  <w:marTop w:val="0"/>
                  <w:marBottom w:val="0"/>
                  <w:divBdr>
                    <w:top w:val="none" w:sz="0" w:space="0" w:color="auto"/>
                    <w:left w:val="none" w:sz="0" w:space="0" w:color="auto"/>
                    <w:bottom w:val="none" w:sz="0" w:space="0" w:color="auto"/>
                    <w:right w:val="none" w:sz="0" w:space="0" w:color="auto"/>
                  </w:divBdr>
                </w:div>
              </w:divsChild>
            </w:div>
            <w:div w:id="1412659900">
              <w:marLeft w:val="0"/>
              <w:marRight w:val="0"/>
              <w:marTop w:val="0"/>
              <w:marBottom w:val="0"/>
              <w:divBdr>
                <w:top w:val="none" w:sz="0" w:space="0" w:color="auto"/>
                <w:left w:val="none" w:sz="0" w:space="0" w:color="auto"/>
                <w:bottom w:val="none" w:sz="0" w:space="0" w:color="auto"/>
                <w:right w:val="none" w:sz="0" w:space="0" w:color="auto"/>
              </w:divBdr>
              <w:divsChild>
                <w:div w:id="1025132584">
                  <w:marLeft w:val="600"/>
                  <w:marRight w:val="96"/>
                  <w:marTop w:val="0"/>
                  <w:marBottom w:val="0"/>
                  <w:divBdr>
                    <w:top w:val="none" w:sz="0" w:space="0" w:color="auto"/>
                    <w:left w:val="none" w:sz="0" w:space="0" w:color="auto"/>
                    <w:bottom w:val="none" w:sz="0" w:space="0" w:color="auto"/>
                    <w:right w:val="none" w:sz="0" w:space="0" w:color="auto"/>
                  </w:divBdr>
                </w:div>
              </w:divsChild>
            </w:div>
            <w:div w:id="1670980855">
              <w:marLeft w:val="0"/>
              <w:marRight w:val="0"/>
              <w:marTop w:val="0"/>
              <w:marBottom w:val="0"/>
              <w:divBdr>
                <w:top w:val="none" w:sz="0" w:space="0" w:color="auto"/>
                <w:left w:val="none" w:sz="0" w:space="0" w:color="auto"/>
                <w:bottom w:val="none" w:sz="0" w:space="0" w:color="auto"/>
                <w:right w:val="none" w:sz="0" w:space="0" w:color="auto"/>
              </w:divBdr>
              <w:divsChild>
                <w:div w:id="851651226">
                  <w:marLeft w:val="600"/>
                  <w:marRight w:val="96"/>
                  <w:marTop w:val="0"/>
                  <w:marBottom w:val="0"/>
                  <w:divBdr>
                    <w:top w:val="none" w:sz="0" w:space="0" w:color="auto"/>
                    <w:left w:val="none" w:sz="0" w:space="0" w:color="auto"/>
                    <w:bottom w:val="none" w:sz="0" w:space="0" w:color="auto"/>
                    <w:right w:val="none" w:sz="0" w:space="0" w:color="auto"/>
                  </w:divBdr>
                </w:div>
              </w:divsChild>
            </w:div>
            <w:div w:id="986279724">
              <w:marLeft w:val="0"/>
              <w:marRight w:val="0"/>
              <w:marTop w:val="0"/>
              <w:marBottom w:val="0"/>
              <w:divBdr>
                <w:top w:val="none" w:sz="0" w:space="0" w:color="auto"/>
                <w:left w:val="none" w:sz="0" w:space="0" w:color="auto"/>
                <w:bottom w:val="none" w:sz="0" w:space="0" w:color="auto"/>
                <w:right w:val="none" w:sz="0" w:space="0" w:color="auto"/>
              </w:divBdr>
              <w:divsChild>
                <w:div w:id="994918359">
                  <w:marLeft w:val="600"/>
                  <w:marRight w:val="96"/>
                  <w:marTop w:val="0"/>
                  <w:marBottom w:val="0"/>
                  <w:divBdr>
                    <w:top w:val="none" w:sz="0" w:space="0" w:color="auto"/>
                    <w:left w:val="none" w:sz="0" w:space="0" w:color="auto"/>
                    <w:bottom w:val="none" w:sz="0" w:space="0" w:color="auto"/>
                    <w:right w:val="none" w:sz="0" w:space="0" w:color="auto"/>
                  </w:divBdr>
                </w:div>
              </w:divsChild>
            </w:div>
            <w:div w:id="2025548666">
              <w:marLeft w:val="0"/>
              <w:marRight w:val="0"/>
              <w:marTop w:val="0"/>
              <w:marBottom w:val="0"/>
              <w:divBdr>
                <w:top w:val="none" w:sz="0" w:space="0" w:color="auto"/>
                <w:left w:val="none" w:sz="0" w:space="0" w:color="auto"/>
                <w:bottom w:val="none" w:sz="0" w:space="0" w:color="auto"/>
                <w:right w:val="none" w:sz="0" w:space="0" w:color="auto"/>
              </w:divBdr>
              <w:divsChild>
                <w:div w:id="329143345">
                  <w:marLeft w:val="600"/>
                  <w:marRight w:val="96"/>
                  <w:marTop w:val="0"/>
                  <w:marBottom w:val="0"/>
                  <w:divBdr>
                    <w:top w:val="none" w:sz="0" w:space="0" w:color="auto"/>
                    <w:left w:val="none" w:sz="0" w:space="0" w:color="auto"/>
                    <w:bottom w:val="none" w:sz="0" w:space="0" w:color="auto"/>
                    <w:right w:val="none" w:sz="0" w:space="0" w:color="auto"/>
                  </w:divBdr>
                </w:div>
              </w:divsChild>
            </w:div>
            <w:div w:id="1122767200">
              <w:marLeft w:val="0"/>
              <w:marRight w:val="0"/>
              <w:marTop w:val="0"/>
              <w:marBottom w:val="0"/>
              <w:divBdr>
                <w:top w:val="none" w:sz="0" w:space="0" w:color="auto"/>
                <w:left w:val="none" w:sz="0" w:space="0" w:color="auto"/>
                <w:bottom w:val="none" w:sz="0" w:space="0" w:color="auto"/>
                <w:right w:val="none" w:sz="0" w:space="0" w:color="auto"/>
              </w:divBdr>
              <w:divsChild>
                <w:div w:id="1282344759">
                  <w:marLeft w:val="600"/>
                  <w:marRight w:val="96"/>
                  <w:marTop w:val="0"/>
                  <w:marBottom w:val="0"/>
                  <w:divBdr>
                    <w:top w:val="none" w:sz="0" w:space="0" w:color="auto"/>
                    <w:left w:val="none" w:sz="0" w:space="0" w:color="auto"/>
                    <w:bottom w:val="none" w:sz="0" w:space="0" w:color="auto"/>
                    <w:right w:val="none" w:sz="0" w:space="0" w:color="auto"/>
                  </w:divBdr>
                </w:div>
              </w:divsChild>
            </w:div>
            <w:div w:id="1200775554">
              <w:marLeft w:val="0"/>
              <w:marRight w:val="0"/>
              <w:marTop w:val="0"/>
              <w:marBottom w:val="0"/>
              <w:divBdr>
                <w:top w:val="none" w:sz="0" w:space="0" w:color="auto"/>
                <w:left w:val="none" w:sz="0" w:space="0" w:color="auto"/>
                <w:bottom w:val="none" w:sz="0" w:space="0" w:color="auto"/>
                <w:right w:val="none" w:sz="0" w:space="0" w:color="auto"/>
              </w:divBdr>
              <w:divsChild>
                <w:div w:id="493572457">
                  <w:marLeft w:val="600"/>
                  <w:marRight w:val="96"/>
                  <w:marTop w:val="0"/>
                  <w:marBottom w:val="0"/>
                  <w:divBdr>
                    <w:top w:val="none" w:sz="0" w:space="0" w:color="auto"/>
                    <w:left w:val="none" w:sz="0" w:space="0" w:color="auto"/>
                    <w:bottom w:val="none" w:sz="0" w:space="0" w:color="auto"/>
                    <w:right w:val="none" w:sz="0" w:space="0" w:color="auto"/>
                  </w:divBdr>
                </w:div>
              </w:divsChild>
            </w:div>
            <w:div w:id="930434132">
              <w:marLeft w:val="0"/>
              <w:marRight w:val="0"/>
              <w:marTop w:val="0"/>
              <w:marBottom w:val="0"/>
              <w:divBdr>
                <w:top w:val="none" w:sz="0" w:space="0" w:color="auto"/>
                <w:left w:val="none" w:sz="0" w:space="0" w:color="auto"/>
                <w:bottom w:val="none" w:sz="0" w:space="0" w:color="auto"/>
                <w:right w:val="none" w:sz="0" w:space="0" w:color="auto"/>
              </w:divBdr>
              <w:divsChild>
                <w:div w:id="1744180317">
                  <w:marLeft w:val="600"/>
                  <w:marRight w:val="96"/>
                  <w:marTop w:val="0"/>
                  <w:marBottom w:val="0"/>
                  <w:divBdr>
                    <w:top w:val="none" w:sz="0" w:space="0" w:color="auto"/>
                    <w:left w:val="none" w:sz="0" w:space="0" w:color="auto"/>
                    <w:bottom w:val="none" w:sz="0" w:space="0" w:color="auto"/>
                    <w:right w:val="none" w:sz="0" w:space="0" w:color="auto"/>
                  </w:divBdr>
                </w:div>
              </w:divsChild>
            </w:div>
            <w:div w:id="299069890">
              <w:marLeft w:val="0"/>
              <w:marRight w:val="0"/>
              <w:marTop w:val="0"/>
              <w:marBottom w:val="0"/>
              <w:divBdr>
                <w:top w:val="none" w:sz="0" w:space="0" w:color="auto"/>
                <w:left w:val="none" w:sz="0" w:space="0" w:color="auto"/>
                <w:bottom w:val="none" w:sz="0" w:space="0" w:color="auto"/>
                <w:right w:val="none" w:sz="0" w:space="0" w:color="auto"/>
              </w:divBdr>
              <w:divsChild>
                <w:div w:id="1629779813">
                  <w:marLeft w:val="600"/>
                  <w:marRight w:val="96"/>
                  <w:marTop w:val="0"/>
                  <w:marBottom w:val="0"/>
                  <w:divBdr>
                    <w:top w:val="none" w:sz="0" w:space="0" w:color="auto"/>
                    <w:left w:val="none" w:sz="0" w:space="0" w:color="auto"/>
                    <w:bottom w:val="none" w:sz="0" w:space="0" w:color="auto"/>
                    <w:right w:val="none" w:sz="0" w:space="0" w:color="auto"/>
                  </w:divBdr>
                </w:div>
              </w:divsChild>
            </w:div>
            <w:div w:id="1737507994">
              <w:marLeft w:val="0"/>
              <w:marRight w:val="0"/>
              <w:marTop w:val="0"/>
              <w:marBottom w:val="0"/>
              <w:divBdr>
                <w:top w:val="none" w:sz="0" w:space="0" w:color="auto"/>
                <w:left w:val="none" w:sz="0" w:space="0" w:color="auto"/>
                <w:bottom w:val="none" w:sz="0" w:space="0" w:color="auto"/>
                <w:right w:val="none" w:sz="0" w:space="0" w:color="auto"/>
              </w:divBdr>
              <w:divsChild>
                <w:div w:id="1544708446">
                  <w:marLeft w:val="600"/>
                  <w:marRight w:val="96"/>
                  <w:marTop w:val="0"/>
                  <w:marBottom w:val="0"/>
                  <w:divBdr>
                    <w:top w:val="none" w:sz="0" w:space="0" w:color="auto"/>
                    <w:left w:val="none" w:sz="0" w:space="0" w:color="auto"/>
                    <w:bottom w:val="none" w:sz="0" w:space="0" w:color="auto"/>
                    <w:right w:val="none" w:sz="0" w:space="0" w:color="auto"/>
                  </w:divBdr>
                </w:div>
              </w:divsChild>
            </w:div>
            <w:div w:id="1922984409">
              <w:marLeft w:val="0"/>
              <w:marRight w:val="0"/>
              <w:marTop w:val="0"/>
              <w:marBottom w:val="0"/>
              <w:divBdr>
                <w:top w:val="none" w:sz="0" w:space="0" w:color="auto"/>
                <w:left w:val="none" w:sz="0" w:space="0" w:color="auto"/>
                <w:bottom w:val="none" w:sz="0" w:space="0" w:color="auto"/>
                <w:right w:val="none" w:sz="0" w:space="0" w:color="auto"/>
              </w:divBdr>
              <w:divsChild>
                <w:div w:id="1534422183">
                  <w:marLeft w:val="600"/>
                  <w:marRight w:val="96"/>
                  <w:marTop w:val="0"/>
                  <w:marBottom w:val="0"/>
                  <w:divBdr>
                    <w:top w:val="none" w:sz="0" w:space="0" w:color="auto"/>
                    <w:left w:val="none" w:sz="0" w:space="0" w:color="auto"/>
                    <w:bottom w:val="none" w:sz="0" w:space="0" w:color="auto"/>
                    <w:right w:val="none" w:sz="0" w:space="0" w:color="auto"/>
                  </w:divBdr>
                </w:div>
              </w:divsChild>
            </w:div>
            <w:div w:id="464587695">
              <w:marLeft w:val="0"/>
              <w:marRight w:val="0"/>
              <w:marTop w:val="0"/>
              <w:marBottom w:val="0"/>
              <w:divBdr>
                <w:top w:val="none" w:sz="0" w:space="0" w:color="auto"/>
                <w:left w:val="none" w:sz="0" w:space="0" w:color="auto"/>
                <w:bottom w:val="none" w:sz="0" w:space="0" w:color="auto"/>
                <w:right w:val="none" w:sz="0" w:space="0" w:color="auto"/>
              </w:divBdr>
              <w:divsChild>
                <w:div w:id="1265727781">
                  <w:marLeft w:val="600"/>
                  <w:marRight w:val="96"/>
                  <w:marTop w:val="0"/>
                  <w:marBottom w:val="0"/>
                  <w:divBdr>
                    <w:top w:val="none" w:sz="0" w:space="0" w:color="auto"/>
                    <w:left w:val="none" w:sz="0" w:space="0" w:color="auto"/>
                    <w:bottom w:val="none" w:sz="0" w:space="0" w:color="auto"/>
                    <w:right w:val="none" w:sz="0" w:space="0" w:color="auto"/>
                  </w:divBdr>
                </w:div>
              </w:divsChild>
            </w:div>
            <w:div w:id="1215239845">
              <w:marLeft w:val="0"/>
              <w:marRight w:val="0"/>
              <w:marTop w:val="0"/>
              <w:marBottom w:val="0"/>
              <w:divBdr>
                <w:top w:val="none" w:sz="0" w:space="0" w:color="auto"/>
                <w:left w:val="none" w:sz="0" w:space="0" w:color="auto"/>
                <w:bottom w:val="none" w:sz="0" w:space="0" w:color="auto"/>
                <w:right w:val="none" w:sz="0" w:space="0" w:color="auto"/>
              </w:divBdr>
              <w:divsChild>
                <w:div w:id="1150486127">
                  <w:marLeft w:val="600"/>
                  <w:marRight w:val="96"/>
                  <w:marTop w:val="0"/>
                  <w:marBottom w:val="0"/>
                  <w:divBdr>
                    <w:top w:val="none" w:sz="0" w:space="0" w:color="auto"/>
                    <w:left w:val="none" w:sz="0" w:space="0" w:color="auto"/>
                    <w:bottom w:val="none" w:sz="0" w:space="0" w:color="auto"/>
                    <w:right w:val="none" w:sz="0" w:space="0" w:color="auto"/>
                  </w:divBdr>
                </w:div>
              </w:divsChild>
            </w:div>
            <w:div w:id="851574813">
              <w:marLeft w:val="0"/>
              <w:marRight w:val="0"/>
              <w:marTop w:val="0"/>
              <w:marBottom w:val="0"/>
              <w:divBdr>
                <w:top w:val="none" w:sz="0" w:space="0" w:color="auto"/>
                <w:left w:val="none" w:sz="0" w:space="0" w:color="auto"/>
                <w:bottom w:val="none" w:sz="0" w:space="0" w:color="auto"/>
                <w:right w:val="none" w:sz="0" w:space="0" w:color="auto"/>
              </w:divBdr>
              <w:divsChild>
                <w:div w:id="1102334676">
                  <w:marLeft w:val="600"/>
                  <w:marRight w:val="96"/>
                  <w:marTop w:val="0"/>
                  <w:marBottom w:val="0"/>
                  <w:divBdr>
                    <w:top w:val="none" w:sz="0" w:space="0" w:color="auto"/>
                    <w:left w:val="none" w:sz="0" w:space="0" w:color="auto"/>
                    <w:bottom w:val="none" w:sz="0" w:space="0" w:color="auto"/>
                    <w:right w:val="none" w:sz="0" w:space="0" w:color="auto"/>
                  </w:divBdr>
                </w:div>
              </w:divsChild>
            </w:div>
            <w:div w:id="1568691322">
              <w:marLeft w:val="0"/>
              <w:marRight w:val="0"/>
              <w:marTop w:val="0"/>
              <w:marBottom w:val="0"/>
              <w:divBdr>
                <w:top w:val="none" w:sz="0" w:space="0" w:color="auto"/>
                <w:left w:val="none" w:sz="0" w:space="0" w:color="auto"/>
                <w:bottom w:val="none" w:sz="0" w:space="0" w:color="auto"/>
                <w:right w:val="none" w:sz="0" w:space="0" w:color="auto"/>
              </w:divBdr>
              <w:divsChild>
                <w:div w:id="1673752733">
                  <w:marLeft w:val="600"/>
                  <w:marRight w:val="96"/>
                  <w:marTop w:val="0"/>
                  <w:marBottom w:val="0"/>
                  <w:divBdr>
                    <w:top w:val="none" w:sz="0" w:space="0" w:color="auto"/>
                    <w:left w:val="none" w:sz="0" w:space="0" w:color="auto"/>
                    <w:bottom w:val="none" w:sz="0" w:space="0" w:color="auto"/>
                    <w:right w:val="none" w:sz="0" w:space="0" w:color="auto"/>
                  </w:divBdr>
                </w:div>
              </w:divsChild>
            </w:div>
            <w:div w:id="754472054">
              <w:marLeft w:val="0"/>
              <w:marRight w:val="0"/>
              <w:marTop w:val="0"/>
              <w:marBottom w:val="0"/>
              <w:divBdr>
                <w:top w:val="none" w:sz="0" w:space="0" w:color="auto"/>
                <w:left w:val="none" w:sz="0" w:space="0" w:color="auto"/>
                <w:bottom w:val="none" w:sz="0" w:space="0" w:color="auto"/>
                <w:right w:val="none" w:sz="0" w:space="0" w:color="auto"/>
              </w:divBdr>
              <w:divsChild>
                <w:div w:id="2000690746">
                  <w:marLeft w:val="600"/>
                  <w:marRight w:val="96"/>
                  <w:marTop w:val="0"/>
                  <w:marBottom w:val="0"/>
                  <w:divBdr>
                    <w:top w:val="none" w:sz="0" w:space="0" w:color="auto"/>
                    <w:left w:val="none" w:sz="0" w:space="0" w:color="auto"/>
                    <w:bottom w:val="none" w:sz="0" w:space="0" w:color="auto"/>
                    <w:right w:val="none" w:sz="0" w:space="0" w:color="auto"/>
                  </w:divBdr>
                </w:div>
              </w:divsChild>
            </w:div>
            <w:div w:id="1997299735">
              <w:marLeft w:val="0"/>
              <w:marRight w:val="0"/>
              <w:marTop w:val="0"/>
              <w:marBottom w:val="0"/>
              <w:divBdr>
                <w:top w:val="none" w:sz="0" w:space="0" w:color="auto"/>
                <w:left w:val="none" w:sz="0" w:space="0" w:color="auto"/>
                <w:bottom w:val="none" w:sz="0" w:space="0" w:color="auto"/>
                <w:right w:val="none" w:sz="0" w:space="0" w:color="auto"/>
              </w:divBdr>
              <w:divsChild>
                <w:div w:id="1681469670">
                  <w:marLeft w:val="600"/>
                  <w:marRight w:val="96"/>
                  <w:marTop w:val="0"/>
                  <w:marBottom w:val="0"/>
                  <w:divBdr>
                    <w:top w:val="none" w:sz="0" w:space="0" w:color="auto"/>
                    <w:left w:val="none" w:sz="0" w:space="0" w:color="auto"/>
                    <w:bottom w:val="none" w:sz="0" w:space="0" w:color="auto"/>
                    <w:right w:val="none" w:sz="0" w:space="0" w:color="auto"/>
                  </w:divBdr>
                </w:div>
              </w:divsChild>
            </w:div>
            <w:div w:id="2105034416">
              <w:marLeft w:val="0"/>
              <w:marRight w:val="0"/>
              <w:marTop w:val="0"/>
              <w:marBottom w:val="0"/>
              <w:divBdr>
                <w:top w:val="none" w:sz="0" w:space="0" w:color="auto"/>
                <w:left w:val="none" w:sz="0" w:space="0" w:color="auto"/>
                <w:bottom w:val="none" w:sz="0" w:space="0" w:color="auto"/>
                <w:right w:val="none" w:sz="0" w:space="0" w:color="auto"/>
              </w:divBdr>
              <w:divsChild>
                <w:div w:id="1711950186">
                  <w:marLeft w:val="600"/>
                  <w:marRight w:val="96"/>
                  <w:marTop w:val="0"/>
                  <w:marBottom w:val="0"/>
                  <w:divBdr>
                    <w:top w:val="none" w:sz="0" w:space="0" w:color="auto"/>
                    <w:left w:val="none" w:sz="0" w:space="0" w:color="auto"/>
                    <w:bottom w:val="none" w:sz="0" w:space="0" w:color="auto"/>
                    <w:right w:val="none" w:sz="0" w:space="0" w:color="auto"/>
                  </w:divBdr>
                </w:div>
              </w:divsChild>
            </w:div>
            <w:div w:id="1514493050">
              <w:marLeft w:val="0"/>
              <w:marRight w:val="0"/>
              <w:marTop w:val="0"/>
              <w:marBottom w:val="0"/>
              <w:divBdr>
                <w:top w:val="none" w:sz="0" w:space="0" w:color="auto"/>
                <w:left w:val="none" w:sz="0" w:space="0" w:color="auto"/>
                <w:bottom w:val="none" w:sz="0" w:space="0" w:color="auto"/>
                <w:right w:val="none" w:sz="0" w:space="0" w:color="auto"/>
              </w:divBdr>
              <w:divsChild>
                <w:div w:id="1528717311">
                  <w:marLeft w:val="600"/>
                  <w:marRight w:val="96"/>
                  <w:marTop w:val="0"/>
                  <w:marBottom w:val="0"/>
                  <w:divBdr>
                    <w:top w:val="none" w:sz="0" w:space="0" w:color="auto"/>
                    <w:left w:val="none" w:sz="0" w:space="0" w:color="auto"/>
                    <w:bottom w:val="none" w:sz="0" w:space="0" w:color="auto"/>
                    <w:right w:val="none" w:sz="0" w:space="0" w:color="auto"/>
                  </w:divBdr>
                </w:div>
              </w:divsChild>
            </w:div>
            <w:div w:id="1486778278">
              <w:marLeft w:val="0"/>
              <w:marRight w:val="0"/>
              <w:marTop w:val="0"/>
              <w:marBottom w:val="0"/>
              <w:divBdr>
                <w:top w:val="none" w:sz="0" w:space="0" w:color="auto"/>
                <w:left w:val="none" w:sz="0" w:space="0" w:color="auto"/>
                <w:bottom w:val="none" w:sz="0" w:space="0" w:color="auto"/>
                <w:right w:val="none" w:sz="0" w:space="0" w:color="auto"/>
              </w:divBdr>
              <w:divsChild>
                <w:div w:id="1566799863">
                  <w:marLeft w:val="600"/>
                  <w:marRight w:val="96"/>
                  <w:marTop w:val="0"/>
                  <w:marBottom w:val="0"/>
                  <w:divBdr>
                    <w:top w:val="none" w:sz="0" w:space="0" w:color="auto"/>
                    <w:left w:val="none" w:sz="0" w:space="0" w:color="auto"/>
                    <w:bottom w:val="none" w:sz="0" w:space="0" w:color="auto"/>
                    <w:right w:val="none" w:sz="0" w:space="0" w:color="auto"/>
                  </w:divBdr>
                </w:div>
              </w:divsChild>
            </w:div>
            <w:div w:id="337855585">
              <w:marLeft w:val="0"/>
              <w:marRight w:val="0"/>
              <w:marTop w:val="0"/>
              <w:marBottom w:val="0"/>
              <w:divBdr>
                <w:top w:val="none" w:sz="0" w:space="0" w:color="auto"/>
                <w:left w:val="none" w:sz="0" w:space="0" w:color="auto"/>
                <w:bottom w:val="none" w:sz="0" w:space="0" w:color="auto"/>
                <w:right w:val="none" w:sz="0" w:space="0" w:color="auto"/>
              </w:divBdr>
              <w:divsChild>
                <w:div w:id="1370030668">
                  <w:marLeft w:val="600"/>
                  <w:marRight w:val="96"/>
                  <w:marTop w:val="0"/>
                  <w:marBottom w:val="0"/>
                  <w:divBdr>
                    <w:top w:val="none" w:sz="0" w:space="0" w:color="auto"/>
                    <w:left w:val="none" w:sz="0" w:space="0" w:color="auto"/>
                    <w:bottom w:val="none" w:sz="0" w:space="0" w:color="auto"/>
                    <w:right w:val="none" w:sz="0" w:space="0" w:color="auto"/>
                  </w:divBdr>
                </w:div>
              </w:divsChild>
            </w:div>
            <w:div w:id="1449426517">
              <w:marLeft w:val="0"/>
              <w:marRight w:val="0"/>
              <w:marTop w:val="0"/>
              <w:marBottom w:val="0"/>
              <w:divBdr>
                <w:top w:val="none" w:sz="0" w:space="0" w:color="auto"/>
                <w:left w:val="none" w:sz="0" w:space="0" w:color="auto"/>
                <w:bottom w:val="none" w:sz="0" w:space="0" w:color="auto"/>
                <w:right w:val="none" w:sz="0" w:space="0" w:color="auto"/>
              </w:divBdr>
              <w:divsChild>
                <w:div w:id="1517770660">
                  <w:marLeft w:val="600"/>
                  <w:marRight w:val="96"/>
                  <w:marTop w:val="0"/>
                  <w:marBottom w:val="0"/>
                  <w:divBdr>
                    <w:top w:val="none" w:sz="0" w:space="0" w:color="auto"/>
                    <w:left w:val="none" w:sz="0" w:space="0" w:color="auto"/>
                    <w:bottom w:val="none" w:sz="0" w:space="0" w:color="auto"/>
                    <w:right w:val="none" w:sz="0" w:space="0" w:color="auto"/>
                  </w:divBdr>
                </w:div>
              </w:divsChild>
            </w:div>
            <w:div w:id="1653291308">
              <w:marLeft w:val="0"/>
              <w:marRight w:val="0"/>
              <w:marTop w:val="0"/>
              <w:marBottom w:val="0"/>
              <w:divBdr>
                <w:top w:val="none" w:sz="0" w:space="0" w:color="auto"/>
                <w:left w:val="none" w:sz="0" w:space="0" w:color="auto"/>
                <w:bottom w:val="none" w:sz="0" w:space="0" w:color="auto"/>
                <w:right w:val="none" w:sz="0" w:space="0" w:color="auto"/>
              </w:divBdr>
              <w:divsChild>
                <w:div w:id="626740869">
                  <w:marLeft w:val="600"/>
                  <w:marRight w:val="96"/>
                  <w:marTop w:val="0"/>
                  <w:marBottom w:val="0"/>
                  <w:divBdr>
                    <w:top w:val="none" w:sz="0" w:space="0" w:color="auto"/>
                    <w:left w:val="none" w:sz="0" w:space="0" w:color="auto"/>
                    <w:bottom w:val="none" w:sz="0" w:space="0" w:color="auto"/>
                    <w:right w:val="none" w:sz="0" w:space="0" w:color="auto"/>
                  </w:divBdr>
                </w:div>
              </w:divsChild>
            </w:div>
            <w:div w:id="1949770297">
              <w:marLeft w:val="0"/>
              <w:marRight w:val="0"/>
              <w:marTop w:val="0"/>
              <w:marBottom w:val="0"/>
              <w:divBdr>
                <w:top w:val="none" w:sz="0" w:space="0" w:color="auto"/>
                <w:left w:val="none" w:sz="0" w:space="0" w:color="auto"/>
                <w:bottom w:val="none" w:sz="0" w:space="0" w:color="auto"/>
                <w:right w:val="none" w:sz="0" w:space="0" w:color="auto"/>
              </w:divBdr>
              <w:divsChild>
                <w:div w:id="1977644674">
                  <w:marLeft w:val="600"/>
                  <w:marRight w:val="96"/>
                  <w:marTop w:val="0"/>
                  <w:marBottom w:val="0"/>
                  <w:divBdr>
                    <w:top w:val="none" w:sz="0" w:space="0" w:color="auto"/>
                    <w:left w:val="none" w:sz="0" w:space="0" w:color="auto"/>
                    <w:bottom w:val="none" w:sz="0" w:space="0" w:color="auto"/>
                    <w:right w:val="none" w:sz="0" w:space="0" w:color="auto"/>
                  </w:divBdr>
                </w:div>
              </w:divsChild>
            </w:div>
            <w:div w:id="1596786157">
              <w:marLeft w:val="0"/>
              <w:marRight w:val="0"/>
              <w:marTop w:val="0"/>
              <w:marBottom w:val="0"/>
              <w:divBdr>
                <w:top w:val="none" w:sz="0" w:space="0" w:color="auto"/>
                <w:left w:val="none" w:sz="0" w:space="0" w:color="auto"/>
                <w:bottom w:val="none" w:sz="0" w:space="0" w:color="auto"/>
                <w:right w:val="none" w:sz="0" w:space="0" w:color="auto"/>
              </w:divBdr>
              <w:divsChild>
                <w:div w:id="31882164">
                  <w:marLeft w:val="600"/>
                  <w:marRight w:val="96"/>
                  <w:marTop w:val="0"/>
                  <w:marBottom w:val="0"/>
                  <w:divBdr>
                    <w:top w:val="none" w:sz="0" w:space="0" w:color="auto"/>
                    <w:left w:val="none" w:sz="0" w:space="0" w:color="auto"/>
                    <w:bottom w:val="none" w:sz="0" w:space="0" w:color="auto"/>
                    <w:right w:val="none" w:sz="0" w:space="0" w:color="auto"/>
                  </w:divBdr>
                </w:div>
              </w:divsChild>
            </w:div>
            <w:div w:id="594943684">
              <w:marLeft w:val="0"/>
              <w:marRight w:val="0"/>
              <w:marTop w:val="0"/>
              <w:marBottom w:val="0"/>
              <w:divBdr>
                <w:top w:val="none" w:sz="0" w:space="0" w:color="auto"/>
                <w:left w:val="none" w:sz="0" w:space="0" w:color="auto"/>
                <w:bottom w:val="none" w:sz="0" w:space="0" w:color="auto"/>
                <w:right w:val="none" w:sz="0" w:space="0" w:color="auto"/>
              </w:divBdr>
              <w:divsChild>
                <w:div w:id="1571110937">
                  <w:marLeft w:val="600"/>
                  <w:marRight w:val="96"/>
                  <w:marTop w:val="0"/>
                  <w:marBottom w:val="0"/>
                  <w:divBdr>
                    <w:top w:val="none" w:sz="0" w:space="0" w:color="auto"/>
                    <w:left w:val="none" w:sz="0" w:space="0" w:color="auto"/>
                    <w:bottom w:val="none" w:sz="0" w:space="0" w:color="auto"/>
                    <w:right w:val="none" w:sz="0" w:space="0" w:color="auto"/>
                  </w:divBdr>
                </w:div>
              </w:divsChild>
            </w:div>
            <w:div w:id="120420596">
              <w:marLeft w:val="0"/>
              <w:marRight w:val="0"/>
              <w:marTop w:val="0"/>
              <w:marBottom w:val="0"/>
              <w:divBdr>
                <w:top w:val="none" w:sz="0" w:space="0" w:color="auto"/>
                <w:left w:val="none" w:sz="0" w:space="0" w:color="auto"/>
                <w:bottom w:val="none" w:sz="0" w:space="0" w:color="auto"/>
                <w:right w:val="none" w:sz="0" w:space="0" w:color="auto"/>
              </w:divBdr>
              <w:divsChild>
                <w:div w:id="127259118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08100702">
      <w:bodyDiv w:val="1"/>
      <w:marLeft w:val="0"/>
      <w:marRight w:val="0"/>
      <w:marTop w:val="0"/>
      <w:marBottom w:val="0"/>
      <w:divBdr>
        <w:top w:val="none" w:sz="0" w:space="0" w:color="auto"/>
        <w:left w:val="none" w:sz="0" w:space="0" w:color="auto"/>
        <w:bottom w:val="none" w:sz="0" w:space="0" w:color="auto"/>
        <w:right w:val="none" w:sz="0" w:space="0" w:color="auto"/>
      </w:divBdr>
      <w:divsChild>
        <w:div w:id="1768843403">
          <w:marLeft w:val="0"/>
          <w:marRight w:val="0"/>
          <w:marTop w:val="0"/>
          <w:marBottom w:val="0"/>
          <w:divBdr>
            <w:top w:val="none" w:sz="0" w:space="0" w:color="auto"/>
            <w:left w:val="none" w:sz="0" w:space="0" w:color="auto"/>
            <w:bottom w:val="none" w:sz="0" w:space="0" w:color="auto"/>
            <w:right w:val="none" w:sz="0" w:space="0" w:color="auto"/>
          </w:divBdr>
          <w:divsChild>
            <w:div w:id="3784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6636">
      <w:bodyDiv w:val="1"/>
      <w:marLeft w:val="0"/>
      <w:marRight w:val="0"/>
      <w:marTop w:val="0"/>
      <w:marBottom w:val="0"/>
      <w:divBdr>
        <w:top w:val="none" w:sz="0" w:space="0" w:color="auto"/>
        <w:left w:val="none" w:sz="0" w:space="0" w:color="auto"/>
        <w:bottom w:val="none" w:sz="0" w:space="0" w:color="auto"/>
        <w:right w:val="none" w:sz="0" w:space="0" w:color="auto"/>
      </w:divBdr>
      <w:divsChild>
        <w:div w:id="175965336">
          <w:marLeft w:val="0"/>
          <w:marRight w:val="0"/>
          <w:marTop w:val="0"/>
          <w:marBottom w:val="0"/>
          <w:divBdr>
            <w:top w:val="none" w:sz="0" w:space="0" w:color="auto"/>
            <w:left w:val="none" w:sz="0" w:space="0" w:color="auto"/>
            <w:bottom w:val="none" w:sz="0" w:space="0" w:color="auto"/>
            <w:right w:val="none" w:sz="0" w:space="0" w:color="auto"/>
          </w:divBdr>
          <w:divsChild>
            <w:div w:id="184170897">
              <w:marLeft w:val="0"/>
              <w:marRight w:val="0"/>
              <w:marTop w:val="0"/>
              <w:marBottom w:val="0"/>
              <w:divBdr>
                <w:top w:val="none" w:sz="0" w:space="0" w:color="auto"/>
                <w:left w:val="none" w:sz="0" w:space="0" w:color="auto"/>
                <w:bottom w:val="none" w:sz="0" w:space="0" w:color="auto"/>
                <w:right w:val="none" w:sz="0" w:space="0" w:color="auto"/>
              </w:divBdr>
              <w:divsChild>
                <w:div w:id="1276252044">
                  <w:marLeft w:val="360"/>
                  <w:marRight w:val="96"/>
                  <w:marTop w:val="0"/>
                  <w:marBottom w:val="0"/>
                  <w:divBdr>
                    <w:top w:val="none" w:sz="0" w:space="0" w:color="auto"/>
                    <w:left w:val="none" w:sz="0" w:space="0" w:color="auto"/>
                    <w:bottom w:val="none" w:sz="0" w:space="0" w:color="auto"/>
                    <w:right w:val="none" w:sz="0" w:space="0" w:color="auto"/>
                  </w:divBdr>
                </w:div>
              </w:divsChild>
            </w:div>
            <w:div w:id="2014674906">
              <w:marLeft w:val="0"/>
              <w:marRight w:val="0"/>
              <w:marTop w:val="0"/>
              <w:marBottom w:val="0"/>
              <w:divBdr>
                <w:top w:val="none" w:sz="0" w:space="0" w:color="auto"/>
                <w:left w:val="none" w:sz="0" w:space="0" w:color="auto"/>
                <w:bottom w:val="none" w:sz="0" w:space="0" w:color="auto"/>
                <w:right w:val="none" w:sz="0" w:space="0" w:color="auto"/>
              </w:divBdr>
              <w:divsChild>
                <w:div w:id="2041053284">
                  <w:marLeft w:val="360"/>
                  <w:marRight w:val="96"/>
                  <w:marTop w:val="0"/>
                  <w:marBottom w:val="0"/>
                  <w:divBdr>
                    <w:top w:val="none" w:sz="0" w:space="0" w:color="auto"/>
                    <w:left w:val="none" w:sz="0" w:space="0" w:color="auto"/>
                    <w:bottom w:val="none" w:sz="0" w:space="0" w:color="auto"/>
                    <w:right w:val="none" w:sz="0" w:space="0" w:color="auto"/>
                  </w:divBdr>
                </w:div>
              </w:divsChild>
            </w:div>
            <w:div w:id="1093428792">
              <w:marLeft w:val="0"/>
              <w:marRight w:val="0"/>
              <w:marTop w:val="0"/>
              <w:marBottom w:val="0"/>
              <w:divBdr>
                <w:top w:val="none" w:sz="0" w:space="0" w:color="auto"/>
                <w:left w:val="none" w:sz="0" w:space="0" w:color="auto"/>
                <w:bottom w:val="none" w:sz="0" w:space="0" w:color="auto"/>
                <w:right w:val="none" w:sz="0" w:space="0" w:color="auto"/>
              </w:divBdr>
              <w:divsChild>
                <w:div w:id="17817584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1495635">
      <w:bodyDiv w:val="1"/>
      <w:marLeft w:val="0"/>
      <w:marRight w:val="0"/>
      <w:marTop w:val="0"/>
      <w:marBottom w:val="0"/>
      <w:divBdr>
        <w:top w:val="none" w:sz="0" w:space="0" w:color="auto"/>
        <w:left w:val="none" w:sz="0" w:space="0" w:color="auto"/>
        <w:bottom w:val="none" w:sz="0" w:space="0" w:color="auto"/>
        <w:right w:val="none" w:sz="0" w:space="0" w:color="auto"/>
      </w:divBdr>
      <w:divsChild>
        <w:div w:id="187566679">
          <w:marLeft w:val="0"/>
          <w:marRight w:val="0"/>
          <w:marTop w:val="0"/>
          <w:marBottom w:val="0"/>
          <w:divBdr>
            <w:top w:val="none" w:sz="0" w:space="0" w:color="auto"/>
            <w:left w:val="none" w:sz="0" w:space="0" w:color="auto"/>
            <w:bottom w:val="none" w:sz="0" w:space="0" w:color="auto"/>
            <w:right w:val="none" w:sz="0" w:space="0" w:color="auto"/>
          </w:divBdr>
          <w:divsChild>
            <w:div w:id="792217028">
              <w:marLeft w:val="0"/>
              <w:marRight w:val="0"/>
              <w:marTop w:val="0"/>
              <w:marBottom w:val="0"/>
              <w:divBdr>
                <w:top w:val="none" w:sz="0" w:space="0" w:color="auto"/>
                <w:left w:val="none" w:sz="0" w:space="0" w:color="auto"/>
                <w:bottom w:val="none" w:sz="0" w:space="0" w:color="auto"/>
                <w:right w:val="none" w:sz="0" w:space="0" w:color="auto"/>
              </w:divBdr>
              <w:divsChild>
                <w:div w:id="8242008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2168000">
      <w:bodyDiv w:val="1"/>
      <w:marLeft w:val="0"/>
      <w:marRight w:val="0"/>
      <w:marTop w:val="0"/>
      <w:marBottom w:val="0"/>
      <w:divBdr>
        <w:top w:val="none" w:sz="0" w:space="0" w:color="auto"/>
        <w:left w:val="none" w:sz="0" w:space="0" w:color="auto"/>
        <w:bottom w:val="none" w:sz="0" w:space="0" w:color="auto"/>
        <w:right w:val="none" w:sz="0" w:space="0" w:color="auto"/>
      </w:divBdr>
      <w:divsChild>
        <w:div w:id="919295030">
          <w:marLeft w:val="0"/>
          <w:marRight w:val="0"/>
          <w:marTop w:val="0"/>
          <w:marBottom w:val="0"/>
          <w:divBdr>
            <w:top w:val="none" w:sz="0" w:space="0" w:color="auto"/>
            <w:left w:val="none" w:sz="0" w:space="0" w:color="auto"/>
            <w:bottom w:val="none" w:sz="0" w:space="0" w:color="auto"/>
            <w:right w:val="none" w:sz="0" w:space="0" w:color="auto"/>
          </w:divBdr>
          <w:divsChild>
            <w:div w:id="367217101">
              <w:marLeft w:val="0"/>
              <w:marRight w:val="0"/>
              <w:marTop w:val="0"/>
              <w:marBottom w:val="0"/>
              <w:divBdr>
                <w:top w:val="none" w:sz="0" w:space="0" w:color="auto"/>
                <w:left w:val="none" w:sz="0" w:space="0" w:color="auto"/>
                <w:bottom w:val="none" w:sz="0" w:space="0" w:color="auto"/>
                <w:right w:val="none" w:sz="0" w:space="0" w:color="auto"/>
              </w:divBdr>
              <w:divsChild>
                <w:div w:id="1390884465">
                  <w:marLeft w:val="600"/>
                  <w:marRight w:val="96"/>
                  <w:marTop w:val="0"/>
                  <w:marBottom w:val="0"/>
                  <w:divBdr>
                    <w:top w:val="none" w:sz="0" w:space="0" w:color="auto"/>
                    <w:left w:val="none" w:sz="0" w:space="0" w:color="auto"/>
                    <w:bottom w:val="none" w:sz="0" w:space="0" w:color="auto"/>
                    <w:right w:val="none" w:sz="0" w:space="0" w:color="auto"/>
                  </w:divBdr>
                </w:div>
              </w:divsChild>
            </w:div>
            <w:div w:id="367529896">
              <w:marLeft w:val="0"/>
              <w:marRight w:val="0"/>
              <w:marTop w:val="0"/>
              <w:marBottom w:val="0"/>
              <w:divBdr>
                <w:top w:val="none" w:sz="0" w:space="0" w:color="auto"/>
                <w:left w:val="none" w:sz="0" w:space="0" w:color="auto"/>
                <w:bottom w:val="none" w:sz="0" w:space="0" w:color="auto"/>
                <w:right w:val="none" w:sz="0" w:space="0" w:color="auto"/>
              </w:divBdr>
              <w:divsChild>
                <w:div w:id="1733695860">
                  <w:marLeft w:val="600"/>
                  <w:marRight w:val="96"/>
                  <w:marTop w:val="0"/>
                  <w:marBottom w:val="0"/>
                  <w:divBdr>
                    <w:top w:val="none" w:sz="0" w:space="0" w:color="auto"/>
                    <w:left w:val="none" w:sz="0" w:space="0" w:color="auto"/>
                    <w:bottom w:val="none" w:sz="0" w:space="0" w:color="auto"/>
                    <w:right w:val="none" w:sz="0" w:space="0" w:color="auto"/>
                  </w:divBdr>
                </w:div>
              </w:divsChild>
            </w:div>
            <w:div w:id="322440027">
              <w:marLeft w:val="0"/>
              <w:marRight w:val="0"/>
              <w:marTop w:val="0"/>
              <w:marBottom w:val="0"/>
              <w:divBdr>
                <w:top w:val="none" w:sz="0" w:space="0" w:color="auto"/>
                <w:left w:val="none" w:sz="0" w:space="0" w:color="auto"/>
                <w:bottom w:val="none" w:sz="0" w:space="0" w:color="auto"/>
                <w:right w:val="none" w:sz="0" w:space="0" w:color="auto"/>
              </w:divBdr>
              <w:divsChild>
                <w:div w:id="911936486">
                  <w:marLeft w:val="600"/>
                  <w:marRight w:val="96"/>
                  <w:marTop w:val="0"/>
                  <w:marBottom w:val="0"/>
                  <w:divBdr>
                    <w:top w:val="none" w:sz="0" w:space="0" w:color="auto"/>
                    <w:left w:val="none" w:sz="0" w:space="0" w:color="auto"/>
                    <w:bottom w:val="none" w:sz="0" w:space="0" w:color="auto"/>
                    <w:right w:val="none" w:sz="0" w:space="0" w:color="auto"/>
                  </w:divBdr>
                </w:div>
              </w:divsChild>
            </w:div>
            <w:div w:id="956254555">
              <w:marLeft w:val="0"/>
              <w:marRight w:val="0"/>
              <w:marTop w:val="0"/>
              <w:marBottom w:val="0"/>
              <w:divBdr>
                <w:top w:val="none" w:sz="0" w:space="0" w:color="auto"/>
                <w:left w:val="none" w:sz="0" w:space="0" w:color="auto"/>
                <w:bottom w:val="none" w:sz="0" w:space="0" w:color="auto"/>
                <w:right w:val="none" w:sz="0" w:space="0" w:color="auto"/>
              </w:divBdr>
              <w:divsChild>
                <w:div w:id="1018047172">
                  <w:marLeft w:val="600"/>
                  <w:marRight w:val="96"/>
                  <w:marTop w:val="0"/>
                  <w:marBottom w:val="0"/>
                  <w:divBdr>
                    <w:top w:val="none" w:sz="0" w:space="0" w:color="auto"/>
                    <w:left w:val="none" w:sz="0" w:space="0" w:color="auto"/>
                    <w:bottom w:val="none" w:sz="0" w:space="0" w:color="auto"/>
                    <w:right w:val="none" w:sz="0" w:space="0" w:color="auto"/>
                  </w:divBdr>
                </w:div>
              </w:divsChild>
            </w:div>
            <w:div w:id="1448086510">
              <w:marLeft w:val="0"/>
              <w:marRight w:val="0"/>
              <w:marTop w:val="0"/>
              <w:marBottom w:val="0"/>
              <w:divBdr>
                <w:top w:val="none" w:sz="0" w:space="0" w:color="auto"/>
                <w:left w:val="none" w:sz="0" w:space="0" w:color="auto"/>
                <w:bottom w:val="none" w:sz="0" w:space="0" w:color="auto"/>
                <w:right w:val="none" w:sz="0" w:space="0" w:color="auto"/>
              </w:divBdr>
              <w:divsChild>
                <w:div w:id="1153645921">
                  <w:marLeft w:val="600"/>
                  <w:marRight w:val="96"/>
                  <w:marTop w:val="0"/>
                  <w:marBottom w:val="0"/>
                  <w:divBdr>
                    <w:top w:val="none" w:sz="0" w:space="0" w:color="auto"/>
                    <w:left w:val="none" w:sz="0" w:space="0" w:color="auto"/>
                    <w:bottom w:val="none" w:sz="0" w:space="0" w:color="auto"/>
                    <w:right w:val="none" w:sz="0" w:space="0" w:color="auto"/>
                  </w:divBdr>
                </w:div>
              </w:divsChild>
            </w:div>
            <w:div w:id="622031913">
              <w:marLeft w:val="0"/>
              <w:marRight w:val="0"/>
              <w:marTop w:val="0"/>
              <w:marBottom w:val="0"/>
              <w:divBdr>
                <w:top w:val="none" w:sz="0" w:space="0" w:color="auto"/>
                <w:left w:val="none" w:sz="0" w:space="0" w:color="auto"/>
                <w:bottom w:val="none" w:sz="0" w:space="0" w:color="auto"/>
                <w:right w:val="none" w:sz="0" w:space="0" w:color="auto"/>
              </w:divBdr>
              <w:divsChild>
                <w:div w:id="1160652206">
                  <w:marLeft w:val="600"/>
                  <w:marRight w:val="96"/>
                  <w:marTop w:val="0"/>
                  <w:marBottom w:val="0"/>
                  <w:divBdr>
                    <w:top w:val="none" w:sz="0" w:space="0" w:color="auto"/>
                    <w:left w:val="none" w:sz="0" w:space="0" w:color="auto"/>
                    <w:bottom w:val="none" w:sz="0" w:space="0" w:color="auto"/>
                    <w:right w:val="none" w:sz="0" w:space="0" w:color="auto"/>
                  </w:divBdr>
                </w:div>
              </w:divsChild>
            </w:div>
            <w:div w:id="742723972">
              <w:marLeft w:val="0"/>
              <w:marRight w:val="0"/>
              <w:marTop w:val="0"/>
              <w:marBottom w:val="0"/>
              <w:divBdr>
                <w:top w:val="none" w:sz="0" w:space="0" w:color="auto"/>
                <w:left w:val="none" w:sz="0" w:space="0" w:color="auto"/>
                <w:bottom w:val="none" w:sz="0" w:space="0" w:color="auto"/>
                <w:right w:val="none" w:sz="0" w:space="0" w:color="auto"/>
              </w:divBdr>
              <w:divsChild>
                <w:div w:id="1691301966">
                  <w:marLeft w:val="600"/>
                  <w:marRight w:val="96"/>
                  <w:marTop w:val="0"/>
                  <w:marBottom w:val="0"/>
                  <w:divBdr>
                    <w:top w:val="none" w:sz="0" w:space="0" w:color="auto"/>
                    <w:left w:val="none" w:sz="0" w:space="0" w:color="auto"/>
                    <w:bottom w:val="none" w:sz="0" w:space="0" w:color="auto"/>
                    <w:right w:val="none" w:sz="0" w:space="0" w:color="auto"/>
                  </w:divBdr>
                </w:div>
              </w:divsChild>
            </w:div>
            <w:div w:id="1713576348">
              <w:marLeft w:val="0"/>
              <w:marRight w:val="0"/>
              <w:marTop w:val="0"/>
              <w:marBottom w:val="0"/>
              <w:divBdr>
                <w:top w:val="none" w:sz="0" w:space="0" w:color="auto"/>
                <w:left w:val="none" w:sz="0" w:space="0" w:color="auto"/>
                <w:bottom w:val="none" w:sz="0" w:space="0" w:color="auto"/>
                <w:right w:val="none" w:sz="0" w:space="0" w:color="auto"/>
              </w:divBdr>
              <w:divsChild>
                <w:div w:id="95952827">
                  <w:marLeft w:val="600"/>
                  <w:marRight w:val="96"/>
                  <w:marTop w:val="0"/>
                  <w:marBottom w:val="0"/>
                  <w:divBdr>
                    <w:top w:val="none" w:sz="0" w:space="0" w:color="auto"/>
                    <w:left w:val="none" w:sz="0" w:space="0" w:color="auto"/>
                    <w:bottom w:val="none" w:sz="0" w:space="0" w:color="auto"/>
                    <w:right w:val="none" w:sz="0" w:space="0" w:color="auto"/>
                  </w:divBdr>
                </w:div>
              </w:divsChild>
            </w:div>
            <w:div w:id="1831286884">
              <w:marLeft w:val="0"/>
              <w:marRight w:val="0"/>
              <w:marTop w:val="0"/>
              <w:marBottom w:val="0"/>
              <w:divBdr>
                <w:top w:val="none" w:sz="0" w:space="0" w:color="auto"/>
                <w:left w:val="none" w:sz="0" w:space="0" w:color="auto"/>
                <w:bottom w:val="none" w:sz="0" w:space="0" w:color="auto"/>
                <w:right w:val="none" w:sz="0" w:space="0" w:color="auto"/>
              </w:divBdr>
              <w:divsChild>
                <w:div w:id="2088183163">
                  <w:marLeft w:val="600"/>
                  <w:marRight w:val="96"/>
                  <w:marTop w:val="0"/>
                  <w:marBottom w:val="0"/>
                  <w:divBdr>
                    <w:top w:val="none" w:sz="0" w:space="0" w:color="auto"/>
                    <w:left w:val="none" w:sz="0" w:space="0" w:color="auto"/>
                    <w:bottom w:val="none" w:sz="0" w:space="0" w:color="auto"/>
                    <w:right w:val="none" w:sz="0" w:space="0" w:color="auto"/>
                  </w:divBdr>
                </w:div>
              </w:divsChild>
            </w:div>
            <w:div w:id="672026625">
              <w:marLeft w:val="0"/>
              <w:marRight w:val="0"/>
              <w:marTop w:val="0"/>
              <w:marBottom w:val="0"/>
              <w:divBdr>
                <w:top w:val="none" w:sz="0" w:space="0" w:color="auto"/>
                <w:left w:val="none" w:sz="0" w:space="0" w:color="auto"/>
                <w:bottom w:val="none" w:sz="0" w:space="0" w:color="auto"/>
                <w:right w:val="none" w:sz="0" w:space="0" w:color="auto"/>
              </w:divBdr>
              <w:divsChild>
                <w:div w:id="2133207140">
                  <w:marLeft w:val="600"/>
                  <w:marRight w:val="96"/>
                  <w:marTop w:val="0"/>
                  <w:marBottom w:val="0"/>
                  <w:divBdr>
                    <w:top w:val="none" w:sz="0" w:space="0" w:color="auto"/>
                    <w:left w:val="none" w:sz="0" w:space="0" w:color="auto"/>
                    <w:bottom w:val="none" w:sz="0" w:space="0" w:color="auto"/>
                    <w:right w:val="none" w:sz="0" w:space="0" w:color="auto"/>
                  </w:divBdr>
                </w:div>
              </w:divsChild>
            </w:div>
            <w:div w:id="159546720">
              <w:marLeft w:val="0"/>
              <w:marRight w:val="0"/>
              <w:marTop w:val="0"/>
              <w:marBottom w:val="0"/>
              <w:divBdr>
                <w:top w:val="none" w:sz="0" w:space="0" w:color="auto"/>
                <w:left w:val="none" w:sz="0" w:space="0" w:color="auto"/>
                <w:bottom w:val="none" w:sz="0" w:space="0" w:color="auto"/>
                <w:right w:val="none" w:sz="0" w:space="0" w:color="auto"/>
              </w:divBdr>
              <w:divsChild>
                <w:div w:id="1226524337">
                  <w:marLeft w:val="600"/>
                  <w:marRight w:val="96"/>
                  <w:marTop w:val="0"/>
                  <w:marBottom w:val="0"/>
                  <w:divBdr>
                    <w:top w:val="none" w:sz="0" w:space="0" w:color="auto"/>
                    <w:left w:val="none" w:sz="0" w:space="0" w:color="auto"/>
                    <w:bottom w:val="none" w:sz="0" w:space="0" w:color="auto"/>
                    <w:right w:val="none" w:sz="0" w:space="0" w:color="auto"/>
                  </w:divBdr>
                </w:div>
              </w:divsChild>
            </w:div>
            <w:div w:id="729378816">
              <w:marLeft w:val="0"/>
              <w:marRight w:val="0"/>
              <w:marTop w:val="0"/>
              <w:marBottom w:val="0"/>
              <w:divBdr>
                <w:top w:val="none" w:sz="0" w:space="0" w:color="auto"/>
                <w:left w:val="none" w:sz="0" w:space="0" w:color="auto"/>
                <w:bottom w:val="none" w:sz="0" w:space="0" w:color="auto"/>
                <w:right w:val="none" w:sz="0" w:space="0" w:color="auto"/>
              </w:divBdr>
              <w:divsChild>
                <w:div w:id="1834686894">
                  <w:marLeft w:val="600"/>
                  <w:marRight w:val="96"/>
                  <w:marTop w:val="0"/>
                  <w:marBottom w:val="0"/>
                  <w:divBdr>
                    <w:top w:val="none" w:sz="0" w:space="0" w:color="auto"/>
                    <w:left w:val="none" w:sz="0" w:space="0" w:color="auto"/>
                    <w:bottom w:val="none" w:sz="0" w:space="0" w:color="auto"/>
                    <w:right w:val="none" w:sz="0" w:space="0" w:color="auto"/>
                  </w:divBdr>
                </w:div>
              </w:divsChild>
            </w:div>
            <w:div w:id="200941794">
              <w:marLeft w:val="0"/>
              <w:marRight w:val="0"/>
              <w:marTop w:val="0"/>
              <w:marBottom w:val="0"/>
              <w:divBdr>
                <w:top w:val="none" w:sz="0" w:space="0" w:color="auto"/>
                <w:left w:val="none" w:sz="0" w:space="0" w:color="auto"/>
                <w:bottom w:val="none" w:sz="0" w:space="0" w:color="auto"/>
                <w:right w:val="none" w:sz="0" w:space="0" w:color="auto"/>
              </w:divBdr>
              <w:divsChild>
                <w:div w:id="1757744956">
                  <w:marLeft w:val="600"/>
                  <w:marRight w:val="96"/>
                  <w:marTop w:val="0"/>
                  <w:marBottom w:val="0"/>
                  <w:divBdr>
                    <w:top w:val="none" w:sz="0" w:space="0" w:color="auto"/>
                    <w:left w:val="none" w:sz="0" w:space="0" w:color="auto"/>
                    <w:bottom w:val="none" w:sz="0" w:space="0" w:color="auto"/>
                    <w:right w:val="none" w:sz="0" w:space="0" w:color="auto"/>
                  </w:divBdr>
                </w:div>
              </w:divsChild>
            </w:div>
            <w:div w:id="841238352">
              <w:marLeft w:val="0"/>
              <w:marRight w:val="0"/>
              <w:marTop w:val="0"/>
              <w:marBottom w:val="0"/>
              <w:divBdr>
                <w:top w:val="none" w:sz="0" w:space="0" w:color="auto"/>
                <w:left w:val="none" w:sz="0" w:space="0" w:color="auto"/>
                <w:bottom w:val="none" w:sz="0" w:space="0" w:color="auto"/>
                <w:right w:val="none" w:sz="0" w:space="0" w:color="auto"/>
              </w:divBdr>
              <w:divsChild>
                <w:div w:id="138614700">
                  <w:marLeft w:val="600"/>
                  <w:marRight w:val="96"/>
                  <w:marTop w:val="0"/>
                  <w:marBottom w:val="0"/>
                  <w:divBdr>
                    <w:top w:val="none" w:sz="0" w:space="0" w:color="auto"/>
                    <w:left w:val="none" w:sz="0" w:space="0" w:color="auto"/>
                    <w:bottom w:val="none" w:sz="0" w:space="0" w:color="auto"/>
                    <w:right w:val="none" w:sz="0" w:space="0" w:color="auto"/>
                  </w:divBdr>
                </w:div>
              </w:divsChild>
            </w:div>
            <w:div w:id="910968674">
              <w:marLeft w:val="0"/>
              <w:marRight w:val="0"/>
              <w:marTop w:val="0"/>
              <w:marBottom w:val="0"/>
              <w:divBdr>
                <w:top w:val="none" w:sz="0" w:space="0" w:color="auto"/>
                <w:left w:val="none" w:sz="0" w:space="0" w:color="auto"/>
                <w:bottom w:val="none" w:sz="0" w:space="0" w:color="auto"/>
                <w:right w:val="none" w:sz="0" w:space="0" w:color="auto"/>
              </w:divBdr>
              <w:divsChild>
                <w:div w:id="1854803907">
                  <w:marLeft w:val="600"/>
                  <w:marRight w:val="96"/>
                  <w:marTop w:val="0"/>
                  <w:marBottom w:val="0"/>
                  <w:divBdr>
                    <w:top w:val="none" w:sz="0" w:space="0" w:color="auto"/>
                    <w:left w:val="none" w:sz="0" w:space="0" w:color="auto"/>
                    <w:bottom w:val="none" w:sz="0" w:space="0" w:color="auto"/>
                    <w:right w:val="none" w:sz="0" w:space="0" w:color="auto"/>
                  </w:divBdr>
                </w:div>
              </w:divsChild>
            </w:div>
            <w:div w:id="940333552">
              <w:marLeft w:val="0"/>
              <w:marRight w:val="0"/>
              <w:marTop w:val="0"/>
              <w:marBottom w:val="0"/>
              <w:divBdr>
                <w:top w:val="none" w:sz="0" w:space="0" w:color="auto"/>
                <w:left w:val="none" w:sz="0" w:space="0" w:color="auto"/>
                <w:bottom w:val="none" w:sz="0" w:space="0" w:color="auto"/>
                <w:right w:val="none" w:sz="0" w:space="0" w:color="auto"/>
              </w:divBdr>
              <w:divsChild>
                <w:div w:id="504058660">
                  <w:marLeft w:val="600"/>
                  <w:marRight w:val="96"/>
                  <w:marTop w:val="0"/>
                  <w:marBottom w:val="0"/>
                  <w:divBdr>
                    <w:top w:val="none" w:sz="0" w:space="0" w:color="auto"/>
                    <w:left w:val="none" w:sz="0" w:space="0" w:color="auto"/>
                    <w:bottom w:val="none" w:sz="0" w:space="0" w:color="auto"/>
                    <w:right w:val="none" w:sz="0" w:space="0" w:color="auto"/>
                  </w:divBdr>
                </w:div>
              </w:divsChild>
            </w:div>
            <w:div w:id="1048842618">
              <w:marLeft w:val="0"/>
              <w:marRight w:val="0"/>
              <w:marTop w:val="0"/>
              <w:marBottom w:val="0"/>
              <w:divBdr>
                <w:top w:val="none" w:sz="0" w:space="0" w:color="auto"/>
                <w:left w:val="none" w:sz="0" w:space="0" w:color="auto"/>
                <w:bottom w:val="none" w:sz="0" w:space="0" w:color="auto"/>
                <w:right w:val="none" w:sz="0" w:space="0" w:color="auto"/>
              </w:divBdr>
              <w:divsChild>
                <w:div w:id="1817994365">
                  <w:marLeft w:val="600"/>
                  <w:marRight w:val="96"/>
                  <w:marTop w:val="0"/>
                  <w:marBottom w:val="0"/>
                  <w:divBdr>
                    <w:top w:val="none" w:sz="0" w:space="0" w:color="auto"/>
                    <w:left w:val="none" w:sz="0" w:space="0" w:color="auto"/>
                    <w:bottom w:val="none" w:sz="0" w:space="0" w:color="auto"/>
                    <w:right w:val="none" w:sz="0" w:space="0" w:color="auto"/>
                  </w:divBdr>
                </w:div>
              </w:divsChild>
            </w:div>
            <w:div w:id="410589551">
              <w:marLeft w:val="0"/>
              <w:marRight w:val="0"/>
              <w:marTop w:val="0"/>
              <w:marBottom w:val="0"/>
              <w:divBdr>
                <w:top w:val="none" w:sz="0" w:space="0" w:color="auto"/>
                <w:left w:val="none" w:sz="0" w:space="0" w:color="auto"/>
                <w:bottom w:val="none" w:sz="0" w:space="0" w:color="auto"/>
                <w:right w:val="none" w:sz="0" w:space="0" w:color="auto"/>
              </w:divBdr>
              <w:divsChild>
                <w:div w:id="295259746">
                  <w:marLeft w:val="600"/>
                  <w:marRight w:val="96"/>
                  <w:marTop w:val="0"/>
                  <w:marBottom w:val="0"/>
                  <w:divBdr>
                    <w:top w:val="none" w:sz="0" w:space="0" w:color="auto"/>
                    <w:left w:val="none" w:sz="0" w:space="0" w:color="auto"/>
                    <w:bottom w:val="none" w:sz="0" w:space="0" w:color="auto"/>
                    <w:right w:val="none" w:sz="0" w:space="0" w:color="auto"/>
                  </w:divBdr>
                </w:div>
              </w:divsChild>
            </w:div>
            <w:div w:id="62723181">
              <w:marLeft w:val="0"/>
              <w:marRight w:val="0"/>
              <w:marTop w:val="0"/>
              <w:marBottom w:val="0"/>
              <w:divBdr>
                <w:top w:val="none" w:sz="0" w:space="0" w:color="auto"/>
                <w:left w:val="none" w:sz="0" w:space="0" w:color="auto"/>
                <w:bottom w:val="none" w:sz="0" w:space="0" w:color="auto"/>
                <w:right w:val="none" w:sz="0" w:space="0" w:color="auto"/>
              </w:divBdr>
              <w:divsChild>
                <w:div w:id="872497200">
                  <w:marLeft w:val="600"/>
                  <w:marRight w:val="96"/>
                  <w:marTop w:val="0"/>
                  <w:marBottom w:val="0"/>
                  <w:divBdr>
                    <w:top w:val="none" w:sz="0" w:space="0" w:color="auto"/>
                    <w:left w:val="none" w:sz="0" w:space="0" w:color="auto"/>
                    <w:bottom w:val="none" w:sz="0" w:space="0" w:color="auto"/>
                    <w:right w:val="none" w:sz="0" w:space="0" w:color="auto"/>
                  </w:divBdr>
                </w:div>
              </w:divsChild>
            </w:div>
            <w:div w:id="2090694015">
              <w:marLeft w:val="0"/>
              <w:marRight w:val="0"/>
              <w:marTop w:val="0"/>
              <w:marBottom w:val="0"/>
              <w:divBdr>
                <w:top w:val="none" w:sz="0" w:space="0" w:color="auto"/>
                <w:left w:val="none" w:sz="0" w:space="0" w:color="auto"/>
                <w:bottom w:val="none" w:sz="0" w:space="0" w:color="auto"/>
                <w:right w:val="none" w:sz="0" w:space="0" w:color="auto"/>
              </w:divBdr>
              <w:divsChild>
                <w:div w:id="648632022">
                  <w:marLeft w:val="600"/>
                  <w:marRight w:val="96"/>
                  <w:marTop w:val="0"/>
                  <w:marBottom w:val="0"/>
                  <w:divBdr>
                    <w:top w:val="none" w:sz="0" w:space="0" w:color="auto"/>
                    <w:left w:val="none" w:sz="0" w:space="0" w:color="auto"/>
                    <w:bottom w:val="none" w:sz="0" w:space="0" w:color="auto"/>
                    <w:right w:val="none" w:sz="0" w:space="0" w:color="auto"/>
                  </w:divBdr>
                </w:div>
              </w:divsChild>
            </w:div>
            <w:div w:id="1738818029">
              <w:marLeft w:val="0"/>
              <w:marRight w:val="0"/>
              <w:marTop w:val="0"/>
              <w:marBottom w:val="0"/>
              <w:divBdr>
                <w:top w:val="none" w:sz="0" w:space="0" w:color="auto"/>
                <w:left w:val="none" w:sz="0" w:space="0" w:color="auto"/>
                <w:bottom w:val="none" w:sz="0" w:space="0" w:color="auto"/>
                <w:right w:val="none" w:sz="0" w:space="0" w:color="auto"/>
              </w:divBdr>
              <w:divsChild>
                <w:div w:id="87060591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6341166">
      <w:bodyDiv w:val="1"/>
      <w:marLeft w:val="0"/>
      <w:marRight w:val="0"/>
      <w:marTop w:val="0"/>
      <w:marBottom w:val="0"/>
      <w:divBdr>
        <w:top w:val="none" w:sz="0" w:space="0" w:color="auto"/>
        <w:left w:val="none" w:sz="0" w:space="0" w:color="auto"/>
        <w:bottom w:val="none" w:sz="0" w:space="0" w:color="auto"/>
        <w:right w:val="none" w:sz="0" w:space="0" w:color="auto"/>
      </w:divBdr>
      <w:divsChild>
        <w:div w:id="918098536">
          <w:marLeft w:val="480"/>
          <w:marRight w:val="0"/>
          <w:marTop w:val="0"/>
          <w:marBottom w:val="0"/>
          <w:divBdr>
            <w:top w:val="none" w:sz="0" w:space="0" w:color="auto"/>
            <w:left w:val="none" w:sz="0" w:space="0" w:color="auto"/>
            <w:bottom w:val="none" w:sz="0" w:space="0" w:color="auto"/>
            <w:right w:val="none" w:sz="0" w:space="0" w:color="auto"/>
          </w:divBdr>
          <w:divsChild>
            <w:div w:id="76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00">
      <w:bodyDiv w:val="1"/>
      <w:marLeft w:val="0"/>
      <w:marRight w:val="0"/>
      <w:marTop w:val="0"/>
      <w:marBottom w:val="0"/>
      <w:divBdr>
        <w:top w:val="none" w:sz="0" w:space="0" w:color="auto"/>
        <w:left w:val="none" w:sz="0" w:space="0" w:color="auto"/>
        <w:bottom w:val="none" w:sz="0" w:space="0" w:color="auto"/>
        <w:right w:val="none" w:sz="0" w:space="0" w:color="auto"/>
      </w:divBdr>
    </w:div>
    <w:div w:id="1105342150">
      <w:bodyDiv w:val="1"/>
      <w:marLeft w:val="0"/>
      <w:marRight w:val="0"/>
      <w:marTop w:val="0"/>
      <w:marBottom w:val="0"/>
      <w:divBdr>
        <w:top w:val="none" w:sz="0" w:space="0" w:color="auto"/>
        <w:left w:val="none" w:sz="0" w:space="0" w:color="auto"/>
        <w:bottom w:val="none" w:sz="0" w:space="0" w:color="auto"/>
        <w:right w:val="none" w:sz="0" w:space="0" w:color="auto"/>
      </w:divBdr>
      <w:divsChild>
        <w:div w:id="1239362401">
          <w:marLeft w:val="0"/>
          <w:marRight w:val="0"/>
          <w:marTop w:val="0"/>
          <w:marBottom w:val="0"/>
          <w:divBdr>
            <w:top w:val="none" w:sz="0" w:space="0" w:color="auto"/>
            <w:left w:val="none" w:sz="0" w:space="0" w:color="auto"/>
            <w:bottom w:val="none" w:sz="0" w:space="0" w:color="auto"/>
            <w:right w:val="none" w:sz="0" w:space="0" w:color="auto"/>
          </w:divBdr>
          <w:divsChild>
            <w:div w:id="779226938">
              <w:marLeft w:val="0"/>
              <w:marRight w:val="0"/>
              <w:marTop w:val="0"/>
              <w:marBottom w:val="0"/>
              <w:divBdr>
                <w:top w:val="none" w:sz="0" w:space="0" w:color="auto"/>
                <w:left w:val="none" w:sz="0" w:space="0" w:color="auto"/>
                <w:bottom w:val="none" w:sz="0" w:space="0" w:color="auto"/>
                <w:right w:val="none" w:sz="0" w:space="0" w:color="auto"/>
              </w:divBdr>
              <w:divsChild>
                <w:div w:id="267126165">
                  <w:marLeft w:val="600"/>
                  <w:marRight w:val="96"/>
                  <w:marTop w:val="0"/>
                  <w:marBottom w:val="0"/>
                  <w:divBdr>
                    <w:top w:val="none" w:sz="0" w:space="0" w:color="auto"/>
                    <w:left w:val="none" w:sz="0" w:space="0" w:color="auto"/>
                    <w:bottom w:val="none" w:sz="0" w:space="0" w:color="auto"/>
                    <w:right w:val="none" w:sz="0" w:space="0" w:color="auto"/>
                  </w:divBdr>
                </w:div>
              </w:divsChild>
            </w:div>
            <w:div w:id="697896718">
              <w:marLeft w:val="0"/>
              <w:marRight w:val="0"/>
              <w:marTop w:val="0"/>
              <w:marBottom w:val="0"/>
              <w:divBdr>
                <w:top w:val="none" w:sz="0" w:space="0" w:color="auto"/>
                <w:left w:val="none" w:sz="0" w:space="0" w:color="auto"/>
                <w:bottom w:val="none" w:sz="0" w:space="0" w:color="auto"/>
                <w:right w:val="none" w:sz="0" w:space="0" w:color="auto"/>
              </w:divBdr>
              <w:divsChild>
                <w:div w:id="1089691149">
                  <w:marLeft w:val="600"/>
                  <w:marRight w:val="96"/>
                  <w:marTop w:val="0"/>
                  <w:marBottom w:val="0"/>
                  <w:divBdr>
                    <w:top w:val="none" w:sz="0" w:space="0" w:color="auto"/>
                    <w:left w:val="none" w:sz="0" w:space="0" w:color="auto"/>
                    <w:bottom w:val="none" w:sz="0" w:space="0" w:color="auto"/>
                    <w:right w:val="none" w:sz="0" w:space="0" w:color="auto"/>
                  </w:divBdr>
                </w:div>
              </w:divsChild>
            </w:div>
            <w:div w:id="989409746">
              <w:marLeft w:val="0"/>
              <w:marRight w:val="0"/>
              <w:marTop w:val="0"/>
              <w:marBottom w:val="0"/>
              <w:divBdr>
                <w:top w:val="none" w:sz="0" w:space="0" w:color="auto"/>
                <w:left w:val="none" w:sz="0" w:space="0" w:color="auto"/>
                <w:bottom w:val="none" w:sz="0" w:space="0" w:color="auto"/>
                <w:right w:val="none" w:sz="0" w:space="0" w:color="auto"/>
              </w:divBdr>
              <w:divsChild>
                <w:div w:id="706107540">
                  <w:marLeft w:val="600"/>
                  <w:marRight w:val="96"/>
                  <w:marTop w:val="0"/>
                  <w:marBottom w:val="0"/>
                  <w:divBdr>
                    <w:top w:val="none" w:sz="0" w:space="0" w:color="auto"/>
                    <w:left w:val="none" w:sz="0" w:space="0" w:color="auto"/>
                    <w:bottom w:val="none" w:sz="0" w:space="0" w:color="auto"/>
                    <w:right w:val="none" w:sz="0" w:space="0" w:color="auto"/>
                  </w:divBdr>
                </w:div>
              </w:divsChild>
            </w:div>
            <w:div w:id="1840343246">
              <w:marLeft w:val="0"/>
              <w:marRight w:val="0"/>
              <w:marTop w:val="0"/>
              <w:marBottom w:val="0"/>
              <w:divBdr>
                <w:top w:val="none" w:sz="0" w:space="0" w:color="auto"/>
                <w:left w:val="none" w:sz="0" w:space="0" w:color="auto"/>
                <w:bottom w:val="none" w:sz="0" w:space="0" w:color="auto"/>
                <w:right w:val="none" w:sz="0" w:space="0" w:color="auto"/>
              </w:divBdr>
              <w:divsChild>
                <w:div w:id="1357803140">
                  <w:marLeft w:val="600"/>
                  <w:marRight w:val="96"/>
                  <w:marTop w:val="0"/>
                  <w:marBottom w:val="0"/>
                  <w:divBdr>
                    <w:top w:val="none" w:sz="0" w:space="0" w:color="auto"/>
                    <w:left w:val="none" w:sz="0" w:space="0" w:color="auto"/>
                    <w:bottom w:val="none" w:sz="0" w:space="0" w:color="auto"/>
                    <w:right w:val="none" w:sz="0" w:space="0" w:color="auto"/>
                  </w:divBdr>
                </w:div>
              </w:divsChild>
            </w:div>
            <w:div w:id="250772169">
              <w:marLeft w:val="0"/>
              <w:marRight w:val="0"/>
              <w:marTop w:val="0"/>
              <w:marBottom w:val="0"/>
              <w:divBdr>
                <w:top w:val="none" w:sz="0" w:space="0" w:color="auto"/>
                <w:left w:val="none" w:sz="0" w:space="0" w:color="auto"/>
                <w:bottom w:val="none" w:sz="0" w:space="0" w:color="auto"/>
                <w:right w:val="none" w:sz="0" w:space="0" w:color="auto"/>
              </w:divBdr>
              <w:divsChild>
                <w:div w:id="1364021421">
                  <w:marLeft w:val="600"/>
                  <w:marRight w:val="96"/>
                  <w:marTop w:val="0"/>
                  <w:marBottom w:val="0"/>
                  <w:divBdr>
                    <w:top w:val="none" w:sz="0" w:space="0" w:color="auto"/>
                    <w:left w:val="none" w:sz="0" w:space="0" w:color="auto"/>
                    <w:bottom w:val="none" w:sz="0" w:space="0" w:color="auto"/>
                    <w:right w:val="none" w:sz="0" w:space="0" w:color="auto"/>
                  </w:divBdr>
                </w:div>
              </w:divsChild>
            </w:div>
            <w:div w:id="1000044307">
              <w:marLeft w:val="0"/>
              <w:marRight w:val="0"/>
              <w:marTop w:val="0"/>
              <w:marBottom w:val="0"/>
              <w:divBdr>
                <w:top w:val="none" w:sz="0" w:space="0" w:color="auto"/>
                <w:left w:val="none" w:sz="0" w:space="0" w:color="auto"/>
                <w:bottom w:val="none" w:sz="0" w:space="0" w:color="auto"/>
                <w:right w:val="none" w:sz="0" w:space="0" w:color="auto"/>
              </w:divBdr>
              <w:divsChild>
                <w:div w:id="738091043">
                  <w:marLeft w:val="600"/>
                  <w:marRight w:val="96"/>
                  <w:marTop w:val="0"/>
                  <w:marBottom w:val="0"/>
                  <w:divBdr>
                    <w:top w:val="none" w:sz="0" w:space="0" w:color="auto"/>
                    <w:left w:val="none" w:sz="0" w:space="0" w:color="auto"/>
                    <w:bottom w:val="none" w:sz="0" w:space="0" w:color="auto"/>
                    <w:right w:val="none" w:sz="0" w:space="0" w:color="auto"/>
                  </w:divBdr>
                </w:div>
              </w:divsChild>
            </w:div>
            <w:div w:id="37515027">
              <w:marLeft w:val="0"/>
              <w:marRight w:val="0"/>
              <w:marTop w:val="0"/>
              <w:marBottom w:val="0"/>
              <w:divBdr>
                <w:top w:val="none" w:sz="0" w:space="0" w:color="auto"/>
                <w:left w:val="none" w:sz="0" w:space="0" w:color="auto"/>
                <w:bottom w:val="none" w:sz="0" w:space="0" w:color="auto"/>
                <w:right w:val="none" w:sz="0" w:space="0" w:color="auto"/>
              </w:divBdr>
              <w:divsChild>
                <w:div w:id="1278295268">
                  <w:marLeft w:val="600"/>
                  <w:marRight w:val="96"/>
                  <w:marTop w:val="0"/>
                  <w:marBottom w:val="0"/>
                  <w:divBdr>
                    <w:top w:val="none" w:sz="0" w:space="0" w:color="auto"/>
                    <w:left w:val="none" w:sz="0" w:space="0" w:color="auto"/>
                    <w:bottom w:val="none" w:sz="0" w:space="0" w:color="auto"/>
                    <w:right w:val="none" w:sz="0" w:space="0" w:color="auto"/>
                  </w:divBdr>
                </w:div>
              </w:divsChild>
            </w:div>
            <w:div w:id="110128929">
              <w:marLeft w:val="0"/>
              <w:marRight w:val="0"/>
              <w:marTop w:val="0"/>
              <w:marBottom w:val="0"/>
              <w:divBdr>
                <w:top w:val="none" w:sz="0" w:space="0" w:color="auto"/>
                <w:left w:val="none" w:sz="0" w:space="0" w:color="auto"/>
                <w:bottom w:val="none" w:sz="0" w:space="0" w:color="auto"/>
                <w:right w:val="none" w:sz="0" w:space="0" w:color="auto"/>
              </w:divBdr>
              <w:divsChild>
                <w:div w:id="1563058687">
                  <w:marLeft w:val="600"/>
                  <w:marRight w:val="96"/>
                  <w:marTop w:val="0"/>
                  <w:marBottom w:val="0"/>
                  <w:divBdr>
                    <w:top w:val="none" w:sz="0" w:space="0" w:color="auto"/>
                    <w:left w:val="none" w:sz="0" w:space="0" w:color="auto"/>
                    <w:bottom w:val="none" w:sz="0" w:space="0" w:color="auto"/>
                    <w:right w:val="none" w:sz="0" w:space="0" w:color="auto"/>
                  </w:divBdr>
                </w:div>
              </w:divsChild>
            </w:div>
            <w:div w:id="1789932074">
              <w:marLeft w:val="0"/>
              <w:marRight w:val="0"/>
              <w:marTop w:val="0"/>
              <w:marBottom w:val="0"/>
              <w:divBdr>
                <w:top w:val="none" w:sz="0" w:space="0" w:color="auto"/>
                <w:left w:val="none" w:sz="0" w:space="0" w:color="auto"/>
                <w:bottom w:val="none" w:sz="0" w:space="0" w:color="auto"/>
                <w:right w:val="none" w:sz="0" w:space="0" w:color="auto"/>
              </w:divBdr>
              <w:divsChild>
                <w:div w:id="1938637538">
                  <w:marLeft w:val="600"/>
                  <w:marRight w:val="96"/>
                  <w:marTop w:val="0"/>
                  <w:marBottom w:val="0"/>
                  <w:divBdr>
                    <w:top w:val="none" w:sz="0" w:space="0" w:color="auto"/>
                    <w:left w:val="none" w:sz="0" w:space="0" w:color="auto"/>
                    <w:bottom w:val="none" w:sz="0" w:space="0" w:color="auto"/>
                    <w:right w:val="none" w:sz="0" w:space="0" w:color="auto"/>
                  </w:divBdr>
                </w:div>
              </w:divsChild>
            </w:div>
            <w:div w:id="1233197874">
              <w:marLeft w:val="0"/>
              <w:marRight w:val="0"/>
              <w:marTop w:val="0"/>
              <w:marBottom w:val="0"/>
              <w:divBdr>
                <w:top w:val="none" w:sz="0" w:space="0" w:color="auto"/>
                <w:left w:val="none" w:sz="0" w:space="0" w:color="auto"/>
                <w:bottom w:val="none" w:sz="0" w:space="0" w:color="auto"/>
                <w:right w:val="none" w:sz="0" w:space="0" w:color="auto"/>
              </w:divBdr>
              <w:divsChild>
                <w:div w:id="2068601864">
                  <w:marLeft w:val="600"/>
                  <w:marRight w:val="96"/>
                  <w:marTop w:val="0"/>
                  <w:marBottom w:val="0"/>
                  <w:divBdr>
                    <w:top w:val="none" w:sz="0" w:space="0" w:color="auto"/>
                    <w:left w:val="none" w:sz="0" w:space="0" w:color="auto"/>
                    <w:bottom w:val="none" w:sz="0" w:space="0" w:color="auto"/>
                    <w:right w:val="none" w:sz="0" w:space="0" w:color="auto"/>
                  </w:divBdr>
                </w:div>
              </w:divsChild>
            </w:div>
            <w:div w:id="1905094825">
              <w:marLeft w:val="0"/>
              <w:marRight w:val="0"/>
              <w:marTop w:val="0"/>
              <w:marBottom w:val="0"/>
              <w:divBdr>
                <w:top w:val="none" w:sz="0" w:space="0" w:color="auto"/>
                <w:left w:val="none" w:sz="0" w:space="0" w:color="auto"/>
                <w:bottom w:val="none" w:sz="0" w:space="0" w:color="auto"/>
                <w:right w:val="none" w:sz="0" w:space="0" w:color="auto"/>
              </w:divBdr>
              <w:divsChild>
                <w:div w:id="1702854301">
                  <w:marLeft w:val="600"/>
                  <w:marRight w:val="96"/>
                  <w:marTop w:val="0"/>
                  <w:marBottom w:val="0"/>
                  <w:divBdr>
                    <w:top w:val="none" w:sz="0" w:space="0" w:color="auto"/>
                    <w:left w:val="none" w:sz="0" w:space="0" w:color="auto"/>
                    <w:bottom w:val="none" w:sz="0" w:space="0" w:color="auto"/>
                    <w:right w:val="none" w:sz="0" w:space="0" w:color="auto"/>
                  </w:divBdr>
                </w:div>
              </w:divsChild>
            </w:div>
            <w:div w:id="1947955001">
              <w:marLeft w:val="0"/>
              <w:marRight w:val="0"/>
              <w:marTop w:val="0"/>
              <w:marBottom w:val="0"/>
              <w:divBdr>
                <w:top w:val="none" w:sz="0" w:space="0" w:color="auto"/>
                <w:left w:val="none" w:sz="0" w:space="0" w:color="auto"/>
                <w:bottom w:val="none" w:sz="0" w:space="0" w:color="auto"/>
                <w:right w:val="none" w:sz="0" w:space="0" w:color="auto"/>
              </w:divBdr>
              <w:divsChild>
                <w:div w:id="996298927">
                  <w:marLeft w:val="600"/>
                  <w:marRight w:val="96"/>
                  <w:marTop w:val="0"/>
                  <w:marBottom w:val="0"/>
                  <w:divBdr>
                    <w:top w:val="none" w:sz="0" w:space="0" w:color="auto"/>
                    <w:left w:val="none" w:sz="0" w:space="0" w:color="auto"/>
                    <w:bottom w:val="none" w:sz="0" w:space="0" w:color="auto"/>
                    <w:right w:val="none" w:sz="0" w:space="0" w:color="auto"/>
                  </w:divBdr>
                </w:div>
              </w:divsChild>
            </w:div>
            <w:div w:id="1021470951">
              <w:marLeft w:val="0"/>
              <w:marRight w:val="0"/>
              <w:marTop w:val="0"/>
              <w:marBottom w:val="0"/>
              <w:divBdr>
                <w:top w:val="none" w:sz="0" w:space="0" w:color="auto"/>
                <w:left w:val="none" w:sz="0" w:space="0" w:color="auto"/>
                <w:bottom w:val="none" w:sz="0" w:space="0" w:color="auto"/>
                <w:right w:val="none" w:sz="0" w:space="0" w:color="auto"/>
              </w:divBdr>
              <w:divsChild>
                <w:div w:id="2014605265">
                  <w:marLeft w:val="600"/>
                  <w:marRight w:val="96"/>
                  <w:marTop w:val="0"/>
                  <w:marBottom w:val="0"/>
                  <w:divBdr>
                    <w:top w:val="none" w:sz="0" w:space="0" w:color="auto"/>
                    <w:left w:val="none" w:sz="0" w:space="0" w:color="auto"/>
                    <w:bottom w:val="none" w:sz="0" w:space="0" w:color="auto"/>
                    <w:right w:val="none" w:sz="0" w:space="0" w:color="auto"/>
                  </w:divBdr>
                </w:div>
              </w:divsChild>
            </w:div>
            <w:div w:id="579486544">
              <w:marLeft w:val="0"/>
              <w:marRight w:val="0"/>
              <w:marTop w:val="0"/>
              <w:marBottom w:val="0"/>
              <w:divBdr>
                <w:top w:val="none" w:sz="0" w:space="0" w:color="auto"/>
                <w:left w:val="none" w:sz="0" w:space="0" w:color="auto"/>
                <w:bottom w:val="none" w:sz="0" w:space="0" w:color="auto"/>
                <w:right w:val="none" w:sz="0" w:space="0" w:color="auto"/>
              </w:divBdr>
              <w:divsChild>
                <w:div w:id="494414351">
                  <w:marLeft w:val="600"/>
                  <w:marRight w:val="96"/>
                  <w:marTop w:val="0"/>
                  <w:marBottom w:val="0"/>
                  <w:divBdr>
                    <w:top w:val="none" w:sz="0" w:space="0" w:color="auto"/>
                    <w:left w:val="none" w:sz="0" w:space="0" w:color="auto"/>
                    <w:bottom w:val="none" w:sz="0" w:space="0" w:color="auto"/>
                    <w:right w:val="none" w:sz="0" w:space="0" w:color="auto"/>
                  </w:divBdr>
                </w:div>
              </w:divsChild>
            </w:div>
            <w:div w:id="1140339279">
              <w:marLeft w:val="0"/>
              <w:marRight w:val="0"/>
              <w:marTop w:val="0"/>
              <w:marBottom w:val="0"/>
              <w:divBdr>
                <w:top w:val="none" w:sz="0" w:space="0" w:color="auto"/>
                <w:left w:val="none" w:sz="0" w:space="0" w:color="auto"/>
                <w:bottom w:val="none" w:sz="0" w:space="0" w:color="auto"/>
                <w:right w:val="none" w:sz="0" w:space="0" w:color="auto"/>
              </w:divBdr>
              <w:divsChild>
                <w:div w:id="2123838946">
                  <w:marLeft w:val="600"/>
                  <w:marRight w:val="96"/>
                  <w:marTop w:val="0"/>
                  <w:marBottom w:val="0"/>
                  <w:divBdr>
                    <w:top w:val="none" w:sz="0" w:space="0" w:color="auto"/>
                    <w:left w:val="none" w:sz="0" w:space="0" w:color="auto"/>
                    <w:bottom w:val="none" w:sz="0" w:space="0" w:color="auto"/>
                    <w:right w:val="none" w:sz="0" w:space="0" w:color="auto"/>
                  </w:divBdr>
                </w:div>
              </w:divsChild>
            </w:div>
            <w:div w:id="803084046">
              <w:marLeft w:val="0"/>
              <w:marRight w:val="0"/>
              <w:marTop w:val="0"/>
              <w:marBottom w:val="0"/>
              <w:divBdr>
                <w:top w:val="none" w:sz="0" w:space="0" w:color="auto"/>
                <w:left w:val="none" w:sz="0" w:space="0" w:color="auto"/>
                <w:bottom w:val="none" w:sz="0" w:space="0" w:color="auto"/>
                <w:right w:val="none" w:sz="0" w:space="0" w:color="auto"/>
              </w:divBdr>
              <w:divsChild>
                <w:div w:id="587465482">
                  <w:marLeft w:val="600"/>
                  <w:marRight w:val="96"/>
                  <w:marTop w:val="0"/>
                  <w:marBottom w:val="0"/>
                  <w:divBdr>
                    <w:top w:val="none" w:sz="0" w:space="0" w:color="auto"/>
                    <w:left w:val="none" w:sz="0" w:space="0" w:color="auto"/>
                    <w:bottom w:val="none" w:sz="0" w:space="0" w:color="auto"/>
                    <w:right w:val="none" w:sz="0" w:space="0" w:color="auto"/>
                  </w:divBdr>
                </w:div>
              </w:divsChild>
            </w:div>
            <w:div w:id="1717851510">
              <w:marLeft w:val="0"/>
              <w:marRight w:val="0"/>
              <w:marTop w:val="0"/>
              <w:marBottom w:val="0"/>
              <w:divBdr>
                <w:top w:val="none" w:sz="0" w:space="0" w:color="auto"/>
                <w:left w:val="none" w:sz="0" w:space="0" w:color="auto"/>
                <w:bottom w:val="none" w:sz="0" w:space="0" w:color="auto"/>
                <w:right w:val="none" w:sz="0" w:space="0" w:color="auto"/>
              </w:divBdr>
              <w:divsChild>
                <w:div w:id="295766576">
                  <w:marLeft w:val="600"/>
                  <w:marRight w:val="96"/>
                  <w:marTop w:val="0"/>
                  <w:marBottom w:val="0"/>
                  <w:divBdr>
                    <w:top w:val="none" w:sz="0" w:space="0" w:color="auto"/>
                    <w:left w:val="none" w:sz="0" w:space="0" w:color="auto"/>
                    <w:bottom w:val="none" w:sz="0" w:space="0" w:color="auto"/>
                    <w:right w:val="none" w:sz="0" w:space="0" w:color="auto"/>
                  </w:divBdr>
                </w:div>
              </w:divsChild>
            </w:div>
            <w:div w:id="1048917740">
              <w:marLeft w:val="0"/>
              <w:marRight w:val="0"/>
              <w:marTop w:val="0"/>
              <w:marBottom w:val="0"/>
              <w:divBdr>
                <w:top w:val="none" w:sz="0" w:space="0" w:color="auto"/>
                <w:left w:val="none" w:sz="0" w:space="0" w:color="auto"/>
                <w:bottom w:val="none" w:sz="0" w:space="0" w:color="auto"/>
                <w:right w:val="none" w:sz="0" w:space="0" w:color="auto"/>
              </w:divBdr>
              <w:divsChild>
                <w:div w:id="760492053">
                  <w:marLeft w:val="600"/>
                  <w:marRight w:val="96"/>
                  <w:marTop w:val="0"/>
                  <w:marBottom w:val="0"/>
                  <w:divBdr>
                    <w:top w:val="none" w:sz="0" w:space="0" w:color="auto"/>
                    <w:left w:val="none" w:sz="0" w:space="0" w:color="auto"/>
                    <w:bottom w:val="none" w:sz="0" w:space="0" w:color="auto"/>
                    <w:right w:val="none" w:sz="0" w:space="0" w:color="auto"/>
                  </w:divBdr>
                </w:div>
              </w:divsChild>
            </w:div>
            <w:div w:id="1967226391">
              <w:marLeft w:val="0"/>
              <w:marRight w:val="0"/>
              <w:marTop w:val="0"/>
              <w:marBottom w:val="0"/>
              <w:divBdr>
                <w:top w:val="none" w:sz="0" w:space="0" w:color="auto"/>
                <w:left w:val="none" w:sz="0" w:space="0" w:color="auto"/>
                <w:bottom w:val="none" w:sz="0" w:space="0" w:color="auto"/>
                <w:right w:val="none" w:sz="0" w:space="0" w:color="auto"/>
              </w:divBdr>
              <w:divsChild>
                <w:div w:id="225803599">
                  <w:marLeft w:val="600"/>
                  <w:marRight w:val="96"/>
                  <w:marTop w:val="0"/>
                  <w:marBottom w:val="0"/>
                  <w:divBdr>
                    <w:top w:val="none" w:sz="0" w:space="0" w:color="auto"/>
                    <w:left w:val="none" w:sz="0" w:space="0" w:color="auto"/>
                    <w:bottom w:val="none" w:sz="0" w:space="0" w:color="auto"/>
                    <w:right w:val="none" w:sz="0" w:space="0" w:color="auto"/>
                  </w:divBdr>
                </w:div>
              </w:divsChild>
            </w:div>
            <w:div w:id="1093476551">
              <w:marLeft w:val="0"/>
              <w:marRight w:val="0"/>
              <w:marTop w:val="0"/>
              <w:marBottom w:val="0"/>
              <w:divBdr>
                <w:top w:val="none" w:sz="0" w:space="0" w:color="auto"/>
                <w:left w:val="none" w:sz="0" w:space="0" w:color="auto"/>
                <w:bottom w:val="none" w:sz="0" w:space="0" w:color="auto"/>
                <w:right w:val="none" w:sz="0" w:space="0" w:color="auto"/>
              </w:divBdr>
              <w:divsChild>
                <w:div w:id="1863543770">
                  <w:marLeft w:val="600"/>
                  <w:marRight w:val="96"/>
                  <w:marTop w:val="0"/>
                  <w:marBottom w:val="0"/>
                  <w:divBdr>
                    <w:top w:val="none" w:sz="0" w:space="0" w:color="auto"/>
                    <w:left w:val="none" w:sz="0" w:space="0" w:color="auto"/>
                    <w:bottom w:val="none" w:sz="0" w:space="0" w:color="auto"/>
                    <w:right w:val="none" w:sz="0" w:space="0" w:color="auto"/>
                  </w:divBdr>
                </w:div>
              </w:divsChild>
            </w:div>
            <w:div w:id="2068841487">
              <w:marLeft w:val="0"/>
              <w:marRight w:val="0"/>
              <w:marTop w:val="0"/>
              <w:marBottom w:val="0"/>
              <w:divBdr>
                <w:top w:val="none" w:sz="0" w:space="0" w:color="auto"/>
                <w:left w:val="none" w:sz="0" w:space="0" w:color="auto"/>
                <w:bottom w:val="none" w:sz="0" w:space="0" w:color="auto"/>
                <w:right w:val="none" w:sz="0" w:space="0" w:color="auto"/>
              </w:divBdr>
              <w:divsChild>
                <w:div w:id="12092053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6819398">
      <w:bodyDiv w:val="1"/>
      <w:marLeft w:val="0"/>
      <w:marRight w:val="0"/>
      <w:marTop w:val="0"/>
      <w:marBottom w:val="0"/>
      <w:divBdr>
        <w:top w:val="none" w:sz="0" w:space="0" w:color="auto"/>
        <w:left w:val="none" w:sz="0" w:space="0" w:color="auto"/>
        <w:bottom w:val="none" w:sz="0" w:space="0" w:color="auto"/>
        <w:right w:val="none" w:sz="0" w:space="0" w:color="auto"/>
      </w:divBdr>
      <w:divsChild>
        <w:div w:id="2134397256">
          <w:marLeft w:val="480"/>
          <w:marRight w:val="0"/>
          <w:marTop w:val="0"/>
          <w:marBottom w:val="0"/>
          <w:divBdr>
            <w:top w:val="none" w:sz="0" w:space="0" w:color="auto"/>
            <w:left w:val="none" w:sz="0" w:space="0" w:color="auto"/>
            <w:bottom w:val="none" w:sz="0" w:space="0" w:color="auto"/>
            <w:right w:val="none" w:sz="0" w:space="0" w:color="auto"/>
          </w:divBdr>
          <w:divsChild>
            <w:div w:id="1681082747">
              <w:marLeft w:val="0"/>
              <w:marRight w:val="0"/>
              <w:marTop w:val="0"/>
              <w:marBottom w:val="0"/>
              <w:divBdr>
                <w:top w:val="none" w:sz="0" w:space="0" w:color="auto"/>
                <w:left w:val="none" w:sz="0" w:space="0" w:color="auto"/>
                <w:bottom w:val="none" w:sz="0" w:space="0" w:color="auto"/>
                <w:right w:val="none" w:sz="0" w:space="0" w:color="auto"/>
              </w:divBdr>
            </w:div>
            <w:div w:id="276260767">
              <w:marLeft w:val="0"/>
              <w:marRight w:val="0"/>
              <w:marTop w:val="0"/>
              <w:marBottom w:val="0"/>
              <w:divBdr>
                <w:top w:val="none" w:sz="0" w:space="0" w:color="auto"/>
                <w:left w:val="none" w:sz="0" w:space="0" w:color="auto"/>
                <w:bottom w:val="none" w:sz="0" w:space="0" w:color="auto"/>
                <w:right w:val="none" w:sz="0" w:space="0" w:color="auto"/>
              </w:divBdr>
            </w:div>
            <w:div w:id="17332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335">
      <w:bodyDiv w:val="1"/>
      <w:marLeft w:val="0"/>
      <w:marRight w:val="0"/>
      <w:marTop w:val="0"/>
      <w:marBottom w:val="0"/>
      <w:divBdr>
        <w:top w:val="none" w:sz="0" w:space="0" w:color="auto"/>
        <w:left w:val="none" w:sz="0" w:space="0" w:color="auto"/>
        <w:bottom w:val="none" w:sz="0" w:space="0" w:color="auto"/>
        <w:right w:val="none" w:sz="0" w:space="0" w:color="auto"/>
      </w:divBdr>
      <w:divsChild>
        <w:div w:id="1478457211">
          <w:marLeft w:val="480"/>
          <w:marRight w:val="0"/>
          <w:marTop w:val="0"/>
          <w:marBottom w:val="0"/>
          <w:divBdr>
            <w:top w:val="none" w:sz="0" w:space="0" w:color="auto"/>
            <w:left w:val="none" w:sz="0" w:space="0" w:color="auto"/>
            <w:bottom w:val="none" w:sz="0" w:space="0" w:color="auto"/>
            <w:right w:val="none" w:sz="0" w:space="0" w:color="auto"/>
          </w:divBdr>
          <w:divsChild>
            <w:div w:id="16848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0333">
      <w:bodyDiv w:val="1"/>
      <w:marLeft w:val="0"/>
      <w:marRight w:val="0"/>
      <w:marTop w:val="0"/>
      <w:marBottom w:val="0"/>
      <w:divBdr>
        <w:top w:val="none" w:sz="0" w:space="0" w:color="auto"/>
        <w:left w:val="none" w:sz="0" w:space="0" w:color="auto"/>
        <w:bottom w:val="none" w:sz="0" w:space="0" w:color="auto"/>
        <w:right w:val="none" w:sz="0" w:space="0" w:color="auto"/>
      </w:divBdr>
      <w:divsChild>
        <w:div w:id="652097932">
          <w:marLeft w:val="0"/>
          <w:marRight w:val="0"/>
          <w:marTop w:val="0"/>
          <w:marBottom w:val="0"/>
          <w:divBdr>
            <w:top w:val="none" w:sz="0" w:space="0" w:color="auto"/>
            <w:left w:val="none" w:sz="0" w:space="0" w:color="auto"/>
            <w:bottom w:val="none" w:sz="0" w:space="0" w:color="auto"/>
            <w:right w:val="none" w:sz="0" w:space="0" w:color="auto"/>
          </w:divBdr>
          <w:divsChild>
            <w:div w:id="2021662663">
              <w:marLeft w:val="0"/>
              <w:marRight w:val="0"/>
              <w:marTop w:val="0"/>
              <w:marBottom w:val="0"/>
              <w:divBdr>
                <w:top w:val="none" w:sz="0" w:space="0" w:color="auto"/>
                <w:left w:val="none" w:sz="0" w:space="0" w:color="auto"/>
                <w:bottom w:val="none" w:sz="0" w:space="0" w:color="auto"/>
                <w:right w:val="none" w:sz="0" w:space="0" w:color="auto"/>
              </w:divBdr>
              <w:divsChild>
                <w:div w:id="18978158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92109143">
      <w:bodyDiv w:val="1"/>
      <w:marLeft w:val="0"/>
      <w:marRight w:val="0"/>
      <w:marTop w:val="0"/>
      <w:marBottom w:val="0"/>
      <w:divBdr>
        <w:top w:val="none" w:sz="0" w:space="0" w:color="auto"/>
        <w:left w:val="none" w:sz="0" w:space="0" w:color="auto"/>
        <w:bottom w:val="none" w:sz="0" w:space="0" w:color="auto"/>
        <w:right w:val="none" w:sz="0" w:space="0" w:color="auto"/>
      </w:divBdr>
      <w:divsChild>
        <w:div w:id="760445599">
          <w:marLeft w:val="0"/>
          <w:marRight w:val="0"/>
          <w:marTop w:val="0"/>
          <w:marBottom w:val="0"/>
          <w:divBdr>
            <w:top w:val="none" w:sz="0" w:space="0" w:color="auto"/>
            <w:left w:val="none" w:sz="0" w:space="0" w:color="auto"/>
            <w:bottom w:val="none" w:sz="0" w:space="0" w:color="auto"/>
            <w:right w:val="none" w:sz="0" w:space="0" w:color="auto"/>
          </w:divBdr>
          <w:divsChild>
            <w:div w:id="17424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1532">
      <w:bodyDiv w:val="1"/>
      <w:marLeft w:val="0"/>
      <w:marRight w:val="0"/>
      <w:marTop w:val="0"/>
      <w:marBottom w:val="0"/>
      <w:divBdr>
        <w:top w:val="none" w:sz="0" w:space="0" w:color="auto"/>
        <w:left w:val="none" w:sz="0" w:space="0" w:color="auto"/>
        <w:bottom w:val="none" w:sz="0" w:space="0" w:color="auto"/>
        <w:right w:val="none" w:sz="0" w:space="0" w:color="auto"/>
      </w:divBdr>
    </w:div>
    <w:div w:id="1204976234">
      <w:bodyDiv w:val="1"/>
      <w:marLeft w:val="0"/>
      <w:marRight w:val="0"/>
      <w:marTop w:val="0"/>
      <w:marBottom w:val="0"/>
      <w:divBdr>
        <w:top w:val="none" w:sz="0" w:space="0" w:color="auto"/>
        <w:left w:val="none" w:sz="0" w:space="0" w:color="auto"/>
        <w:bottom w:val="none" w:sz="0" w:space="0" w:color="auto"/>
        <w:right w:val="none" w:sz="0" w:space="0" w:color="auto"/>
      </w:divBdr>
      <w:divsChild>
        <w:div w:id="461073060">
          <w:marLeft w:val="480"/>
          <w:marRight w:val="0"/>
          <w:marTop w:val="0"/>
          <w:marBottom w:val="0"/>
          <w:divBdr>
            <w:top w:val="none" w:sz="0" w:space="0" w:color="auto"/>
            <w:left w:val="none" w:sz="0" w:space="0" w:color="auto"/>
            <w:bottom w:val="none" w:sz="0" w:space="0" w:color="auto"/>
            <w:right w:val="none" w:sz="0" w:space="0" w:color="auto"/>
          </w:divBdr>
          <w:divsChild>
            <w:div w:id="1921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7751">
      <w:bodyDiv w:val="1"/>
      <w:marLeft w:val="0"/>
      <w:marRight w:val="0"/>
      <w:marTop w:val="0"/>
      <w:marBottom w:val="0"/>
      <w:divBdr>
        <w:top w:val="none" w:sz="0" w:space="0" w:color="auto"/>
        <w:left w:val="none" w:sz="0" w:space="0" w:color="auto"/>
        <w:bottom w:val="none" w:sz="0" w:space="0" w:color="auto"/>
        <w:right w:val="none" w:sz="0" w:space="0" w:color="auto"/>
      </w:divBdr>
      <w:divsChild>
        <w:div w:id="1791050361">
          <w:marLeft w:val="0"/>
          <w:marRight w:val="0"/>
          <w:marTop w:val="0"/>
          <w:marBottom w:val="0"/>
          <w:divBdr>
            <w:top w:val="none" w:sz="0" w:space="0" w:color="auto"/>
            <w:left w:val="none" w:sz="0" w:space="0" w:color="auto"/>
            <w:bottom w:val="none" w:sz="0" w:space="0" w:color="auto"/>
            <w:right w:val="none" w:sz="0" w:space="0" w:color="auto"/>
          </w:divBdr>
          <w:divsChild>
            <w:div w:id="1482850032">
              <w:marLeft w:val="0"/>
              <w:marRight w:val="0"/>
              <w:marTop w:val="0"/>
              <w:marBottom w:val="0"/>
              <w:divBdr>
                <w:top w:val="none" w:sz="0" w:space="0" w:color="auto"/>
                <w:left w:val="none" w:sz="0" w:space="0" w:color="auto"/>
                <w:bottom w:val="none" w:sz="0" w:space="0" w:color="auto"/>
                <w:right w:val="none" w:sz="0" w:space="0" w:color="auto"/>
              </w:divBdr>
              <w:divsChild>
                <w:div w:id="578826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7980296">
      <w:bodyDiv w:val="1"/>
      <w:marLeft w:val="0"/>
      <w:marRight w:val="0"/>
      <w:marTop w:val="0"/>
      <w:marBottom w:val="0"/>
      <w:divBdr>
        <w:top w:val="none" w:sz="0" w:space="0" w:color="auto"/>
        <w:left w:val="none" w:sz="0" w:space="0" w:color="auto"/>
        <w:bottom w:val="none" w:sz="0" w:space="0" w:color="auto"/>
        <w:right w:val="none" w:sz="0" w:space="0" w:color="auto"/>
      </w:divBdr>
      <w:divsChild>
        <w:div w:id="1076705296">
          <w:marLeft w:val="0"/>
          <w:marRight w:val="0"/>
          <w:marTop w:val="0"/>
          <w:marBottom w:val="0"/>
          <w:divBdr>
            <w:top w:val="none" w:sz="0" w:space="0" w:color="auto"/>
            <w:left w:val="none" w:sz="0" w:space="0" w:color="auto"/>
            <w:bottom w:val="none" w:sz="0" w:space="0" w:color="auto"/>
            <w:right w:val="none" w:sz="0" w:space="0" w:color="auto"/>
          </w:divBdr>
          <w:divsChild>
            <w:div w:id="2053579335">
              <w:marLeft w:val="0"/>
              <w:marRight w:val="0"/>
              <w:marTop w:val="0"/>
              <w:marBottom w:val="0"/>
              <w:divBdr>
                <w:top w:val="none" w:sz="0" w:space="0" w:color="auto"/>
                <w:left w:val="none" w:sz="0" w:space="0" w:color="auto"/>
                <w:bottom w:val="none" w:sz="0" w:space="0" w:color="auto"/>
                <w:right w:val="none" w:sz="0" w:space="0" w:color="auto"/>
              </w:divBdr>
            </w:div>
            <w:div w:id="577442520">
              <w:marLeft w:val="0"/>
              <w:marRight w:val="0"/>
              <w:marTop w:val="0"/>
              <w:marBottom w:val="0"/>
              <w:divBdr>
                <w:top w:val="none" w:sz="0" w:space="0" w:color="auto"/>
                <w:left w:val="none" w:sz="0" w:space="0" w:color="auto"/>
                <w:bottom w:val="none" w:sz="0" w:space="0" w:color="auto"/>
                <w:right w:val="none" w:sz="0" w:space="0" w:color="auto"/>
              </w:divBdr>
            </w:div>
            <w:div w:id="2050108784">
              <w:marLeft w:val="0"/>
              <w:marRight w:val="0"/>
              <w:marTop w:val="0"/>
              <w:marBottom w:val="0"/>
              <w:divBdr>
                <w:top w:val="none" w:sz="0" w:space="0" w:color="auto"/>
                <w:left w:val="none" w:sz="0" w:space="0" w:color="auto"/>
                <w:bottom w:val="none" w:sz="0" w:space="0" w:color="auto"/>
                <w:right w:val="none" w:sz="0" w:space="0" w:color="auto"/>
              </w:divBdr>
            </w:div>
            <w:div w:id="912353204">
              <w:marLeft w:val="0"/>
              <w:marRight w:val="0"/>
              <w:marTop w:val="0"/>
              <w:marBottom w:val="0"/>
              <w:divBdr>
                <w:top w:val="none" w:sz="0" w:space="0" w:color="auto"/>
                <w:left w:val="none" w:sz="0" w:space="0" w:color="auto"/>
                <w:bottom w:val="none" w:sz="0" w:space="0" w:color="auto"/>
                <w:right w:val="none" w:sz="0" w:space="0" w:color="auto"/>
              </w:divBdr>
            </w:div>
            <w:div w:id="2041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42">
      <w:bodyDiv w:val="1"/>
      <w:marLeft w:val="0"/>
      <w:marRight w:val="0"/>
      <w:marTop w:val="0"/>
      <w:marBottom w:val="0"/>
      <w:divBdr>
        <w:top w:val="none" w:sz="0" w:space="0" w:color="auto"/>
        <w:left w:val="none" w:sz="0" w:space="0" w:color="auto"/>
        <w:bottom w:val="none" w:sz="0" w:space="0" w:color="auto"/>
        <w:right w:val="none" w:sz="0" w:space="0" w:color="auto"/>
      </w:divBdr>
      <w:divsChild>
        <w:div w:id="1551915103">
          <w:marLeft w:val="0"/>
          <w:marRight w:val="0"/>
          <w:marTop w:val="0"/>
          <w:marBottom w:val="0"/>
          <w:divBdr>
            <w:top w:val="none" w:sz="0" w:space="0" w:color="auto"/>
            <w:left w:val="none" w:sz="0" w:space="0" w:color="auto"/>
            <w:bottom w:val="none" w:sz="0" w:space="0" w:color="auto"/>
            <w:right w:val="none" w:sz="0" w:space="0" w:color="auto"/>
          </w:divBdr>
          <w:divsChild>
            <w:div w:id="411439072">
              <w:marLeft w:val="0"/>
              <w:marRight w:val="0"/>
              <w:marTop w:val="0"/>
              <w:marBottom w:val="0"/>
              <w:divBdr>
                <w:top w:val="none" w:sz="0" w:space="0" w:color="auto"/>
                <w:left w:val="none" w:sz="0" w:space="0" w:color="auto"/>
                <w:bottom w:val="none" w:sz="0" w:space="0" w:color="auto"/>
                <w:right w:val="none" w:sz="0" w:space="0" w:color="auto"/>
              </w:divBdr>
              <w:divsChild>
                <w:div w:id="1874464933">
                  <w:marLeft w:val="600"/>
                  <w:marRight w:val="96"/>
                  <w:marTop w:val="0"/>
                  <w:marBottom w:val="0"/>
                  <w:divBdr>
                    <w:top w:val="none" w:sz="0" w:space="0" w:color="auto"/>
                    <w:left w:val="none" w:sz="0" w:space="0" w:color="auto"/>
                    <w:bottom w:val="none" w:sz="0" w:space="0" w:color="auto"/>
                    <w:right w:val="none" w:sz="0" w:space="0" w:color="auto"/>
                  </w:divBdr>
                </w:div>
              </w:divsChild>
            </w:div>
            <w:div w:id="631641631">
              <w:marLeft w:val="0"/>
              <w:marRight w:val="0"/>
              <w:marTop w:val="0"/>
              <w:marBottom w:val="0"/>
              <w:divBdr>
                <w:top w:val="none" w:sz="0" w:space="0" w:color="auto"/>
                <w:left w:val="none" w:sz="0" w:space="0" w:color="auto"/>
                <w:bottom w:val="none" w:sz="0" w:space="0" w:color="auto"/>
                <w:right w:val="none" w:sz="0" w:space="0" w:color="auto"/>
              </w:divBdr>
              <w:divsChild>
                <w:div w:id="1978542">
                  <w:marLeft w:val="600"/>
                  <w:marRight w:val="96"/>
                  <w:marTop w:val="0"/>
                  <w:marBottom w:val="0"/>
                  <w:divBdr>
                    <w:top w:val="none" w:sz="0" w:space="0" w:color="auto"/>
                    <w:left w:val="none" w:sz="0" w:space="0" w:color="auto"/>
                    <w:bottom w:val="none" w:sz="0" w:space="0" w:color="auto"/>
                    <w:right w:val="none" w:sz="0" w:space="0" w:color="auto"/>
                  </w:divBdr>
                </w:div>
              </w:divsChild>
            </w:div>
            <w:div w:id="628515739">
              <w:marLeft w:val="0"/>
              <w:marRight w:val="0"/>
              <w:marTop w:val="0"/>
              <w:marBottom w:val="0"/>
              <w:divBdr>
                <w:top w:val="none" w:sz="0" w:space="0" w:color="auto"/>
                <w:left w:val="none" w:sz="0" w:space="0" w:color="auto"/>
                <w:bottom w:val="none" w:sz="0" w:space="0" w:color="auto"/>
                <w:right w:val="none" w:sz="0" w:space="0" w:color="auto"/>
              </w:divBdr>
              <w:divsChild>
                <w:div w:id="680468320">
                  <w:marLeft w:val="600"/>
                  <w:marRight w:val="96"/>
                  <w:marTop w:val="0"/>
                  <w:marBottom w:val="0"/>
                  <w:divBdr>
                    <w:top w:val="none" w:sz="0" w:space="0" w:color="auto"/>
                    <w:left w:val="none" w:sz="0" w:space="0" w:color="auto"/>
                    <w:bottom w:val="none" w:sz="0" w:space="0" w:color="auto"/>
                    <w:right w:val="none" w:sz="0" w:space="0" w:color="auto"/>
                  </w:divBdr>
                </w:div>
              </w:divsChild>
            </w:div>
            <w:div w:id="1109542402">
              <w:marLeft w:val="0"/>
              <w:marRight w:val="0"/>
              <w:marTop w:val="0"/>
              <w:marBottom w:val="0"/>
              <w:divBdr>
                <w:top w:val="none" w:sz="0" w:space="0" w:color="auto"/>
                <w:left w:val="none" w:sz="0" w:space="0" w:color="auto"/>
                <w:bottom w:val="none" w:sz="0" w:space="0" w:color="auto"/>
                <w:right w:val="none" w:sz="0" w:space="0" w:color="auto"/>
              </w:divBdr>
              <w:divsChild>
                <w:div w:id="1445417231">
                  <w:marLeft w:val="600"/>
                  <w:marRight w:val="96"/>
                  <w:marTop w:val="0"/>
                  <w:marBottom w:val="0"/>
                  <w:divBdr>
                    <w:top w:val="none" w:sz="0" w:space="0" w:color="auto"/>
                    <w:left w:val="none" w:sz="0" w:space="0" w:color="auto"/>
                    <w:bottom w:val="none" w:sz="0" w:space="0" w:color="auto"/>
                    <w:right w:val="none" w:sz="0" w:space="0" w:color="auto"/>
                  </w:divBdr>
                </w:div>
              </w:divsChild>
            </w:div>
            <w:div w:id="1057053595">
              <w:marLeft w:val="0"/>
              <w:marRight w:val="0"/>
              <w:marTop w:val="0"/>
              <w:marBottom w:val="0"/>
              <w:divBdr>
                <w:top w:val="none" w:sz="0" w:space="0" w:color="auto"/>
                <w:left w:val="none" w:sz="0" w:space="0" w:color="auto"/>
                <w:bottom w:val="none" w:sz="0" w:space="0" w:color="auto"/>
                <w:right w:val="none" w:sz="0" w:space="0" w:color="auto"/>
              </w:divBdr>
              <w:divsChild>
                <w:div w:id="1775831439">
                  <w:marLeft w:val="600"/>
                  <w:marRight w:val="96"/>
                  <w:marTop w:val="0"/>
                  <w:marBottom w:val="0"/>
                  <w:divBdr>
                    <w:top w:val="none" w:sz="0" w:space="0" w:color="auto"/>
                    <w:left w:val="none" w:sz="0" w:space="0" w:color="auto"/>
                    <w:bottom w:val="none" w:sz="0" w:space="0" w:color="auto"/>
                    <w:right w:val="none" w:sz="0" w:space="0" w:color="auto"/>
                  </w:divBdr>
                </w:div>
              </w:divsChild>
            </w:div>
            <w:div w:id="1682002291">
              <w:marLeft w:val="0"/>
              <w:marRight w:val="0"/>
              <w:marTop w:val="0"/>
              <w:marBottom w:val="0"/>
              <w:divBdr>
                <w:top w:val="none" w:sz="0" w:space="0" w:color="auto"/>
                <w:left w:val="none" w:sz="0" w:space="0" w:color="auto"/>
                <w:bottom w:val="none" w:sz="0" w:space="0" w:color="auto"/>
                <w:right w:val="none" w:sz="0" w:space="0" w:color="auto"/>
              </w:divBdr>
              <w:divsChild>
                <w:div w:id="1829010907">
                  <w:marLeft w:val="600"/>
                  <w:marRight w:val="96"/>
                  <w:marTop w:val="0"/>
                  <w:marBottom w:val="0"/>
                  <w:divBdr>
                    <w:top w:val="none" w:sz="0" w:space="0" w:color="auto"/>
                    <w:left w:val="none" w:sz="0" w:space="0" w:color="auto"/>
                    <w:bottom w:val="none" w:sz="0" w:space="0" w:color="auto"/>
                    <w:right w:val="none" w:sz="0" w:space="0" w:color="auto"/>
                  </w:divBdr>
                </w:div>
              </w:divsChild>
            </w:div>
            <w:div w:id="471678262">
              <w:marLeft w:val="0"/>
              <w:marRight w:val="0"/>
              <w:marTop w:val="0"/>
              <w:marBottom w:val="0"/>
              <w:divBdr>
                <w:top w:val="none" w:sz="0" w:space="0" w:color="auto"/>
                <w:left w:val="none" w:sz="0" w:space="0" w:color="auto"/>
                <w:bottom w:val="none" w:sz="0" w:space="0" w:color="auto"/>
                <w:right w:val="none" w:sz="0" w:space="0" w:color="auto"/>
              </w:divBdr>
              <w:divsChild>
                <w:div w:id="945969536">
                  <w:marLeft w:val="600"/>
                  <w:marRight w:val="96"/>
                  <w:marTop w:val="0"/>
                  <w:marBottom w:val="0"/>
                  <w:divBdr>
                    <w:top w:val="none" w:sz="0" w:space="0" w:color="auto"/>
                    <w:left w:val="none" w:sz="0" w:space="0" w:color="auto"/>
                    <w:bottom w:val="none" w:sz="0" w:space="0" w:color="auto"/>
                    <w:right w:val="none" w:sz="0" w:space="0" w:color="auto"/>
                  </w:divBdr>
                </w:div>
              </w:divsChild>
            </w:div>
            <w:div w:id="1788698984">
              <w:marLeft w:val="0"/>
              <w:marRight w:val="0"/>
              <w:marTop w:val="0"/>
              <w:marBottom w:val="0"/>
              <w:divBdr>
                <w:top w:val="none" w:sz="0" w:space="0" w:color="auto"/>
                <w:left w:val="none" w:sz="0" w:space="0" w:color="auto"/>
                <w:bottom w:val="none" w:sz="0" w:space="0" w:color="auto"/>
                <w:right w:val="none" w:sz="0" w:space="0" w:color="auto"/>
              </w:divBdr>
              <w:divsChild>
                <w:div w:id="1329476691">
                  <w:marLeft w:val="600"/>
                  <w:marRight w:val="96"/>
                  <w:marTop w:val="0"/>
                  <w:marBottom w:val="0"/>
                  <w:divBdr>
                    <w:top w:val="none" w:sz="0" w:space="0" w:color="auto"/>
                    <w:left w:val="none" w:sz="0" w:space="0" w:color="auto"/>
                    <w:bottom w:val="none" w:sz="0" w:space="0" w:color="auto"/>
                    <w:right w:val="none" w:sz="0" w:space="0" w:color="auto"/>
                  </w:divBdr>
                </w:div>
              </w:divsChild>
            </w:div>
            <w:div w:id="523057267">
              <w:marLeft w:val="0"/>
              <w:marRight w:val="0"/>
              <w:marTop w:val="0"/>
              <w:marBottom w:val="0"/>
              <w:divBdr>
                <w:top w:val="none" w:sz="0" w:space="0" w:color="auto"/>
                <w:left w:val="none" w:sz="0" w:space="0" w:color="auto"/>
                <w:bottom w:val="none" w:sz="0" w:space="0" w:color="auto"/>
                <w:right w:val="none" w:sz="0" w:space="0" w:color="auto"/>
              </w:divBdr>
              <w:divsChild>
                <w:div w:id="1696883743">
                  <w:marLeft w:val="600"/>
                  <w:marRight w:val="96"/>
                  <w:marTop w:val="0"/>
                  <w:marBottom w:val="0"/>
                  <w:divBdr>
                    <w:top w:val="none" w:sz="0" w:space="0" w:color="auto"/>
                    <w:left w:val="none" w:sz="0" w:space="0" w:color="auto"/>
                    <w:bottom w:val="none" w:sz="0" w:space="0" w:color="auto"/>
                    <w:right w:val="none" w:sz="0" w:space="0" w:color="auto"/>
                  </w:divBdr>
                </w:div>
              </w:divsChild>
            </w:div>
            <w:div w:id="457336838">
              <w:marLeft w:val="0"/>
              <w:marRight w:val="0"/>
              <w:marTop w:val="0"/>
              <w:marBottom w:val="0"/>
              <w:divBdr>
                <w:top w:val="none" w:sz="0" w:space="0" w:color="auto"/>
                <w:left w:val="none" w:sz="0" w:space="0" w:color="auto"/>
                <w:bottom w:val="none" w:sz="0" w:space="0" w:color="auto"/>
                <w:right w:val="none" w:sz="0" w:space="0" w:color="auto"/>
              </w:divBdr>
              <w:divsChild>
                <w:div w:id="613681897">
                  <w:marLeft w:val="600"/>
                  <w:marRight w:val="96"/>
                  <w:marTop w:val="0"/>
                  <w:marBottom w:val="0"/>
                  <w:divBdr>
                    <w:top w:val="none" w:sz="0" w:space="0" w:color="auto"/>
                    <w:left w:val="none" w:sz="0" w:space="0" w:color="auto"/>
                    <w:bottom w:val="none" w:sz="0" w:space="0" w:color="auto"/>
                    <w:right w:val="none" w:sz="0" w:space="0" w:color="auto"/>
                  </w:divBdr>
                </w:div>
              </w:divsChild>
            </w:div>
            <w:div w:id="1508474326">
              <w:marLeft w:val="0"/>
              <w:marRight w:val="0"/>
              <w:marTop w:val="0"/>
              <w:marBottom w:val="0"/>
              <w:divBdr>
                <w:top w:val="none" w:sz="0" w:space="0" w:color="auto"/>
                <w:left w:val="none" w:sz="0" w:space="0" w:color="auto"/>
                <w:bottom w:val="none" w:sz="0" w:space="0" w:color="auto"/>
                <w:right w:val="none" w:sz="0" w:space="0" w:color="auto"/>
              </w:divBdr>
              <w:divsChild>
                <w:div w:id="1156072839">
                  <w:marLeft w:val="600"/>
                  <w:marRight w:val="96"/>
                  <w:marTop w:val="0"/>
                  <w:marBottom w:val="0"/>
                  <w:divBdr>
                    <w:top w:val="none" w:sz="0" w:space="0" w:color="auto"/>
                    <w:left w:val="none" w:sz="0" w:space="0" w:color="auto"/>
                    <w:bottom w:val="none" w:sz="0" w:space="0" w:color="auto"/>
                    <w:right w:val="none" w:sz="0" w:space="0" w:color="auto"/>
                  </w:divBdr>
                </w:div>
              </w:divsChild>
            </w:div>
            <w:div w:id="215750247">
              <w:marLeft w:val="0"/>
              <w:marRight w:val="0"/>
              <w:marTop w:val="0"/>
              <w:marBottom w:val="0"/>
              <w:divBdr>
                <w:top w:val="none" w:sz="0" w:space="0" w:color="auto"/>
                <w:left w:val="none" w:sz="0" w:space="0" w:color="auto"/>
                <w:bottom w:val="none" w:sz="0" w:space="0" w:color="auto"/>
                <w:right w:val="none" w:sz="0" w:space="0" w:color="auto"/>
              </w:divBdr>
              <w:divsChild>
                <w:div w:id="778141398">
                  <w:marLeft w:val="600"/>
                  <w:marRight w:val="96"/>
                  <w:marTop w:val="0"/>
                  <w:marBottom w:val="0"/>
                  <w:divBdr>
                    <w:top w:val="none" w:sz="0" w:space="0" w:color="auto"/>
                    <w:left w:val="none" w:sz="0" w:space="0" w:color="auto"/>
                    <w:bottom w:val="none" w:sz="0" w:space="0" w:color="auto"/>
                    <w:right w:val="none" w:sz="0" w:space="0" w:color="auto"/>
                  </w:divBdr>
                </w:div>
              </w:divsChild>
            </w:div>
            <w:div w:id="356128685">
              <w:marLeft w:val="0"/>
              <w:marRight w:val="0"/>
              <w:marTop w:val="0"/>
              <w:marBottom w:val="0"/>
              <w:divBdr>
                <w:top w:val="none" w:sz="0" w:space="0" w:color="auto"/>
                <w:left w:val="none" w:sz="0" w:space="0" w:color="auto"/>
                <w:bottom w:val="none" w:sz="0" w:space="0" w:color="auto"/>
                <w:right w:val="none" w:sz="0" w:space="0" w:color="auto"/>
              </w:divBdr>
              <w:divsChild>
                <w:div w:id="7628735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4266280">
      <w:bodyDiv w:val="1"/>
      <w:marLeft w:val="0"/>
      <w:marRight w:val="0"/>
      <w:marTop w:val="0"/>
      <w:marBottom w:val="0"/>
      <w:divBdr>
        <w:top w:val="none" w:sz="0" w:space="0" w:color="auto"/>
        <w:left w:val="none" w:sz="0" w:space="0" w:color="auto"/>
        <w:bottom w:val="none" w:sz="0" w:space="0" w:color="auto"/>
        <w:right w:val="none" w:sz="0" w:space="0" w:color="auto"/>
      </w:divBdr>
      <w:divsChild>
        <w:div w:id="260722011">
          <w:marLeft w:val="0"/>
          <w:marRight w:val="0"/>
          <w:marTop w:val="0"/>
          <w:marBottom w:val="0"/>
          <w:divBdr>
            <w:top w:val="none" w:sz="0" w:space="0" w:color="auto"/>
            <w:left w:val="none" w:sz="0" w:space="0" w:color="auto"/>
            <w:bottom w:val="none" w:sz="0" w:space="0" w:color="auto"/>
            <w:right w:val="none" w:sz="0" w:space="0" w:color="auto"/>
          </w:divBdr>
          <w:divsChild>
            <w:div w:id="15382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429">
      <w:bodyDiv w:val="1"/>
      <w:marLeft w:val="0"/>
      <w:marRight w:val="0"/>
      <w:marTop w:val="0"/>
      <w:marBottom w:val="0"/>
      <w:divBdr>
        <w:top w:val="none" w:sz="0" w:space="0" w:color="auto"/>
        <w:left w:val="none" w:sz="0" w:space="0" w:color="auto"/>
        <w:bottom w:val="none" w:sz="0" w:space="0" w:color="auto"/>
        <w:right w:val="none" w:sz="0" w:space="0" w:color="auto"/>
      </w:divBdr>
      <w:divsChild>
        <w:div w:id="1995603345">
          <w:marLeft w:val="0"/>
          <w:marRight w:val="0"/>
          <w:marTop w:val="0"/>
          <w:marBottom w:val="0"/>
          <w:divBdr>
            <w:top w:val="none" w:sz="0" w:space="0" w:color="auto"/>
            <w:left w:val="none" w:sz="0" w:space="0" w:color="auto"/>
            <w:bottom w:val="none" w:sz="0" w:space="0" w:color="auto"/>
            <w:right w:val="none" w:sz="0" w:space="0" w:color="auto"/>
          </w:divBdr>
          <w:divsChild>
            <w:div w:id="312950995">
              <w:marLeft w:val="0"/>
              <w:marRight w:val="0"/>
              <w:marTop w:val="0"/>
              <w:marBottom w:val="0"/>
              <w:divBdr>
                <w:top w:val="none" w:sz="0" w:space="0" w:color="auto"/>
                <w:left w:val="none" w:sz="0" w:space="0" w:color="auto"/>
                <w:bottom w:val="none" w:sz="0" w:space="0" w:color="auto"/>
                <w:right w:val="none" w:sz="0" w:space="0" w:color="auto"/>
              </w:divBdr>
              <w:divsChild>
                <w:div w:id="6459399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3214332">
      <w:bodyDiv w:val="1"/>
      <w:marLeft w:val="0"/>
      <w:marRight w:val="0"/>
      <w:marTop w:val="0"/>
      <w:marBottom w:val="0"/>
      <w:divBdr>
        <w:top w:val="none" w:sz="0" w:space="0" w:color="auto"/>
        <w:left w:val="none" w:sz="0" w:space="0" w:color="auto"/>
        <w:bottom w:val="none" w:sz="0" w:space="0" w:color="auto"/>
        <w:right w:val="none" w:sz="0" w:space="0" w:color="auto"/>
      </w:divBdr>
      <w:divsChild>
        <w:div w:id="344022361">
          <w:marLeft w:val="0"/>
          <w:marRight w:val="0"/>
          <w:marTop w:val="0"/>
          <w:marBottom w:val="0"/>
          <w:divBdr>
            <w:top w:val="none" w:sz="0" w:space="0" w:color="auto"/>
            <w:left w:val="none" w:sz="0" w:space="0" w:color="auto"/>
            <w:bottom w:val="none" w:sz="0" w:space="0" w:color="auto"/>
            <w:right w:val="none" w:sz="0" w:space="0" w:color="auto"/>
          </w:divBdr>
          <w:divsChild>
            <w:div w:id="1503543541">
              <w:marLeft w:val="0"/>
              <w:marRight w:val="0"/>
              <w:marTop w:val="0"/>
              <w:marBottom w:val="0"/>
              <w:divBdr>
                <w:top w:val="none" w:sz="0" w:space="0" w:color="auto"/>
                <w:left w:val="none" w:sz="0" w:space="0" w:color="auto"/>
                <w:bottom w:val="none" w:sz="0" w:space="0" w:color="auto"/>
                <w:right w:val="none" w:sz="0" w:space="0" w:color="auto"/>
              </w:divBdr>
              <w:divsChild>
                <w:div w:id="1389306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0504266">
      <w:bodyDiv w:val="1"/>
      <w:marLeft w:val="0"/>
      <w:marRight w:val="0"/>
      <w:marTop w:val="0"/>
      <w:marBottom w:val="0"/>
      <w:divBdr>
        <w:top w:val="none" w:sz="0" w:space="0" w:color="auto"/>
        <w:left w:val="none" w:sz="0" w:space="0" w:color="auto"/>
        <w:bottom w:val="none" w:sz="0" w:space="0" w:color="auto"/>
        <w:right w:val="none" w:sz="0" w:space="0" w:color="auto"/>
      </w:divBdr>
      <w:divsChild>
        <w:div w:id="311912694">
          <w:marLeft w:val="480"/>
          <w:marRight w:val="0"/>
          <w:marTop w:val="0"/>
          <w:marBottom w:val="0"/>
          <w:divBdr>
            <w:top w:val="none" w:sz="0" w:space="0" w:color="auto"/>
            <w:left w:val="none" w:sz="0" w:space="0" w:color="auto"/>
            <w:bottom w:val="none" w:sz="0" w:space="0" w:color="auto"/>
            <w:right w:val="none" w:sz="0" w:space="0" w:color="auto"/>
          </w:divBdr>
          <w:divsChild>
            <w:div w:id="321855589">
              <w:marLeft w:val="0"/>
              <w:marRight w:val="0"/>
              <w:marTop w:val="0"/>
              <w:marBottom w:val="0"/>
              <w:divBdr>
                <w:top w:val="none" w:sz="0" w:space="0" w:color="auto"/>
                <w:left w:val="none" w:sz="0" w:space="0" w:color="auto"/>
                <w:bottom w:val="none" w:sz="0" w:space="0" w:color="auto"/>
                <w:right w:val="none" w:sz="0" w:space="0" w:color="auto"/>
              </w:divBdr>
            </w:div>
            <w:div w:id="1329483632">
              <w:marLeft w:val="0"/>
              <w:marRight w:val="0"/>
              <w:marTop w:val="0"/>
              <w:marBottom w:val="0"/>
              <w:divBdr>
                <w:top w:val="none" w:sz="0" w:space="0" w:color="auto"/>
                <w:left w:val="none" w:sz="0" w:space="0" w:color="auto"/>
                <w:bottom w:val="none" w:sz="0" w:space="0" w:color="auto"/>
                <w:right w:val="none" w:sz="0" w:space="0" w:color="auto"/>
              </w:divBdr>
            </w:div>
            <w:div w:id="4870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0898">
      <w:bodyDiv w:val="1"/>
      <w:marLeft w:val="0"/>
      <w:marRight w:val="0"/>
      <w:marTop w:val="0"/>
      <w:marBottom w:val="0"/>
      <w:divBdr>
        <w:top w:val="none" w:sz="0" w:space="0" w:color="auto"/>
        <w:left w:val="none" w:sz="0" w:space="0" w:color="auto"/>
        <w:bottom w:val="none" w:sz="0" w:space="0" w:color="auto"/>
        <w:right w:val="none" w:sz="0" w:space="0" w:color="auto"/>
      </w:divBdr>
      <w:divsChild>
        <w:div w:id="1458138278">
          <w:marLeft w:val="0"/>
          <w:marRight w:val="0"/>
          <w:marTop w:val="0"/>
          <w:marBottom w:val="0"/>
          <w:divBdr>
            <w:top w:val="none" w:sz="0" w:space="0" w:color="auto"/>
            <w:left w:val="none" w:sz="0" w:space="0" w:color="auto"/>
            <w:bottom w:val="none" w:sz="0" w:space="0" w:color="auto"/>
            <w:right w:val="none" w:sz="0" w:space="0" w:color="auto"/>
          </w:divBdr>
          <w:divsChild>
            <w:div w:id="1733234978">
              <w:marLeft w:val="0"/>
              <w:marRight w:val="0"/>
              <w:marTop w:val="0"/>
              <w:marBottom w:val="0"/>
              <w:divBdr>
                <w:top w:val="none" w:sz="0" w:space="0" w:color="auto"/>
                <w:left w:val="none" w:sz="0" w:space="0" w:color="auto"/>
                <w:bottom w:val="none" w:sz="0" w:space="0" w:color="auto"/>
                <w:right w:val="none" w:sz="0" w:space="0" w:color="auto"/>
              </w:divBdr>
              <w:divsChild>
                <w:div w:id="2556776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1178365">
      <w:bodyDiv w:val="1"/>
      <w:marLeft w:val="0"/>
      <w:marRight w:val="0"/>
      <w:marTop w:val="0"/>
      <w:marBottom w:val="0"/>
      <w:divBdr>
        <w:top w:val="none" w:sz="0" w:space="0" w:color="auto"/>
        <w:left w:val="none" w:sz="0" w:space="0" w:color="auto"/>
        <w:bottom w:val="none" w:sz="0" w:space="0" w:color="auto"/>
        <w:right w:val="none" w:sz="0" w:space="0" w:color="auto"/>
      </w:divBdr>
      <w:divsChild>
        <w:div w:id="773016790">
          <w:marLeft w:val="0"/>
          <w:marRight w:val="0"/>
          <w:marTop w:val="0"/>
          <w:marBottom w:val="0"/>
          <w:divBdr>
            <w:top w:val="none" w:sz="0" w:space="0" w:color="auto"/>
            <w:left w:val="none" w:sz="0" w:space="0" w:color="auto"/>
            <w:bottom w:val="none" w:sz="0" w:space="0" w:color="auto"/>
            <w:right w:val="none" w:sz="0" w:space="0" w:color="auto"/>
          </w:divBdr>
          <w:divsChild>
            <w:div w:id="1485392722">
              <w:marLeft w:val="0"/>
              <w:marRight w:val="0"/>
              <w:marTop w:val="0"/>
              <w:marBottom w:val="0"/>
              <w:divBdr>
                <w:top w:val="none" w:sz="0" w:space="0" w:color="auto"/>
                <w:left w:val="none" w:sz="0" w:space="0" w:color="auto"/>
                <w:bottom w:val="none" w:sz="0" w:space="0" w:color="auto"/>
                <w:right w:val="none" w:sz="0" w:space="0" w:color="auto"/>
              </w:divBdr>
              <w:divsChild>
                <w:div w:id="20334517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3302452">
      <w:bodyDiv w:val="1"/>
      <w:marLeft w:val="0"/>
      <w:marRight w:val="0"/>
      <w:marTop w:val="0"/>
      <w:marBottom w:val="0"/>
      <w:divBdr>
        <w:top w:val="none" w:sz="0" w:space="0" w:color="auto"/>
        <w:left w:val="none" w:sz="0" w:space="0" w:color="auto"/>
        <w:bottom w:val="none" w:sz="0" w:space="0" w:color="auto"/>
        <w:right w:val="none" w:sz="0" w:space="0" w:color="auto"/>
      </w:divBdr>
      <w:divsChild>
        <w:div w:id="2110393554">
          <w:marLeft w:val="0"/>
          <w:marRight w:val="0"/>
          <w:marTop w:val="0"/>
          <w:marBottom w:val="0"/>
          <w:divBdr>
            <w:top w:val="none" w:sz="0" w:space="0" w:color="auto"/>
            <w:left w:val="none" w:sz="0" w:space="0" w:color="auto"/>
            <w:bottom w:val="none" w:sz="0" w:space="0" w:color="auto"/>
            <w:right w:val="none" w:sz="0" w:space="0" w:color="auto"/>
          </w:divBdr>
          <w:divsChild>
            <w:div w:id="609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410">
      <w:bodyDiv w:val="1"/>
      <w:marLeft w:val="0"/>
      <w:marRight w:val="0"/>
      <w:marTop w:val="0"/>
      <w:marBottom w:val="0"/>
      <w:divBdr>
        <w:top w:val="none" w:sz="0" w:space="0" w:color="auto"/>
        <w:left w:val="none" w:sz="0" w:space="0" w:color="auto"/>
        <w:bottom w:val="none" w:sz="0" w:space="0" w:color="auto"/>
        <w:right w:val="none" w:sz="0" w:space="0" w:color="auto"/>
      </w:divBdr>
      <w:divsChild>
        <w:div w:id="1761482869">
          <w:marLeft w:val="0"/>
          <w:marRight w:val="0"/>
          <w:marTop w:val="0"/>
          <w:marBottom w:val="0"/>
          <w:divBdr>
            <w:top w:val="none" w:sz="0" w:space="0" w:color="auto"/>
            <w:left w:val="none" w:sz="0" w:space="0" w:color="auto"/>
            <w:bottom w:val="none" w:sz="0" w:space="0" w:color="auto"/>
            <w:right w:val="none" w:sz="0" w:space="0" w:color="auto"/>
          </w:divBdr>
          <w:divsChild>
            <w:div w:id="1538472620">
              <w:marLeft w:val="0"/>
              <w:marRight w:val="0"/>
              <w:marTop w:val="0"/>
              <w:marBottom w:val="0"/>
              <w:divBdr>
                <w:top w:val="none" w:sz="0" w:space="0" w:color="auto"/>
                <w:left w:val="none" w:sz="0" w:space="0" w:color="auto"/>
                <w:bottom w:val="none" w:sz="0" w:space="0" w:color="auto"/>
                <w:right w:val="none" w:sz="0" w:space="0" w:color="auto"/>
              </w:divBdr>
              <w:divsChild>
                <w:div w:id="2540991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84812567">
      <w:bodyDiv w:val="1"/>
      <w:marLeft w:val="0"/>
      <w:marRight w:val="0"/>
      <w:marTop w:val="0"/>
      <w:marBottom w:val="0"/>
      <w:divBdr>
        <w:top w:val="none" w:sz="0" w:space="0" w:color="auto"/>
        <w:left w:val="none" w:sz="0" w:space="0" w:color="auto"/>
        <w:bottom w:val="none" w:sz="0" w:space="0" w:color="auto"/>
        <w:right w:val="none" w:sz="0" w:space="0" w:color="auto"/>
      </w:divBdr>
      <w:divsChild>
        <w:div w:id="708913691">
          <w:marLeft w:val="0"/>
          <w:marRight w:val="0"/>
          <w:marTop w:val="0"/>
          <w:marBottom w:val="0"/>
          <w:divBdr>
            <w:top w:val="none" w:sz="0" w:space="0" w:color="auto"/>
            <w:left w:val="none" w:sz="0" w:space="0" w:color="auto"/>
            <w:bottom w:val="none" w:sz="0" w:space="0" w:color="auto"/>
            <w:right w:val="none" w:sz="0" w:space="0" w:color="auto"/>
          </w:divBdr>
          <w:divsChild>
            <w:div w:id="105390871">
              <w:marLeft w:val="0"/>
              <w:marRight w:val="0"/>
              <w:marTop w:val="0"/>
              <w:marBottom w:val="0"/>
              <w:divBdr>
                <w:top w:val="none" w:sz="0" w:space="0" w:color="auto"/>
                <w:left w:val="none" w:sz="0" w:space="0" w:color="auto"/>
                <w:bottom w:val="none" w:sz="0" w:space="0" w:color="auto"/>
                <w:right w:val="none" w:sz="0" w:space="0" w:color="auto"/>
              </w:divBdr>
              <w:divsChild>
                <w:div w:id="1094865362">
                  <w:marLeft w:val="600"/>
                  <w:marRight w:val="96"/>
                  <w:marTop w:val="0"/>
                  <w:marBottom w:val="0"/>
                  <w:divBdr>
                    <w:top w:val="none" w:sz="0" w:space="0" w:color="auto"/>
                    <w:left w:val="none" w:sz="0" w:space="0" w:color="auto"/>
                    <w:bottom w:val="none" w:sz="0" w:space="0" w:color="auto"/>
                    <w:right w:val="none" w:sz="0" w:space="0" w:color="auto"/>
                  </w:divBdr>
                </w:div>
              </w:divsChild>
            </w:div>
            <w:div w:id="1162545814">
              <w:marLeft w:val="0"/>
              <w:marRight w:val="0"/>
              <w:marTop w:val="0"/>
              <w:marBottom w:val="0"/>
              <w:divBdr>
                <w:top w:val="none" w:sz="0" w:space="0" w:color="auto"/>
                <w:left w:val="none" w:sz="0" w:space="0" w:color="auto"/>
                <w:bottom w:val="none" w:sz="0" w:space="0" w:color="auto"/>
                <w:right w:val="none" w:sz="0" w:space="0" w:color="auto"/>
              </w:divBdr>
              <w:divsChild>
                <w:div w:id="1169756576">
                  <w:marLeft w:val="600"/>
                  <w:marRight w:val="96"/>
                  <w:marTop w:val="0"/>
                  <w:marBottom w:val="0"/>
                  <w:divBdr>
                    <w:top w:val="none" w:sz="0" w:space="0" w:color="auto"/>
                    <w:left w:val="none" w:sz="0" w:space="0" w:color="auto"/>
                    <w:bottom w:val="none" w:sz="0" w:space="0" w:color="auto"/>
                    <w:right w:val="none" w:sz="0" w:space="0" w:color="auto"/>
                  </w:divBdr>
                </w:div>
              </w:divsChild>
            </w:div>
            <w:div w:id="1792555493">
              <w:marLeft w:val="0"/>
              <w:marRight w:val="0"/>
              <w:marTop w:val="0"/>
              <w:marBottom w:val="0"/>
              <w:divBdr>
                <w:top w:val="none" w:sz="0" w:space="0" w:color="auto"/>
                <w:left w:val="none" w:sz="0" w:space="0" w:color="auto"/>
                <w:bottom w:val="none" w:sz="0" w:space="0" w:color="auto"/>
                <w:right w:val="none" w:sz="0" w:space="0" w:color="auto"/>
              </w:divBdr>
              <w:divsChild>
                <w:div w:id="703948957">
                  <w:marLeft w:val="600"/>
                  <w:marRight w:val="96"/>
                  <w:marTop w:val="0"/>
                  <w:marBottom w:val="0"/>
                  <w:divBdr>
                    <w:top w:val="none" w:sz="0" w:space="0" w:color="auto"/>
                    <w:left w:val="none" w:sz="0" w:space="0" w:color="auto"/>
                    <w:bottom w:val="none" w:sz="0" w:space="0" w:color="auto"/>
                    <w:right w:val="none" w:sz="0" w:space="0" w:color="auto"/>
                  </w:divBdr>
                </w:div>
              </w:divsChild>
            </w:div>
            <w:div w:id="1555655100">
              <w:marLeft w:val="0"/>
              <w:marRight w:val="0"/>
              <w:marTop w:val="0"/>
              <w:marBottom w:val="0"/>
              <w:divBdr>
                <w:top w:val="none" w:sz="0" w:space="0" w:color="auto"/>
                <w:left w:val="none" w:sz="0" w:space="0" w:color="auto"/>
                <w:bottom w:val="none" w:sz="0" w:space="0" w:color="auto"/>
                <w:right w:val="none" w:sz="0" w:space="0" w:color="auto"/>
              </w:divBdr>
              <w:divsChild>
                <w:div w:id="775519186">
                  <w:marLeft w:val="600"/>
                  <w:marRight w:val="96"/>
                  <w:marTop w:val="0"/>
                  <w:marBottom w:val="0"/>
                  <w:divBdr>
                    <w:top w:val="none" w:sz="0" w:space="0" w:color="auto"/>
                    <w:left w:val="none" w:sz="0" w:space="0" w:color="auto"/>
                    <w:bottom w:val="none" w:sz="0" w:space="0" w:color="auto"/>
                    <w:right w:val="none" w:sz="0" w:space="0" w:color="auto"/>
                  </w:divBdr>
                </w:div>
              </w:divsChild>
            </w:div>
            <w:div w:id="1990744700">
              <w:marLeft w:val="0"/>
              <w:marRight w:val="0"/>
              <w:marTop w:val="0"/>
              <w:marBottom w:val="0"/>
              <w:divBdr>
                <w:top w:val="none" w:sz="0" w:space="0" w:color="auto"/>
                <w:left w:val="none" w:sz="0" w:space="0" w:color="auto"/>
                <w:bottom w:val="none" w:sz="0" w:space="0" w:color="auto"/>
                <w:right w:val="none" w:sz="0" w:space="0" w:color="auto"/>
              </w:divBdr>
              <w:divsChild>
                <w:div w:id="1898004871">
                  <w:marLeft w:val="600"/>
                  <w:marRight w:val="96"/>
                  <w:marTop w:val="0"/>
                  <w:marBottom w:val="0"/>
                  <w:divBdr>
                    <w:top w:val="none" w:sz="0" w:space="0" w:color="auto"/>
                    <w:left w:val="none" w:sz="0" w:space="0" w:color="auto"/>
                    <w:bottom w:val="none" w:sz="0" w:space="0" w:color="auto"/>
                    <w:right w:val="none" w:sz="0" w:space="0" w:color="auto"/>
                  </w:divBdr>
                </w:div>
              </w:divsChild>
            </w:div>
            <w:div w:id="2092113973">
              <w:marLeft w:val="0"/>
              <w:marRight w:val="0"/>
              <w:marTop w:val="0"/>
              <w:marBottom w:val="0"/>
              <w:divBdr>
                <w:top w:val="none" w:sz="0" w:space="0" w:color="auto"/>
                <w:left w:val="none" w:sz="0" w:space="0" w:color="auto"/>
                <w:bottom w:val="none" w:sz="0" w:space="0" w:color="auto"/>
                <w:right w:val="none" w:sz="0" w:space="0" w:color="auto"/>
              </w:divBdr>
              <w:divsChild>
                <w:div w:id="2062437628">
                  <w:marLeft w:val="600"/>
                  <w:marRight w:val="96"/>
                  <w:marTop w:val="0"/>
                  <w:marBottom w:val="0"/>
                  <w:divBdr>
                    <w:top w:val="none" w:sz="0" w:space="0" w:color="auto"/>
                    <w:left w:val="none" w:sz="0" w:space="0" w:color="auto"/>
                    <w:bottom w:val="none" w:sz="0" w:space="0" w:color="auto"/>
                    <w:right w:val="none" w:sz="0" w:space="0" w:color="auto"/>
                  </w:divBdr>
                </w:div>
              </w:divsChild>
            </w:div>
            <w:div w:id="1738355544">
              <w:marLeft w:val="0"/>
              <w:marRight w:val="0"/>
              <w:marTop w:val="0"/>
              <w:marBottom w:val="0"/>
              <w:divBdr>
                <w:top w:val="none" w:sz="0" w:space="0" w:color="auto"/>
                <w:left w:val="none" w:sz="0" w:space="0" w:color="auto"/>
                <w:bottom w:val="none" w:sz="0" w:space="0" w:color="auto"/>
                <w:right w:val="none" w:sz="0" w:space="0" w:color="auto"/>
              </w:divBdr>
              <w:divsChild>
                <w:div w:id="622270028">
                  <w:marLeft w:val="600"/>
                  <w:marRight w:val="96"/>
                  <w:marTop w:val="0"/>
                  <w:marBottom w:val="0"/>
                  <w:divBdr>
                    <w:top w:val="none" w:sz="0" w:space="0" w:color="auto"/>
                    <w:left w:val="none" w:sz="0" w:space="0" w:color="auto"/>
                    <w:bottom w:val="none" w:sz="0" w:space="0" w:color="auto"/>
                    <w:right w:val="none" w:sz="0" w:space="0" w:color="auto"/>
                  </w:divBdr>
                </w:div>
              </w:divsChild>
            </w:div>
            <w:div w:id="864832046">
              <w:marLeft w:val="0"/>
              <w:marRight w:val="0"/>
              <w:marTop w:val="0"/>
              <w:marBottom w:val="0"/>
              <w:divBdr>
                <w:top w:val="none" w:sz="0" w:space="0" w:color="auto"/>
                <w:left w:val="none" w:sz="0" w:space="0" w:color="auto"/>
                <w:bottom w:val="none" w:sz="0" w:space="0" w:color="auto"/>
                <w:right w:val="none" w:sz="0" w:space="0" w:color="auto"/>
              </w:divBdr>
              <w:divsChild>
                <w:div w:id="1571885872">
                  <w:marLeft w:val="600"/>
                  <w:marRight w:val="96"/>
                  <w:marTop w:val="0"/>
                  <w:marBottom w:val="0"/>
                  <w:divBdr>
                    <w:top w:val="none" w:sz="0" w:space="0" w:color="auto"/>
                    <w:left w:val="none" w:sz="0" w:space="0" w:color="auto"/>
                    <w:bottom w:val="none" w:sz="0" w:space="0" w:color="auto"/>
                    <w:right w:val="none" w:sz="0" w:space="0" w:color="auto"/>
                  </w:divBdr>
                </w:div>
              </w:divsChild>
            </w:div>
            <w:div w:id="861822166">
              <w:marLeft w:val="0"/>
              <w:marRight w:val="0"/>
              <w:marTop w:val="0"/>
              <w:marBottom w:val="0"/>
              <w:divBdr>
                <w:top w:val="none" w:sz="0" w:space="0" w:color="auto"/>
                <w:left w:val="none" w:sz="0" w:space="0" w:color="auto"/>
                <w:bottom w:val="none" w:sz="0" w:space="0" w:color="auto"/>
                <w:right w:val="none" w:sz="0" w:space="0" w:color="auto"/>
              </w:divBdr>
              <w:divsChild>
                <w:div w:id="1599095537">
                  <w:marLeft w:val="600"/>
                  <w:marRight w:val="96"/>
                  <w:marTop w:val="0"/>
                  <w:marBottom w:val="0"/>
                  <w:divBdr>
                    <w:top w:val="none" w:sz="0" w:space="0" w:color="auto"/>
                    <w:left w:val="none" w:sz="0" w:space="0" w:color="auto"/>
                    <w:bottom w:val="none" w:sz="0" w:space="0" w:color="auto"/>
                    <w:right w:val="none" w:sz="0" w:space="0" w:color="auto"/>
                  </w:divBdr>
                </w:div>
              </w:divsChild>
            </w:div>
            <w:div w:id="1363359381">
              <w:marLeft w:val="0"/>
              <w:marRight w:val="0"/>
              <w:marTop w:val="0"/>
              <w:marBottom w:val="0"/>
              <w:divBdr>
                <w:top w:val="none" w:sz="0" w:space="0" w:color="auto"/>
                <w:left w:val="none" w:sz="0" w:space="0" w:color="auto"/>
                <w:bottom w:val="none" w:sz="0" w:space="0" w:color="auto"/>
                <w:right w:val="none" w:sz="0" w:space="0" w:color="auto"/>
              </w:divBdr>
              <w:divsChild>
                <w:div w:id="685836047">
                  <w:marLeft w:val="600"/>
                  <w:marRight w:val="96"/>
                  <w:marTop w:val="0"/>
                  <w:marBottom w:val="0"/>
                  <w:divBdr>
                    <w:top w:val="none" w:sz="0" w:space="0" w:color="auto"/>
                    <w:left w:val="none" w:sz="0" w:space="0" w:color="auto"/>
                    <w:bottom w:val="none" w:sz="0" w:space="0" w:color="auto"/>
                    <w:right w:val="none" w:sz="0" w:space="0" w:color="auto"/>
                  </w:divBdr>
                </w:div>
              </w:divsChild>
            </w:div>
            <w:div w:id="455369501">
              <w:marLeft w:val="0"/>
              <w:marRight w:val="0"/>
              <w:marTop w:val="0"/>
              <w:marBottom w:val="0"/>
              <w:divBdr>
                <w:top w:val="none" w:sz="0" w:space="0" w:color="auto"/>
                <w:left w:val="none" w:sz="0" w:space="0" w:color="auto"/>
                <w:bottom w:val="none" w:sz="0" w:space="0" w:color="auto"/>
                <w:right w:val="none" w:sz="0" w:space="0" w:color="auto"/>
              </w:divBdr>
              <w:divsChild>
                <w:div w:id="2121608893">
                  <w:marLeft w:val="600"/>
                  <w:marRight w:val="96"/>
                  <w:marTop w:val="0"/>
                  <w:marBottom w:val="0"/>
                  <w:divBdr>
                    <w:top w:val="none" w:sz="0" w:space="0" w:color="auto"/>
                    <w:left w:val="none" w:sz="0" w:space="0" w:color="auto"/>
                    <w:bottom w:val="none" w:sz="0" w:space="0" w:color="auto"/>
                    <w:right w:val="none" w:sz="0" w:space="0" w:color="auto"/>
                  </w:divBdr>
                </w:div>
              </w:divsChild>
            </w:div>
            <w:div w:id="2011325835">
              <w:marLeft w:val="0"/>
              <w:marRight w:val="0"/>
              <w:marTop w:val="0"/>
              <w:marBottom w:val="0"/>
              <w:divBdr>
                <w:top w:val="none" w:sz="0" w:space="0" w:color="auto"/>
                <w:left w:val="none" w:sz="0" w:space="0" w:color="auto"/>
                <w:bottom w:val="none" w:sz="0" w:space="0" w:color="auto"/>
                <w:right w:val="none" w:sz="0" w:space="0" w:color="auto"/>
              </w:divBdr>
              <w:divsChild>
                <w:div w:id="1818721952">
                  <w:marLeft w:val="600"/>
                  <w:marRight w:val="96"/>
                  <w:marTop w:val="0"/>
                  <w:marBottom w:val="0"/>
                  <w:divBdr>
                    <w:top w:val="none" w:sz="0" w:space="0" w:color="auto"/>
                    <w:left w:val="none" w:sz="0" w:space="0" w:color="auto"/>
                    <w:bottom w:val="none" w:sz="0" w:space="0" w:color="auto"/>
                    <w:right w:val="none" w:sz="0" w:space="0" w:color="auto"/>
                  </w:divBdr>
                </w:div>
              </w:divsChild>
            </w:div>
            <w:div w:id="1095442260">
              <w:marLeft w:val="0"/>
              <w:marRight w:val="0"/>
              <w:marTop w:val="0"/>
              <w:marBottom w:val="0"/>
              <w:divBdr>
                <w:top w:val="none" w:sz="0" w:space="0" w:color="auto"/>
                <w:left w:val="none" w:sz="0" w:space="0" w:color="auto"/>
                <w:bottom w:val="none" w:sz="0" w:space="0" w:color="auto"/>
                <w:right w:val="none" w:sz="0" w:space="0" w:color="auto"/>
              </w:divBdr>
              <w:divsChild>
                <w:div w:id="579172369">
                  <w:marLeft w:val="600"/>
                  <w:marRight w:val="96"/>
                  <w:marTop w:val="0"/>
                  <w:marBottom w:val="0"/>
                  <w:divBdr>
                    <w:top w:val="none" w:sz="0" w:space="0" w:color="auto"/>
                    <w:left w:val="none" w:sz="0" w:space="0" w:color="auto"/>
                    <w:bottom w:val="none" w:sz="0" w:space="0" w:color="auto"/>
                    <w:right w:val="none" w:sz="0" w:space="0" w:color="auto"/>
                  </w:divBdr>
                </w:div>
              </w:divsChild>
            </w:div>
            <w:div w:id="866482199">
              <w:marLeft w:val="0"/>
              <w:marRight w:val="0"/>
              <w:marTop w:val="0"/>
              <w:marBottom w:val="0"/>
              <w:divBdr>
                <w:top w:val="none" w:sz="0" w:space="0" w:color="auto"/>
                <w:left w:val="none" w:sz="0" w:space="0" w:color="auto"/>
                <w:bottom w:val="none" w:sz="0" w:space="0" w:color="auto"/>
                <w:right w:val="none" w:sz="0" w:space="0" w:color="auto"/>
              </w:divBdr>
              <w:divsChild>
                <w:div w:id="1582790372">
                  <w:marLeft w:val="600"/>
                  <w:marRight w:val="96"/>
                  <w:marTop w:val="0"/>
                  <w:marBottom w:val="0"/>
                  <w:divBdr>
                    <w:top w:val="none" w:sz="0" w:space="0" w:color="auto"/>
                    <w:left w:val="none" w:sz="0" w:space="0" w:color="auto"/>
                    <w:bottom w:val="none" w:sz="0" w:space="0" w:color="auto"/>
                    <w:right w:val="none" w:sz="0" w:space="0" w:color="auto"/>
                  </w:divBdr>
                </w:div>
              </w:divsChild>
            </w:div>
            <w:div w:id="1207915526">
              <w:marLeft w:val="0"/>
              <w:marRight w:val="0"/>
              <w:marTop w:val="0"/>
              <w:marBottom w:val="0"/>
              <w:divBdr>
                <w:top w:val="none" w:sz="0" w:space="0" w:color="auto"/>
                <w:left w:val="none" w:sz="0" w:space="0" w:color="auto"/>
                <w:bottom w:val="none" w:sz="0" w:space="0" w:color="auto"/>
                <w:right w:val="none" w:sz="0" w:space="0" w:color="auto"/>
              </w:divBdr>
              <w:divsChild>
                <w:div w:id="1179192996">
                  <w:marLeft w:val="600"/>
                  <w:marRight w:val="96"/>
                  <w:marTop w:val="0"/>
                  <w:marBottom w:val="0"/>
                  <w:divBdr>
                    <w:top w:val="none" w:sz="0" w:space="0" w:color="auto"/>
                    <w:left w:val="none" w:sz="0" w:space="0" w:color="auto"/>
                    <w:bottom w:val="none" w:sz="0" w:space="0" w:color="auto"/>
                    <w:right w:val="none" w:sz="0" w:space="0" w:color="auto"/>
                  </w:divBdr>
                </w:div>
              </w:divsChild>
            </w:div>
            <w:div w:id="2077622835">
              <w:marLeft w:val="0"/>
              <w:marRight w:val="0"/>
              <w:marTop w:val="0"/>
              <w:marBottom w:val="0"/>
              <w:divBdr>
                <w:top w:val="none" w:sz="0" w:space="0" w:color="auto"/>
                <w:left w:val="none" w:sz="0" w:space="0" w:color="auto"/>
                <w:bottom w:val="none" w:sz="0" w:space="0" w:color="auto"/>
                <w:right w:val="none" w:sz="0" w:space="0" w:color="auto"/>
              </w:divBdr>
              <w:divsChild>
                <w:div w:id="49312569">
                  <w:marLeft w:val="600"/>
                  <w:marRight w:val="96"/>
                  <w:marTop w:val="0"/>
                  <w:marBottom w:val="0"/>
                  <w:divBdr>
                    <w:top w:val="none" w:sz="0" w:space="0" w:color="auto"/>
                    <w:left w:val="none" w:sz="0" w:space="0" w:color="auto"/>
                    <w:bottom w:val="none" w:sz="0" w:space="0" w:color="auto"/>
                    <w:right w:val="none" w:sz="0" w:space="0" w:color="auto"/>
                  </w:divBdr>
                </w:div>
              </w:divsChild>
            </w:div>
            <w:div w:id="747774556">
              <w:marLeft w:val="0"/>
              <w:marRight w:val="0"/>
              <w:marTop w:val="0"/>
              <w:marBottom w:val="0"/>
              <w:divBdr>
                <w:top w:val="none" w:sz="0" w:space="0" w:color="auto"/>
                <w:left w:val="none" w:sz="0" w:space="0" w:color="auto"/>
                <w:bottom w:val="none" w:sz="0" w:space="0" w:color="auto"/>
                <w:right w:val="none" w:sz="0" w:space="0" w:color="auto"/>
              </w:divBdr>
              <w:divsChild>
                <w:div w:id="1884058496">
                  <w:marLeft w:val="600"/>
                  <w:marRight w:val="96"/>
                  <w:marTop w:val="0"/>
                  <w:marBottom w:val="0"/>
                  <w:divBdr>
                    <w:top w:val="none" w:sz="0" w:space="0" w:color="auto"/>
                    <w:left w:val="none" w:sz="0" w:space="0" w:color="auto"/>
                    <w:bottom w:val="none" w:sz="0" w:space="0" w:color="auto"/>
                    <w:right w:val="none" w:sz="0" w:space="0" w:color="auto"/>
                  </w:divBdr>
                </w:div>
              </w:divsChild>
            </w:div>
            <w:div w:id="1437867396">
              <w:marLeft w:val="0"/>
              <w:marRight w:val="0"/>
              <w:marTop w:val="0"/>
              <w:marBottom w:val="0"/>
              <w:divBdr>
                <w:top w:val="none" w:sz="0" w:space="0" w:color="auto"/>
                <w:left w:val="none" w:sz="0" w:space="0" w:color="auto"/>
                <w:bottom w:val="none" w:sz="0" w:space="0" w:color="auto"/>
                <w:right w:val="none" w:sz="0" w:space="0" w:color="auto"/>
              </w:divBdr>
              <w:divsChild>
                <w:div w:id="820929682">
                  <w:marLeft w:val="600"/>
                  <w:marRight w:val="96"/>
                  <w:marTop w:val="0"/>
                  <w:marBottom w:val="0"/>
                  <w:divBdr>
                    <w:top w:val="none" w:sz="0" w:space="0" w:color="auto"/>
                    <w:left w:val="none" w:sz="0" w:space="0" w:color="auto"/>
                    <w:bottom w:val="none" w:sz="0" w:space="0" w:color="auto"/>
                    <w:right w:val="none" w:sz="0" w:space="0" w:color="auto"/>
                  </w:divBdr>
                </w:div>
              </w:divsChild>
            </w:div>
            <w:div w:id="536553882">
              <w:marLeft w:val="0"/>
              <w:marRight w:val="0"/>
              <w:marTop w:val="0"/>
              <w:marBottom w:val="0"/>
              <w:divBdr>
                <w:top w:val="none" w:sz="0" w:space="0" w:color="auto"/>
                <w:left w:val="none" w:sz="0" w:space="0" w:color="auto"/>
                <w:bottom w:val="none" w:sz="0" w:space="0" w:color="auto"/>
                <w:right w:val="none" w:sz="0" w:space="0" w:color="auto"/>
              </w:divBdr>
              <w:divsChild>
                <w:div w:id="1766685162">
                  <w:marLeft w:val="600"/>
                  <w:marRight w:val="96"/>
                  <w:marTop w:val="0"/>
                  <w:marBottom w:val="0"/>
                  <w:divBdr>
                    <w:top w:val="none" w:sz="0" w:space="0" w:color="auto"/>
                    <w:left w:val="none" w:sz="0" w:space="0" w:color="auto"/>
                    <w:bottom w:val="none" w:sz="0" w:space="0" w:color="auto"/>
                    <w:right w:val="none" w:sz="0" w:space="0" w:color="auto"/>
                  </w:divBdr>
                </w:div>
              </w:divsChild>
            </w:div>
            <w:div w:id="259220022">
              <w:marLeft w:val="0"/>
              <w:marRight w:val="0"/>
              <w:marTop w:val="0"/>
              <w:marBottom w:val="0"/>
              <w:divBdr>
                <w:top w:val="none" w:sz="0" w:space="0" w:color="auto"/>
                <w:left w:val="none" w:sz="0" w:space="0" w:color="auto"/>
                <w:bottom w:val="none" w:sz="0" w:space="0" w:color="auto"/>
                <w:right w:val="none" w:sz="0" w:space="0" w:color="auto"/>
              </w:divBdr>
              <w:divsChild>
                <w:div w:id="191650289">
                  <w:marLeft w:val="600"/>
                  <w:marRight w:val="96"/>
                  <w:marTop w:val="0"/>
                  <w:marBottom w:val="0"/>
                  <w:divBdr>
                    <w:top w:val="none" w:sz="0" w:space="0" w:color="auto"/>
                    <w:left w:val="none" w:sz="0" w:space="0" w:color="auto"/>
                    <w:bottom w:val="none" w:sz="0" w:space="0" w:color="auto"/>
                    <w:right w:val="none" w:sz="0" w:space="0" w:color="auto"/>
                  </w:divBdr>
                </w:div>
              </w:divsChild>
            </w:div>
            <w:div w:id="1101797482">
              <w:marLeft w:val="0"/>
              <w:marRight w:val="0"/>
              <w:marTop w:val="0"/>
              <w:marBottom w:val="0"/>
              <w:divBdr>
                <w:top w:val="none" w:sz="0" w:space="0" w:color="auto"/>
                <w:left w:val="none" w:sz="0" w:space="0" w:color="auto"/>
                <w:bottom w:val="none" w:sz="0" w:space="0" w:color="auto"/>
                <w:right w:val="none" w:sz="0" w:space="0" w:color="auto"/>
              </w:divBdr>
              <w:divsChild>
                <w:div w:id="160480510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8714300">
      <w:bodyDiv w:val="1"/>
      <w:marLeft w:val="0"/>
      <w:marRight w:val="0"/>
      <w:marTop w:val="0"/>
      <w:marBottom w:val="0"/>
      <w:divBdr>
        <w:top w:val="none" w:sz="0" w:space="0" w:color="auto"/>
        <w:left w:val="none" w:sz="0" w:space="0" w:color="auto"/>
        <w:bottom w:val="none" w:sz="0" w:space="0" w:color="auto"/>
        <w:right w:val="none" w:sz="0" w:space="0" w:color="auto"/>
      </w:divBdr>
      <w:divsChild>
        <w:div w:id="1621186755">
          <w:marLeft w:val="0"/>
          <w:marRight w:val="0"/>
          <w:marTop w:val="0"/>
          <w:marBottom w:val="0"/>
          <w:divBdr>
            <w:top w:val="none" w:sz="0" w:space="0" w:color="auto"/>
            <w:left w:val="none" w:sz="0" w:space="0" w:color="auto"/>
            <w:bottom w:val="none" w:sz="0" w:space="0" w:color="auto"/>
            <w:right w:val="none" w:sz="0" w:space="0" w:color="auto"/>
          </w:divBdr>
          <w:divsChild>
            <w:div w:id="843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79900">
      <w:bodyDiv w:val="1"/>
      <w:marLeft w:val="0"/>
      <w:marRight w:val="0"/>
      <w:marTop w:val="0"/>
      <w:marBottom w:val="0"/>
      <w:divBdr>
        <w:top w:val="none" w:sz="0" w:space="0" w:color="auto"/>
        <w:left w:val="none" w:sz="0" w:space="0" w:color="auto"/>
        <w:bottom w:val="none" w:sz="0" w:space="0" w:color="auto"/>
        <w:right w:val="none" w:sz="0" w:space="0" w:color="auto"/>
      </w:divBdr>
      <w:divsChild>
        <w:div w:id="1988433991">
          <w:marLeft w:val="0"/>
          <w:marRight w:val="0"/>
          <w:marTop w:val="0"/>
          <w:marBottom w:val="0"/>
          <w:divBdr>
            <w:top w:val="none" w:sz="0" w:space="0" w:color="auto"/>
            <w:left w:val="none" w:sz="0" w:space="0" w:color="auto"/>
            <w:bottom w:val="none" w:sz="0" w:space="0" w:color="auto"/>
            <w:right w:val="none" w:sz="0" w:space="0" w:color="auto"/>
          </w:divBdr>
          <w:divsChild>
            <w:div w:id="12510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973">
      <w:bodyDiv w:val="1"/>
      <w:marLeft w:val="0"/>
      <w:marRight w:val="0"/>
      <w:marTop w:val="0"/>
      <w:marBottom w:val="0"/>
      <w:divBdr>
        <w:top w:val="none" w:sz="0" w:space="0" w:color="auto"/>
        <w:left w:val="none" w:sz="0" w:space="0" w:color="auto"/>
        <w:bottom w:val="none" w:sz="0" w:space="0" w:color="auto"/>
        <w:right w:val="none" w:sz="0" w:space="0" w:color="auto"/>
      </w:divBdr>
      <w:divsChild>
        <w:div w:id="519127798">
          <w:marLeft w:val="0"/>
          <w:marRight w:val="0"/>
          <w:marTop w:val="0"/>
          <w:marBottom w:val="0"/>
          <w:divBdr>
            <w:top w:val="none" w:sz="0" w:space="0" w:color="auto"/>
            <w:left w:val="none" w:sz="0" w:space="0" w:color="auto"/>
            <w:bottom w:val="none" w:sz="0" w:space="0" w:color="auto"/>
            <w:right w:val="none" w:sz="0" w:space="0" w:color="auto"/>
          </w:divBdr>
          <w:divsChild>
            <w:div w:id="1671785511">
              <w:marLeft w:val="0"/>
              <w:marRight w:val="0"/>
              <w:marTop w:val="0"/>
              <w:marBottom w:val="0"/>
              <w:divBdr>
                <w:top w:val="none" w:sz="0" w:space="0" w:color="auto"/>
                <w:left w:val="none" w:sz="0" w:space="0" w:color="auto"/>
                <w:bottom w:val="none" w:sz="0" w:space="0" w:color="auto"/>
                <w:right w:val="none" w:sz="0" w:space="0" w:color="auto"/>
              </w:divBdr>
              <w:divsChild>
                <w:div w:id="1205753444">
                  <w:marLeft w:val="600"/>
                  <w:marRight w:val="96"/>
                  <w:marTop w:val="0"/>
                  <w:marBottom w:val="0"/>
                  <w:divBdr>
                    <w:top w:val="none" w:sz="0" w:space="0" w:color="auto"/>
                    <w:left w:val="none" w:sz="0" w:space="0" w:color="auto"/>
                    <w:bottom w:val="none" w:sz="0" w:space="0" w:color="auto"/>
                    <w:right w:val="none" w:sz="0" w:space="0" w:color="auto"/>
                  </w:divBdr>
                </w:div>
              </w:divsChild>
            </w:div>
            <w:div w:id="947086629">
              <w:marLeft w:val="0"/>
              <w:marRight w:val="0"/>
              <w:marTop w:val="0"/>
              <w:marBottom w:val="0"/>
              <w:divBdr>
                <w:top w:val="none" w:sz="0" w:space="0" w:color="auto"/>
                <w:left w:val="none" w:sz="0" w:space="0" w:color="auto"/>
                <w:bottom w:val="none" w:sz="0" w:space="0" w:color="auto"/>
                <w:right w:val="none" w:sz="0" w:space="0" w:color="auto"/>
              </w:divBdr>
              <w:divsChild>
                <w:div w:id="844325973">
                  <w:marLeft w:val="600"/>
                  <w:marRight w:val="96"/>
                  <w:marTop w:val="0"/>
                  <w:marBottom w:val="0"/>
                  <w:divBdr>
                    <w:top w:val="none" w:sz="0" w:space="0" w:color="auto"/>
                    <w:left w:val="none" w:sz="0" w:space="0" w:color="auto"/>
                    <w:bottom w:val="none" w:sz="0" w:space="0" w:color="auto"/>
                    <w:right w:val="none" w:sz="0" w:space="0" w:color="auto"/>
                  </w:divBdr>
                </w:div>
              </w:divsChild>
            </w:div>
            <w:div w:id="1322152617">
              <w:marLeft w:val="0"/>
              <w:marRight w:val="0"/>
              <w:marTop w:val="0"/>
              <w:marBottom w:val="0"/>
              <w:divBdr>
                <w:top w:val="none" w:sz="0" w:space="0" w:color="auto"/>
                <w:left w:val="none" w:sz="0" w:space="0" w:color="auto"/>
                <w:bottom w:val="none" w:sz="0" w:space="0" w:color="auto"/>
                <w:right w:val="none" w:sz="0" w:space="0" w:color="auto"/>
              </w:divBdr>
              <w:divsChild>
                <w:div w:id="1776168395">
                  <w:marLeft w:val="600"/>
                  <w:marRight w:val="96"/>
                  <w:marTop w:val="0"/>
                  <w:marBottom w:val="0"/>
                  <w:divBdr>
                    <w:top w:val="none" w:sz="0" w:space="0" w:color="auto"/>
                    <w:left w:val="none" w:sz="0" w:space="0" w:color="auto"/>
                    <w:bottom w:val="none" w:sz="0" w:space="0" w:color="auto"/>
                    <w:right w:val="none" w:sz="0" w:space="0" w:color="auto"/>
                  </w:divBdr>
                </w:div>
              </w:divsChild>
            </w:div>
            <w:div w:id="2034376052">
              <w:marLeft w:val="0"/>
              <w:marRight w:val="0"/>
              <w:marTop w:val="0"/>
              <w:marBottom w:val="0"/>
              <w:divBdr>
                <w:top w:val="none" w:sz="0" w:space="0" w:color="auto"/>
                <w:left w:val="none" w:sz="0" w:space="0" w:color="auto"/>
                <w:bottom w:val="none" w:sz="0" w:space="0" w:color="auto"/>
                <w:right w:val="none" w:sz="0" w:space="0" w:color="auto"/>
              </w:divBdr>
              <w:divsChild>
                <w:div w:id="1968389191">
                  <w:marLeft w:val="600"/>
                  <w:marRight w:val="96"/>
                  <w:marTop w:val="0"/>
                  <w:marBottom w:val="0"/>
                  <w:divBdr>
                    <w:top w:val="none" w:sz="0" w:space="0" w:color="auto"/>
                    <w:left w:val="none" w:sz="0" w:space="0" w:color="auto"/>
                    <w:bottom w:val="none" w:sz="0" w:space="0" w:color="auto"/>
                    <w:right w:val="none" w:sz="0" w:space="0" w:color="auto"/>
                  </w:divBdr>
                </w:div>
              </w:divsChild>
            </w:div>
            <w:div w:id="1963608752">
              <w:marLeft w:val="0"/>
              <w:marRight w:val="0"/>
              <w:marTop w:val="0"/>
              <w:marBottom w:val="0"/>
              <w:divBdr>
                <w:top w:val="none" w:sz="0" w:space="0" w:color="auto"/>
                <w:left w:val="none" w:sz="0" w:space="0" w:color="auto"/>
                <w:bottom w:val="none" w:sz="0" w:space="0" w:color="auto"/>
                <w:right w:val="none" w:sz="0" w:space="0" w:color="auto"/>
              </w:divBdr>
              <w:divsChild>
                <w:div w:id="219679090">
                  <w:marLeft w:val="600"/>
                  <w:marRight w:val="96"/>
                  <w:marTop w:val="0"/>
                  <w:marBottom w:val="0"/>
                  <w:divBdr>
                    <w:top w:val="none" w:sz="0" w:space="0" w:color="auto"/>
                    <w:left w:val="none" w:sz="0" w:space="0" w:color="auto"/>
                    <w:bottom w:val="none" w:sz="0" w:space="0" w:color="auto"/>
                    <w:right w:val="none" w:sz="0" w:space="0" w:color="auto"/>
                  </w:divBdr>
                </w:div>
              </w:divsChild>
            </w:div>
            <w:div w:id="1689793804">
              <w:marLeft w:val="0"/>
              <w:marRight w:val="0"/>
              <w:marTop w:val="0"/>
              <w:marBottom w:val="0"/>
              <w:divBdr>
                <w:top w:val="none" w:sz="0" w:space="0" w:color="auto"/>
                <w:left w:val="none" w:sz="0" w:space="0" w:color="auto"/>
                <w:bottom w:val="none" w:sz="0" w:space="0" w:color="auto"/>
                <w:right w:val="none" w:sz="0" w:space="0" w:color="auto"/>
              </w:divBdr>
              <w:divsChild>
                <w:div w:id="1483884235">
                  <w:marLeft w:val="600"/>
                  <w:marRight w:val="96"/>
                  <w:marTop w:val="0"/>
                  <w:marBottom w:val="0"/>
                  <w:divBdr>
                    <w:top w:val="none" w:sz="0" w:space="0" w:color="auto"/>
                    <w:left w:val="none" w:sz="0" w:space="0" w:color="auto"/>
                    <w:bottom w:val="none" w:sz="0" w:space="0" w:color="auto"/>
                    <w:right w:val="none" w:sz="0" w:space="0" w:color="auto"/>
                  </w:divBdr>
                </w:div>
              </w:divsChild>
            </w:div>
            <w:div w:id="1841237469">
              <w:marLeft w:val="0"/>
              <w:marRight w:val="0"/>
              <w:marTop w:val="0"/>
              <w:marBottom w:val="0"/>
              <w:divBdr>
                <w:top w:val="none" w:sz="0" w:space="0" w:color="auto"/>
                <w:left w:val="none" w:sz="0" w:space="0" w:color="auto"/>
                <w:bottom w:val="none" w:sz="0" w:space="0" w:color="auto"/>
                <w:right w:val="none" w:sz="0" w:space="0" w:color="auto"/>
              </w:divBdr>
              <w:divsChild>
                <w:div w:id="844126827">
                  <w:marLeft w:val="600"/>
                  <w:marRight w:val="96"/>
                  <w:marTop w:val="0"/>
                  <w:marBottom w:val="0"/>
                  <w:divBdr>
                    <w:top w:val="none" w:sz="0" w:space="0" w:color="auto"/>
                    <w:left w:val="none" w:sz="0" w:space="0" w:color="auto"/>
                    <w:bottom w:val="none" w:sz="0" w:space="0" w:color="auto"/>
                    <w:right w:val="none" w:sz="0" w:space="0" w:color="auto"/>
                  </w:divBdr>
                </w:div>
              </w:divsChild>
            </w:div>
            <w:div w:id="104229473">
              <w:marLeft w:val="0"/>
              <w:marRight w:val="0"/>
              <w:marTop w:val="0"/>
              <w:marBottom w:val="0"/>
              <w:divBdr>
                <w:top w:val="none" w:sz="0" w:space="0" w:color="auto"/>
                <w:left w:val="none" w:sz="0" w:space="0" w:color="auto"/>
                <w:bottom w:val="none" w:sz="0" w:space="0" w:color="auto"/>
                <w:right w:val="none" w:sz="0" w:space="0" w:color="auto"/>
              </w:divBdr>
              <w:divsChild>
                <w:div w:id="1524897727">
                  <w:marLeft w:val="600"/>
                  <w:marRight w:val="96"/>
                  <w:marTop w:val="0"/>
                  <w:marBottom w:val="0"/>
                  <w:divBdr>
                    <w:top w:val="none" w:sz="0" w:space="0" w:color="auto"/>
                    <w:left w:val="none" w:sz="0" w:space="0" w:color="auto"/>
                    <w:bottom w:val="none" w:sz="0" w:space="0" w:color="auto"/>
                    <w:right w:val="none" w:sz="0" w:space="0" w:color="auto"/>
                  </w:divBdr>
                </w:div>
              </w:divsChild>
            </w:div>
            <w:div w:id="674260864">
              <w:marLeft w:val="0"/>
              <w:marRight w:val="0"/>
              <w:marTop w:val="0"/>
              <w:marBottom w:val="0"/>
              <w:divBdr>
                <w:top w:val="none" w:sz="0" w:space="0" w:color="auto"/>
                <w:left w:val="none" w:sz="0" w:space="0" w:color="auto"/>
                <w:bottom w:val="none" w:sz="0" w:space="0" w:color="auto"/>
                <w:right w:val="none" w:sz="0" w:space="0" w:color="auto"/>
              </w:divBdr>
              <w:divsChild>
                <w:div w:id="549533437">
                  <w:marLeft w:val="600"/>
                  <w:marRight w:val="96"/>
                  <w:marTop w:val="0"/>
                  <w:marBottom w:val="0"/>
                  <w:divBdr>
                    <w:top w:val="none" w:sz="0" w:space="0" w:color="auto"/>
                    <w:left w:val="none" w:sz="0" w:space="0" w:color="auto"/>
                    <w:bottom w:val="none" w:sz="0" w:space="0" w:color="auto"/>
                    <w:right w:val="none" w:sz="0" w:space="0" w:color="auto"/>
                  </w:divBdr>
                </w:div>
              </w:divsChild>
            </w:div>
            <w:div w:id="988903079">
              <w:marLeft w:val="0"/>
              <w:marRight w:val="0"/>
              <w:marTop w:val="0"/>
              <w:marBottom w:val="0"/>
              <w:divBdr>
                <w:top w:val="none" w:sz="0" w:space="0" w:color="auto"/>
                <w:left w:val="none" w:sz="0" w:space="0" w:color="auto"/>
                <w:bottom w:val="none" w:sz="0" w:space="0" w:color="auto"/>
                <w:right w:val="none" w:sz="0" w:space="0" w:color="auto"/>
              </w:divBdr>
              <w:divsChild>
                <w:div w:id="1284341300">
                  <w:marLeft w:val="600"/>
                  <w:marRight w:val="96"/>
                  <w:marTop w:val="0"/>
                  <w:marBottom w:val="0"/>
                  <w:divBdr>
                    <w:top w:val="none" w:sz="0" w:space="0" w:color="auto"/>
                    <w:left w:val="none" w:sz="0" w:space="0" w:color="auto"/>
                    <w:bottom w:val="none" w:sz="0" w:space="0" w:color="auto"/>
                    <w:right w:val="none" w:sz="0" w:space="0" w:color="auto"/>
                  </w:divBdr>
                </w:div>
              </w:divsChild>
            </w:div>
            <w:div w:id="304049245">
              <w:marLeft w:val="0"/>
              <w:marRight w:val="0"/>
              <w:marTop w:val="0"/>
              <w:marBottom w:val="0"/>
              <w:divBdr>
                <w:top w:val="none" w:sz="0" w:space="0" w:color="auto"/>
                <w:left w:val="none" w:sz="0" w:space="0" w:color="auto"/>
                <w:bottom w:val="none" w:sz="0" w:space="0" w:color="auto"/>
                <w:right w:val="none" w:sz="0" w:space="0" w:color="auto"/>
              </w:divBdr>
              <w:divsChild>
                <w:div w:id="355159609">
                  <w:marLeft w:val="600"/>
                  <w:marRight w:val="96"/>
                  <w:marTop w:val="0"/>
                  <w:marBottom w:val="0"/>
                  <w:divBdr>
                    <w:top w:val="none" w:sz="0" w:space="0" w:color="auto"/>
                    <w:left w:val="none" w:sz="0" w:space="0" w:color="auto"/>
                    <w:bottom w:val="none" w:sz="0" w:space="0" w:color="auto"/>
                    <w:right w:val="none" w:sz="0" w:space="0" w:color="auto"/>
                  </w:divBdr>
                </w:div>
              </w:divsChild>
            </w:div>
            <w:div w:id="548421406">
              <w:marLeft w:val="0"/>
              <w:marRight w:val="0"/>
              <w:marTop w:val="0"/>
              <w:marBottom w:val="0"/>
              <w:divBdr>
                <w:top w:val="none" w:sz="0" w:space="0" w:color="auto"/>
                <w:left w:val="none" w:sz="0" w:space="0" w:color="auto"/>
                <w:bottom w:val="none" w:sz="0" w:space="0" w:color="auto"/>
                <w:right w:val="none" w:sz="0" w:space="0" w:color="auto"/>
              </w:divBdr>
              <w:divsChild>
                <w:div w:id="1434667961">
                  <w:marLeft w:val="600"/>
                  <w:marRight w:val="96"/>
                  <w:marTop w:val="0"/>
                  <w:marBottom w:val="0"/>
                  <w:divBdr>
                    <w:top w:val="none" w:sz="0" w:space="0" w:color="auto"/>
                    <w:left w:val="none" w:sz="0" w:space="0" w:color="auto"/>
                    <w:bottom w:val="none" w:sz="0" w:space="0" w:color="auto"/>
                    <w:right w:val="none" w:sz="0" w:space="0" w:color="auto"/>
                  </w:divBdr>
                </w:div>
              </w:divsChild>
            </w:div>
            <w:div w:id="455569501">
              <w:marLeft w:val="0"/>
              <w:marRight w:val="0"/>
              <w:marTop w:val="0"/>
              <w:marBottom w:val="0"/>
              <w:divBdr>
                <w:top w:val="none" w:sz="0" w:space="0" w:color="auto"/>
                <w:left w:val="none" w:sz="0" w:space="0" w:color="auto"/>
                <w:bottom w:val="none" w:sz="0" w:space="0" w:color="auto"/>
                <w:right w:val="none" w:sz="0" w:space="0" w:color="auto"/>
              </w:divBdr>
              <w:divsChild>
                <w:div w:id="39213677">
                  <w:marLeft w:val="600"/>
                  <w:marRight w:val="96"/>
                  <w:marTop w:val="0"/>
                  <w:marBottom w:val="0"/>
                  <w:divBdr>
                    <w:top w:val="none" w:sz="0" w:space="0" w:color="auto"/>
                    <w:left w:val="none" w:sz="0" w:space="0" w:color="auto"/>
                    <w:bottom w:val="none" w:sz="0" w:space="0" w:color="auto"/>
                    <w:right w:val="none" w:sz="0" w:space="0" w:color="auto"/>
                  </w:divBdr>
                </w:div>
              </w:divsChild>
            </w:div>
            <w:div w:id="1812675269">
              <w:marLeft w:val="0"/>
              <w:marRight w:val="0"/>
              <w:marTop w:val="0"/>
              <w:marBottom w:val="0"/>
              <w:divBdr>
                <w:top w:val="none" w:sz="0" w:space="0" w:color="auto"/>
                <w:left w:val="none" w:sz="0" w:space="0" w:color="auto"/>
                <w:bottom w:val="none" w:sz="0" w:space="0" w:color="auto"/>
                <w:right w:val="none" w:sz="0" w:space="0" w:color="auto"/>
              </w:divBdr>
              <w:divsChild>
                <w:div w:id="1268078214">
                  <w:marLeft w:val="600"/>
                  <w:marRight w:val="96"/>
                  <w:marTop w:val="0"/>
                  <w:marBottom w:val="0"/>
                  <w:divBdr>
                    <w:top w:val="none" w:sz="0" w:space="0" w:color="auto"/>
                    <w:left w:val="none" w:sz="0" w:space="0" w:color="auto"/>
                    <w:bottom w:val="none" w:sz="0" w:space="0" w:color="auto"/>
                    <w:right w:val="none" w:sz="0" w:space="0" w:color="auto"/>
                  </w:divBdr>
                </w:div>
              </w:divsChild>
            </w:div>
            <w:div w:id="727218141">
              <w:marLeft w:val="0"/>
              <w:marRight w:val="0"/>
              <w:marTop w:val="0"/>
              <w:marBottom w:val="0"/>
              <w:divBdr>
                <w:top w:val="none" w:sz="0" w:space="0" w:color="auto"/>
                <w:left w:val="none" w:sz="0" w:space="0" w:color="auto"/>
                <w:bottom w:val="none" w:sz="0" w:space="0" w:color="auto"/>
                <w:right w:val="none" w:sz="0" w:space="0" w:color="auto"/>
              </w:divBdr>
              <w:divsChild>
                <w:div w:id="907688815">
                  <w:marLeft w:val="600"/>
                  <w:marRight w:val="96"/>
                  <w:marTop w:val="0"/>
                  <w:marBottom w:val="0"/>
                  <w:divBdr>
                    <w:top w:val="none" w:sz="0" w:space="0" w:color="auto"/>
                    <w:left w:val="none" w:sz="0" w:space="0" w:color="auto"/>
                    <w:bottom w:val="none" w:sz="0" w:space="0" w:color="auto"/>
                    <w:right w:val="none" w:sz="0" w:space="0" w:color="auto"/>
                  </w:divBdr>
                </w:div>
              </w:divsChild>
            </w:div>
            <w:div w:id="1898853130">
              <w:marLeft w:val="0"/>
              <w:marRight w:val="0"/>
              <w:marTop w:val="0"/>
              <w:marBottom w:val="0"/>
              <w:divBdr>
                <w:top w:val="none" w:sz="0" w:space="0" w:color="auto"/>
                <w:left w:val="none" w:sz="0" w:space="0" w:color="auto"/>
                <w:bottom w:val="none" w:sz="0" w:space="0" w:color="auto"/>
                <w:right w:val="none" w:sz="0" w:space="0" w:color="auto"/>
              </w:divBdr>
              <w:divsChild>
                <w:div w:id="224411131">
                  <w:marLeft w:val="600"/>
                  <w:marRight w:val="96"/>
                  <w:marTop w:val="0"/>
                  <w:marBottom w:val="0"/>
                  <w:divBdr>
                    <w:top w:val="none" w:sz="0" w:space="0" w:color="auto"/>
                    <w:left w:val="none" w:sz="0" w:space="0" w:color="auto"/>
                    <w:bottom w:val="none" w:sz="0" w:space="0" w:color="auto"/>
                    <w:right w:val="none" w:sz="0" w:space="0" w:color="auto"/>
                  </w:divBdr>
                </w:div>
              </w:divsChild>
            </w:div>
            <w:div w:id="422143271">
              <w:marLeft w:val="0"/>
              <w:marRight w:val="0"/>
              <w:marTop w:val="0"/>
              <w:marBottom w:val="0"/>
              <w:divBdr>
                <w:top w:val="none" w:sz="0" w:space="0" w:color="auto"/>
                <w:left w:val="none" w:sz="0" w:space="0" w:color="auto"/>
                <w:bottom w:val="none" w:sz="0" w:space="0" w:color="auto"/>
                <w:right w:val="none" w:sz="0" w:space="0" w:color="auto"/>
              </w:divBdr>
              <w:divsChild>
                <w:div w:id="727805787">
                  <w:marLeft w:val="600"/>
                  <w:marRight w:val="96"/>
                  <w:marTop w:val="0"/>
                  <w:marBottom w:val="0"/>
                  <w:divBdr>
                    <w:top w:val="none" w:sz="0" w:space="0" w:color="auto"/>
                    <w:left w:val="none" w:sz="0" w:space="0" w:color="auto"/>
                    <w:bottom w:val="none" w:sz="0" w:space="0" w:color="auto"/>
                    <w:right w:val="none" w:sz="0" w:space="0" w:color="auto"/>
                  </w:divBdr>
                </w:div>
              </w:divsChild>
            </w:div>
            <w:div w:id="1378972048">
              <w:marLeft w:val="0"/>
              <w:marRight w:val="0"/>
              <w:marTop w:val="0"/>
              <w:marBottom w:val="0"/>
              <w:divBdr>
                <w:top w:val="none" w:sz="0" w:space="0" w:color="auto"/>
                <w:left w:val="none" w:sz="0" w:space="0" w:color="auto"/>
                <w:bottom w:val="none" w:sz="0" w:space="0" w:color="auto"/>
                <w:right w:val="none" w:sz="0" w:space="0" w:color="auto"/>
              </w:divBdr>
              <w:divsChild>
                <w:div w:id="516039921">
                  <w:marLeft w:val="600"/>
                  <w:marRight w:val="96"/>
                  <w:marTop w:val="0"/>
                  <w:marBottom w:val="0"/>
                  <w:divBdr>
                    <w:top w:val="none" w:sz="0" w:space="0" w:color="auto"/>
                    <w:left w:val="none" w:sz="0" w:space="0" w:color="auto"/>
                    <w:bottom w:val="none" w:sz="0" w:space="0" w:color="auto"/>
                    <w:right w:val="none" w:sz="0" w:space="0" w:color="auto"/>
                  </w:divBdr>
                </w:div>
              </w:divsChild>
            </w:div>
            <w:div w:id="1535342533">
              <w:marLeft w:val="0"/>
              <w:marRight w:val="0"/>
              <w:marTop w:val="0"/>
              <w:marBottom w:val="0"/>
              <w:divBdr>
                <w:top w:val="none" w:sz="0" w:space="0" w:color="auto"/>
                <w:left w:val="none" w:sz="0" w:space="0" w:color="auto"/>
                <w:bottom w:val="none" w:sz="0" w:space="0" w:color="auto"/>
                <w:right w:val="none" w:sz="0" w:space="0" w:color="auto"/>
              </w:divBdr>
              <w:divsChild>
                <w:div w:id="1313220379">
                  <w:marLeft w:val="600"/>
                  <w:marRight w:val="96"/>
                  <w:marTop w:val="0"/>
                  <w:marBottom w:val="0"/>
                  <w:divBdr>
                    <w:top w:val="none" w:sz="0" w:space="0" w:color="auto"/>
                    <w:left w:val="none" w:sz="0" w:space="0" w:color="auto"/>
                    <w:bottom w:val="none" w:sz="0" w:space="0" w:color="auto"/>
                    <w:right w:val="none" w:sz="0" w:space="0" w:color="auto"/>
                  </w:divBdr>
                </w:div>
              </w:divsChild>
            </w:div>
            <w:div w:id="526332385">
              <w:marLeft w:val="0"/>
              <w:marRight w:val="0"/>
              <w:marTop w:val="0"/>
              <w:marBottom w:val="0"/>
              <w:divBdr>
                <w:top w:val="none" w:sz="0" w:space="0" w:color="auto"/>
                <w:left w:val="none" w:sz="0" w:space="0" w:color="auto"/>
                <w:bottom w:val="none" w:sz="0" w:space="0" w:color="auto"/>
                <w:right w:val="none" w:sz="0" w:space="0" w:color="auto"/>
              </w:divBdr>
              <w:divsChild>
                <w:div w:id="1741709663">
                  <w:marLeft w:val="600"/>
                  <w:marRight w:val="96"/>
                  <w:marTop w:val="0"/>
                  <w:marBottom w:val="0"/>
                  <w:divBdr>
                    <w:top w:val="none" w:sz="0" w:space="0" w:color="auto"/>
                    <w:left w:val="none" w:sz="0" w:space="0" w:color="auto"/>
                    <w:bottom w:val="none" w:sz="0" w:space="0" w:color="auto"/>
                    <w:right w:val="none" w:sz="0" w:space="0" w:color="auto"/>
                  </w:divBdr>
                </w:div>
              </w:divsChild>
            </w:div>
            <w:div w:id="774793166">
              <w:marLeft w:val="0"/>
              <w:marRight w:val="0"/>
              <w:marTop w:val="0"/>
              <w:marBottom w:val="0"/>
              <w:divBdr>
                <w:top w:val="none" w:sz="0" w:space="0" w:color="auto"/>
                <w:left w:val="none" w:sz="0" w:space="0" w:color="auto"/>
                <w:bottom w:val="none" w:sz="0" w:space="0" w:color="auto"/>
                <w:right w:val="none" w:sz="0" w:space="0" w:color="auto"/>
              </w:divBdr>
              <w:divsChild>
                <w:div w:id="443113907">
                  <w:marLeft w:val="600"/>
                  <w:marRight w:val="96"/>
                  <w:marTop w:val="0"/>
                  <w:marBottom w:val="0"/>
                  <w:divBdr>
                    <w:top w:val="none" w:sz="0" w:space="0" w:color="auto"/>
                    <w:left w:val="none" w:sz="0" w:space="0" w:color="auto"/>
                    <w:bottom w:val="none" w:sz="0" w:space="0" w:color="auto"/>
                    <w:right w:val="none" w:sz="0" w:space="0" w:color="auto"/>
                  </w:divBdr>
                </w:div>
              </w:divsChild>
            </w:div>
            <w:div w:id="1269697730">
              <w:marLeft w:val="0"/>
              <w:marRight w:val="0"/>
              <w:marTop w:val="0"/>
              <w:marBottom w:val="0"/>
              <w:divBdr>
                <w:top w:val="none" w:sz="0" w:space="0" w:color="auto"/>
                <w:left w:val="none" w:sz="0" w:space="0" w:color="auto"/>
                <w:bottom w:val="none" w:sz="0" w:space="0" w:color="auto"/>
                <w:right w:val="none" w:sz="0" w:space="0" w:color="auto"/>
              </w:divBdr>
              <w:divsChild>
                <w:div w:id="2043942418">
                  <w:marLeft w:val="600"/>
                  <w:marRight w:val="96"/>
                  <w:marTop w:val="0"/>
                  <w:marBottom w:val="0"/>
                  <w:divBdr>
                    <w:top w:val="none" w:sz="0" w:space="0" w:color="auto"/>
                    <w:left w:val="none" w:sz="0" w:space="0" w:color="auto"/>
                    <w:bottom w:val="none" w:sz="0" w:space="0" w:color="auto"/>
                    <w:right w:val="none" w:sz="0" w:space="0" w:color="auto"/>
                  </w:divBdr>
                </w:div>
              </w:divsChild>
            </w:div>
            <w:div w:id="1151553835">
              <w:marLeft w:val="0"/>
              <w:marRight w:val="0"/>
              <w:marTop w:val="0"/>
              <w:marBottom w:val="0"/>
              <w:divBdr>
                <w:top w:val="none" w:sz="0" w:space="0" w:color="auto"/>
                <w:left w:val="none" w:sz="0" w:space="0" w:color="auto"/>
                <w:bottom w:val="none" w:sz="0" w:space="0" w:color="auto"/>
                <w:right w:val="none" w:sz="0" w:space="0" w:color="auto"/>
              </w:divBdr>
              <w:divsChild>
                <w:div w:id="1984192414">
                  <w:marLeft w:val="600"/>
                  <w:marRight w:val="96"/>
                  <w:marTop w:val="0"/>
                  <w:marBottom w:val="0"/>
                  <w:divBdr>
                    <w:top w:val="none" w:sz="0" w:space="0" w:color="auto"/>
                    <w:left w:val="none" w:sz="0" w:space="0" w:color="auto"/>
                    <w:bottom w:val="none" w:sz="0" w:space="0" w:color="auto"/>
                    <w:right w:val="none" w:sz="0" w:space="0" w:color="auto"/>
                  </w:divBdr>
                </w:div>
              </w:divsChild>
            </w:div>
            <w:div w:id="1526671257">
              <w:marLeft w:val="0"/>
              <w:marRight w:val="0"/>
              <w:marTop w:val="0"/>
              <w:marBottom w:val="0"/>
              <w:divBdr>
                <w:top w:val="none" w:sz="0" w:space="0" w:color="auto"/>
                <w:left w:val="none" w:sz="0" w:space="0" w:color="auto"/>
                <w:bottom w:val="none" w:sz="0" w:space="0" w:color="auto"/>
                <w:right w:val="none" w:sz="0" w:space="0" w:color="auto"/>
              </w:divBdr>
              <w:divsChild>
                <w:div w:id="92210105">
                  <w:marLeft w:val="600"/>
                  <w:marRight w:val="96"/>
                  <w:marTop w:val="0"/>
                  <w:marBottom w:val="0"/>
                  <w:divBdr>
                    <w:top w:val="none" w:sz="0" w:space="0" w:color="auto"/>
                    <w:left w:val="none" w:sz="0" w:space="0" w:color="auto"/>
                    <w:bottom w:val="none" w:sz="0" w:space="0" w:color="auto"/>
                    <w:right w:val="none" w:sz="0" w:space="0" w:color="auto"/>
                  </w:divBdr>
                </w:div>
              </w:divsChild>
            </w:div>
            <w:div w:id="1118380444">
              <w:marLeft w:val="0"/>
              <w:marRight w:val="0"/>
              <w:marTop w:val="0"/>
              <w:marBottom w:val="0"/>
              <w:divBdr>
                <w:top w:val="none" w:sz="0" w:space="0" w:color="auto"/>
                <w:left w:val="none" w:sz="0" w:space="0" w:color="auto"/>
                <w:bottom w:val="none" w:sz="0" w:space="0" w:color="auto"/>
                <w:right w:val="none" w:sz="0" w:space="0" w:color="auto"/>
              </w:divBdr>
              <w:divsChild>
                <w:div w:id="425923380">
                  <w:marLeft w:val="600"/>
                  <w:marRight w:val="96"/>
                  <w:marTop w:val="0"/>
                  <w:marBottom w:val="0"/>
                  <w:divBdr>
                    <w:top w:val="none" w:sz="0" w:space="0" w:color="auto"/>
                    <w:left w:val="none" w:sz="0" w:space="0" w:color="auto"/>
                    <w:bottom w:val="none" w:sz="0" w:space="0" w:color="auto"/>
                    <w:right w:val="none" w:sz="0" w:space="0" w:color="auto"/>
                  </w:divBdr>
                </w:div>
              </w:divsChild>
            </w:div>
            <w:div w:id="1512062424">
              <w:marLeft w:val="0"/>
              <w:marRight w:val="0"/>
              <w:marTop w:val="0"/>
              <w:marBottom w:val="0"/>
              <w:divBdr>
                <w:top w:val="none" w:sz="0" w:space="0" w:color="auto"/>
                <w:left w:val="none" w:sz="0" w:space="0" w:color="auto"/>
                <w:bottom w:val="none" w:sz="0" w:space="0" w:color="auto"/>
                <w:right w:val="none" w:sz="0" w:space="0" w:color="auto"/>
              </w:divBdr>
              <w:divsChild>
                <w:div w:id="1613903765">
                  <w:marLeft w:val="600"/>
                  <w:marRight w:val="96"/>
                  <w:marTop w:val="0"/>
                  <w:marBottom w:val="0"/>
                  <w:divBdr>
                    <w:top w:val="none" w:sz="0" w:space="0" w:color="auto"/>
                    <w:left w:val="none" w:sz="0" w:space="0" w:color="auto"/>
                    <w:bottom w:val="none" w:sz="0" w:space="0" w:color="auto"/>
                    <w:right w:val="none" w:sz="0" w:space="0" w:color="auto"/>
                  </w:divBdr>
                </w:div>
              </w:divsChild>
            </w:div>
            <w:div w:id="902327490">
              <w:marLeft w:val="0"/>
              <w:marRight w:val="0"/>
              <w:marTop w:val="0"/>
              <w:marBottom w:val="0"/>
              <w:divBdr>
                <w:top w:val="none" w:sz="0" w:space="0" w:color="auto"/>
                <w:left w:val="none" w:sz="0" w:space="0" w:color="auto"/>
                <w:bottom w:val="none" w:sz="0" w:space="0" w:color="auto"/>
                <w:right w:val="none" w:sz="0" w:space="0" w:color="auto"/>
              </w:divBdr>
              <w:divsChild>
                <w:div w:id="438452974">
                  <w:marLeft w:val="600"/>
                  <w:marRight w:val="96"/>
                  <w:marTop w:val="0"/>
                  <w:marBottom w:val="0"/>
                  <w:divBdr>
                    <w:top w:val="none" w:sz="0" w:space="0" w:color="auto"/>
                    <w:left w:val="none" w:sz="0" w:space="0" w:color="auto"/>
                    <w:bottom w:val="none" w:sz="0" w:space="0" w:color="auto"/>
                    <w:right w:val="none" w:sz="0" w:space="0" w:color="auto"/>
                  </w:divBdr>
                </w:div>
              </w:divsChild>
            </w:div>
            <w:div w:id="1673875145">
              <w:marLeft w:val="0"/>
              <w:marRight w:val="0"/>
              <w:marTop w:val="0"/>
              <w:marBottom w:val="0"/>
              <w:divBdr>
                <w:top w:val="none" w:sz="0" w:space="0" w:color="auto"/>
                <w:left w:val="none" w:sz="0" w:space="0" w:color="auto"/>
                <w:bottom w:val="none" w:sz="0" w:space="0" w:color="auto"/>
                <w:right w:val="none" w:sz="0" w:space="0" w:color="auto"/>
              </w:divBdr>
              <w:divsChild>
                <w:div w:id="2082563008">
                  <w:marLeft w:val="600"/>
                  <w:marRight w:val="96"/>
                  <w:marTop w:val="0"/>
                  <w:marBottom w:val="0"/>
                  <w:divBdr>
                    <w:top w:val="none" w:sz="0" w:space="0" w:color="auto"/>
                    <w:left w:val="none" w:sz="0" w:space="0" w:color="auto"/>
                    <w:bottom w:val="none" w:sz="0" w:space="0" w:color="auto"/>
                    <w:right w:val="none" w:sz="0" w:space="0" w:color="auto"/>
                  </w:divBdr>
                </w:div>
              </w:divsChild>
            </w:div>
            <w:div w:id="861632250">
              <w:marLeft w:val="0"/>
              <w:marRight w:val="0"/>
              <w:marTop w:val="0"/>
              <w:marBottom w:val="0"/>
              <w:divBdr>
                <w:top w:val="none" w:sz="0" w:space="0" w:color="auto"/>
                <w:left w:val="none" w:sz="0" w:space="0" w:color="auto"/>
                <w:bottom w:val="none" w:sz="0" w:space="0" w:color="auto"/>
                <w:right w:val="none" w:sz="0" w:space="0" w:color="auto"/>
              </w:divBdr>
              <w:divsChild>
                <w:div w:id="225336932">
                  <w:marLeft w:val="600"/>
                  <w:marRight w:val="96"/>
                  <w:marTop w:val="0"/>
                  <w:marBottom w:val="0"/>
                  <w:divBdr>
                    <w:top w:val="none" w:sz="0" w:space="0" w:color="auto"/>
                    <w:left w:val="none" w:sz="0" w:space="0" w:color="auto"/>
                    <w:bottom w:val="none" w:sz="0" w:space="0" w:color="auto"/>
                    <w:right w:val="none" w:sz="0" w:space="0" w:color="auto"/>
                  </w:divBdr>
                </w:div>
              </w:divsChild>
            </w:div>
            <w:div w:id="1564101745">
              <w:marLeft w:val="0"/>
              <w:marRight w:val="0"/>
              <w:marTop w:val="0"/>
              <w:marBottom w:val="0"/>
              <w:divBdr>
                <w:top w:val="none" w:sz="0" w:space="0" w:color="auto"/>
                <w:left w:val="none" w:sz="0" w:space="0" w:color="auto"/>
                <w:bottom w:val="none" w:sz="0" w:space="0" w:color="auto"/>
                <w:right w:val="none" w:sz="0" w:space="0" w:color="auto"/>
              </w:divBdr>
              <w:divsChild>
                <w:div w:id="1891837463">
                  <w:marLeft w:val="600"/>
                  <w:marRight w:val="96"/>
                  <w:marTop w:val="0"/>
                  <w:marBottom w:val="0"/>
                  <w:divBdr>
                    <w:top w:val="none" w:sz="0" w:space="0" w:color="auto"/>
                    <w:left w:val="none" w:sz="0" w:space="0" w:color="auto"/>
                    <w:bottom w:val="none" w:sz="0" w:space="0" w:color="auto"/>
                    <w:right w:val="none" w:sz="0" w:space="0" w:color="auto"/>
                  </w:divBdr>
                </w:div>
              </w:divsChild>
            </w:div>
            <w:div w:id="1135565615">
              <w:marLeft w:val="0"/>
              <w:marRight w:val="0"/>
              <w:marTop w:val="0"/>
              <w:marBottom w:val="0"/>
              <w:divBdr>
                <w:top w:val="none" w:sz="0" w:space="0" w:color="auto"/>
                <w:left w:val="none" w:sz="0" w:space="0" w:color="auto"/>
                <w:bottom w:val="none" w:sz="0" w:space="0" w:color="auto"/>
                <w:right w:val="none" w:sz="0" w:space="0" w:color="auto"/>
              </w:divBdr>
              <w:divsChild>
                <w:div w:id="838809572">
                  <w:marLeft w:val="600"/>
                  <w:marRight w:val="96"/>
                  <w:marTop w:val="0"/>
                  <w:marBottom w:val="0"/>
                  <w:divBdr>
                    <w:top w:val="none" w:sz="0" w:space="0" w:color="auto"/>
                    <w:left w:val="none" w:sz="0" w:space="0" w:color="auto"/>
                    <w:bottom w:val="none" w:sz="0" w:space="0" w:color="auto"/>
                    <w:right w:val="none" w:sz="0" w:space="0" w:color="auto"/>
                  </w:divBdr>
                </w:div>
              </w:divsChild>
            </w:div>
            <w:div w:id="1075784469">
              <w:marLeft w:val="0"/>
              <w:marRight w:val="0"/>
              <w:marTop w:val="0"/>
              <w:marBottom w:val="0"/>
              <w:divBdr>
                <w:top w:val="none" w:sz="0" w:space="0" w:color="auto"/>
                <w:left w:val="none" w:sz="0" w:space="0" w:color="auto"/>
                <w:bottom w:val="none" w:sz="0" w:space="0" w:color="auto"/>
                <w:right w:val="none" w:sz="0" w:space="0" w:color="auto"/>
              </w:divBdr>
              <w:divsChild>
                <w:div w:id="1025444676">
                  <w:marLeft w:val="600"/>
                  <w:marRight w:val="96"/>
                  <w:marTop w:val="0"/>
                  <w:marBottom w:val="0"/>
                  <w:divBdr>
                    <w:top w:val="none" w:sz="0" w:space="0" w:color="auto"/>
                    <w:left w:val="none" w:sz="0" w:space="0" w:color="auto"/>
                    <w:bottom w:val="none" w:sz="0" w:space="0" w:color="auto"/>
                    <w:right w:val="none" w:sz="0" w:space="0" w:color="auto"/>
                  </w:divBdr>
                </w:div>
              </w:divsChild>
            </w:div>
            <w:div w:id="20473916">
              <w:marLeft w:val="0"/>
              <w:marRight w:val="0"/>
              <w:marTop w:val="0"/>
              <w:marBottom w:val="0"/>
              <w:divBdr>
                <w:top w:val="none" w:sz="0" w:space="0" w:color="auto"/>
                <w:left w:val="none" w:sz="0" w:space="0" w:color="auto"/>
                <w:bottom w:val="none" w:sz="0" w:space="0" w:color="auto"/>
                <w:right w:val="none" w:sz="0" w:space="0" w:color="auto"/>
              </w:divBdr>
              <w:divsChild>
                <w:div w:id="1185556196">
                  <w:marLeft w:val="600"/>
                  <w:marRight w:val="96"/>
                  <w:marTop w:val="0"/>
                  <w:marBottom w:val="0"/>
                  <w:divBdr>
                    <w:top w:val="none" w:sz="0" w:space="0" w:color="auto"/>
                    <w:left w:val="none" w:sz="0" w:space="0" w:color="auto"/>
                    <w:bottom w:val="none" w:sz="0" w:space="0" w:color="auto"/>
                    <w:right w:val="none" w:sz="0" w:space="0" w:color="auto"/>
                  </w:divBdr>
                </w:div>
              </w:divsChild>
            </w:div>
            <w:div w:id="1715155915">
              <w:marLeft w:val="0"/>
              <w:marRight w:val="0"/>
              <w:marTop w:val="0"/>
              <w:marBottom w:val="0"/>
              <w:divBdr>
                <w:top w:val="none" w:sz="0" w:space="0" w:color="auto"/>
                <w:left w:val="none" w:sz="0" w:space="0" w:color="auto"/>
                <w:bottom w:val="none" w:sz="0" w:space="0" w:color="auto"/>
                <w:right w:val="none" w:sz="0" w:space="0" w:color="auto"/>
              </w:divBdr>
              <w:divsChild>
                <w:div w:id="1727607274">
                  <w:marLeft w:val="600"/>
                  <w:marRight w:val="96"/>
                  <w:marTop w:val="0"/>
                  <w:marBottom w:val="0"/>
                  <w:divBdr>
                    <w:top w:val="none" w:sz="0" w:space="0" w:color="auto"/>
                    <w:left w:val="none" w:sz="0" w:space="0" w:color="auto"/>
                    <w:bottom w:val="none" w:sz="0" w:space="0" w:color="auto"/>
                    <w:right w:val="none" w:sz="0" w:space="0" w:color="auto"/>
                  </w:divBdr>
                </w:div>
              </w:divsChild>
            </w:div>
            <w:div w:id="661783903">
              <w:marLeft w:val="0"/>
              <w:marRight w:val="0"/>
              <w:marTop w:val="0"/>
              <w:marBottom w:val="0"/>
              <w:divBdr>
                <w:top w:val="none" w:sz="0" w:space="0" w:color="auto"/>
                <w:left w:val="none" w:sz="0" w:space="0" w:color="auto"/>
                <w:bottom w:val="none" w:sz="0" w:space="0" w:color="auto"/>
                <w:right w:val="none" w:sz="0" w:space="0" w:color="auto"/>
              </w:divBdr>
              <w:divsChild>
                <w:div w:id="2042244030">
                  <w:marLeft w:val="600"/>
                  <w:marRight w:val="96"/>
                  <w:marTop w:val="0"/>
                  <w:marBottom w:val="0"/>
                  <w:divBdr>
                    <w:top w:val="none" w:sz="0" w:space="0" w:color="auto"/>
                    <w:left w:val="none" w:sz="0" w:space="0" w:color="auto"/>
                    <w:bottom w:val="none" w:sz="0" w:space="0" w:color="auto"/>
                    <w:right w:val="none" w:sz="0" w:space="0" w:color="auto"/>
                  </w:divBdr>
                </w:div>
              </w:divsChild>
            </w:div>
            <w:div w:id="1846358027">
              <w:marLeft w:val="0"/>
              <w:marRight w:val="0"/>
              <w:marTop w:val="0"/>
              <w:marBottom w:val="0"/>
              <w:divBdr>
                <w:top w:val="none" w:sz="0" w:space="0" w:color="auto"/>
                <w:left w:val="none" w:sz="0" w:space="0" w:color="auto"/>
                <w:bottom w:val="none" w:sz="0" w:space="0" w:color="auto"/>
                <w:right w:val="none" w:sz="0" w:space="0" w:color="auto"/>
              </w:divBdr>
              <w:divsChild>
                <w:div w:id="207912455">
                  <w:marLeft w:val="600"/>
                  <w:marRight w:val="96"/>
                  <w:marTop w:val="0"/>
                  <w:marBottom w:val="0"/>
                  <w:divBdr>
                    <w:top w:val="none" w:sz="0" w:space="0" w:color="auto"/>
                    <w:left w:val="none" w:sz="0" w:space="0" w:color="auto"/>
                    <w:bottom w:val="none" w:sz="0" w:space="0" w:color="auto"/>
                    <w:right w:val="none" w:sz="0" w:space="0" w:color="auto"/>
                  </w:divBdr>
                </w:div>
              </w:divsChild>
            </w:div>
            <w:div w:id="997149355">
              <w:marLeft w:val="0"/>
              <w:marRight w:val="0"/>
              <w:marTop w:val="0"/>
              <w:marBottom w:val="0"/>
              <w:divBdr>
                <w:top w:val="none" w:sz="0" w:space="0" w:color="auto"/>
                <w:left w:val="none" w:sz="0" w:space="0" w:color="auto"/>
                <w:bottom w:val="none" w:sz="0" w:space="0" w:color="auto"/>
                <w:right w:val="none" w:sz="0" w:space="0" w:color="auto"/>
              </w:divBdr>
              <w:divsChild>
                <w:div w:id="456030865">
                  <w:marLeft w:val="600"/>
                  <w:marRight w:val="96"/>
                  <w:marTop w:val="0"/>
                  <w:marBottom w:val="0"/>
                  <w:divBdr>
                    <w:top w:val="none" w:sz="0" w:space="0" w:color="auto"/>
                    <w:left w:val="none" w:sz="0" w:space="0" w:color="auto"/>
                    <w:bottom w:val="none" w:sz="0" w:space="0" w:color="auto"/>
                    <w:right w:val="none" w:sz="0" w:space="0" w:color="auto"/>
                  </w:divBdr>
                </w:div>
              </w:divsChild>
            </w:div>
            <w:div w:id="721904534">
              <w:marLeft w:val="0"/>
              <w:marRight w:val="0"/>
              <w:marTop w:val="0"/>
              <w:marBottom w:val="0"/>
              <w:divBdr>
                <w:top w:val="none" w:sz="0" w:space="0" w:color="auto"/>
                <w:left w:val="none" w:sz="0" w:space="0" w:color="auto"/>
                <w:bottom w:val="none" w:sz="0" w:space="0" w:color="auto"/>
                <w:right w:val="none" w:sz="0" w:space="0" w:color="auto"/>
              </w:divBdr>
              <w:divsChild>
                <w:div w:id="55627868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5809219">
      <w:bodyDiv w:val="1"/>
      <w:marLeft w:val="0"/>
      <w:marRight w:val="0"/>
      <w:marTop w:val="0"/>
      <w:marBottom w:val="0"/>
      <w:divBdr>
        <w:top w:val="none" w:sz="0" w:space="0" w:color="auto"/>
        <w:left w:val="none" w:sz="0" w:space="0" w:color="auto"/>
        <w:bottom w:val="none" w:sz="0" w:space="0" w:color="auto"/>
        <w:right w:val="none" w:sz="0" w:space="0" w:color="auto"/>
      </w:divBdr>
      <w:divsChild>
        <w:div w:id="1512798015">
          <w:marLeft w:val="0"/>
          <w:marRight w:val="0"/>
          <w:marTop w:val="0"/>
          <w:marBottom w:val="0"/>
          <w:divBdr>
            <w:top w:val="none" w:sz="0" w:space="0" w:color="auto"/>
            <w:left w:val="none" w:sz="0" w:space="0" w:color="auto"/>
            <w:bottom w:val="none" w:sz="0" w:space="0" w:color="auto"/>
            <w:right w:val="none" w:sz="0" w:space="0" w:color="auto"/>
          </w:divBdr>
          <w:divsChild>
            <w:div w:id="624190633">
              <w:marLeft w:val="0"/>
              <w:marRight w:val="0"/>
              <w:marTop w:val="0"/>
              <w:marBottom w:val="0"/>
              <w:divBdr>
                <w:top w:val="none" w:sz="0" w:space="0" w:color="auto"/>
                <w:left w:val="none" w:sz="0" w:space="0" w:color="auto"/>
                <w:bottom w:val="none" w:sz="0" w:space="0" w:color="auto"/>
                <w:right w:val="none" w:sz="0" w:space="0" w:color="auto"/>
              </w:divBdr>
              <w:divsChild>
                <w:div w:id="20481402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55977760">
      <w:bodyDiv w:val="1"/>
      <w:marLeft w:val="0"/>
      <w:marRight w:val="0"/>
      <w:marTop w:val="0"/>
      <w:marBottom w:val="0"/>
      <w:divBdr>
        <w:top w:val="none" w:sz="0" w:space="0" w:color="auto"/>
        <w:left w:val="none" w:sz="0" w:space="0" w:color="auto"/>
        <w:bottom w:val="none" w:sz="0" w:space="0" w:color="auto"/>
        <w:right w:val="none" w:sz="0" w:space="0" w:color="auto"/>
      </w:divBdr>
      <w:divsChild>
        <w:div w:id="902253362">
          <w:marLeft w:val="0"/>
          <w:marRight w:val="0"/>
          <w:marTop w:val="0"/>
          <w:marBottom w:val="0"/>
          <w:divBdr>
            <w:top w:val="none" w:sz="0" w:space="0" w:color="auto"/>
            <w:left w:val="none" w:sz="0" w:space="0" w:color="auto"/>
            <w:bottom w:val="none" w:sz="0" w:space="0" w:color="auto"/>
            <w:right w:val="none" w:sz="0" w:space="0" w:color="auto"/>
          </w:divBdr>
          <w:divsChild>
            <w:div w:id="1595165527">
              <w:marLeft w:val="0"/>
              <w:marRight w:val="0"/>
              <w:marTop w:val="0"/>
              <w:marBottom w:val="0"/>
              <w:divBdr>
                <w:top w:val="none" w:sz="0" w:space="0" w:color="auto"/>
                <w:left w:val="none" w:sz="0" w:space="0" w:color="auto"/>
                <w:bottom w:val="none" w:sz="0" w:space="0" w:color="auto"/>
                <w:right w:val="none" w:sz="0" w:space="0" w:color="auto"/>
              </w:divBdr>
              <w:divsChild>
                <w:div w:id="759183737">
                  <w:marLeft w:val="600"/>
                  <w:marRight w:val="96"/>
                  <w:marTop w:val="0"/>
                  <w:marBottom w:val="0"/>
                  <w:divBdr>
                    <w:top w:val="none" w:sz="0" w:space="0" w:color="auto"/>
                    <w:left w:val="none" w:sz="0" w:space="0" w:color="auto"/>
                    <w:bottom w:val="none" w:sz="0" w:space="0" w:color="auto"/>
                    <w:right w:val="none" w:sz="0" w:space="0" w:color="auto"/>
                  </w:divBdr>
                </w:div>
              </w:divsChild>
            </w:div>
            <w:div w:id="2073848294">
              <w:marLeft w:val="0"/>
              <w:marRight w:val="0"/>
              <w:marTop w:val="0"/>
              <w:marBottom w:val="0"/>
              <w:divBdr>
                <w:top w:val="none" w:sz="0" w:space="0" w:color="auto"/>
                <w:left w:val="none" w:sz="0" w:space="0" w:color="auto"/>
                <w:bottom w:val="none" w:sz="0" w:space="0" w:color="auto"/>
                <w:right w:val="none" w:sz="0" w:space="0" w:color="auto"/>
              </w:divBdr>
              <w:divsChild>
                <w:div w:id="1891066283">
                  <w:marLeft w:val="600"/>
                  <w:marRight w:val="96"/>
                  <w:marTop w:val="0"/>
                  <w:marBottom w:val="0"/>
                  <w:divBdr>
                    <w:top w:val="none" w:sz="0" w:space="0" w:color="auto"/>
                    <w:left w:val="none" w:sz="0" w:space="0" w:color="auto"/>
                    <w:bottom w:val="none" w:sz="0" w:space="0" w:color="auto"/>
                    <w:right w:val="none" w:sz="0" w:space="0" w:color="auto"/>
                  </w:divBdr>
                </w:div>
              </w:divsChild>
            </w:div>
            <w:div w:id="1029917080">
              <w:marLeft w:val="0"/>
              <w:marRight w:val="0"/>
              <w:marTop w:val="0"/>
              <w:marBottom w:val="0"/>
              <w:divBdr>
                <w:top w:val="none" w:sz="0" w:space="0" w:color="auto"/>
                <w:left w:val="none" w:sz="0" w:space="0" w:color="auto"/>
                <w:bottom w:val="none" w:sz="0" w:space="0" w:color="auto"/>
                <w:right w:val="none" w:sz="0" w:space="0" w:color="auto"/>
              </w:divBdr>
              <w:divsChild>
                <w:div w:id="865097936">
                  <w:marLeft w:val="600"/>
                  <w:marRight w:val="96"/>
                  <w:marTop w:val="0"/>
                  <w:marBottom w:val="0"/>
                  <w:divBdr>
                    <w:top w:val="none" w:sz="0" w:space="0" w:color="auto"/>
                    <w:left w:val="none" w:sz="0" w:space="0" w:color="auto"/>
                    <w:bottom w:val="none" w:sz="0" w:space="0" w:color="auto"/>
                    <w:right w:val="none" w:sz="0" w:space="0" w:color="auto"/>
                  </w:divBdr>
                </w:div>
              </w:divsChild>
            </w:div>
            <w:div w:id="288555963">
              <w:marLeft w:val="0"/>
              <w:marRight w:val="0"/>
              <w:marTop w:val="0"/>
              <w:marBottom w:val="0"/>
              <w:divBdr>
                <w:top w:val="none" w:sz="0" w:space="0" w:color="auto"/>
                <w:left w:val="none" w:sz="0" w:space="0" w:color="auto"/>
                <w:bottom w:val="none" w:sz="0" w:space="0" w:color="auto"/>
                <w:right w:val="none" w:sz="0" w:space="0" w:color="auto"/>
              </w:divBdr>
              <w:divsChild>
                <w:div w:id="1529683570">
                  <w:marLeft w:val="600"/>
                  <w:marRight w:val="96"/>
                  <w:marTop w:val="0"/>
                  <w:marBottom w:val="0"/>
                  <w:divBdr>
                    <w:top w:val="none" w:sz="0" w:space="0" w:color="auto"/>
                    <w:left w:val="none" w:sz="0" w:space="0" w:color="auto"/>
                    <w:bottom w:val="none" w:sz="0" w:space="0" w:color="auto"/>
                    <w:right w:val="none" w:sz="0" w:space="0" w:color="auto"/>
                  </w:divBdr>
                </w:div>
              </w:divsChild>
            </w:div>
            <w:div w:id="1038627593">
              <w:marLeft w:val="0"/>
              <w:marRight w:val="0"/>
              <w:marTop w:val="0"/>
              <w:marBottom w:val="0"/>
              <w:divBdr>
                <w:top w:val="none" w:sz="0" w:space="0" w:color="auto"/>
                <w:left w:val="none" w:sz="0" w:space="0" w:color="auto"/>
                <w:bottom w:val="none" w:sz="0" w:space="0" w:color="auto"/>
                <w:right w:val="none" w:sz="0" w:space="0" w:color="auto"/>
              </w:divBdr>
              <w:divsChild>
                <w:div w:id="915361879">
                  <w:marLeft w:val="600"/>
                  <w:marRight w:val="96"/>
                  <w:marTop w:val="0"/>
                  <w:marBottom w:val="0"/>
                  <w:divBdr>
                    <w:top w:val="none" w:sz="0" w:space="0" w:color="auto"/>
                    <w:left w:val="none" w:sz="0" w:space="0" w:color="auto"/>
                    <w:bottom w:val="none" w:sz="0" w:space="0" w:color="auto"/>
                    <w:right w:val="none" w:sz="0" w:space="0" w:color="auto"/>
                  </w:divBdr>
                </w:div>
              </w:divsChild>
            </w:div>
            <w:div w:id="31998111">
              <w:marLeft w:val="0"/>
              <w:marRight w:val="0"/>
              <w:marTop w:val="0"/>
              <w:marBottom w:val="0"/>
              <w:divBdr>
                <w:top w:val="none" w:sz="0" w:space="0" w:color="auto"/>
                <w:left w:val="none" w:sz="0" w:space="0" w:color="auto"/>
                <w:bottom w:val="none" w:sz="0" w:space="0" w:color="auto"/>
                <w:right w:val="none" w:sz="0" w:space="0" w:color="auto"/>
              </w:divBdr>
              <w:divsChild>
                <w:div w:id="1930384013">
                  <w:marLeft w:val="600"/>
                  <w:marRight w:val="96"/>
                  <w:marTop w:val="0"/>
                  <w:marBottom w:val="0"/>
                  <w:divBdr>
                    <w:top w:val="none" w:sz="0" w:space="0" w:color="auto"/>
                    <w:left w:val="none" w:sz="0" w:space="0" w:color="auto"/>
                    <w:bottom w:val="none" w:sz="0" w:space="0" w:color="auto"/>
                    <w:right w:val="none" w:sz="0" w:space="0" w:color="auto"/>
                  </w:divBdr>
                </w:div>
              </w:divsChild>
            </w:div>
            <w:div w:id="92165794">
              <w:marLeft w:val="0"/>
              <w:marRight w:val="0"/>
              <w:marTop w:val="0"/>
              <w:marBottom w:val="0"/>
              <w:divBdr>
                <w:top w:val="none" w:sz="0" w:space="0" w:color="auto"/>
                <w:left w:val="none" w:sz="0" w:space="0" w:color="auto"/>
                <w:bottom w:val="none" w:sz="0" w:space="0" w:color="auto"/>
                <w:right w:val="none" w:sz="0" w:space="0" w:color="auto"/>
              </w:divBdr>
              <w:divsChild>
                <w:div w:id="516844538">
                  <w:marLeft w:val="600"/>
                  <w:marRight w:val="96"/>
                  <w:marTop w:val="0"/>
                  <w:marBottom w:val="0"/>
                  <w:divBdr>
                    <w:top w:val="none" w:sz="0" w:space="0" w:color="auto"/>
                    <w:left w:val="none" w:sz="0" w:space="0" w:color="auto"/>
                    <w:bottom w:val="none" w:sz="0" w:space="0" w:color="auto"/>
                    <w:right w:val="none" w:sz="0" w:space="0" w:color="auto"/>
                  </w:divBdr>
                </w:div>
              </w:divsChild>
            </w:div>
            <w:div w:id="1232153066">
              <w:marLeft w:val="0"/>
              <w:marRight w:val="0"/>
              <w:marTop w:val="0"/>
              <w:marBottom w:val="0"/>
              <w:divBdr>
                <w:top w:val="none" w:sz="0" w:space="0" w:color="auto"/>
                <w:left w:val="none" w:sz="0" w:space="0" w:color="auto"/>
                <w:bottom w:val="none" w:sz="0" w:space="0" w:color="auto"/>
                <w:right w:val="none" w:sz="0" w:space="0" w:color="auto"/>
              </w:divBdr>
              <w:divsChild>
                <w:div w:id="414788499">
                  <w:marLeft w:val="600"/>
                  <w:marRight w:val="96"/>
                  <w:marTop w:val="0"/>
                  <w:marBottom w:val="0"/>
                  <w:divBdr>
                    <w:top w:val="none" w:sz="0" w:space="0" w:color="auto"/>
                    <w:left w:val="none" w:sz="0" w:space="0" w:color="auto"/>
                    <w:bottom w:val="none" w:sz="0" w:space="0" w:color="auto"/>
                    <w:right w:val="none" w:sz="0" w:space="0" w:color="auto"/>
                  </w:divBdr>
                </w:div>
              </w:divsChild>
            </w:div>
            <w:div w:id="1083339033">
              <w:marLeft w:val="0"/>
              <w:marRight w:val="0"/>
              <w:marTop w:val="0"/>
              <w:marBottom w:val="0"/>
              <w:divBdr>
                <w:top w:val="none" w:sz="0" w:space="0" w:color="auto"/>
                <w:left w:val="none" w:sz="0" w:space="0" w:color="auto"/>
                <w:bottom w:val="none" w:sz="0" w:space="0" w:color="auto"/>
                <w:right w:val="none" w:sz="0" w:space="0" w:color="auto"/>
              </w:divBdr>
              <w:divsChild>
                <w:div w:id="364138296">
                  <w:marLeft w:val="600"/>
                  <w:marRight w:val="96"/>
                  <w:marTop w:val="0"/>
                  <w:marBottom w:val="0"/>
                  <w:divBdr>
                    <w:top w:val="none" w:sz="0" w:space="0" w:color="auto"/>
                    <w:left w:val="none" w:sz="0" w:space="0" w:color="auto"/>
                    <w:bottom w:val="none" w:sz="0" w:space="0" w:color="auto"/>
                    <w:right w:val="none" w:sz="0" w:space="0" w:color="auto"/>
                  </w:divBdr>
                </w:div>
              </w:divsChild>
            </w:div>
            <w:div w:id="964116400">
              <w:marLeft w:val="0"/>
              <w:marRight w:val="0"/>
              <w:marTop w:val="0"/>
              <w:marBottom w:val="0"/>
              <w:divBdr>
                <w:top w:val="none" w:sz="0" w:space="0" w:color="auto"/>
                <w:left w:val="none" w:sz="0" w:space="0" w:color="auto"/>
                <w:bottom w:val="none" w:sz="0" w:space="0" w:color="auto"/>
                <w:right w:val="none" w:sz="0" w:space="0" w:color="auto"/>
              </w:divBdr>
              <w:divsChild>
                <w:div w:id="2030132936">
                  <w:marLeft w:val="600"/>
                  <w:marRight w:val="96"/>
                  <w:marTop w:val="0"/>
                  <w:marBottom w:val="0"/>
                  <w:divBdr>
                    <w:top w:val="none" w:sz="0" w:space="0" w:color="auto"/>
                    <w:left w:val="none" w:sz="0" w:space="0" w:color="auto"/>
                    <w:bottom w:val="none" w:sz="0" w:space="0" w:color="auto"/>
                    <w:right w:val="none" w:sz="0" w:space="0" w:color="auto"/>
                  </w:divBdr>
                </w:div>
              </w:divsChild>
            </w:div>
            <w:div w:id="1128623839">
              <w:marLeft w:val="0"/>
              <w:marRight w:val="0"/>
              <w:marTop w:val="0"/>
              <w:marBottom w:val="0"/>
              <w:divBdr>
                <w:top w:val="none" w:sz="0" w:space="0" w:color="auto"/>
                <w:left w:val="none" w:sz="0" w:space="0" w:color="auto"/>
                <w:bottom w:val="none" w:sz="0" w:space="0" w:color="auto"/>
                <w:right w:val="none" w:sz="0" w:space="0" w:color="auto"/>
              </w:divBdr>
              <w:divsChild>
                <w:div w:id="1857696767">
                  <w:marLeft w:val="600"/>
                  <w:marRight w:val="96"/>
                  <w:marTop w:val="0"/>
                  <w:marBottom w:val="0"/>
                  <w:divBdr>
                    <w:top w:val="none" w:sz="0" w:space="0" w:color="auto"/>
                    <w:left w:val="none" w:sz="0" w:space="0" w:color="auto"/>
                    <w:bottom w:val="none" w:sz="0" w:space="0" w:color="auto"/>
                    <w:right w:val="none" w:sz="0" w:space="0" w:color="auto"/>
                  </w:divBdr>
                </w:div>
              </w:divsChild>
            </w:div>
            <w:div w:id="515577334">
              <w:marLeft w:val="0"/>
              <w:marRight w:val="0"/>
              <w:marTop w:val="0"/>
              <w:marBottom w:val="0"/>
              <w:divBdr>
                <w:top w:val="none" w:sz="0" w:space="0" w:color="auto"/>
                <w:left w:val="none" w:sz="0" w:space="0" w:color="auto"/>
                <w:bottom w:val="none" w:sz="0" w:space="0" w:color="auto"/>
                <w:right w:val="none" w:sz="0" w:space="0" w:color="auto"/>
              </w:divBdr>
              <w:divsChild>
                <w:div w:id="2111319014">
                  <w:marLeft w:val="600"/>
                  <w:marRight w:val="96"/>
                  <w:marTop w:val="0"/>
                  <w:marBottom w:val="0"/>
                  <w:divBdr>
                    <w:top w:val="none" w:sz="0" w:space="0" w:color="auto"/>
                    <w:left w:val="none" w:sz="0" w:space="0" w:color="auto"/>
                    <w:bottom w:val="none" w:sz="0" w:space="0" w:color="auto"/>
                    <w:right w:val="none" w:sz="0" w:space="0" w:color="auto"/>
                  </w:divBdr>
                </w:div>
              </w:divsChild>
            </w:div>
            <w:div w:id="1400901875">
              <w:marLeft w:val="0"/>
              <w:marRight w:val="0"/>
              <w:marTop w:val="0"/>
              <w:marBottom w:val="0"/>
              <w:divBdr>
                <w:top w:val="none" w:sz="0" w:space="0" w:color="auto"/>
                <w:left w:val="none" w:sz="0" w:space="0" w:color="auto"/>
                <w:bottom w:val="none" w:sz="0" w:space="0" w:color="auto"/>
                <w:right w:val="none" w:sz="0" w:space="0" w:color="auto"/>
              </w:divBdr>
              <w:divsChild>
                <w:div w:id="205804417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5178898">
      <w:bodyDiv w:val="1"/>
      <w:marLeft w:val="0"/>
      <w:marRight w:val="0"/>
      <w:marTop w:val="0"/>
      <w:marBottom w:val="0"/>
      <w:divBdr>
        <w:top w:val="none" w:sz="0" w:space="0" w:color="auto"/>
        <w:left w:val="none" w:sz="0" w:space="0" w:color="auto"/>
        <w:bottom w:val="none" w:sz="0" w:space="0" w:color="auto"/>
        <w:right w:val="none" w:sz="0" w:space="0" w:color="auto"/>
      </w:divBdr>
      <w:divsChild>
        <w:div w:id="628129774">
          <w:marLeft w:val="0"/>
          <w:marRight w:val="0"/>
          <w:marTop w:val="0"/>
          <w:marBottom w:val="0"/>
          <w:divBdr>
            <w:top w:val="none" w:sz="0" w:space="0" w:color="auto"/>
            <w:left w:val="none" w:sz="0" w:space="0" w:color="auto"/>
            <w:bottom w:val="none" w:sz="0" w:space="0" w:color="auto"/>
            <w:right w:val="none" w:sz="0" w:space="0" w:color="auto"/>
          </w:divBdr>
          <w:divsChild>
            <w:div w:id="334455819">
              <w:marLeft w:val="0"/>
              <w:marRight w:val="0"/>
              <w:marTop w:val="0"/>
              <w:marBottom w:val="0"/>
              <w:divBdr>
                <w:top w:val="none" w:sz="0" w:space="0" w:color="auto"/>
                <w:left w:val="none" w:sz="0" w:space="0" w:color="auto"/>
                <w:bottom w:val="none" w:sz="0" w:space="0" w:color="auto"/>
                <w:right w:val="none" w:sz="0" w:space="0" w:color="auto"/>
              </w:divBdr>
              <w:divsChild>
                <w:div w:id="14301991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80174923">
      <w:bodyDiv w:val="1"/>
      <w:marLeft w:val="0"/>
      <w:marRight w:val="0"/>
      <w:marTop w:val="0"/>
      <w:marBottom w:val="0"/>
      <w:divBdr>
        <w:top w:val="none" w:sz="0" w:space="0" w:color="auto"/>
        <w:left w:val="none" w:sz="0" w:space="0" w:color="auto"/>
        <w:bottom w:val="none" w:sz="0" w:space="0" w:color="auto"/>
        <w:right w:val="none" w:sz="0" w:space="0" w:color="auto"/>
      </w:divBdr>
      <w:divsChild>
        <w:div w:id="1616987707">
          <w:marLeft w:val="480"/>
          <w:marRight w:val="0"/>
          <w:marTop w:val="0"/>
          <w:marBottom w:val="0"/>
          <w:divBdr>
            <w:top w:val="none" w:sz="0" w:space="0" w:color="auto"/>
            <w:left w:val="none" w:sz="0" w:space="0" w:color="auto"/>
            <w:bottom w:val="none" w:sz="0" w:space="0" w:color="auto"/>
            <w:right w:val="none" w:sz="0" w:space="0" w:color="auto"/>
          </w:divBdr>
          <w:divsChild>
            <w:div w:id="5056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170">
      <w:bodyDiv w:val="1"/>
      <w:marLeft w:val="0"/>
      <w:marRight w:val="0"/>
      <w:marTop w:val="0"/>
      <w:marBottom w:val="0"/>
      <w:divBdr>
        <w:top w:val="none" w:sz="0" w:space="0" w:color="auto"/>
        <w:left w:val="none" w:sz="0" w:space="0" w:color="auto"/>
        <w:bottom w:val="none" w:sz="0" w:space="0" w:color="auto"/>
        <w:right w:val="none" w:sz="0" w:space="0" w:color="auto"/>
      </w:divBdr>
      <w:divsChild>
        <w:div w:id="1267035186">
          <w:marLeft w:val="0"/>
          <w:marRight w:val="0"/>
          <w:marTop w:val="0"/>
          <w:marBottom w:val="0"/>
          <w:divBdr>
            <w:top w:val="none" w:sz="0" w:space="0" w:color="auto"/>
            <w:left w:val="none" w:sz="0" w:space="0" w:color="auto"/>
            <w:bottom w:val="none" w:sz="0" w:space="0" w:color="auto"/>
            <w:right w:val="none" w:sz="0" w:space="0" w:color="auto"/>
          </w:divBdr>
          <w:divsChild>
            <w:div w:id="2070112906">
              <w:marLeft w:val="0"/>
              <w:marRight w:val="0"/>
              <w:marTop w:val="0"/>
              <w:marBottom w:val="0"/>
              <w:divBdr>
                <w:top w:val="none" w:sz="0" w:space="0" w:color="auto"/>
                <w:left w:val="none" w:sz="0" w:space="0" w:color="auto"/>
                <w:bottom w:val="none" w:sz="0" w:space="0" w:color="auto"/>
                <w:right w:val="none" w:sz="0" w:space="0" w:color="auto"/>
              </w:divBdr>
              <w:divsChild>
                <w:div w:id="11203449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19415248">
      <w:bodyDiv w:val="1"/>
      <w:marLeft w:val="0"/>
      <w:marRight w:val="0"/>
      <w:marTop w:val="0"/>
      <w:marBottom w:val="0"/>
      <w:divBdr>
        <w:top w:val="none" w:sz="0" w:space="0" w:color="auto"/>
        <w:left w:val="none" w:sz="0" w:space="0" w:color="auto"/>
        <w:bottom w:val="none" w:sz="0" w:space="0" w:color="auto"/>
        <w:right w:val="none" w:sz="0" w:space="0" w:color="auto"/>
      </w:divBdr>
      <w:divsChild>
        <w:div w:id="760565281">
          <w:marLeft w:val="0"/>
          <w:marRight w:val="0"/>
          <w:marTop w:val="0"/>
          <w:marBottom w:val="0"/>
          <w:divBdr>
            <w:top w:val="none" w:sz="0" w:space="0" w:color="auto"/>
            <w:left w:val="none" w:sz="0" w:space="0" w:color="auto"/>
            <w:bottom w:val="none" w:sz="0" w:space="0" w:color="auto"/>
            <w:right w:val="none" w:sz="0" w:space="0" w:color="auto"/>
          </w:divBdr>
          <w:divsChild>
            <w:div w:id="391317211">
              <w:marLeft w:val="0"/>
              <w:marRight w:val="0"/>
              <w:marTop w:val="0"/>
              <w:marBottom w:val="0"/>
              <w:divBdr>
                <w:top w:val="none" w:sz="0" w:space="0" w:color="auto"/>
                <w:left w:val="none" w:sz="0" w:space="0" w:color="auto"/>
                <w:bottom w:val="none" w:sz="0" w:space="0" w:color="auto"/>
                <w:right w:val="none" w:sz="0" w:space="0" w:color="auto"/>
              </w:divBdr>
              <w:divsChild>
                <w:div w:id="862742622">
                  <w:marLeft w:val="360"/>
                  <w:marRight w:val="96"/>
                  <w:marTop w:val="0"/>
                  <w:marBottom w:val="0"/>
                  <w:divBdr>
                    <w:top w:val="none" w:sz="0" w:space="0" w:color="auto"/>
                    <w:left w:val="none" w:sz="0" w:space="0" w:color="auto"/>
                    <w:bottom w:val="none" w:sz="0" w:space="0" w:color="auto"/>
                    <w:right w:val="none" w:sz="0" w:space="0" w:color="auto"/>
                  </w:divBdr>
                </w:div>
              </w:divsChild>
            </w:div>
            <w:div w:id="1053845522">
              <w:marLeft w:val="0"/>
              <w:marRight w:val="0"/>
              <w:marTop w:val="0"/>
              <w:marBottom w:val="0"/>
              <w:divBdr>
                <w:top w:val="none" w:sz="0" w:space="0" w:color="auto"/>
                <w:left w:val="none" w:sz="0" w:space="0" w:color="auto"/>
                <w:bottom w:val="none" w:sz="0" w:space="0" w:color="auto"/>
                <w:right w:val="none" w:sz="0" w:space="0" w:color="auto"/>
              </w:divBdr>
              <w:divsChild>
                <w:div w:id="55782992">
                  <w:marLeft w:val="360"/>
                  <w:marRight w:val="96"/>
                  <w:marTop w:val="0"/>
                  <w:marBottom w:val="0"/>
                  <w:divBdr>
                    <w:top w:val="none" w:sz="0" w:space="0" w:color="auto"/>
                    <w:left w:val="none" w:sz="0" w:space="0" w:color="auto"/>
                    <w:bottom w:val="none" w:sz="0" w:space="0" w:color="auto"/>
                    <w:right w:val="none" w:sz="0" w:space="0" w:color="auto"/>
                  </w:divBdr>
                </w:div>
              </w:divsChild>
            </w:div>
            <w:div w:id="577639129">
              <w:marLeft w:val="0"/>
              <w:marRight w:val="0"/>
              <w:marTop w:val="0"/>
              <w:marBottom w:val="0"/>
              <w:divBdr>
                <w:top w:val="none" w:sz="0" w:space="0" w:color="auto"/>
                <w:left w:val="none" w:sz="0" w:space="0" w:color="auto"/>
                <w:bottom w:val="none" w:sz="0" w:space="0" w:color="auto"/>
                <w:right w:val="none" w:sz="0" w:space="0" w:color="auto"/>
              </w:divBdr>
              <w:divsChild>
                <w:div w:id="2438767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4735806">
      <w:bodyDiv w:val="1"/>
      <w:marLeft w:val="0"/>
      <w:marRight w:val="0"/>
      <w:marTop w:val="0"/>
      <w:marBottom w:val="0"/>
      <w:divBdr>
        <w:top w:val="none" w:sz="0" w:space="0" w:color="auto"/>
        <w:left w:val="none" w:sz="0" w:space="0" w:color="auto"/>
        <w:bottom w:val="none" w:sz="0" w:space="0" w:color="auto"/>
        <w:right w:val="none" w:sz="0" w:space="0" w:color="auto"/>
      </w:divBdr>
      <w:divsChild>
        <w:div w:id="67306456">
          <w:marLeft w:val="480"/>
          <w:marRight w:val="0"/>
          <w:marTop w:val="0"/>
          <w:marBottom w:val="0"/>
          <w:divBdr>
            <w:top w:val="none" w:sz="0" w:space="0" w:color="auto"/>
            <w:left w:val="none" w:sz="0" w:space="0" w:color="auto"/>
            <w:bottom w:val="none" w:sz="0" w:space="0" w:color="auto"/>
            <w:right w:val="none" w:sz="0" w:space="0" w:color="auto"/>
          </w:divBdr>
          <w:divsChild>
            <w:div w:id="20159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951">
      <w:bodyDiv w:val="1"/>
      <w:marLeft w:val="0"/>
      <w:marRight w:val="0"/>
      <w:marTop w:val="0"/>
      <w:marBottom w:val="0"/>
      <w:divBdr>
        <w:top w:val="none" w:sz="0" w:space="0" w:color="auto"/>
        <w:left w:val="none" w:sz="0" w:space="0" w:color="auto"/>
        <w:bottom w:val="none" w:sz="0" w:space="0" w:color="auto"/>
        <w:right w:val="none" w:sz="0" w:space="0" w:color="auto"/>
      </w:divBdr>
    </w:div>
    <w:div w:id="1905869739">
      <w:bodyDiv w:val="1"/>
      <w:marLeft w:val="0"/>
      <w:marRight w:val="0"/>
      <w:marTop w:val="0"/>
      <w:marBottom w:val="0"/>
      <w:divBdr>
        <w:top w:val="none" w:sz="0" w:space="0" w:color="auto"/>
        <w:left w:val="none" w:sz="0" w:space="0" w:color="auto"/>
        <w:bottom w:val="none" w:sz="0" w:space="0" w:color="auto"/>
        <w:right w:val="none" w:sz="0" w:space="0" w:color="auto"/>
      </w:divBdr>
      <w:divsChild>
        <w:div w:id="815495633">
          <w:marLeft w:val="0"/>
          <w:marRight w:val="0"/>
          <w:marTop w:val="0"/>
          <w:marBottom w:val="0"/>
          <w:divBdr>
            <w:top w:val="none" w:sz="0" w:space="0" w:color="auto"/>
            <w:left w:val="none" w:sz="0" w:space="0" w:color="auto"/>
            <w:bottom w:val="none" w:sz="0" w:space="0" w:color="auto"/>
            <w:right w:val="none" w:sz="0" w:space="0" w:color="auto"/>
          </w:divBdr>
          <w:divsChild>
            <w:div w:id="2041472373">
              <w:marLeft w:val="0"/>
              <w:marRight w:val="0"/>
              <w:marTop w:val="0"/>
              <w:marBottom w:val="0"/>
              <w:divBdr>
                <w:top w:val="none" w:sz="0" w:space="0" w:color="auto"/>
                <w:left w:val="none" w:sz="0" w:space="0" w:color="auto"/>
                <w:bottom w:val="none" w:sz="0" w:space="0" w:color="auto"/>
                <w:right w:val="none" w:sz="0" w:space="0" w:color="auto"/>
              </w:divBdr>
            </w:div>
            <w:div w:id="1842042105">
              <w:marLeft w:val="0"/>
              <w:marRight w:val="0"/>
              <w:marTop w:val="0"/>
              <w:marBottom w:val="0"/>
              <w:divBdr>
                <w:top w:val="none" w:sz="0" w:space="0" w:color="auto"/>
                <w:left w:val="none" w:sz="0" w:space="0" w:color="auto"/>
                <w:bottom w:val="none" w:sz="0" w:space="0" w:color="auto"/>
                <w:right w:val="none" w:sz="0" w:space="0" w:color="auto"/>
              </w:divBdr>
            </w:div>
            <w:div w:id="1912351487">
              <w:marLeft w:val="0"/>
              <w:marRight w:val="0"/>
              <w:marTop w:val="0"/>
              <w:marBottom w:val="0"/>
              <w:divBdr>
                <w:top w:val="none" w:sz="0" w:space="0" w:color="auto"/>
                <w:left w:val="none" w:sz="0" w:space="0" w:color="auto"/>
                <w:bottom w:val="none" w:sz="0" w:space="0" w:color="auto"/>
                <w:right w:val="none" w:sz="0" w:space="0" w:color="auto"/>
              </w:divBdr>
            </w:div>
            <w:div w:id="21427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134">
      <w:bodyDiv w:val="1"/>
      <w:marLeft w:val="0"/>
      <w:marRight w:val="0"/>
      <w:marTop w:val="0"/>
      <w:marBottom w:val="0"/>
      <w:divBdr>
        <w:top w:val="none" w:sz="0" w:space="0" w:color="auto"/>
        <w:left w:val="none" w:sz="0" w:space="0" w:color="auto"/>
        <w:bottom w:val="none" w:sz="0" w:space="0" w:color="auto"/>
        <w:right w:val="none" w:sz="0" w:space="0" w:color="auto"/>
      </w:divBdr>
      <w:divsChild>
        <w:div w:id="16466404">
          <w:marLeft w:val="0"/>
          <w:marRight w:val="0"/>
          <w:marTop w:val="0"/>
          <w:marBottom w:val="0"/>
          <w:divBdr>
            <w:top w:val="none" w:sz="0" w:space="0" w:color="auto"/>
            <w:left w:val="none" w:sz="0" w:space="0" w:color="auto"/>
            <w:bottom w:val="none" w:sz="0" w:space="0" w:color="auto"/>
            <w:right w:val="none" w:sz="0" w:space="0" w:color="auto"/>
          </w:divBdr>
          <w:divsChild>
            <w:div w:id="1603027967">
              <w:marLeft w:val="0"/>
              <w:marRight w:val="0"/>
              <w:marTop w:val="0"/>
              <w:marBottom w:val="0"/>
              <w:divBdr>
                <w:top w:val="none" w:sz="0" w:space="0" w:color="auto"/>
                <w:left w:val="none" w:sz="0" w:space="0" w:color="auto"/>
                <w:bottom w:val="none" w:sz="0" w:space="0" w:color="auto"/>
                <w:right w:val="none" w:sz="0" w:space="0" w:color="auto"/>
              </w:divBdr>
              <w:divsChild>
                <w:div w:id="467286039">
                  <w:marLeft w:val="360"/>
                  <w:marRight w:val="96"/>
                  <w:marTop w:val="0"/>
                  <w:marBottom w:val="0"/>
                  <w:divBdr>
                    <w:top w:val="none" w:sz="0" w:space="0" w:color="auto"/>
                    <w:left w:val="none" w:sz="0" w:space="0" w:color="auto"/>
                    <w:bottom w:val="none" w:sz="0" w:space="0" w:color="auto"/>
                    <w:right w:val="none" w:sz="0" w:space="0" w:color="auto"/>
                  </w:divBdr>
                </w:div>
              </w:divsChild>
            </w:div>
            <w:div w:id="1868255551">
              <w:marLeft w:val="0"/>
              <w:marRight w:val="0"/>
              <w:marTop w:val="0"/>
              <w:marBottom w:val="0"/>
              <w:divBdr>
                <w:top w:val="none" w:sz="0" w:space="0" w:color="auto"/>
                <w:left w:val="none" w:sz="0" w:space="0" w:color="auto"/>
                <w:bottom w:val="none" w:sz="0" w:space="0" w:color="auto"/>
                <w:right w:val="none" w:sz="0" w:space="0" w:color="auto"/>
              </w:divBdr>
              <w:divsChild>
                <w:div w:id="629438108">
                  <w:marLeft w:val="360"/>
                  <w:marRight w:val="96"/>
                  <w:marTop w:val="0"/>
                  <w:marBottom w:val="0"/>
                  <w:divBdr>
                    <w:top w:val="none" w:sz="0" w:space="0" w:color="auto"/>
                    <w:left w:val="none" w:sz="0" w:space="0" w:color="auto"/>
                    <w:bottom w:val="none" w:sz="0" w:space="0" w:color="auto"/>
                    <w:right w:val="none" w:sz="0" w:space="0" w:color="auto"/>
                  </w:divBdr>
                </w:div>
              </w:divsChild>
            </w:div>
            <w:div w:id="813375817">
              <w:marLeft w:val="0"/>
              <w:marRight w:val="0"/>
              <w:marTop w:val="0"/>
              <w:marBottom w:val="0"/>
              <w:divBdr>
                <w:top w:val="none" w:sz="0" w:space="0" w:color="auto"/>
                <w:left w:val="none" w:sz="0" w:space="0" w:color="auto"/>
                <w:bottom w:val="none" w:sz="0" w:space="0" w:color="auto"/>
                <w:right w:val="none" w:sz="0" w:space="0" w:color="auto"/>
              </w:divBdr>
              <w:divsChild>
                <w:div w:id="1974561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9147640">
      <w:bodyDiv w:val="1"/>
      <w:marLeft w:val="0"/>
      <w:marRight w:val="0"/>
      <w:marTop w:val="0"/>
      <w:marBottom w:val="0"/>
      <w:divBdr>
        <w:top w:val="none" w:sz="0" w:space="0" w:color="auto"/>
        <w:left w:val="none" w:sz="0" w:space="0" w:color="auto"/>
        <w:bottom w:val="none" w:sz="0" w:space="0" w:color="auto"/>
        <w:right w:val="none" w:sz="0" w:space="0" w:color="auto"/>
      </w:divBdr>
      <w:divsChild>
        <w:div w:id="2094619807">
          <w:marLeft w:val="0"/>
          <w:marRight w:val="0"/>
          <w:marTop w:val="0"/>
          <w:marBottom w:val="0"/>
          <w:divBdr>
            <w:top w:val="none" w:sz="0" w:space="0" w:color="auto"/>
            <w:left w:val="none" w:sz="0" w:space="0" w:color="auto"/>
            <w:bottom w:val="none" w:sz="0" w:space="0" w:color="auto"/>
            <w:right w:val="none" w:sz="0" w:space="0" w:color="auto"/>
          </w:divBdr>
          <w:divsChild>
            <w:div w:id="1406415677">
              <w:marLeft w:val="0"/>
              <w:marRight w:val="0"/>
              <w:marTop w:val="0"/>
              <w:marBottom w:val="0"/>
              <w:divBdr>
                <w:top w:val="none" w:sz="0" w:space="0" w:color="auto"/>
                <w:left w:val="none" w:sz="0" w:space="0" w:color="auto"/>
                <w:bottom w:val="none" w:sz="0" w:space="0" w:color="auto"/>
                <w:right w:val="none" w:sz="0" w:space="0" w:color="auto"/>
              </w:divBdr>
            </w:div>
            <w:div w:id="796797662">
              <w:marLeft w:val="0"/>
              <w:marRight w:val="0"/>
              <w:marTop w:val="0"/>
              <w:marBottom w:val="0"/>
              <w:divBdr>
                <w:top w:val="none" w:sz="0" w:space="0" w:color="auto"/>
                <w:left w:val="none" w:sz="0" w:space="0" w:color="auto"/>
                <w:bottom w:val="none" w:sz="0" w:space="0" w:color="auto"/>
                <w:right w:val="none" w:sz="0" w:space="0" w:color="auto"/>
              </w:divBdr>
            </w:div>
            <w:div w:id="266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637">
      <w:bodyDiv w:val="1"/>
      <w:marLeft w:val="0"/>
      <w:marRight w:val="0"/>
      <w:marTop w:val="0"/>
      <w:marBottom w:val="0"/>
      <w:divBdr>
        <w:top w:val="none" w:sz="0" w:space="0" w:color="auto"/>
        <w:left w:val="none" w:sz="0" w:space="0" w:color="auto"/>
        <w:bottom w:val="none" w:sz="0" w:space="0" w:color="auto"/>
        <w:right w:val="none" w:sz="0" w:space="0" w:color="auto"/>
      </w:divBdr>
      <w:divsChild>
        <w:div w:id="1605073668">
          <w:marLeft w:val="0"/>
          <w:marRight w:val="0"/>
          <w:marTop w:val="0"/>
          <w:marBottom w:val="0"/>
          <w:divBdr>
            <w:top w:val="none" w:sz="0" w:space="0" w:color="auto"/>
            <w:left w:val="none" w:sz="0" w:space="0" w:color="auto"/>
            <w:bottom w:val="none" w:sz="0" w:space="0" w:color="auto"/>
            <w:right w:val="none" w:sz="0" w:space="0" w:color="auto"/>
          </w:divBdr>
          <w:divsChild>
            <w:div w:id="1315178906">
              <w:marLeft w:val="0"/>
              <w:marRight w:val="0"/>
              <w:marTop w:val="0"/>
              <w:marBottom w:val="0"/>
              <w:divBdr>
                <w:top w:val="none" w:sz="0" w:space="0" w:color="auto"/>
                <w:left w:val="none" w:sz="0" w:space="0" w:color="auto"/>
                <w:bottom w:val="none" w:sz="0" w:space="0" w:color="auto"/>
                <w:right w:val="none" w:sz="0" w:space="0" w:color="auto"/>
              </w:divBdr>
              <w:divsChild>
                <w:div w:id="311501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2133492">
      <w:bodyDiv w:val="1"/>
      <w:marLeft w:val="0"/>
      <w:marRight w:val="0"/>
      <w:marTop w:val="0"/>
      <w:marBottom w:val="0"/>
      <w:divBdr>
        <w:top w:val="none" w:sz="0" w:space="0" w:color="auto"/>
        <w:left w:val="none" w:sz="0" w:space="0" w:color="auto"/>
        <w:bottom w:val="none" w:sz="0" w:space="0" w:color="auto"/>
        <w:right w:val="none" w:sz="0" w:space="0" w:color="auto"/>
      </w:divBdr>
      <w:divsChild>
        <w:div w:id="1518156777">
          <w:marLeft w:val="480"/>
          <w:marRight w:val="0"/>
          <w:marTop w:val="0"/>
          <w:marBottom w:val="0"/>
          <w:divBdr>
            <w:top w:val="none" w:sz="0" w:space="0" w:color="auto"/>
            <w:left w:val="none" w:sz="0" w:space="0" w:color="auto"/>
            <w:bottom w:val="none" w:sz="0" w:space="0" w:color="auto"/>
            <w:right w:val="none" w:sz="0" w:space="0" w:color="auto"/>
          </w:divBdr>
          <w:divsChild>
            <w:div w:id="1828281883">
              <w:marLeft w:val="0"/>
              <w:marRight w:val="0"/>
              <w:marTop w:val="0"/>
              <w:marBottom w:val="0"/>
              <w:divBdr>
                <w:top w:val="none" w:sz="0" w:space="0" w:color="auto"/>
                <w:left w:val="none" w:sz="0" w:space="0" w:color="auto"/>
                <w:bottom w:val="none" w:sz="0" w:space="0" w:color="auto"/>
                <w:right w:val="none" w:sz="0" w:space="0" w:color="auto"/>
              </w:divBdr>
            </w:div>
            <w:div w:id="1222641285">
              <w:marLeft w:val="0"/>
              <w:marRight w:val="0"/>
              <w:marTop w:val="0"/>
              <w:marBottom w:val="0"/>
              <w:divBdr>
                <w:top w:val="none" w:sz="0" w:space="0" w:color="auto"/>
                <w:left w:val="none" w:sz="0" w:space="0" w:color="auto"/>
                <w:bottom w:val="none" w:sz="0" w:space="0" w:color="auto"/>
                <w:right w:val="none" w:sz="0" w:space="0" w:color="auto"/>
              </w:divBdr>
            </w:div>
            <w:div w:id="3653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4455">
      <w:bodyDiv w:val="1"/>
      <w:marLeft w:val="0"/>
      <w:marRight w:val="0"/>
      <w:marTop w:val="0"/>
      <w:marBottom w:val="0"/>
      <w:divBdr>
        <w:top w:val="none" w:sz="0" w:space="0" w:color="auto"/>
        <w:left w:val="none" w:sz="0" w:space="0" w:color="auto"/>
        <w:bottom w:val="none" w:sz="0" w:space="0" w:color="auto"/>
        <w:right w:val="none" w:sz="0" w:space="0" w:color="auto"/>
      </w:divBdr>
      <w:divsChild>
        <w:div w:id="886798294">
          <w:marLeft w:val="480"/>
          <w:marRight w:val="0"/>
          <w:marTop w:val="0"/>
          <w:marBottom w:val="0"/>
          <w:divBdr>
            <w:top w:val="none" w:sz="0" w:space="0" w:color="auto"/>
            <w:left w:val="none" w:sz="0" w:space="0" w:color="auto"/>
            <w:bottom w:val="none" w:sz="0" w:space="0" w:color="auto"/>
            <w:right w:val="none" w:sz="0" w:space="0" w:color="auto"/>
          </w:divBdr>
          <w:divsChild>
            <w:div w:id="1836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9114">
      <w:bodyDiv w:val="1"/>
      <w:marLeft w:val="0"/>
      <w:marRight w:val="0"/>
      <w:marTop w:val="0"/>
      <w:marBottom w:val="0"/>
      <w:divBdr>
        <w:top w:val="none" w:sz="0" w:space="0" w:color="auto"/>
        <w:left w:val="none" w:sz="0" w:space="0" w:color="auto"/>
        <w:bottom w:val="none" w:sz="0" w:space="0" w:color="auto"/>
        <w:right w:val="none" w:sz="0" w:space="0" w:color="auto"/>
      </w:divBdr>
      <w:divsChild>
        <w:div w:id="1932853565">
          <w:marLeft w:val="0"/>
          <w:marRight w:val="0"/>
          <w:marTop w:val="0"/>
          <w:marBottom w:val="0"/>
          <w:divBdr>
            <w:top w:val="none" w:sz="0" w:space="0" w:color="auto"/>
            <w:left w:val="none" w:sz="0" w:space="0" w:color="auto"/>
            <w:bottom w:val="none" w:sz="0" w:space="0" w:color="auto"/>
            <w:right w:val="none" w:sz="0" w:space="0" w:color="auto"/>
          </w:divBdr>
          <w:divsChild>
            <w:div w:id="165292934">
              <w:marLeft w:val="0"/>
              <w:marRight w:val="0"/>
              <w:marTop w:val="0"/>
              <w:marBottom w:val="0"/>
              <w:divBdr>
                <w:top w:val="none" w:sz="0" w:space="0" w:color="auto"/>
                <w:left w:val="none" w:sz="0" w:space="0" w:color="auto"/>
                <w:bottom w:val="none" w:sz="0" w:space="0" w:color="auto"/>
                <w:right w:val="none" w:sz="0" w:space="0" w:color="auto"/>
              </w:divBdr>
              <w:divsChild>
                <w:div w:id="1134372420">
                  <w:marLeft w:val="600"/>
                  <w:marRight w:val="96"/>
                  <w:marTop w:val="0"/>
                  <w:marBottom w:val="0"/>
                  <w:divBdr>
                    <w:top w:val="none" w:sz="0" w:space="0" w:color="auto"/>
                    <w:left w:val="none" w:sz="0" w:space="0" w:color="auto"/>
                    <w:bottom w:val="none" w:sz="0" w:space="0" w:color="auto"/>
                    <w:right w:val="none" w:sz="0" w:space="0" w:color="auto"/>
                  </w:divBdr>
                </w:div>
              </w:divsChild>
            </w:div>
            <w:div w:id="1841236153">
              <w:marLeft w:val="0"/>
              <w:marRight w:val="0"/>
              <w:marTop w:val="0"/>
              <w:marBottom w:val="0"/>
              <w:divBdr>
                <w:top w:val="none" w:sz="0" w:space="0" w:color="auto"/>
                <w:left w:val="none" w:sz="0" w:space="0" w:color="auto"/>
                <w:bottom w:val="none" w:sz="0" w:space="0" w:color="auto"/>
                <w:right w:val="none" w:sz="0" w:space="0" w:color="auto"/>
              </w:divBdr>
              <w:divsChild>
                <w:div w:id="1441534950">
                  <w:marLeft w:val="600"/>
                  <w:marRight w:val="96"/>
                  <w:marTop w:val="0"/>
                  <w:marBottom w:val="0"/>
                  <w:divBdr>
                    <w:top w:val="none" w:sz="0" w:space="0" w:color="auto"/>
                    <w:left w:val="none" w:sz="0" w:space="0" w:color="auto"/>
                    <w:bottom w:val="none" w:sz="0" w:space="0" w:color="auto"/>
                    <w:right w:val="none" w:sz="0" w:space="0" w:color="auto"/>
                  </w:divBdr>
                </w:div>
              </w:divsChild>
            </w:div>
            <w:div w:id="382024900">
              <w:marLeft w:val="0"/>
              <w:marRight w:val="0"/>
              <w:marTop w:val="0"/>
              <w:marBottom w:val="0"/>
              <w:divBdr>
                <w:top w:val="none" w:sz="0" w:space="0" w:color="auto"/>
                <w:left w:val="none" w:sz="0" w:space="0" w:color="auto"/>
                <w:bottom w:val="none" w:sz="0" w:space="0" w:color="auto"/>
                <w:right w:val="none" w:sz="0" w:space="0" w:color="auto"/>
              </w:divBdr>
              <w:divsChild>
                <w:div w:id="584462393">
                  <w:marLeft w:val="600"/>
                  <w:marRight w:val="96"/>
                  <w:marTop w:val="0"/>
                  <w:marBottom w:val="0"/>
                  <w:divBdr>
                    <w:top w:val="none" w:sz="0" w:space="0" w:color="auto"/>
                    <w:left w:val="none" w:sz="0" w:space="0" w:color="auto"/>
                    <w:bottom w:val="none" w:sz="0" w:space="0" w:color="auto"/>
                    <w:right w:val="none" w:sz="0" w:space="0" w:color="auto"/>
                  </w:divBdr>
                </w:div>
              </w:divsChild>
            </w:div>
            <w:div w:id="2111781261">
              <w:marLeft w:val="0"/>
              <w:marRight w:val="0"/>
              <w:marTop w:val="0"/>
              <w:marBottom w:val="0"/>
              <w:divBdr>
                <w:top w:val="none" w:sz="0" w:space="0" w:color="auto"/>
                <w:left w:val="none" w:sz="0" w:space="0" w:color="auto"/>
                <w:bottom w:val="none" w:sz="0" w:space="0" w:color="auto"/>
                <w:right w:val="none" w:sz="0" w:space="0" w:color="auto"/>
              </w:divBdr>
              <w:divsChild>
                <w:div w:id="1483428636">
                  <w:marLeft w:val="600"/>
                  <w:marRight w:val="96"/>
                  <w:marTop w:val="0"/>
                  <w:marBottom w:val="0"/>
                  <w:divBdr>
                    <w:top w:val="none" w:sz="0" w:space="0" w:color="auto"/>
                    <w:left w:val="none" w:sz="0" w:space="0" w:color="auto"/>
                    <w:bottom w:val="none" w:sz="0" w:space="0" w:color="auto"/>
                    <w:right w:val="none" w:sz="0" w:space="0" w:color="auto"/>
                  </w:divBdr>
                </w:div>
              </w:divsChild>
            </w:div>
            <w:div w:id="575940906">
              <w:marLeft w:val="0"/>
              <w:marRight w:val="0"/>
              <w:marTop w:val="0"/>
              <w:marBottom w:val="0"/>
              <w:divBdr>
                <w:top w:val="none" w:sz="0" w:space="0" w:color="auto"/>
                <w:left w:val="none" w:sz="0" w:space="0" w:color="auto"/>
                <w:bottom w:val="none" w:sz="0" w:space="0" w:color="auto"/>
                <w:right w:val="none" w:sz="0" w:space="0" w:color="auto"/>
              </w:divBdr>
              <w:divsChild>
                <w:div w:id="1773667749">
                  <w:marLeft w:val="600"/>
                  <w:marRight w:val="96"/>
                  <w:marTop w:val="0"/>
                  <w:marBottom w:val="0"/>
                  <w:divBdr>
                    <w:top w:val="none" w:sz="0" w:space="0" w:color="auto"/>
                    <w:left w:val="none" w:sz="0" w:space="0" w:color="auto"/>
                    <w:bottom w:val="none" w:sz="0" w:space="0" w:color="auto"/>
                    <w:right w:val="none" w:sz="0" w:space="0" w:color="auto"/>
                  </w:divBdr>
                </w:div>
              </w:divsChild>
            </w:div>
            <w:div w:id="1743718411">
              <w:marLeft w:val="0"/>
              <w:marRight w:val="0"/>
              <w:marTop w:val="0"/>
              <w:marBottom w:val="0"/>
              <w:divBdr>
                <w:top w:val="none" w:sz="0" w:space="0" w:color="auto"/>
                <w:left w:val="none" w:sz="0" w:space="0" w:color="auto"/>
                <w:bottom w:val="none" w:sz="0" w:space="0" w:color="auto"/>
                <w:right w:val="none" w:sz="0" w:space="0" w:color="auto"/>
              </w:divBdr>
              <w:divsChild>
                <w:div w:id="951277483">
                  <w:marLeft w:val="600"/>
                  <w:marRight w:val="96"/>
                  <w:marTop w:val="0"/>
                  <w:marBottom w:val="0"/>
                  <w:divBdr>
                    <w:top w:val="none" w:sz="0" w:space="0" w:color="auto"/>
                    <w:left w:val="none" w:sz="0" w:space="0" w:color="auto"/>
                    <w:bottom w:val="none" w:sz="0" w:space="0" w:color="auto"/>
                    <w:right w:val="none" w:sz="0" w:space="0" w:color="auto"/>
                  </w:divBdr>
                </w:div>
              </w:divsChild>
            </w:div>
            <w:div w:id="77099695">
              <w:marLeft w:val="0"/>
              <w:marRight w:val="0"/>
              <w:marTop w:val="0"/>
              <w:marBottom w:val="0"/>
              <w:divBdr>
                <w:top w:val="none" w:sz="0" w:space="0" w:color="auto"/>
                <w:left w:val="none" w:sz="0" w:space="0" w:color="auto"/>
                <w:bottom w:val="none" w:sz="0" w:space="0" w:color="auto"/>
                <w:right w:val="none" w:sz="0" w:space="0" w:color="auto"/>
              </w:divBdr>
              <w:divsChild>
                <w:div w:id="720863081">
                  <w:marLeft w:val="600"/>
                  <w:marRight w:val="96"/>
                  <w:marTop w:val="0"/>
                  <w:marBottom w:val="0"/>
                  <w:divBdr>
                    <w:top w:val="none" w:sz="0" w:space="0" w:color="auto"/>
                    <w:left w:val="none" w:sz="0" w:space="0" w:color="auto"/>
                    <w:bottom w:val="none" w:sz="0" w:space="0" w:color="auto"/>
                    <w:right w:val="none" w:sz="0" w:space="0" w:color="auto"/>
                  </w:divBdr>
                </w:div>
              </w:divsChild>
            </w:div>
            <w:div w:id="514728924">
              <w:marLeft w:val="0"/>
              <w:marRight w:val="0"/>
              <w:marTop w:val="0"/>
              <w:marBottom w:val="0"/>
              <w:divBdr>
                <w:top w:val="none" w:sz="0" w:space="0" w:color="auto"/>
                <w:left w:val="none" w:sz="0" w:space="0" w:color="auto"/>
                <w:bottom w:val="none" w:sz="0" w:space="0" w:color="auto"/>
                <w:right w:val="none" w:sz="0" w:space="0" w:color="auto"/>
              </w:divBdr>
              <w:divsChild>
                <w:div w:id="1041200030">
                  <w:marLeft w:val="600"/>
                  <w:marRight w:val="96"/>
                  <w:marTop w:val="0"/>
                  <w:marBottom w:val="0"/>
                  <w:divBdr>
                    <w:top w:val="none" w:sz="0" w:space="0" w:color="auto"/>
                    <w:left w:val="none" w:sz="0" w:space="0" w:color="auto"/>
                    <w:bottom w:val="none" w:sz="0" w:space="0" w:color="auto"/>
                    <w:right w:val="none" w:sz="0" w:space="0" w:color="auto"/>
                  </w:divBdr>
                </w:div>
              </w:divsChild>
            </w:div>
            <w:div w:id="1070270604">
              <w:marLeft w:val="0"/>
              <w:marRight w:val="0"/>
              <w:marTop w:val="0"/>
              <w:marBottom w:val="0"/>
              <w:divBdr>
                <w:top w:val="none" w:sz="0" w:space="0" w:color="auto"/>
                <w:left w:val="none" w:sz="0" w:space="0" w:color="auto"/>
                <w:bottom w:val="none" w:sz="0" w:space="0" w:color="auto"/>
                <w:right w:val="none" w:sz="0" w:space="0" w:color="auto"/>
              </w:divBdr>
              <w:divsChild>
                <w:div w:id="842667038">
                  <w:marLeft w:val="600"/>
                  <w:marRight w:val="96"/>
                  <w:marTop w:val="0"/>
                  <w:marBottom w:val="0"/>
                  <w:divBdr>
                    <w:top w:val="none" w:sz="0" w:space="0" w:color="auto"/>
                    <w:left w:val="none" w:sz="0" w:space="0" w:color="auto"/>
                    <w:bottom w:val="none" w:sz="0" w:space="0" w:color="auto"/>
                    <w:right w:val="none" w:sz="0" w:space="0" w:color="auto"/>
                  </w:divBdr>
                </w:div>
              </w:divsChild>
            </w:div>
            <w:div w:id="1312710339">
              <w:marLeft w:val="0"/>
              <w:marRight w:val="0"/>
              <w:marTop w:val="0"/>
              <w:marBottom w:val="0"/>
              <w:divBdr>
                <w:top w:val="none" w:sz="0" w:space="0" w:color="auto"/>
                <w:left w:val="none" w:sz="0" w:space="0" w:color="auto"/>
                <w:bottom w:val="none" w:sz="0" w:space="0" w:color="auto"/>
                <w:right w:val="none" w:sz="0" w:space="0" w:color="auto"/>
              </w:divBdr>
              <w:divsChild>
                <w:div w:id="1654333814">
                  <w:marLeft w:val="600"/>
                  <w:marRight w:val="96"/>
                  <w:marTop w:val="0"/>
                  <w:marBottom w:val="0"/>
                  <w:divBdr>
                    <w:top w:val="none" w:sz="0" w:space="0" w:color="auto"/>
                    <w:left w:val="none" w:sz="0" w:space="0" w:color="auto"/>
                    <w:bottom w:val="none" w:sz="0" w:space="0" w:color="auto"/>
                    <w:right w:val="none" w:sz="0" w:space="0" w:color="auto"/>
                  </w:divBdr>
                </w:div>
              </w:divsChild>
            </w:div>
            <w:div w:id="1777360903">
              <w:marLeft w:val="0"/>
              <w:marRight w:val="0"/>
              <w:marTop w:val="0"/>
              <w:marBottom w:val="0"/>
              <w:divBdr>
                <w:top w:val="none" w:sz="0" w:space="0" w:color="auto"/>
                <w:left w:val="none" w:sz="0" w:space="0" w:color="auto"/>
                <w:bottom w:val="none" w:sz="0" w:space="0" w:color="auto"/>
                <w:right w:val="none" w:sz="0" w:space="0" w:color="auto"/>
              </w:divBdr>
              <w:divsChild>
                <w:div w:id="324478614">
                  <w:marLeft w:val="600"/>
                  <w:marRight w:val="96"/>
                  <w:marTop w:val="0"/>
                  <w:marBottom w:val="0"/>
                  <w:divBdr>
                    <w:top w:val="none" w:sz="0" w:space="0" w:color="auto"/>
                    <w:left w:val="none" w:sz="0" w:space="0" w:color="auto"/>
                    <w:bottom w:val="none" w:sz="0" w:space="0" w:color="auto"/>
                    <w:right w:val="none" w:sz="0" w:space="0" w:color="auto"/>
                  </w:divBdr>
                </w:div>
              </w:divsChild>
            </w:div>
            <w:div w:id="779645818">
              <w:marLeft w:val="0"/>
              <w:marRight w:val="0"/>
              <w:marTop w:val="0"/>
              <w:marBottom w:val="0"/>
              <w:divBdr>
                <w:top w:val="none" w:sz="0" w:space="0" w:color="auto"/>
                <w:left w:val="none" w:sz="0" w:space="0" w:color="auto"/>
                <w:bottom w:val="none" w:sz="0" w:space="0" w:color="auto"/>
                <w:right w:val="none" w:sz="0" w:space="0" w:color="auto"/>
              </w:divBdr>
              <w:divsChild>
                <w:div w:id="576792353">
                  <w:marLeft w:val="600"/>
                  <w:marRight w:val="96"/>
                  <w:marTop w:val="0"/>
                  <w:marBottom w:val="0"/>
                  <w:divBdr>
                    <w:top w:val="none" w:sz="0" w:space="0" w:color="auto"/>
                    <w:left w:val="none" w:sz="0" w:space="0" w:color="auto"/>
                    <w:bottom w:val="none" w:sz="0" w:space="0" w:color="auto"/>
                    <w:right w:val="none" w:sz="0" w:space="0" w:color="auto"/>
                  </w:divBdr>
                </w:div>
              </w:divsChild>
            </w:div>
            <w:div w:id="516620353">
              <w:marLeft w:val="0"/>
              <w:marRight w:val="0"/>
              <w:marTop w:val="0"/>
              <w:marBottom w:val="0"/>
              <w:divBdr>
                <w:top w:val="none" w:sz="0" w:space="0" w:color="auto"/>
                <w:left w:val="none" w:sz="0" w:space="0" w:color="auto"/>
                <w:bottom w:val="none" w:sz="0" w:space="0" w:color="auto"/>
                <w:right w:val="none" w:sz="0" w:space="0" w:color="auto"/>
              </w:divBdr>
              <w:divsChild>
                <w:div w:id="987126698">
                  <w:marLeft w:val="600"/>
                  <w:marRight w:val="96"/>
                  <w:marTop w:val="0"/>
                  <w:marBottom w:val="0"/>
                  <w:divBdr>
                    <w:top w:val="none" w:sz="0" w:space="0" w:color="auto"/>
                    <w:left w:val="none" w:sz="0" w:space="0" w:color="auto"/>
                    <w:bottom w:val="none" w:sz="0" w:space="0" w:color="auto"/>
                    <w:right w:val="none" w:sz="0" w:space="0" w:color="auto"/>
                  </w:divBdr>
                </w:div>
              </w:divsChild>
            </w:div>
            <w:div w:id="274794141">
              <w:marLeft w:val="0"/>
              <w:marRight w:val="0"/>
              <w:marTop w:val="0"/>
              <w:marBottom w:val="0"/>
              <w:divBdr>
                <w:top w:val="none" w:sz="0" w:space="0" w:color="auto"/>
                <w:left w:val="none" w:sz="0" w:space="0" w:color="auto"/>
                <w:bottom w:val="none" w:sz="0" w:space="0" w:color="auto"/>
                <w:right w:val="none" w:sz="0" w:space="0" w:color="auto"/>
              </w:divBdr>
              <w:divsChild>
                <w:div w:id="870000349">
                  <w:marLeft w:val="600"/>
                  <w:marRight w:val="96"/>
                  <w:marTop w:val="0"/>
                  <w:marBottom w:val="0"/>
                  <w:divBdr>
                    <w:top w:val="none" w:sz="0" w:space="0" w:color="auto"/>
                    <w:left w:val="none" w:sz="0" w:space="0" w:color="auto"/>
                    <w:bottom w:val="none" w:sz="0" w:space="0" w:color="auto"/>
                    <w:right w:val="none" w:sz="0" w:space="0" w:color="auto"/>
                  </w:divBdr>
                </w:div>
              </w:divsChild>
            </w:div>
            <w:div w:id="1407142536">
              <w:marLeft w:val="0"/>
              <w:marRight w:val="0"/>
              <w:marTop w:val="0"/>
              <w:marBottom w:val="0"/>
              <w:divBdr>
                <w:top w:val="none" w:sz="0" w:space="0" w:color="auto"/>
                <w:left w:val="none" w:sz="0" w:space="0" w:color="auto"/>
                <w:bottom w:val="none" w:sz="0" w:space="0" w:color="auto"/>
                <w:right w:val="none" w:sz="0" w:space="0" w:color="auto"/>
              </w:divBdr>
              <w:divsChild>
                <w:div w:id="1172571148">
                  <w:marLeft w:val="600"/>
                  <w:marRight w:val="96"/>
                  <w:marTop w:val="0"/>
                  <w:marBottom w:val="0"/>
                  <w:divBdr>
                    <w:top w:val="none" w:sz="0" w:space="0" w:color="auto"/>
                    <w:left w:val="none" w:sz="0" w:space="0" w:color="auto"/>
                    <w:bottom w:val="none" w:sz="0" w:space="0" w:color="auto"/>
                    <w:right w:val="none" w:sz="0" w:space="0" w:color="auto"/>
                  </w:divBdr>
                </w:div>
              </w:divsChild>
            </w:div>
            <w:div w:id="970212377">
              <w:marLeft w:val="0"/>
              <w:marRight w:val="0"/>
              <w:marTop w:val="0"/>
              <w:marBottom w:val="0"/>
              <w:divBdr>
                <w:top w:val="none" w:sz="0" w:space="0" w:color="auto"/>
                <w:left w:val="none" w:sz="0" w:space="0" w:color="auto"/>
                <w:bottom w:val="none" w:sz="0" w:space="0" w:color="auto"/>
                <w:right w:val="none" w:sz="0" w:space="0" w:color="auto"/>
              </w:divBdr>
              <w:divsChild>
                <w:div w:id="1316370884">
                  <w:marLeft w:val="600"/>
                  <w:marRight w:val="96"/>
                  <w:marTop w:val="0"/>
                  <w:marBottom w:val="0"/>
                  <w:divBdr>
                    <w:top w:val="none" w:sz="0" w:space="0" w:color="auto"/>
                    <w:left w:val="none" w:sz="0" w:space="0" w:color="auto"/>
                    <w:bottom w:val="none" w:sz="0" w:space="0" w:color="auto"/>
                    <w:right w:val="none" w:sz="0" w:space="0" w:color="auto"/>
                  </w:divBdr>
                </w:div>
              </w:divsChild>
            </w:div>
            <w:div w:id="712271347">
              <w:marLeft w:val="0"/>
              <w:marRight w:val="0"/>
              <w:marTop w:val="0"/>
              <w:marBottom w:val="0"/>
              <w:divBdr>
                <w:top w:val="none" w:sz="0" w:space="0" w:color="auto"/>
                <w:left w:val="none" w:sz="0" w:space="0" w:color="auto"/>
                <w:bottom w:val="none" w:sz="0" w:space="0" w:color="auto"/>
                <w:right w:val="none" w:sz="0" w:space="0" w:color="auto"/>
              </w:divBdr>
              <w:divsChild>
                <w:div w:id="142238638">
                  <w:marLeft w:val="600"/>
                  <w:marRight w:val="96"/>
                  <w:marTop w:val="0"/>
                  <w:marBottom w:val="0"/>
                  <w:divBdr>
                    <w:top w:val="none" w:sz="0" w:space="0" w:color="auto"/>
                    <w:left w:val="none" w:sz="0" w:space="0" w:color="auto"/>
                    <w:bottom w:val="none" w:sz="0" w:space="0" w:color="auto"/>
                    <w:right w:val="none" w:sz="0" w:space="0" w:color="auto"/>
                  </w:divBdr>
                </w:div>
              </w:divsChild>
            </w:div>
            <w:div w:id="1982345022">
              <w:marLeft w:val="0"/>
              <w:marRight w:val="0"/>
              <w:marTop w:val="0"/>
              <w:marBottom w:val="0"/>
              <w:divBdr>
                <w:top w:val="none" w:sz="0" w:space="0" w:color="auto"/>
                <w:left w:val="none" w:sz="0" w:space="0" w:color="auto"/>
                <w:bottom w:val="none" w:sz="0" w:space="0" w:color="auto"/>
                <w:right w:val="none" w:sz="0" w:space="0" w:color="auto"/>
              </w:divBdr>
              <w:divsChild>
                <w:div w:id="1005597319">
                  <w:marLeft w:val="600"/>
                  <w:marRight w:val="96"/>
                  <w:marTop w:val="0"/>
                  <w:marBottom w:val="0"/>
                  <w:divBdr>
                    <w:top w:val="none" w:sz="0" w:space="0" w:color="auto"/>
                    <w:left w:val="none" w:sz="0" w:space="0" w:color="auto"/>
                    <w:bottom w:val="none" w:sz="0" w:space="0" w:color="auto"/>
                    <w:right w:val="none" w:sz="0" w:space="0" w:color="auto"/>
                  </w:divBdr>
                </w:div>
              </w:divsChild>
            </w:div>
            <w:div w:id="1731881032">
              <w:marLeft w:val="0"/>
              <w:marRight w:val="0"/>
              <w:marTop w:val="0"/>
              <w:marBottom w:val="0"/>
              <w:divBdr>
                <w:top w:val="none" w:sz="0" w:space="0" w:color="auto"/>
                <w:left w:val="none" w:sz="0" w:space="0" w:color="auto"/>
                <w:bottom w:val="none" w:sz="0" w:space="0" w:color="auto"/>
                <w:right w:val="none" w:sz="0" w:space="0" w:color="auto"/>
              </w:divBdr>
              <w:divsChild>
                <w:div w:id="1807773463">
                  <w:marLeft w:val="600"/>
                  <w:marRight w:val="96"/>
                  <w:marTop w:val="0"/>
                  <w:marBottom w:val="0"/>
                  <w:divBdr>
                    <w:top w:val="none" w:sz="0" w:space="0" w:color="auto"/>
                    <w:left w:val="none" w:sz="0" w:space="0" w:color="auto"/>
                    <w:bottom w:val="none" w:sz="0" w:space="0" w:color="auto"/>
                    <w:right w:val="none" w:sz="0" w:space="0" w:color="auto"/>
                  </w:divBdr>
                </w:div>
              </w:divsChild>
            </w:div>
            <w:div w:id="794524315">
              <w:marLeft w:val="0"/>
              <w:marRight w:val="0"/>
              <w:marTop w:val="0"/>
              <w:marBottom w:val="0"/>
              <w:divBdr>
                <w:top w:val="none" w:sz="0" w:space="0" w:color="auto"/>
                <w:left w:val="none" w:sz="0" w:space="0" w:color="auto"/>
                <w:bottom w:val="none" w:sz="0" w:space="0" w:color="auto"/>
                <w:right w:val="none" w:sz="0" w:space="0" w:color="auto"/>
              </w:divBdr>
              <w:divsChild>
                <w:div w:id="1281956807">
                  <w:marLeft w:val="600"/>
                  <w:marRight w:val="96"/>
                  <w:marTop w:val="0"/>
                  <w:marBottom w:val="0"/>
                  <w:divBdr>
                    <w:top w:val="none" w:sz="0" w:space="0" w:color="auto"/>
                    <w:left w:val="none" w:sz="0" w:space="0" w:color="auto"/>
                    <w:bottom w:val="none" w:sz="0" w:space="0" w:color="auto"/>
                    <w:right w:val="none" w:sz="0" w:space="0" w:color="auto"/>
                  </w:divBdr>
                </w:div>
              </w:divsChild>
            </w:div>
            <w:div w:id="601691194">
              <w:marLeft w:val="0"/>
              <w:marRight w:val="0"/>
              <w:marTop w:val="0"/>
              <w:marBottom w:val="0"/>
              <w:divBdr>
                <w:top w:val="none" w:sz="0" w:space="0" w:color="auto"/>
                <w:left w:val="none" w:sz="0" w:space="0" w:color="auto"/>
                <w:bottom w:val="none" w:sz="0" w:space="0" w:color="auto"/>
                <w:right w:val="none" w:sz="0" w:space="0" w:color="auto"/>
              </w:divBdr>
              <w:divsChild>
                <w:div w:id="1017661960">
                  <w:marLeft w:val="600"/>
                  <w:marRight w:val="96"/>
                  <w:marTop w:val="0"/>
                  <w:marBottom w:val="0"/>
                  <w:divBdr>
                    <w:top w:val="none" w:sz="0" w:space="0" w:color="auto"/>
                    <w:left w:val="none" w:sz="0" w:space="0" w:color="auto"/>
                    <w:bottom w:val="none" w:sz="0" w:space="0" w:color="auto"/>
                    <w:right w:val="none" w:sz="0" w:space="0" w:color="auto"/>
                  </w:divBdr>
                </w:div>
              </w:divsChild>
            </w:div>
            <w:div w:id="5180763">
              <w:marLeft w:val="0"/>
              <w:marRight w:val="0"/>
              <w:marTop w:val="0"/>
              <w:marBottom w:val="0"/>
              <w:divBdr>
                <w:top w:val="none" w:sz="0" w:space="0" w:color="auto"/>
                <w:left w:val="none" w:sz="0" w:space="0" w:color="auto"/>
                <w:bottom w:val="none" w:sz="0" w:space="0" w:color="auto"/>
                <w:right w:val="none" w:sz="0" w:space="0" w:color="auto"/>
              </w:divBdr>
              <w:divsChild>
                <w:div w:id="144710181">
                  <w:marLeft w:val="600"/>
                  <w:marRight w:val="96"/>
                  <w:marTop w:val="0"/>
                  <w:marBottom w:val="0"/>
                  <w:divBdr>
                    <w:top w:val="none" w:sz="0" w:space="0" w:color="auto"/>
                    <w:left w:val="none" w:sz="0" w:space="0" w:color="auto"/>
                    <w:bottom w:val="none" w:sz="0" w:space="0" w:color="auto"/>
                    <w:right w:val="none" w:sz="0" w:space="0" w:color="auto"/>
                  </w:divBdr>
                </w:div>
              </w:divsChild>
            </w:div>
            <w:div w:id="1226795621">
              <w:marLeft w:val="0"/>
              <w:marRight w:val="0"/>
              <w:marTop w:val="0"/>
              <w:marBottom w:val="0"/>
              <w:divBdr>
                <w:top w:val="none" w:sz="0" w:space="0" w:color="auto"/>
                <w:left w:val="none" w:sz="0" w:space="0" w:color="auto"/>
                <w:bottom w:val="none" w:sz="0" w:space="0" w:color="auto"/>
                <w:right w:val="none" w:sz="0" w:space="0" w:color="auto"/>
              </w:divBdr>
              <w:divsChild>
                <w:div w:id="1762024309">
                  <w:marLeft w:val="600"/>
                  <w:marRight w:val="96"/>
                  <w:marTop w:val="0"/>
                  <w:marBottom w:val="0"/>
                  <w:divBdr>
                    <w:top w:val="none" w:sz="0" w:space="0" w:color="auto"/>
                    <w:left w:val="none" w:sz="0" w:space="0" w:color="auto"/>
                    <w:bottom w:val="none" w:sz="0" w:space="0" w:color="auto"/>
                    <w:right w:val="none" w:sz="0" w:space="0" w:color="auto"/>
                  </w:divBdr>
                </w:div>
              </w:divsChild>
            </w:div>
            <w:div w:id="1880626896">
              <w:marLeft w:val="0"/>
              <w:marRight w:val="0"/>
              <w:marTop w:val="0"/>
              <w:marBottom w:val="0"/>
              <w:divBdr>
                <w:top w:val="none" w:sz="0" w:space="0" w:color="auto"/>
                <w:left w:val="none" w:sz="0" w:space="0" w:color="auto"/>
                <w:bottom w:val="none" w:sz="0" w:space="0" w:color="auto"/>
                <w:right w:val="none" w:sz="0" w:space="0" w:color="auto"/>
              </w:divBdr>
              <w:divsChild>
                <w:div w:id="985470547">
                  <w:marLeft w:val="600"/>
                  <w:marRight w:val="96"/>
                  <w:marTop w:val="0"/>
                  <w:marBottom w:val="0"/>
                  <w:divBdr>
                    <w:top w:val="none" w:sz="0" w:space="0" w:color="auto"/>
                    <w:left w:val="none" w:sz="0" w:space="0" w:color="auto"/>
                    <w:bottom w:val="none" w:sz="0" w:space="0" w:color="auto"/>
                    <w:right w:val="none" w:sz="0" w:space="0" w:color="auto"/>
                  </w:divBdr>
                </w:div>
              </w:divsChild>
            </w:div>
            <w:div w:id="2123719385">
              <w:marLeft w:val="0"/>
              <w:marRight w:val="0"/>
              <w:marTop w:val="0"/>
              <w:marBottom w:val="0"/>
              <w:divBdr>
                <w:top w:val="none" w:sz="0" w:space="0" w:color="auto"/>
                <w:left w:val="none" w:sz="0" w:space="0" w:color="auto"/>
                <w:bottom w:val="none" w:sz="0" w:space="0" w:color="auto"/>
                <w:right w:val="none" w:sz="0" w:space="0" w:color="auto"/>
              </w:divBdr>
              <w:divsChild>
                <w:div w:id="838544240">
                  <w:marLeft w:val="600"/>
                  <w:marRight w:val="96"/>
                  <w:marTop w:val="0"/>
                  <w:marBottom w:val="0"/>
                  <w:divBdr>
                    <w:top w:val="none" w:sz="0" w:space="0" w:color="auto"/>
                    <w:left w:val="none" w:sz="0" w:space="0" w:color="auto"/>
                    <w:bottom w:val="none" w:sz="0" w:space="0" w:color="auto"/>
                    <w:right w:val="none" w:sz="0" w:space="0" w:color="auto"/>
                  </w:divBdr>
                </w:div>
              </w:divsChild>
            </w:div>
            <w:div w:id="1549535550">
              <w:marLeft w:val="0"/>
              <w:marRight w:val="0"/>
              <w:marTop w:val="0"/>
              <w:marBottom w:val="0"/>
              <w:divBdr>
                <w:top w:val="none" w:sz="0" w:space="0" w:color="auto"/>
                <w:left w:val="none" w:sz="0" w:space="0" w:color="auto"/>
                <w:bottom w:val="none" w:sz="0" w:space="0" w:color="auto"/>
                <w:right w:val="none" w:sz="0" w:space="0" w:color="auto"/>
              </w:divBdr>
              <w:divsChild>
                <w:div w:id="1464808737">
                  <w:marLeft w:val="600"/>
                  <w:marRight w:val="96"/>
                  <w:marTop w:val="0"/>
                  <w:marBottom w:val="0"/>
                  <w:divBdr>
                    <w:top w:val="none" w:sz="0" w:space="0" w:color="auto"/>
                    <w:left w:val="none" w:sz="0" w:space="0" w:color="auto"/>
                    <w:bottom w:val="none" w:sz="0" w:space="0" w:color="auto"/>
                    <w:right w:val="none" w:sz="0" w:space="0" w:color="auto"/>
                  </w:divBdr>
                </w:div>
              </w:divsChild>
            </w:div>
            <w:div w:id="1858999766">
              <w:marLeft w:val="0"/>
              <w:marRight w:val="0"/>
              <w:marTop w:val="0"/>
              <w:marBottom w:val="0"/>
              <w:divBdr>
                <w:top w:val="none" w:sz="0" w:space="0" w:color="auto"/>
                <w:left w:val="none" w:sz="0" w:space="0" w:color="auto"/>
                <w:bottom w:val="none" w:sz="0" w:space="0" w:color="auto"/>
                <w:right w:val="none" w:sz="0" w:space="0" w:color="auto"/>
              </w:divBdr>
              <w:divsChild>
                <w:div w:id="591937466">
                  <w:marLeft w:val="600"/>
                  <w:marRight w:val="96"/>
                  <w:marTop w:val="0"/>
                  <w:marBottom w:val="0"/>
                  <w:divBdr>
                    <w:top w:val="none" w:sz="0" w:space="0" w:color="auto"/>
                    <w:left w:val="none" w:sz="0" w:space="0" w:color="auto"/>
                    <w:bottom w:val="none" w:sz="0" w:space="0" w:color="auto"/>
                    <w:right w:val="none" w:sz="0" w:space="0" w:color="auto"/>
                  </w:divBdr>
                </w:div>
              </w:divsChild>
            </w:div>
            <w:div w:id="695810086">
              <w:marLeft w:val="0"/>
              <w:marRight w:val="0"/>
              <w:marTop w:val="0"/>
              <w:marBottom w:val="0"/>
              <w:divBdr>
                <w:top w:val="none" w:sz="0" w:space="0" w:color="auto"/>
                <w:left w:val="none" w:sz="0" w:space="0" w:color="auto"/>
                <w:bottom w:val="none" w:sz="0" w:space="0" w:color="auto"/>
                <w:right w:val="none" w:sz="0" w:space="0" w:color="auto"/>
              </w:divBdr>
              <w:divsChild>
                <w:div w:id="1306469149">
                  <w:marLeft w:val="600"/>
                  <w:marRight w:val="96"/>
                  <w:marTop w:val="0"/>
                  <w:marBottom w:val="0"/>
                  <w:divBdr>
                    <w:top w:val="none" w:sz="0" w:space="0" w:color="auto"/>
                    <w:left w:val="none" w:sz="0" w:space="0" w:color="auto"/>
                    <w:bottom w:val="none" w:sz="0" w:space="0" w:color="auto"/>
                    <w:right w:val="none" w:sz="0" w:space="0" w:color="auto"/>
                  </w:divBdr>
                </w:div>
              </w:divsChild>
            </w:div>
            <w:div w:id="581330743">
              <w:marLeft w:val="0"/>
              <w:marRight w:val="0"/>
              <w:marTop w:val="0"/>
              <w:marBottom w:val="0"/>
              <w:divBdr>
                <w:top w:val="none" w:sz="0" w:space="0" w:color="auto"/>
                <w:left w:val="none" w:sz="0" w:space="0" w:color="auto"/>
                <w:bottom w:val="none" w:sz="0" w:space="0" w:color="auto"/>
                <w:right w:val="none" w:sz="0" w:space="0" w:color="auto"/>
              </w:divBdr>
              <w:divsChild>
                <w:div w:id="473763595">
                  <w:marLeft w:val="600"/>
                  <w:marRight w:val="96"/>
                  <w:marTop w:val="0"/>
                  <w:marBottom w:val="0"/>
                  <w:divBdr>
                    <w:top w:val="none" w:sz="0" w:space="0" w:color="auto"/>
                    <w:left w:val="none" w:sz="0" w:space="0" w:color="auto"/>
                    <w:bottom w:val="none" w:sz="0" w:space="0" w:color="auto"/>
                    <w:right w:val="none" w:sz="0" w:space="0" w:color="auto"/>
                  </w:divBdr>
                </w:div>
              </w:divsChild>
            </w:div>
            <w:div w:id="2050689216">
              <w:marLeft w:val="0"/>
              <w:marRight w:val="0"/>
              <w:marTop w:val="0"/>
              <w:marBottom w:val="0"/>
              <w:divBdr>
                <w:top w:val="none" w:sz="0" w:space="0" w:color="auto"/>
                <w:left w:val="none" w:sz="0" w:space="0" w:color="auto"/>
                <w:bottom w:val="none" w:sz="0" w:space="0" w:color="auto"/>
                <w:right w:val="none" w:sz="0" w:space="0" w:color="auto"/>
              </w:divBdr>
              <w:divsChild>
                <w:div w:id="1233009418">
                  <w:marLeft w:val="600"/>
                  <w:marRight w:val="96"/>
                  <w:marTop w:val="0"/>
                  <w:marBottom w:val="0"/>
                  <w:divBdr>
                    <w:top w:val="none" w:sz="0" w:space="0" w:color="auto"/>
                    <w:left w:val="none" w:sz="0" w:space="0" w:color="auto"/>
                    <w:bottom w:val="none" w:sz="0" w:space="0" w:color="auto"/>
                    <w:right w:val="none" w:sz="0" w:space="0" w:color="auto"/>
                  </w:divBdr>
                </w:div>
              </w:divsChild>
            </w:div>
            <w:div w:id="638195488">
              <w:marLeft w:val="0"/>
              <w:marRight w:val="0"/>
              <w:marTop w:val="0"/>
              <w:marBottom w:val="0"/>
              <w:divBdr>
                <w:top w:val="none" w:sz="0" w:space="0" w:color="auto"/>
                <w:left w:val="none" w:sz="0" w:space="0" w:color="auto"/>
                <w:bottom w:val="none" w:sz="0" w:space="0" w:color="auto"/>
                <w:right w:val="none" w:sz="0" w:space="0" w:color="auto"/>
              </w:divBdr>
              <w:divsChild>
                <w:div w:id="1111321255">
                  <w:marLeft w:val="600"/>
                  <w:marRight w:val="96"/>
                  <w:marTop w:val="0"/>
                  <w:marBottom w:val="0"/>
                  <w:divBdr>
                    <w:top w:val="none" w:sz="0" w:space="0" w:color="auto"/>
                    <w:left w:val="none" w:sz="0" w:space="0" w:color="auto"/>
                    <w:bottom w:val="none" w:sz="0" w:space="0" w:color="auto"/>
                    <w:right w:val="none" w:sz="0" w:space="0" w:color="auto"/>
                  </w:divBdr>
                </w:div>
              </w:divsChild>
            </w:div>
            <w:div w:id="491873901">
              <w:marLeft w:val="0"/>
              <w:marRight w:val="0"/>
              <w:marTop w:val="0"/>
              <w:marBottom w:val="0"/>
              <w:divBdr>
                <w:top w:val="none" w:sz="0" w:space="0" w:color="auto"/>
                <w:left w:val="none" w:sz="0" w:space="0" w:color="auto"/>
                <w:bottom w:val="none" w:sz="0" w:space="0" w:color="auto"/>
                <w:right w:val="none" w:sz="0" w:space="0" w:color="auto"/>
              </w:divBdr>
              <w:divsChild>
                <w:div w:id="1122571703">
                  <w:marLeft w:val="600"/>
                  <w:marRight w:val="96"/>
                  <w:marTop w:val="0"/>
                  <w:marBottom w:val="0"/>
                  <w:divBdr>
                    <w:top w:val="none" w:sz="0" w:space="0" w:color="auto"/>
                    <w:left w:val="none" w:sz="0" w:space="0" w:color="auto"/>
                    <w:bottom w:val="none" w:sz="0" w:space="0" w:color="auto"/>
                    <w:right w:val="none" w:sz="0" w:space="0" w:color="auto"/>
                  </w:divBdr>
                </w:div>
              </w:divsChild>
            </w:div>
            <w:div w:id="344289117">
              <w:marLeft w:val="0"/>
              <w:marRight w:val="0"/>
              <w:marTop w:val="0"/>
              <w:marBottom w:val="0"/>
              <w:divBdr>
                <w:top w:val="none" w:sz="0" w:space="0" w:color="auto"/>
                <w:left w:val="none" w:sz="0" w:space="0" w:color="auto"/>
                <w:bottom w:val="none" w:sz="0" w:space="0" w:color="auto"/>
                <w:right w:val="none" w:sz="0" w:space="0" w:color="auto"/>
              </w:divBdr>
              <w:divsChild>
                <w:div w:id="1997956564">
                  <w:marLeft w:val="600"/>
                  <w:marRight w:val="96"/>
                  <w:marTop w:val="0"/>
                  <w:marBottom w:val="0"/>
                  <w:divBdr>
                    <w:top w:val="none" w:sz="0" w:space="0" w:color="auto"/>
                    <w:left w:val="none" w:sz="0" w:space="0" w:color="auto"/>
                    <w:bottom w:val="none" w:sz="0" w:space="0" w:color="auto"/>
                    <w:right w:val="none" w:sz="0" w:space="0" w:color="auto"/>
                  </w:divBdr>
                </w:div>
              </w:divsChild>
            </w:div>
            <w:div w:id="1756171902">
              <w:marLeft w:val="0"/>
              <w:marRight w:val="0"/>
              <w:marTop w:val="0"/>
              <w:marBottom w:val="0"/>
              <w:divBdr>
                <w:top w:val="none" w:sz="0" w:space="0" w:color="auto"/>
                <w:left w:val="none" w:sz="0" w:space="0" w:color="auto"/>
                <w:bottom w:val="none" w:sz="0" w:space="0" w:color="auto"/>
                <w:right w:val="none" w:sz="0" w:space="0" w:color="auto"/>
              </w:divBdr>
              <w:divsChild>
                <w:div w:id="2091340959">
                  <w:marLeft w:val="600"/>
                  <w:marRight w:val="96"/>
                  <w:marTop w:val="0"/>
                  <w:marBottom w:val="0"/>
                  <w:divBdr>
                    <w:top w:val="none" w:sz="0" w:space="0" w:color="auto"/>
                    <w:left w:val="none" w:sz="0" w:space="0" w:color="auto"/>
                    <w:bottom w:val="none" w:sz="0" w:space="0" w:color="auto"/>
                    <w:right w:val="none" w:sz="0" w:space="0" w:color="auto"/>
                  </w:divBdr>
                </w:div>
              </w:divsChild>
            </w:div>
            <w:div w:id="443884484">
              <w:marLeft w:val="0"/>
              <w:marRight w:val="0"/>
              <w:marTop w:val="0"/>
              <w:marBottom w:val="0"/>
              <w:divBdr>
                <w:top w:val="none" w:sz="0" w:space="0" w:color="auto"/>
                <w:left w:val="none" w:sz="0" w:space="0" w:color="auto"/>
                <w:bottom w:val="none" w:sz="0" w:space="0" w:color="auto"/>
                <w:right w:val="none" w:sz="0" w:space="0" w:color="auto"/>
              </w:divBdr>
              <w:divsChild>
                <w:div w:id="318703380">
                  <w:marLeft w:val="600"/>
                  <w:marRight w:val="96"/>
                  <w:marTop w:val="0"/>
                  <w:marBottom w:val="0"/>
                  <w:divBdr>
                    <w:top w:val="none" w:sz="0" w:space="0" w:color="auto"/>
                    <w:left w:val="none" w:sz="0" w:space="0" w:color="auto"/>
                    <w:bottom w:val="none" w:sz="0" w:space="0" w:color="auto"/>
                    <w:right w:val="none" w:sz="0" w:space="0" w:color="auto"/>
                  </w:divBdr>
                </w:div>
              </w:divsChild>
            </w:div>
            <w:div w:id="1072972249">
              <w:marLeft w:val="0"/>
              <w:marRight w:val="0"/>
              <w:marTop w:val="0"/>
              <w:marBottom w:val="0"/>
              <w:divBdr>
                <w:top w:val="none" w:sz="0" w:space="0" w:color="auto"/>
                <w:left w:val="none" w:sz="0" w:space="0" w:color="auto"/>
                <w:bottom w:val="none" w:sz="0" w:space="0" w:color="auto"/>
                <w:right w:val="none" w:sz="0" w:space="0" w:color="auto"/>
              </w:divBdr>
              <w:divsChild>
                <w:div w:id="820195196">
                  <w:marLeft w:val="600"/>
                  <w:marRight w:val="96"/>
                  <w:marTop w:val="0"/>
                  <w:marBottom w:val="0"/>
                  <w:divBdr>
                    <w:top w:val="none" w:sz="0" w:space="0" w:color="auto"/>
                    <w:left w:val="none" w:sz="0" w:space="0" w:color="auto"/>
                    <w:bottom w:val="none" w:sz="0" w:space="0" w:color="auto"/>
                    <w:right w:val="none" w:sz="0" w:space="0" w:color="auto"/>
                  </w:divBdr>
                </w:div>
              </w:divsChild>
            </w:div>
            <w:div w:id="681056793">
              <w:marLeft w:val="0"/>
              <w:marRight w:val="0"/>
              <w:marTop w:val="0"/>
              <w:marBottom w:val="0"/>
              <w:divBdr>
                <w:top w:val="none" w:sz="0" w:space="0" w:color="auto"/>
                <w:left w:val="none" w:sz="0" w:space="0" w:color="auto"/>
                <w:bottom w:val="none" w:sz="0" w:space="0" w:color="auto"/>
                <w:right w:val="none" w:sz="0" w:space="0" w:color="auto"/>
              </w:divBdr>
              <w:divsChild>
                <w:div w:id="1013413894">
                  <w:marLeft w:val="600"/>
                  <w:marRight w:val="96"/>
                  <w:marTop w:val="0"/>
                  <w:marBottom w:val="0"/>
                  <w:divBdr>
                    <w:top w:val="none" w:sz="0" w:space="0" w:color="auto"/>
                    <w:left w:val="none" w:sz="0" w:space="0" w:color="auto"/>
                    <w:bottom w:val="none" w:sz="0" w:space="0" w:color="auto"/>
                    <w:right w:val="none" w:sz="0" w:space="0" w:color="auto"/>
                  </w:divBdr>
                </w:div>
              </w:divsChild>
            </w:div>
            <w:div w:id="919946651">
              <w:marLeft w:val="0"/>
              <w:marRight w:val="0"/>
              <w:marTop w:val="0"/>
              <w:marBottom w:val="0"/>
              <w:divBdr>
                <w:top w:val="none" w:sz="0" w:space="0" w:color="auto"/>
                <w:left w:val="none" w:sz="0" w:space="0" w:color="auto"/>
                <w:bottom w:val="none" w:sz="0" w:space="0" w:color="auto"/>
                <w:right w:val="none" w:sz="0" w:space="0" w:color="auto"/>
              </w:divBdr>
              <w:divsChild>
                <w:div w:id="1194730480">
                  <w:marLeft w:val="600"/>
                  <w:marRight w:val="96"/>
                  <w:marTop w:val="0"/>
                  <w:marBottom w:val="0"/>
                  <w:divBdr>
                    <w:top w:val="none" w:sz="0" w:space="0" w:color="auto"/>
                    <w:left w:val="none" w:sz="0" w:space="0" w:color="auto"/>
                    <w:bottom w:val="none" w:sz="0" w:space="0" w:color="auto"/>
                    <w:right w:val="none" w:sz="0" w:space="0" w:color="auto"/>
                  </w:divBdr>
                </w:div>
              </w:divsChild>
            </w:div>
            <w:div w:id="764303405">
              <w:marLeft w:val="0"/>
              <w:marRight w:val="0"/>
              <w:marTop w:val="0"/>
              <w:marBottom w:val="0"/>
              <w:divBdr>
                <w:top w:val="none" w:sz="0" w:space="0" w:color="auto"/>
                <w:left w:val="none" w:sz="0" w:space="0" w:color="auto"/>
                <w:bottom w:val="none" w:sz="0" w:space="0" w:color="auto"/>
                <w:right w:val="none" w:sz="0" w:space="0" w:color="auto"/>
              </w:divBdr>
              <w:divsChild>
                <w:div w:id="1482501524">
                  <w:marLeft w:val="600"/>
                  <w:marRight w:val="96"/>
                  <w:marTop w:val="0"/>
                  <w:marBottom w:val="0"/>
                  <w:divBdr>
                    <w:top w:val="none" w:sz="0" w:space="0" w:color="auto"/>
                    <w:left w:val="none" w:sz="0" w:space="0" w:color="auto"/>
                    <w:bottom w:val="none" w:sz="0" w:space="0" w:color="auto"/>
                    <w:right w:val="none" w:sz="0" w:space="0" w:color="auto"/>
                  </w:divBdr>
                </w:div>
              </w:divsChild>
            </w:div>
            <w:div w:id="386102972">
              <w:marLeft w:val="0"/>
              <w:marRight w:val="0"/>
              <w:marTop w:val="0"/>
              <w:marBottom w:val="0"/>
              <w:divBdr>
                <w:top w:val="none" w:sz="0" w:space="0" w:color="auto"/>
                <w:left w:val="none" w:sz="0" w:space="0" w:color="auto"/>
                <w:bottom w:val="none" w:sz="0" w:space="0" w:color="auto"/>
                <w:right w:val="none" w:sz="0" w:space="0" w:color="auto"/>
              </w:divBdr>
              <w:divsChild>
                <w:div w:id="1261331947">
                  <w:marLeft w:val="600"/>
                  <w:marRight w:val="96"/>
                  <w:marTop w:val="0"/>
                  <w:marBottom w:val="0"/>
                  <w:divBdr>
                    <w:top w:val="none" w:sz="0" w:space="0" w:color="auto"/>
                    <w:left w:val="none" w:sz="0" w:space="0" w:color="auto"/>
                    <w:bottom w:val="none" w:sz="0" w:space="0" w:color="auto"/>
                    <w:right w:val="none" w:sz="0" w:space="0" w:color="auto"/>
                  </w:divBdr>
                </w:div>
              </w:divsChild>
            </w:div>
            <w:div w:id="1202941712">
              <w:marLeft w:val="0"/>
              <w:marRight w:val="0"/>
              <w:marTop w:val="0"/>
              <w:marBottom w:val="0"/>
              <w:divBdr>
                <w:top w:val="none" w:sz="0" w:space="0" w:color="auto"/>
                <w:left w:val="none" w:sz="0" w:space="0" w:color="auto"/>
                <w:bottom w:val="none" w:sz="0" w:space="0" w:color="auto"/>
                <w:right w:val="none" w:sz="0" w:space="0" w:color="auto"/>
              </w:divBdr>
              <w:divsChild>
                <w:div w:id="111551462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7513602">
      <w:bodyDiv w:val="1"/>
      <w:marLeft w:val="0"/>
      <w:marRight w:val="0"/>
      <w:marTop w:val="0"/>
      <w:marBottom w:val="0"/>
      <w:divBdr>
        <w:top w:val="none" w:sz="0" w:space="0" w:color="auto"/>
        <w:left w:val="none" w:sz="0" w:space="0" w:color="auto"/>
        <w:bottom w:val="none" w:sz="0" w:space="0" w:color="auto"/>
        <w:right w:val="none" w:sz="0" w:space="0" w:color="auto"/>
      </w:divBdr>
      <w:divsChild>
        <w:div w:id="1971394221">
          <w:marLeft w:val="0"/>
          <w:marRight w:val="0"/>
          <w:marTop w:val="0"/>
          <w:marBottom w:val="0"/>
          <w:divBdr>
            <w:top w:val="none" w:sz="0" w:space="0" w:color="auto"/>
            <w:left w:val="none" w:sz="0" w:space="0" w:color="auto"/>
            <w:bottom w:val="none" w:sz="0" w:space="0" w:color="auto"/>
            <w:right w:val="none" w:sz="0" w:space="0" w:color="auto"/>
          </w:divBdr>
          <w:divsChild>
            <w:div w:id="821580016">
              <w:marLeft w:val="0"/>
              <w:marRight w:val="0"/>
              <w:marTop w:val="0"/>
              <w:marBottom w:val="0"/>
              <w:divBdr>
                <w:top w:val="none" w:sz="0" w:space="0" w:color="auto"/>
                <w:left w:val="none" w:sz="0" w:space="0" w:color="auto"/>
                <w:bottom w:val="none" w:sz="0" w:space="0" w:color="auto"/>
                <w:right w:val="none" w:sz="0" w:space="0" w:color="auto"/>
              </w:divBdr>
              <w:divsChild>
                <w:div w:id="748581644">
                  <w:marLeft w:val="360"/>
                  <w:marRight w:val="96"/>
                  <w:marTop w:val="0"/>
                  <w:marBottom w:val="0"/>
                  <w:divBdr>
                    <w:top w:val="none" w:sz="0" w:space="0" w:color="auto"/>
                    <w:left w:val="none" w:sz="0" w:space="0" w:color="auto"/>
                    <w:bottom w:val="none" w:sz="0" w:space="0" w:color="auto"/>
                    <w:right w:val="none" w:sz="0" w:space="0" w:color="auto"/>
                  </w:divBdr>
                </w:div>
              </w:divsChild>
            </w:div>
            <w:div w:id="1032874942">
              <w:marLeft w:val="0"/>
              <w:marRight w:val="0"/>
              <w:marTop w:val="0"/>
              <w:marBottom w:val="0"/>
              <w:divBdr>
                <w:top w:val="none" w:sz="0" w:space="0" w:color="auto"/>
                <w:left w:val="none" w:sz="0" w:space="0" w:color="auto"/>
                <w:bottom w:val="none" w:sz="0" w:space="0" w:color="auto"/>
                <w:right w:val="none" w:sz="0" w:space="0" w:color="auto"/>
              </w:divBdr>
              <w:divsChild>
                <w:div w:id="951329272">
                  <w:marLeft w:val="360"/>
                  <w:marRight w:val="96"/>
                  <w:marTop w:val="0"/>
                  <w:marBottom w:val="0"/>
                  <w:divBdr>
                    <w:top w:val="none" w:sz="0" w:space="0" w:color="auto"/>
                    <w:left w:val="none" w:sz="0" w:space="0" w:color="auto"/>
                    <w:bottom w:val="none" w:sz="0" w:space="0" w:color="auto"/>
                    <w:right w:val="none" w:sz="0" w:space="0" w:color="auto"/>
                  </w:divBdr>
                </w:div>
              </w:divsChild>
            </w:div>
            <w:div w:id="56435481">
              <w:marLeft w:val="0"/>
              <w:marRight w:val="0"/>
              <w:marTop w:val="0"/>
              <w:marBottom w:val="0"/>
              <w:divBdr>
                <w:top w:val="none" w:sz="0" w:space="0" w:color="auto"/>
                <w:left w:val="none" w:sz="0" w:space="0" w:color="auto"/>
                <w:bottom w:val="none" w:sz="0" w:space="0" w:color="auto"/>
                <w:right w:val="none" w:sz="0" w:space="0" w:color="auto"/>
              </w:divBdr>
              <w:divsChild>
                <w:div w:id="1903834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1851321">
      <w:bodyDiv w:val="1"/>
      <w:marLeft w:val="0"/>
      <w:marRight w:val="0"/>
      <w:marTop w:val="0"/>
      <w:marBottom w:val="0"/>
      <w:divBdr>
        <w:top w:val="none" w:sz="0" w:space="0" w:color="auto"/>
        <w:left w:val="none" w:sz="0" w:space="0" w:color="auto"/>
        <w:bottom w:val="none" w:sz="0" w:space="0" w:color="auto"/>
        <w:right w:val="none" w:sz="0" w:space="0" w:color="auto"/>
      </w:divBdr>
      <w:divsChild>
        <w:div w:id="380129349">
          <w:marLeft w:val="480"/>
          <w:marRight w:val="0"/>
          <w:marTop w:val="0"/>
          <w:marBottom w:val="0"/>
          <w:divBdr>
            <w:top w:val="none" w:sz="0" w:space="0" w:color="auto"/>
            <w:left w:val="none" w:sz="0" w:space="0" w:color="auto"/>
            <w:bottom w:val="none" w:sz="0" w:space="0" w:color="auto"/>
            <w:right w:val="none" w:sz="0" w:space="0" w:color="auto"/>
          </w:divBdr>
          <w:divsChild>
            <w:div w:id="6943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1494">
      <w:bodyDiv w:val="1"/>
      <w:marLeft w:val="0"/>
      <w:marRight w:val="0"/>
      <w:marTop w:val="0"/>
      <w:marBottom w:val="0"/>
      <w:divBdr>
        <w:top w:val="none" w:sz="0" w:space="0" w:color="auto"/>
        <w:left w:val="none" w:sz="0" w:space="0" w:color="auto"/>
        <w:bottom w:val="none" w:sz="0" w:space="0" w:color="auto"/>
        <w:right w:val="none" w:sz="0" w:space="0" w:color="auto"/>
      </w:divBdr>
      <w:divsChild>
        <w:div w:id="1771311745">
          <w:marLeft w:val="480"/>
          <w:marRight w:val="0"/>
          <w:marTop w:val="0"/>
          <w:marBottom w:val="0"/>
          <w:divBdr>
            <w:top w:val="none" w:sz="0" w:space="0" w:color="auto"/>
            <w:left w:val="none" w:sz="0" w:space="0" w:color="auto"/>
            <w:bottom w:val="none" w:sz="0" w:space="0" w:color="auto"/>
            <w:right w:val="none" w:sz="0" w:space="0" w:color="auto"/>
          </w:divBdr>
          <w:divsChild>
            <w:div w:id="1140538876">
              <w:marLeft w:val="0"/>
              <w:marRight w:val="0"/>
              <w:marTop w:val="0"/>
              <w:marBottom w:val="0"/>
              <w:divBdr>
                <w:top w:val="none" w:sz="0" w:space="0" w:color="auto"/>
                <w:left w:val="none" w:sz="0" w:space="0" w:color="auto"/>
                <w:bottom w:val="none" w:sz="0" w:space="0" w:color="auto"/>
                <w:right w:val="none" w:sz="0" w:space="0" w:color="auto"/>
              </w:divBdr>
            </w:div>
            <w:div w:id="240412697">
              <w:marLeft w:val="0"/>
              <w:marRight w:val="0"/>
              <w:marTop w:val="0"/>
              <w:marBottom w:val="0"/>
              <w:divBdr>
                <w:top w:val="none" w:sz="0" w:space="0" w:color="auto"/>
                <w:left w:val="none" w:sz="0" w:space="0" w:color="auto"/>
                <w:bottom w:val="none" w:sz="0" w:space="0" w:color="auto"/>
                <w:right w:val="none" w:sz="0" w:space="0" w:color="auto"/>
              </w:divBdr>
            </w:div>
            <w:div w:id="6590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ICCV.2017.322" TargetMode="External"/><Relationship Id="rId39" Type="http://schemas.openxmlformats.org/officeDocument/2006/relationships/hyperlink" Target="https://arxiv.org/abs/1706.03762" TargetMode="External"/><Relationship Id="rId21" Type="http://schemas.openxmlformats.org/officeDocument/2006/relationships/hyperlink" Target="https://arxiv.org/abs/2004.07563" TargetMode="External"/><Relationship Id="rId34" Type="http://schemas.openxmlformats.org/officeDocument/2006/relationships/hyperlink" Target="https://doi.org/10.1109/PRML56267.2022.988218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34.50641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patcog.2017.05.012" TargetMode="External"/><Relationship Id="rId32" Type="http://schemas.openxmlformats.org/officeDocument/2006/relationships/hyperlink" Target="https://doi.org/10.1109/ICPR48806.2021.9412496" TargetMode="External"/><Relationship Id="rId37" Type="http://schemas.openxmlformats.org/officeDocument/2006/relationships/hyperlink" Target="https://arxiv.org/abs/1409.1556" TargetMode="External"/><Relationship Id="rId40" Type="http://schemas.openxmlformats.org/officeDocument/2006/relationships/hyperlink" Target="https://arxiv.org/abs/2305.086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CVPR.2006.45" TargetMode="External"/><Relationship Id="rId28" Type="http://schemas.openxmlformats.org/officeDocument/2006/relationships/hyperlink" Target="https://doi.org/10.1016/j.patrec.2004.11.015" TargetMode="External"/><Relationship Id="rId36" Type="http://schemas.openxmlformats.org/officeDocument/2006/relationships/hyperlink" Target="https://doi.org/10.1016/0031-3203(89)90059-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CVPR.2017.1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010.11929" TargetMode="External"/><Relationship Id="rId27" Type="http://schemas.openxmlformats.org/officeDocument/2006/relationships/hyperlink" Target="https://arxiv.org/abs/1512.03385" TargetMode="External"/><Relationship Id="rId30" Type="http://schemas.openxmlformats.org/officeDocument/2006/relationships/hyperlink" Target="https://arxiv.org/abs/1312.4400" TargetMode="External"/><Relationship Id="rId35" Type="http://schemas.openxmlformats.org/officeDocument/2006/relationships/hyperlink" Target="https://doi.org/10.1109/ICIP.2000.89506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IPTA.2017.8310112" TargetMode="External"/><Relationship Id="rId33" Type="http://schemas.openxmlformats.org/officeDocument/2006/relationships/hyperlink" Target="https://doi.org/10.1109/ICIIP47207.2019.8985685" TargetMode="External"/><Relationship Id="rId38" Type="http://schemas.openxmlformats.org/officeDocument/2006/relationships/hyperlink" Target="https://doi.org/10.1109/ICDAR.2007.437699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59E85-85C1-4EBB-B87D-2A5F1CFC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6998</TotalTime>
  <Pages>47</Pages>
  <Words>13734</Words>
  <Characters>25547</Characters>
  <Application>Microsoft Office Word</Application>
  <DocSecurity>0</DocSecurity>
  <Lines>824</Lines>
  <Paragraphs>417</Paragraphs>
  <ScaleCrop>false</ScaleCrop>
  <Company/>
  <LinksUpToDate>false</LinksUpToDate>
  <CharactersWithSpaces>38864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Mirrich Wang</dc:creator>
  <cp:keywords/>
  <dc:description/>
  <cp:lastModifiedBy>Mirrich Wang</cp:lastModifiedBy>
  <cp:revision>2503</cp:revision>
  <dcterms:created xsi:type="dcterms:W3CDTF">2024-09-24T05:37:00Z</dcterms:created>
  <dcterms:modified xsi:type="dcterms:W3CDTF">2025-04-28T15:08:00Z</dcterms:modified>
</cp:coreProperties>
</file>