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0E74D" w14:textId="2A26A28D" w:rsidR="00A70512" w:rsidRPr="0081168D" w:rsidRDefault="00A70512" w:rsidP="00A70512">
      <w:pPr>
        <w:jc w:val="center"/>
        <w:rPr>
          <w:b/>
          <w:bCs/>
          <w:sz w:val="30"/>
          <w:szCs w:val="30"/>
          <w:lang w:eastAsia="zh-TW"/>
        </w:rPr>
      </w:pPr>
      <w:r w:rsidRPr="0081168D">
        <w:rPr>
          <w:b/>
          <w:bCs/>
          <w:sz w:val="30"/>
          <w:szCs w:val="30"/>
          <w:lang w:eastAsia="zh-TW"/>
        </w:rPr>
        <w:t xml:space="preserve">Thesis Proposal </w:t>
      </w:r>
    </w:p>
    <w:p w14:paraId="7CD24168" w14:textId="4A866E53" w:rsidR="00A70512" w:rsidRPr="0081168D" w:rsidRDefault="00A70512" w:rsidP="00A70512">
      <w:pPr>
        <w:jc w:val="center"/>
        <w:rPr>
          <w:b/>
          <w:bCs/>
          <w:sz w:val="30"/>
          <w:szCs w:val="30"/>
          <w:lang w:eastAsia="zh-TW"/>
        </w:rPr>
      </w:pPr>
      <w:r w:rsidRPr="0081168D">
        <w:rPr>
          <w:b/>
          <w:bCs/>
          <w:sz w:val="30"/>
          <w:szCs w:val="30"/>
          <w:lang w:eastAsia="zh-TW"/>
        </w:rPr>
        <w:t>(</w:t>
      </w:r>
      <w:r w:rsidRPr="0081168D">
        <w:rPr>
          <w:rFonts w:hint="eastAsia"/>
          <w:b/>
          <w:bCs/>
          <w:sz w:val="30"/>
          <w:szCs w:val="30"/>
          <w:lang w:eastAsia="zh-TW"/>
        </w:rPr>
        <w:t>論文選題報告)</w:t>
      </w:r>
    </w:p>
    <w:p w14:paraId="341563E4" w14:textId="33A5E57D" w:rsidR="0014566F" w:rsidRDefault="00B368AA" w:rsidP="0014566F">
      <w:pPr>
        <w:jc w:val="center"/>
        <w:rPr>
          <w:b/>
          <w:bCs/>
          <w:sz w:val="30"/>
          <w:szCs w:val="30"/>
        </w:rPr>
      </w:pPr>
      <w:r>
        <w:rPr>
          <w:rFonts w:hint="eastAsia"/>
          <w:b/>
          <w:bCs/>
          <w:sz w:val="30"/>
          <w:szCs w:val="30"/>
        </w:rPr>
        <w:t>Research and Develop of Offline Handwritten Signature Verification Algorithm based on Transformer</w:t>
      </w:r>
    </w:p>
    <w:p w14:paraId="081EF581" w14:textId="742F4D42" w:rsidR="0014566F" w:rsidRPr="0014566F" w:rsidRDefault="0014566F" w:rsidP="0014566F">
      <w:pPr>
        <w:jc w:val="center"/>
        <w:rPr>
          <w:b/>
          <w:bCs/>
          <w:sz w:val="30"/>
          <w:szCs w:val="30"/>
        </w:rPr>
      </w:pPr>
      <w:r>
        <w:rPr>
          <w:rFonts w:hint="eastAsia"/>
          <w:b/>
          <w:bCs/>
          <w:sz w:val="30"/>
          <w:szCs w:val="30"/>
        </w:rPr>
        <w:t>(</w:t>
      </w:r>
      <w:r w:rsidRPr="0081168D">
        <w:rPr>
          <w:rFonts w:hint="eastAsia"/>
          <w:b/>
          <w:bCs/>
          <w:sz w:val="30"/>
          <w:szCs w:val="30"/>
          <w:lang w:eastAsia="zh-TW"/>
        </w:rPr>
        <w:t>基於Transformer的離線手寫簽名</w:t>
      </w:r>
      <w:r>
        <w:rPr>
          <w:rFonts w:hint="eastAsia"/>
          <w:b/>
          <w:bCs/>
          <w:sz w:val="30"/>
          <w:szCs w:val="30"/>
          <w:lang w:eastAsia="zh-TW"/>
        </w:rPr>
        <w:t>驗證</w:t>
      </w:r>
      <w:r w:rsidRPr="0081168D">
        <w:rPr>
          <w:rFonts w:hint="eastAsia"/>
          <w:b/>
          <w:bCs/>
          <w:sz w:val="30"/>
          <w:szCs w:val="30"/>
          <w:lang w:eastAsia="zh-TW"/>
        </w:rPr>
        <w:t>算法研究與部署</w:t>
      </w:r>
      <w:r>
        <w:rPr>
          <w:rFonts w:hint="eastAsia"/>
          <w:b/>
          <w:bCs/>
          <w:sz w:val="30"/>
          <w:szCs w:val="30"/>
        </w:rPr>
        <w:t>)</w:t>
      </w:r>
    </w:p>
    <w:p w14:paraId="3D8C86AE" w14:textId="26603267" w:rsidR="0081168D" w:rsidRPr="0081168D" w:rsidRDefault="0081168D" w:rsidP="0081168D">
      <w:pPr>
        <w:jc w:val="left"/>
        <w:rPr>
          <w:b/>
          <w:bCs/>
          <w:sz w:val="28"/>
          <w:szCs w:val="28"/>
          <w:lang w:eastAsia="zh-TW"/>
        </w:rPr>
      </w:pPr>
      <w:r w:rsidRPr="0081168D">
        <w:rPr>
          <w:rFonts w:hint="eastAsia"/>
          <w:b/>
          <w:bCs/>
          <w:sz w:val="28"/>
          <w:szCs w:val="28"/>
          <w:lang w:eastAsia="zh-TW"/>
        </w:rPr>
        <w:t>Abstract（摘要）</w:t>
      </w:r>
    </w:p>
    <w:p w14:paraId="2061ACB8" w14:textId="77777777" w:rsidR="0081168D" w:rsidRDefault="0081168D" w:rsidP="0081168D">
      <w:pPr>
        <w:jc w:val="left"/>
        <w:rPr>
          <w:b/>
          <w:bCs/>
          <w:sz w:val="24"/>
        </w:rPr>
      </w:pPr>
    </w:p>
    <w:p w14:paraId="0B9C10E0" w14:textId="77777777" w:rsidR="007B51EA" w:rsidRDefault="007B51EA" w:rsidP="0081168D">
      <w:pPr>
        <w:jc w:val="left"/>
        <w:rPr>
          <w:b/>
          <w:bCs/>
          <w:sz w:val="24"/>
        </w:rPr>
      </w:pPr>
    </w:p>
    <w:p w14:paraId="1FD9D072" w14:textId="77777777" w:rsidR="007B51EA" w:rsidRDefault="007B51EA" w:rsidP="0081168D">
      <w:pPr>
        <w:jc w:val="left"/>
        <w:rPr>
          <w:b/>
          <w:bCs/>
          <w:sz w:val="24"/>
        </w:rPr>
      </w:pPr>
    </w:p>
    <w:p w14:paraId="63449D7A" w14:textId="77777777" w:rsidR="007B51EA" w:rsidRDefault="007B51EA" w:rsidP="0081168D">
      <w:pPr>
        <w:jc w:val="left"/>
        <w:rPr>
          <w:b/>
          <w:bCs/>
          <w:sz w:val="24"/>
        </w:rPr>
      </w:pPr>
    </w:p>
    <w:p w14:paraId="5532F326" w14:textId="77777777" w:rsidR="007B51EA" w:rsidRDefault="007B51EA" w:rsidP="0081168D">
      <w:pPr>
        <w:jc w:val="left"/>
        <w:rPr>
          <w:b/>
          <w:bCs/>
          <w:sz w:val="24"/>
        </w:rPr>
      </w:pPr>
    </w:p>
    <w:p w14:paraId="013F31DE" w14:textId="77777777" w:rsidR="007B51EA" w:rsidRDefault="007B51EA" w:rsidP="0081168D">
      <w:pPr>
        <w:jc w:val="left"/>
        <w:rPr>
          <w:b/>
          <w:bCs/>
          <w:sz w:val="24"/>
        </w:rPr>
      </w:pPr>
    </w:p>
    <w:p w14:paraId="7DA456B3" w14:textId="77777777" w:rsidR="007B51EA" w:rsidRDefault="007B51EA" w:rsidP="0081168D">
      <w:pPr>
        <w:jc w:val="left"/>
        <w:rPr>
          <w:b/>
          <w:bCs/>
          <w:sz w:val="24"/>
        </w:rPr>
      </w:pPr>
    </w:p>
    <w:p w14:paraId="06F18456" w14:textId="77777777" w:rsidR="007B51EA" w:rsidRDefault="007B51EA" w:rsidP="0081168D">
      <w:pPr>
        <w:jc w:val="left"/>
        <w:rPr>
          <w:b/>
          <w:bCs/>
          <w:sz w:val="24"/>
        </w:rPr>
      </w:pPr>
    </w:p>
    <w:p w14:paraId="7FC94F9F" w14:textId="77777777" w:rsidR="007B51EA" w:rsidRDefault="007B51EA" w:rsidP="0081168D">
      <w:pPr>
        <w:jc w:val="left"/>
        <w:rPr>
          <w:b/>
          <w:bCs/>
          <w:sz w:val="24"/>
        </w:rPr>
      </w:pPr>
    </w:p>
    <w:p w14:paraId="54240507" w14:textId="77777777" w:rsidR="007B51EA" w:rsidRDefault="007B51EA" w:rsidP="0081168D">
      <w:pPr>
        <w:jc w:val="left"/>
        <w:rPr>
          <w:b/>
          <w:bCs/>
          <w:sz w:val="24"/>
        </w:rPr>
      </w:pPr>
    </w:p>
    <w:p w14:paraId="64E87DE1" w14:textId="77777777" w:rsidR="007B51EA" w:rsidRDefault="007B51EA" w:rsidP="0081168D">
      <w:pPr>
        <w:jc w:val="left"/>
        <w:rPr>
          <w:b/>
          <w:bCs/>
          <w:sz w:val="24"/>
        </w:rPr>
      </w:pPr>
    </w:p>
    <w:p w14:paraId="0AAE002B" w14:textId="77777777" w:rsidR="007B51EA" w:rsidRDefault="007B51EA" w:rsidP="0081168D">
      <w:pPr>
        <w:jc w:val="left"/>
        <w:rPr>
          <w:b/>
          <w:bCs/>
          <w:sz w:val="24"/>
        </w:rPr>
      </w:pPr>
    </w:p>
    <w:p w14:paraId="217A1DBF" w14:textId="77777777" w:rsidR="007B51EA" w:rsidRDefault="007B51EA" w:rsidP="0081168D">
      <w:pPr>
        <w:jc w:val="left"/>
        <w:rPr>
          <w:b/>
          <w:bCs/>
          <w:sz w:val="24"/>
        </w:rPr>
      </w:pPr>
    </w:p>
    <w:p w14:paraId="326F3360" w14:textId="77777777" w:rsidR="007B51EA" w:rsidRDefault="007B51EA" w:rsidP="0081168D">
      <w:pPr>
        <w:jc w:val="left"/>
        <w:rPr>
          <w:b/>
          <w:bCs/>
          <w:sz w:val="24"/>
        </w:rPr>
      </w:pPr>
    </w:p>
    <w:p w14:paraId="3CB1C340" w14:textId="77777777" w:rsidR="007B51EA" w:rsidRDefault="007B51EA" w:rsidP="0081168D">
      <w:pPr>
        <w:jc w:val="left"/>
        <w:rPr>
          <w:b/>
          <w:bCs/>
          <w:sz w:val="24"/>
        </w:rPr>
      </w:pPr>
    </w:p>
    <w:p w14:paraId="26CBBFF2" w14:textId="77777777" w:rsidR="007B51EA" w:rsidRPr="0081168D" w:rsidRDefault="007B51EA" w:rsidP="0081168D">
      <w:pPr>
        <w:jc w:val="left"/>
        <w:rPr>
          <w:rFonts w:hint="eastAsia"/>
          <w:b/>
          <w:bCs/>
          <w:sz w:val="24"/>
        </w:rPr>
      </w:pPr>
    </w:p>
    <w:p w14:paraId="181265C7" w14:textId="153D7426" w:rsidR="0081168D" w:rsidRPr="0081168D" w:rsidRDefault="0081168D" w:rsidP="0081168D">
      <w:pPr>
        <w:jc w:val="left"/>
        <w:rPr>
          <w:b/>
          <w:bCs/>
          <w:sz w:val="28"/>
          <w:szCs w:val="28"/>
        </w:rPr>
      </w:pPr>
      <w:r>
        <w:rPr>
          <w:rFonts w:hint="eastAsia"/>
          <w:b/>
          <w:bCs/>
          <w:sz w:val="28"/>
          <w:szCs w:val="28"/>
        </w:rPr>
        <w:lastRenderedPageBreak/>
        <w:t xml:space="preserve">1 </w:t>
      </w:r>
      <w:r w:rsidRPr="0081168D">
        <w:rPr>
          <w:rFonts w:hint="eastAsia"/>
          <w:b/>
          <w:bCs/>
          <w:sz w:val="28"/>
          <w:szCs w:val="28"/>
          <w:lang w:eastAsia="zh-TW"/>
        </w:rPr>
        <w:t>Introduction（引言）</w:t>
      </w:r>
    </w:p>
    <w:p w14:paraId="20376B69" w14:textId="43372F86" w:rsidR="0081168D" w:rsidRDefault="0081168D" w:rsidP="0081168D">
      <w:pPr>
        <w:jc w:val="left"/>
        <w:rPr>
          <w:b/>
          <w:bCs/>
          <w:sz w:val="24"/>
        </w:rPr>
      </w:pPr>
      <w:r>
        <w:rPr>
          <w:rFonts w:hint="eastAsia"/>
          <w:b/>
          <w:bCs/>
          <w:sz w:val="24"/>
        </w:rPr>
        <w:t xml:space="preserve">1.1 </w:t>
      </w:r>
      <w:r w:rsidRPr="0081168D">
        <w:rPr>
          <w:rFonts w:hint="eastAsia"/>
          <w:b/>
          <w:bCs/>
          <w:sz w:val="24"/>
          <w:lang w:eastAsia="zh-TW"/>
        </w:rPr>
        <w:t>Research Background（研究背景）</w:t>
      </w:r>
    </w:p>
    <w:p w14:paraId="768D6503" w14:textId="5AA52D0A" w:rsidR="000C0E2B" w:rsidRDefault="002F148D" w:rsidP="00B004EE">
      <w:pPr>
        <w:ind w:firstLine="420"/>
        <w:jc w:val="left"/>
        <w:rPr>
          <w:rFonts w:hint="eastAsia"/>
          <w:sz w:val="24"/>
        </w:rPr>
      </w:pPr>
      <w:r>
        <w:rPr>
          <w:rFonts w:hint="eastAsia"/>
          <w:sz w:val="24"/>
        </w:rPr>
        <w:t>生物特征</w:t>
      </w:r>
      <w:r w:rsidR="00E170FB">
        <w:rPr>
          <w:rFonts w:hint="eastAsia"/>
          <w:sz w:val="24"/>
        </w:rPr>
        <w:t>技术</w:t>
      </w:r>
      <w:r w:rsidR="00B004EE">
        <w:rPr>
          <w:rFonts w:hint="eastAsia"/>
          <w:sz w:val="24"/>
        </w:rPr>
        <w:t>（</w:t>
      </w:r>
      <w:r w:rsidR="00B004EE">
        <w:rPr>
          <w:sz w:val="24"/>
        </w:rPr>
        <w:t>Biometrics technolog</w:t>
      </w:r>
      <w:r w:rsidR="00B004EE">
        <w:rPr>
          <w:rFonts w:hint="eastAsia"/>
          <w:sz w:val="24"/>
        </w:rPr>
        <w:t>y）是一种</w:t>
      </w:r>
      <w:r w:rsidR="00C250D5">
        <w:rPr>
          <w:rFonts w:hint="eastAsia"/>
          <w:sz w:val="24"/>
        </w:rPr>
        <w:t>根据</w:t>
      </w:r>
      <w:r w:rsidR="00B004EE">
        <w:rPr>
          <w:rFonts w:hint="eastAsia"/>
          <w:sz w:val="24"/>
        </w:rPr>
        <w:t>特征、面部、虹膜等个体生理特征或声纹、手写签名等行为特征</w:t>
      </w:r>
      <w:r w:rsidR="009D396B">
        <w:rPr>
          <w:rFonts w:hint="eastAsia"/>
          <w:sz w:val="24"/>
        </w:rPr>
        <w:t>进行识别或验证</w:t>
      </w:r>
      <w:r w:rsidR="00CA24A2">
        <w:rPr>
          <w:rFonts w:hint="eastAsia"/>
          <w:sz w:val="24"/>
        </w:rPr>
        <w:t>的</w:t>
      </w:r>
      <w:r w:rsidR="00B004EE">
        <w:rPr>
          <w:rFonts w:hint="eastAsia"/>
          <w:sz w:val="24"/>
        </w:rPr>
        <w:t>技术。该技术</w:t>
      </w:r>
      <w:r w:rsidR="00DF0955">
        <w:rPr>
          <w:rFonts w:hint="eastAsia"/>
          <w:sz w:val="24"/>
        </w:rPr>
        <w:t>被广泛应用于企业的安全认证、金融交易、门禁系统等</w:t>
      </w:r>
      <w:r w:rsidR="00B004EE">
        <w:rPr>
          <w:rFonts w:hint="eastAsia"/>
          <w:sz w:val="24"/>
        </w:rPr>
        <w:t>安全领域。</w:t>
      </w:r>
    </w:p>
    <w:p w14:paraId="2D4CEF39" w14:textId="7B2DB4EC" w:rsidR="00341361" w:rsidRDefault="000A5F6E" w:rsidP="00463715">
      <w:pPr>
        <w:ind w:firstLine="420"/>
        <w:jc w:val="left"/>
        <w:rPr>
          <w:sz w:val="24"/>
        </w:rPr>
      </w:pPr>
      <w:r>
        <w:rPr>
          <w:rFonts w:hint="eastAsia"/>
          <w:sz w:val="24"/>
        </w:rPr>
        <w:t>生物特征</w:t>
      </w:r>
      <w:r w:rsidR="00E170FB">
        <w:rPr>
          <w:rFonts w:hint="eastAsia"/>
          <w:sz w:val="24"/>
        </w:rPr>
        <w:t>技术</w:t>
      </w:r>
      <w:r w:rsidR="00DF0955">
        <w:rPr>
          <w:rFonts w:hint="eastAsia"/>
          <w:sz w:val="24"/>
        </w:rPr>
        <w:t>主要应用于</w:t>
      </w:r>
      <w:r w:rsidR="009B69C7">
        <w:rPr>
          <w:rFonts w:hint="eastAsia"/>
          <w:sz w:val="24"/>
        </w:rPr>
        <w:t>识别和验证场景。在第一种场景下，用户仅需提供个体或生理特征样本，生物特征识别系统根据样本在注册用户中识别</w:t>
      </w:r>
      <w:r w:rsidR="00380927">
        <w:rPr>
          <w:rFonts w:hint="eastAsia"/>
          <w:sz w:val="24"/>
        </w:rPr>
        <w:t>提供特征</w:t>
      </w:r>
      <w:r w:rsidR="00456FEC">
        <w:rPr>
          <w:rFonts w:hint="eastAsia"/>
          <w:sz w:val="24"/>
        </w:rPr>
        <w:t>的用户</w:t>
      </w:r>
      <w:r w:rsidR="00212564">
        <w:rPr>
          <w:rFonts w:hint="eastAsia"/>
          <w:sz w:val="24"/>
        </w:rPr>
        <w:t>。而第二种场景则是在第一种场景的基础上，向系统声明自己的身份，随后系统将根据以上信息检查注册用户中是否存在提供特征的用户。</w:t>
      </w:r>
    </w:p>
    <w:p w14:paraId="023BC246" w14:textId="03EFBA7C" w:rsidR="00C250D5" w:rsidRDefault="007F3BDC" w:rsidP="00463715">
      <w:pPr>
        <w:ind w:firstLine="420"/>
        <w:jc w:val="left"/>
        <w:rPr>
          <w:rFonts w:hint="eastAsia"/>
          <w:sz w:val="24"/>
        </w:rPr>
      </w:pPr>
      <w:r>
        <w:rPr>
          <w:rFonts w:hint="eastAsia"/>
          <w:sz w:val="24"/>
        </w:rPr>
        <w:t>手写签名是日常生活中较为重要的个体行为特征，因为</w:t>
      </w:r>
      <w:r w:rsidR="00BE6F97">
        <w:rPr>
          <w:rFonts w:hint="eastAsia"/>
          <w:sz w:val="24"/>
        </w:rPr>
        <w:t>其作为</w:t>
      </w:r>
      <w:r>
        <w:rPr>
          <w:rFonts w:hint="eastAsia"/>
          <w:sz w:val="24"/>
        </w:rPr>
        <w:t>在法律、金融、行政</w:t>
      </w:r>
      <w:r w:rsidR="00BE6F97">
        <w:rPr>
          <w:rFonts w:hint="eastAsia"/>
          <w:sz w:val="24"/>
        </w:rPr>
        <w:t>等</w:t>
      </w:r>
      <w:r>
        <w:rPr>
          <w:rFonts w:hint="eastAsia"/>
          <w:sz w:val="24"/>
        </w:rPr>
        <w:t>领域验证个人身份</w:t>
      </w:r>
      <w:r w:rsidR="00BE6F97">
        <w:rPr>
          <w:rFonts w:hint="eastAsia"/>
          <w:sz w:val="24"/>
        </w:rPr>
        <w:t>的主要特征。同时也因为</w:t>
      </w:r>
      <w:r w:rsidR="008C6F15">
        <w:rPr>
          <w:rFonts w:hint="eastAsia"/>
          <w:sz w:val="24"/>
        </w:rPr>
        <w:t>它在收集过程中是无法侵入的，诸多验证个人身份的技术中也将手写签名视为主要特征</w:t>
      </w:r>
      <w:r w:rsidR="0083691E">
        <w:rPr>
          <w:rFonts w:hint="eastAsia"/>
          <w:sz w:val="24"/>
        </w:rPr>
        <w:t>之一。</w:t>
      </w:r>
    </w:p>
    <w:p w14:paraId="6A8D8366" w14:textId="2F13B09C" w:rsidR="00463715" w:rsidRPr="00341361" w:rsidRDefault="00DA2D62" w:rsidP="00463715">
      <w:pPr>
        <w:ind w:firstLine="420"/>
        <w:jc w:val="left"/>
        <w:rPr>
          <w:rFonts w:hint="eastAsia"/>
          <w:sz w:val="24"/>
        </w:rPr>
      </w:pPr>
      <w:r>
        <w:rPr>
          <w:rFonts w:hint="eastAsia"/>
          <w:sz w:val="24"/>
        </w:rPr>
        <w:t>基于上述，手写签名验证</w:t>
      </w:r>
      <w:r w:rsidR="00915EF6">
        <w:rPr>
          <w:rFonts w:hint="eastAsia"/>
          <w:sz w:val="24"/>
        </w:rPr>
        <w:t>属于生物特征技术验证场景的一种具体应用，它</w:t>
      </w:r>
      <w:r>
        <w:rPr>
          <w:rFonts w:hint="eastAsia"/>
          <w:sz w:val="24"/>
        </w:rPr>
        <w:t>将</w:t>
      </w:r>
      <w:r w:rsidR="00C04CDD">
        <w:rPr>
          <w:rFonts w:hint="eastAsia"/>
          <w:sz w:val="24"/>
        </w:rPr>
        <w:t>根据收集途径不同</w:t>
      </w:r>
      <w:r>
        <w:rPr>
          <w:rFonts w:hint="eastAsia"/>
          <w:sz w:val="24"/>
        </w:rPr>
        <w:t>分为</w:t>
      </w:r>
      <w:r w:rsidR="008B1AAE">
        <w:rPr>
          <w:rFonts w:hint="eastAsia"/>
          <w:sz w:val="24"/>
        </w:rPr>
        <w:t>离线和在线</w:t>
      </w:r>
      <w:r>
        <w:rPr>
          <w:rFonts w:hint="eastAsia"/>
          <w:sz w:val="24"/>
        </w:rPr>
        <w:t>。</w:t>
      </w:r>
      <w:r w:rsidR="00AF5084">
        <w:rPr>
          <w:rFonts w:hint="eastAsia"/>
          <w:sz w:val="24"/>
        </w:rPr>
        <w:t>离线手写签名验证</w:t>
      </w:r>
      <w:r w:rsidR="00F96534">
        <w:rPr>
          <w:rFonts w:hint="eastAsia"/>
          <w:sz w:val="24"/>
        </w:rPr>
        <w:t>（Offline Handwritten V</w:t>
      </w:r>
      <w:r w:rsidR="00F96534">
        <w:rPr>
          <w:sz w:val="24"/>
        </w:rPr>
        <w:t>erification</w:t>
      </w:r>
      <w:r w:rsidR="00F96534">
        <w:rPr>
          <w:rFonts w:hint="eastAsia"/>
          <w:sz w:val="24"/>
        </w:rPr>
        <w:t>）</w:t>
      </w:r>
      <w:r w:rsidR="00247660">
        <w:rPr>
          <w:rFonts w:hint="eastAsia"/>
          <w:sz w:val="24"/>
        </w:rPr>
        <w:t>的个人签名收集过程是通过用户在纸张上进行书写过程后得到，而</w:t>
      </w:r>
      <w:r w:rsidR="00CA24A2">
        <w:rPr>
          <w:rFonts w:hint="eastAsia"/>
          <w:sz w:val="24"/>
        </w:rPr>
        <w:t xml:space="preserve">在线手写签名验证（Online Handwritten </w:t>
      </w:r>
      <w:r w:rsidR="00CA24A2">
        <w:rPr>
          <w:sz w:val="24"/>
        </w:rPr>
        <w:t>Verification</w:t>
      </w:r>
      <w:r w:rsidR="00CA24A2">
        <w:rPr>
          <w:rFonts w:hint="eastAsia"/>
          <w:sz w:val="24"/>
        </w:rPr>
        <w:t>）采用数字化台方式</w:t>
      </w:r>
      <w:r w:rsidR="00EA7F49">
        <w:rPr>
          <w:rFonts w:hint="eastAsia"/>
          <w:sz w:val="24"/>
        </w:rPr>
        <w:t>收集</w:t>
      </w:r>
      <w:r w:rsidR="00CA24A2">
        <w:rPr>
          <w:rFonts w:hint="eastAsia"/>
          <w:sz w:val="24"/>
        </w:rPr>
        <w:t>用户的手写签名</w:t>
      </w:r>
      <w:r w:rsidR="00EA7F49">
        <w:rPr>
          <w:rFonts w:hint="eastAsia"/>
          <w:sz w:val="24"/>
        </w:rPr>
        <w:t>特征，</w:t>
      </w:r>
      <w:r w:rsidR="00381940">
        <w:rPr>
          <w:rFonts w:hint="eastAsia"/>
          <w:sz w:val="24"/>
        </w:rPr>
        <w:t>因此收集的手写签名图像可能会受到设备的影响，如笔的位置、倾斜度、压力等</w:t>
      </w:r>
      <w:r w:rsidR="00724443">
        <w:rPr>
          <w:rFonts w:hint="eastAsia"/>
          <w:sz w:val="24"/>
        </w:rPr>
        <w:t>。由此可以看出离线手写签名的优势，可以随时随地不受设备限制地收集用户个人签名图像</w:t>
      </w:r>
      <w:r w:rsidR="00866E6A">
        <w:rPr>
          <w:rFonts w:hint="eastAsia"/>
          <w:sz w:val="24"/>
        </w:rPr>
        <w:t>。</w:t>
      </w:r>
    </w:p>
    <w:p w14:paraId="4B9D242A" w14:textId="44A9F7C7" w:rsidR="0081168D" w:rsidRDefault="0081168D" w:rsidP="0081168D">
      <w:pPr>
        <w:jc w:val="left"/>
        <w:rPr>
          <w:b/>
          <w:bCs/>
          <w:sz w:val="24"/>
        </w:rPr>
      </w:pPr>
      <w:r>
        <w:rPr>
          <w:rFonts w:hint="eastAsia"/>
          <w:b/>
          <w:bCs/>
          <w:sz w:val="24"/>
        </w:rPr>
        <w:t xml:space="preserve">1.2 </w:t>
      </w:r>
      <w:r w:rsidRPr="0081168D">
        <w:rPr>
          <w:rFonts w:hint="eastAsia"/>
          <w:b/>
          <w:bCs/>
          <w:sz w:val="24"/>
        </w:rPr>
        <w:t>Motivation（动机）</w:t>
      </w:r>
    </w:p>
    <w:p w14:paraId="7E6C6390" w14:textId="6390D0F0" w:rsidR="00C250D5" w:rsidRDefault="00C250D5" w:rsidP="0081168D">
      <w:pPr>
        <w:jc w:val="left"/>
        <w:rPr>
          <w:sz w:val="24"/>
        </w:rPr>
      </w:pPr>
      <w:r>
        <w:rPr>
          <w:b/>
          <w:bCs/>
          <w:sz w:val="24"/>
        </w:rPr>
        <w:tab/>
      </w:r>
      <w:r w:rsidR="007E5AF9">
        <w:rPr>
          <w:rFonts w:hint="eastAsia"/>
          <w:sz w:val="24"/>
        </w:rPr>
        <w:t>离线手写签名验证在收集数据的过程，虽然不会受到数字化台等设备因素影响，但是用户使用纸张书写个人签名的时候不能保证多次书写得到的签名完</w:t>
      </w:r>
      <w:r w:rsidR="007E5AF9">
        <w:rPr>
          <w:rFonts w:hint="eastAsia"/>
          <w:sz w:val="24"/>
        </w:rPr>
        <w:lastRenderedPageBreak/>
        <w:t>全一模一样，</w:t>
      </w:r>
      <w:r w:rsidR="003E7A62">
        <w:rPr>
          <w:rFonts w:hint="eastAsia"/>
          <w:sz w:val="24"/>
        </w:rPr>
        <w:t>可能也会受到实体笔、纸张厚度等影响。</w:t>
      </w:r>
      <w:r w:rsidR="00257DE9">
        <w:rPr>
          <w:rFonts w:hint="eastAsia"/>
          <w:sz w:val="24"/>
        </w:rPr>
        <w:t>因此收集数据后进行的预处理过程一定程度上会影响系统验证效果</w:t>
      </w:r>
      <w:r w:rsidR="007B51EA">
        <w:rPr>
          <w:rFonts w:hint="eastAsia"/>
          <w:sz w:val="24"/>
        </w:rPr>
        <w:t>，一个良好的图像预处理技术可能改善</w:t>
      </w:r>
      <w:r w:rsidR="00494760">
        <w:rPr>
          <w:rFonts w:hint="eastAsia"/>
          <w:sz w:val="24"/>
        </w:rPr>
        <w:t>系统验证性能。</w:t>
      </w:r>
    </w:p>
    <w:p w14:paraId="78E21AC5" w14:textId="443EC4B7" w:rsidR="00514921" w:rsidRDefault="00514921" w:rsidP="0081168D">
      <w:pPr>
        <w:jc w:val="left"/>
        <w:rPr>
          <w:sz w:val="24"/>
        </w:rPr>
      </w:pPr>
      <w:r>
        <w:rPr>
          <w:sz w:val="24"/>
        </w:rPr>
        <w:tab/>
      </w:r>
      <w:r>
        <w:rPr>
          <w:rFonts w:hint="eastAsia"/>
          <w:sz w:val="24"/>
        </w:rPr>
        <w:t>在过去的离线手写签名验证研究中，人为设计图像预处理后的特征输入支持向量机（SVM）</w:t>
      </w:r>
      <w:r w:rsidR="00424276">
        <w:rPr>
          <w:rFonts w:hint="eastAsia"/>
          <w:sz w:val="24"/>
        </w:rPr>
        <w:t>分类器</w:t>
      </w:r>
      <w:r>
        <w:rPr>
          <w:rFonts w:hint="eastAsia"/>
          <w:sz w:val="24"/>
        </w:rPr>
        <w:t>中以鉴别签名是真实的还是</w:t>
      </w:r>
      <w:r w:rsidR="005E7FE3">
        <w:rPr>
          <w:rFonts w:hint="eastAsia"/>
          <w:sz w:val="24"/>
        </w:rPr>
        <w:t>伪造的。</w:t>
      </w:r>
      <w:r w:rsidR="00DF30FE">
        <w:rPr>
          <w:rFonts w:hint="eastAsia"/>
          <w:sz w:val="24"/>
        </w:rPr>
        <w:t>由于深度学习和卷积神经网络（CNN）的发展，学者们放弃了以往人工设计特征，采取CNN</w:t>
      </w:r>
      <w:r w:rsidR="009609E6">
        <w:rPr>
          <w:rFonts w:hint="eastAsia"/>
          <w:sz w:val="24"/>
        </w:rPr>
        <w:t>作为特征提取器</w:t>
      </w:r>
      <w:r w:rsidR="00DF30FE">
        <w:rPr>
          <w:rFonts w:hint="eastAsia"/>
          <w:sz w:val="24"/>
        </w:rPr>
        <w:t>提取</w:t>
      </w:r>
      <w:r w:rsidR="002A7A6C">
        <w:rPr>
          <w:rFonts w:hint="eastAsia"/>
          <w:sz w:val="24"/>
        </w:rPr>
        <w:t>图像多</w:t>
      </w:r>
      <w:r w:rsidR="00DF30FE">
        <w:rPr>
          <w:rFonts w:hint="eastAsia"/>
          <w:sz w:val="24"/>
        </w:rPr>
        <w:t>通道特征的方式以进行手写签名验证，并且取得了不错的效果。</w:t>
      </w:r>
      <w:r w:rsidR="00F87778">
        <w:rPr>
          <w:rFonts w:hint="eastAsia"/>
          <w:sz w:val="24"/>
        </w:rPr>
        <w:t>但是基于CNN的特征提取方式</w:t>
      </w:r>
      <w:r w:rsidR="00A779FD">
        <w:rPr>
          <w:rFonts w:hint="eastAsia"/>
          <w:sz w:val="24"/>
        </w:rPr>
        <w:t>，</w:t>
      </w:r>
      <w:r w:rsidR="00F87778">
        <w:rPr>
          <w:rFonts w:hint="eastAsia"/>
          <w:sz w:val="24"/>
        </w:rPr>
        <w:t>共享参数卷积核</w:t>
      </w:r>
      <w:r w:rsidR="00A779FD">
        <w:rPr>
          <w:rFonts w:hint="eastAsia"/>
          <w:sz w:val="24"/>
        </w:rPr>
        <w:t>的方法</w:t>
      </w:r>
      <w:r w:rsidR="00A94A17">
        <w:rPr>
          <w:rFonts w:hint="eastAsia"/>
          <w:sz w:val="24"/>
        </w:rPr>
        <w:t>导致</w:t>
      </w:r>
      <w:r w:rsidR="002429EC">
        <w:rPr>
          <w:rFonts w:hint="eastAsia"/>
          <w:sz w:val="24"/>
        </w:rPr>
        <w:t>在全局特征上学习效果较差</w:t>
      </w:r>
      <w:r w:rsidR="008E4D66">
        <w:rPr>
          <w:rFonts w:hint="eastAsia"/>
          <w:sz w:val="24"/>
        </w:rPr>
        <w:t>。</w:t>
      </w:r>
    </w:p>
    <w:p w14:paraId="25F15319" w14:textId="74D0A44E" w:rsidR="002D5EE7" w:rsidRPr="00514921" w:rsidRDefault="002D5EE7" w:rsidP="0081168D">
      <w:pPr>
        <w:jc w:val="left"/>
        <w:rPr>
          <w:rFonts w:hint="eastAsia"/>
          <w:sz w:val="24"/>
        </w:rPr>
      </w:pPr>
      <w:r>
        <w:rPr>
          <w:sz w:val="24"/>
        </w:rPr>
        <w:tab/>
      </w:r>
      <w:r>
        <w:rPr>
          <w:rFonts w:hint="eastAsia"/>
          <w:sz w:val="24"/>
        </w:rPr>
        <w:t>离线手写签名验证还需要验证提供样本的用户，因此</w:t>
      </w:r>
      <w:r w:rsidR="00DA4EB9">
        <w:rPr>
          <w:rFonts w:hint="eastAsia"/>
          <w:sz w:val="24"/>
        </w:rPr>
        <w:t>验证任务中分为两种：作者依赖（</w:t>
      </w:r>
      <w:r w:rsidR="008F1D70">
        <w:rPr>
          <w:sz w:val="24"/>
        </w:rPr>
        <w:t>Writer</w:t>
      </w:r>
      <w:r w:rsidR="00DA4EB9">
        <w:rPr>
          <w:rFonts w:hint="eastAsia"/>
          <w:sz w:val="24"/>
        </w:rPr>
        <w:t xml:space="preserve"> </w:t>
      </w:r>
      <w:r w:rsidR="008F1D70">
        <w:rPr>
          <w:sz w:val="24"/>
        </w:rPr>
        <w:t>Dependen</w:t>
      </w:r>
      <w:r w:rsidR="00154D08">
        <w:rPr>
          <w:rFonts w:hint="eastAsia"/>
          <w:sz w:val="24"/>
        </w:rPr>
        <w:t>t</w:t>
      </w:r>
      <w:r w:rsidR="00DA4EB9">
        <w:rPr>
          <w:rFonts w:hint="eastAsia"/>
          <w:sz w:val="24"/>
        </w:rPr>
        <w:t>）</w:t>
      </w:r>
      <w:r w:rsidR="008F1D70">
        <w:rPr>
          <w:rFonts w:hint="eastAsia"/>
          <w:sz w:val="24"/>
        </w:rPr>
        <w:t xml:space="preserve">和作者独立（Writer </w:t>
      </w:r>
      <w:r w:rsidR="00154D08">
        <w:rPr>
          <w:sz w:val="24"/>
        </w:rPr>
        <w:t>Independent</w:t>
      </w:r>
      <w:r w:rsidR="008F1D70">
        <w:rPr>
          <w:rFonts w:hint="eastAsia"/>
          <w:sz w:val="24"/>
        </w:rPr>
        <w:t>）</w:t>
      </w:r>
      <w:r w:rsidR="00977BDA">
        <w:rPr>
          <w:rFonts w:hint="eastAsia"/>
          <w:sz w:val="24"/>
        </w:rPr>
        <w:t>。WD任务是针对每一个作者的手写签名训练一个分类器，由此将</w:t>
      </w:r>
      <w:r w:rsidR="00775AC8">
        <w:rPr>
          <w:rFonts w:hint="eastAsia"/>
          <w:sz w:val="24"/>
        </w:rPr>
        <w:t>增加</w:t>
      </w:r>
      <w:r w:rsidR="00AB7321">
        <w:rPr>
          <w:rFonts w:hint="eastAsia"/>
          <w:sz w:val="24"/>
        </w:rPr>
        <w:t>模型</w:t>
      </w:r>
      <w:r w:rsidR="00775AC8">
        <w:rPr>
          <w:rFonts w:hint="eastAsia"/>
          <w:sz w:val="24"/>
        </w:rPr>
        <w:t>训练成本和推理时间</w:t>
      </w:r>
      <w:r w:rsidR="00AB7321">
        <w:rPr>
          <w:rFonts w:hint="eastAsia"/>
          <w:sz w:val="24"/>
        </w:rPr>
        <w:t>。WI任务是不需要针对某个作者，仅仅分析参考签名和提供签名之间的特征，从而验证其是否为伪造的。</w:t>
      </w:r>
    </w:p>
    <w:p w14:paraId="3E924B5D" w14:textId="144E5BFF" w:rsidR="0081168D" w:rsidRPr="0081168D" w:rsidRDefault="0081168D" w:rsidP="0081168D">
      <w:pPr>
        <w:jc w:val="left"/>
        <w:rPr>
          <w:b/>
          <w:bCs/>
          <w:sz w:val="24"/>
        </w:rPr>
      </w:pPr>
      <w:r>
        <w:rPr>
          <w:rFonts w:hint="eastAsia"/>
          <w:b/>
          <w:bCs/>
          <w:sz w:val="24"/>
        </w:rPr>
        <w:t xml:space="preserve">1.3 </w:t>
      </w:r>
      <w:r w:rsidRPr="0081168D">
        <w:rPr>
          <w:rFonts w:hint="eastAsia"/>
          <w:b/>
          <w:bCs/>
          <w:sz w:val="24"/>
        </w:rPr>
        <w:t>Research O</w:t>
      </w:r>
      <w:r w:rsidRPr="0081168D">
        <w:rPr>
          <w:b/>
          <w:bCs/>
          <w:sz w:val="24"/>
        </w:rPr>
        <w:t>bjectives</w:t>
      </w:r>
      <w:r w:rsidRPr="0081168D">
        <w:rPr>
          <w:rFonts w:hint="eastAsia"/>
          <w:b/>
          <w:bCs/>
          <w:sz w:val="24"/>
        </w:rPr>
        <w:t>（研究目标）</w:t>
      </w:r>
    </w:p>
    <w:p w14:paraId="6D4C1C2B" w14:textId="7D388952" w:rsidR="009A68F1" w:rsidRPr="009A68F1" w:rsidRDefault="00C06ADA" w:rsidP="0081168D">
      <w:pPr>
        <w:jc w:val="left"/>
        <w:rPr>
          <w:rFonts w:hint="eastAsia"/>
          <w:sz w:val="24"/>
        </w:rPr>
      </w:pPr>
      <w:r>
        <w:rPr>
          <w:b/>
          <w:bCs/>
          <w:sz w:val="28"/>
          <w:szCs w:val="28"/>
        </w:rPr>
        <w:tab/>
      </w:r>
      <w:r w:rsidR="009A68F1">
        <w:rPr>
          <w:rFonts w:hint="eastAsia"/>
          <w:sz w:val="24"/>
        </w:rPr>
        <w:t>离线手写签名验证</w:t>
      </w:r>
      <w:r w:rsidR="00764DA4">
        <w:rPr>
          <w:rFonts w:hint="eastAsia"/>
          <w:sz w:val="24"/>
        </w:rPr>
        <w:t>的</w:t>
      </w:r>
      <w:r w:rsidR="009A68F1">
        <w:rPr>
          <w:rFonts w:hint="eastAsia"/>
          <w:sz w:val="24"/>
        </w:rPr>
        <w:t>模型训练过程中输入参考签名和查询签名，验证、测试过程中可能仅仅需要输入查询签名以鉴别是否为伪造的。</w:t>
      </w:r>
      <w:r w:rsidR="003C4801">
        <w:rPr>
          <w:rFonts w:hint="eastAsia"/>
          <w:sz w:val="24"/>
        </w:rPr>
        <w:t>因此在</w:t>
      </w:r>
      <w:r w:rsidR="00595A08">
        <w:rPr>
          <w:rFonts w:hint="eastAsia"/>
          <w:sz w:val="24"/>
        </w:rPr>
        <w:t>模型特征提取器</w:t>
      </w:r>
      <w:r w:rsidR="003C4801">
        <w:rPr>
          <w:rFonts w:hint="eastAsia"/>
          <w:sz w:val="24"/>
        </w:rPr>
        <w:t>设计上需要考虑</w:t>
      </w:r>
      <w:r w:rsidR="00595A08">
        <w:rPr>
          <w:rFonts w:hint="eastAsia"/>
          <w:sz w:val="24"/>
        </w:rPr>
        <w:t>参考签名和查询签名</w:t>
      </w:r>
      <w:r w:rsidR="00A16FF4">
        <w:rPr>
          <w:rFonts w:hint="eastAsia"/>
          <w:sz w:val="24"/>
        </w:rPr>
        <w:t>是否保持相同的推理过程，即经过的推理层是否共享参数</w:t>
      </w:r>
      <w:r w:rsidR="00935494">
        <w:rPr>
          <w:rFonts w:hint="eastAsia"/>
          <w:sz w:val="24"/>
        </w:rPr>
        <w:t>。</w:t>
      </w:r>
    </w:p>
    <w:p w14:paraId="5B8E6D53" w14:textId="2AA093A0" w:rsidR="0081168D" w:rsidRDefault="004F45C7" w:rsidP="009A68F1">
      <w:pPr>
        <w:ind w:firstLine="420"/>
        <w:jc w:val="left"/>
        <w:rPr>
          <w:sz w:val="24"/>
        </w:rPr>
      </w:pPr>
      <w:r>
        <w:rPr>
          <w:rFonts w:hint="eastAsia"/>
          <w:sz w:val="24"/>
        </w:rPr>
        <w:t>传统机器学习方法的离线手写签名验证很大程度依赖于人工设计的特征进行训练，最终鉴别的分类准确性与这些特征直接</w:t>
      </w:r>
      <w:r w:rsidR="008F57F2">
        <w:rPr>
          <w:rFonts w:hint="eastAsia"/>
          <w:sz w:val="24"/>
        </w:rPr>
        <w:t>相关。</w:t>
      </w:r>
      <w:r>
        <w:rPr>
          <w:rFonts w:hint="eastAsia"/>
          <w:sz w:val="24"/>
        </w:rPr>
        <w:t>人</w:t>
      </w:r>
      <w:r w:rsidR="00C06ADA">
        <w:rPr>
          <w:rFonts w:hint="eastAsia"/>
          <w:sz w:val="24"/>
        </w:rPr>
        <w:t>工设计的特征</w:t>
      </w:r>
      <w:r w:rsidR="00140229">
        <w:rPr>
          <w:rFonts w:hint="eastAsia"/>
          <w:sz w:val="24"/>
        </w:rPr>
        <w:t>提取方式在近期逐渐更替为深度学习的CNN提取图像特征方式，这种方式将导致图像</w:t>
      </w:r>
      <w:r w:rsidR="00140229">
        <w:rPr>
          <w:rFonts w:hint="eastAsia"/>
          <w:sz w:val="24"/>
        </w:rPr>
        <w:lastRenderedPageBreak/>
        <w:t>一定程度上丢失全局特征，由此本文</w:t>
      </w:r>
      <w:r w:rsidR="000B7511">
        <w:rPr>
          <w:rFonts w:hint="eastAsia"/>
          <w:sz w:val="24"/>
        </w:rPr>
        <w:t>将提出基于Transformer中注意全局特征的注意力机制特征提取器，从而更有效地学习手写签名图像特征。</w:t>
      </w:r>
    </w:p>
    <w:p w14:paraId="6F4503C4" w14:textId="014780C3" w:rsidR="009667F6" w:rsidRDefault="009667F6" w:rsidP="009A68F1">
      <w:pPr>
        <w:ind w:firstLine="420"/>
        <w:jc w:val="left"/>
        <w:rPr>
          <w:sz w:val="24"/>
        </w:rPr>
      </w:pPr>
      <w:r>
        <w:rPr>
          <w:rFonts w:hint="eastAsia"/>
          <w:sz w:val="24"/>
        </w:rPr>
        <w:t>针对WI和WD任务，</w:t>
      </w:r>
      <w:r w:rsidR="00A83AC6">
        <w:rPr>
          <w:rFonts w:hint="eastAsia"/>
          <w:sz w:val="24"/>
        </w:rPr>
        <w:t>以往基于传统机器学习方法的离线手写签名验证模型是采取SVM作为分类器以完成task。更替为深度学习的特征提取方法后需要验证SVM</w:t>
      </w:r>
      <w:r w:rsidR="002915A6">
        <w:rPr>
          <w:rFonts w:hint="eastAsia"/>
          <w:sz w:val="24"/>
        </w:rPr>
        <w:t>是否</w:t>
      </w:r>
      <w:r w:rsidR="00A83AC6">
        <w:rPr>
          <w:rFonts w:hint="eastAsia"/>
          <w:sz w:val="24"/>
        </w:rPr>
        <w:t>依旧作为分类器使用</w:t>
      </w:r>
      <w:r w:rsidR="002915A6">
        <w:rPr>
          <w:rFonts w:hint="eastAsia"/>
          <w:sz w:val="24"/>
        </w:rPr>
        <w:t>，采取其他结构的分类器是否拥有更好的效果。</w:t>
      </w:r>
    </w:p>
    <w:p w14:paraId="3471EBBC" w14:textId="77777777" w:rsidR="006A2AC3" w:rsidRDefault="006A2AC3" w:rsidP="006A2AC3">
      <w:pPr>
        <w:jc w:val="left"/>
        <w:rPr>
          <w:sz w:val="24"/>
        </w:rPr>
      </w:pPr>
    </w:p>
    <w:p w14:paraId="2A32DF64" w14:textId="77777777" w:rsidR="006A2AC3" w:rsidRDefault="006A2AC3" w:rsidP="006A2AC3">
      <w:pPr>
        <w:jc w:val="left"/>
        <w:rPr>
          <w:sz w:val="24"/>
        </w:rPr>
      </w:pPr>
    </w:p>
    <w:p w14:paraId="2703DE3E" w14:textId="77777777" w:rsidR="006A2AC3" w:rsidRDefault="006A2AC3" w:rsidP="006A2AC3">
      <w:pPr>
        <w:jc w:val="left"/>
        <w:rPr>
          <w:sz w:val="24"/>
        </w:rPr>
      </w:pPr>
    </w:p>
    <w:p w14:paraId="5A05A81D" w14:textId="77777777" w:rsidR="006A2AC3" w:rsidRDefault="006A2AC3" w:rsidP="006A2AC3">
      <w:pPr>
        <w:jc w:val="left"/>
        <w:rPr>
          <w:sz w:val="24"/>
        </w:rPr>
      </w:pPr>
    </w:p>
    <w:p w14:paraId="306A901E" w14:textId="77777777" w:rsidR="006A2AC3" w:rsidRDefault="006A2AC3" w:rsidP="006A2AC3">
      <w:pPr>
        <w:jc w:val="left"/>
        <w:rPr>
          <w:sz w:val="24"/>
        </w:rPr>
      </w:pPr>
    </w:p>
    <w:p w14:paraId="23253079" w14:textId="77777777" w:rsidR="006A2AC3" w:rsidRDefault="006A2AC3" w:rsidP="006A2AC3">
      <w:pPr>
        <w:jc w:val="left"/>
        <w:rPr>
          <w:sz w:val="24"/>
        </w:rPr>
      </w:pPr>
    </w:p>
    <w:p w14:paraId="68043FCE" w14:textId="77777777" w:rsidR="006A2AC3" w:rsidRDefault="006A2AC3" w:rsidP="006A2AC3">
      <w:pPr>
        <w:jc w:val="left"/>
        <w:rPr>
          <w:sz w:val="24"/>
        </w:rPr>
      </w:pPr>
    </w:p>
    <w:p w14:paraId="481C9768" w14:textId="77777777" w:rsidR="006A2AC3" w:rsidRDefault="006A2AC3" w:rsidP="006A2AC3">
      <w:pPr>
        <w:jc w:val="left"/>
        <w:rPr>
          <w:sz w:val="24"/>
        </w:rPr>
      </w:pPr>
    </w:p>
    <w:p w14:paraId="0DB000A8" w14:textId="77777777" w:rsidR="006A2AC3" w:rsidRDefault="006A2AC3" w:rsidP="006A2AC3">
      <w:pPr>
        <w:jc w:val="left"/>
        <w:rPr>
          <w:sz w:val="24"/>
        </w:rPr>
      </w:pPr>
    </w:p>
    <w:p w14:paraId="45F3D12B" w14:textId="77777777" w:rsidR="006A2AC3" w:rsidRDefault="006A2AC3" w:rsidP="006A2AC3">
      <w:pPr>
        <w:jc w:val="left"/>
        <w:rPr>
          <w:sz w:val="24"/>
        </w:rPr>
      </w:pPr>
    </w:p>
    <w:p w14:paraId="284FD773" w14:textId="77777777" w:rsidR="006A2AC3" w:rsidRDefault="006A2AC3" w:rsidP="006A2AC3">
      <w:pPr>
        <w:jc w:val="left"/>
        <w:rPr>
          <w:sz w:val="24"/>
        </w:rPr>
      </w:pPr>
    </w:p>
    <w:p w14:paraId="6BA9A571" w14:textId="77777777" w:rsidR="006A2AC3" w:rsidRDefault="006A2AC3" w:rsidP="006A2AC3">
      <w:pPr>
        <w:jc w:val="left"/>
        <w:rPr>
          <w:sz w:val="24"/>
        </w:rPr>
      </w:pPr>
    </w:p>
    <w:p w14:paraId="45FE6B9C" w14:textId="77777777" w:rsidR="006A2AC3" w:rsidRDefault="006A2AC3" w:rsidP="006A2AC3">
      <w:pPr>
        <w:jc w:val="left"/>
        <w:rPr>
          <w:sz w:val="24"/>
        </w:rPr>
      </w:pPr>
    </w:p>
    <w:p w14:paraId="73DAC876" w14:textId="77777777" w:rsidR="006A2AC3" w:rsidRDefault="006A2AC3" w:rsidP="006A2AC3">
      <w:pPr>
        <w:jc w:val="left"/>
        <w:rPr>
          <w:sz w:val="24"/>
        </w:rPr>
      </w:pPr>
    </w:p>
    <w:p w14:paraId="361A10AC" w14:textId="77777777" w:rsidR="006A2AC3" w:rsidRDefault="006A2AC3" w:rsidP="006A2AC3">
      <w:pPr>
        <w:jc w:val="left"/>
        <w:rPr>
          <w:sz w:val="24"/>
        </w:rPr>
      </w:pPr>
    </w:p>
    <w:p w14:paraId="5939B394" w14:textId="77777777" w:rsidR="006A2AC3" w:rsidRPr="00C06ADA" w:rsidRDefault="006A2AC3" w:rsidP="006A2AC3">
      <w:pPr>
        <w:jc w:val="left"/>
        <w:rPr>
          <w:rFonts w:hint="eastAsia"/>
          <w:sz w:val="24"/>
        </w:rPr>
      </w:pPr>
    </w:p>
    <w:p w14:paraId="09C83F9B" w14:textId="39881026" w:rsidR="0081168D" w:rsidRDefault="0081168D" w:rsidP="0081168D">
      <w:pPr>
        <w:jc w:val="left"/>
        <w:rPr>
          <w:b/>
          <w:bCs/>
          <w:sz w:val="28"/>
          <w:szCs w:val="28"/>
        </w:rPr>
      </w:pPr>
      <w:r>
        <w:rPr>
          <w:rFonts w:hint="eastAsia"/>
          <w:b/>
          <w:bCs/>
          <w:sz w:val="28"/>
          <w:szCs w:val="28"/>
        </w:rPr>
        <w:lastRenderedPageBreak/>
        <w:t xml:space="preserve">2 </w:t>
      </w:r>
      <w:r>
        <w:rPr>
          <w:b/>
          <w:bCs/>
          <w:sz w:val="28"/>
          <w:szCs w:val="28"/>
        </w:rPr>
        <w:t>Literature Review</w:t>
      </w:r>
      <w:r>
        <w:rPr>
          <w:rFonts w:hint="eastAsia"/>
          <w:b/>
          <w:bCs/>
          <w:sz w:val="28"/>
          <w:szCs w:val="28"/>
        </w:rPr>
        <w:t>（文献综述）</w:t>
      </w:r>
    </w:p>
    <w:p w14:paraId="4181B69B" w14:textId="0181419F" w:rsidR="0081168D" w:rsidRPr="006A2AC3" w:rsidRDefault="006A2AC3" w:rsidP="0081168D">
      <w:pPr>
        <w:jc w:val="left"/>
        <w:rPr>
          <w:rFonts w:hint="eastAsia"/>
          <w:sz w:val="24"/>
        </w:rPr>
      </w:pPr>
      <w:r>
        <w:rPr>
          <w:b/>
          <w:bCs/>
          <w:sz w:val="24"/>
        </w:rPr>
        <w:tab/>
      </w:r>
    </w:p>
    <w:p w14:paraId="4C64A41C" w14:textId="0F54FC47" w:rsidR="0081168D" w:rsidRDefault="0081168D" w:rsidP="0081168D">
      <w:pPr>
        <w:jc w:val="left"/>
        <w:rPr>
          <w:b/>
          <w:bCs/>
          <w:sz w:val="28"/>
          <w:szCs w:val="28"/>
        </w:rPr>
      </w:pPr>
      <w:r>
        <w:rPr>
          <w:rFonts w:hint="eastAsia"/>
          <w:b/>
          <w:bCs/>
          <w:sz w:val="28"/>
          <w:szCs w:val="28"/>
        </w:rPr>
        <w:t>3 Methods（论文主题算法等）</w:t>
      </w:r>
    </w:p>
    <w:p w14:paraId="351681AE" w14:textId="2B6C9CEF" w:rsidR="0081168D" w:rsidRDefault="0081168D" w:rsidP="0081168D">
      <w:pPr>
        <w:jc w:val="left"/>
        <w:rPr>
          <w:b/>
          <w:bCs/>
          <w:sz w:val="28"/>
          <w:szCs w:val="28"/>
        </w:rPr>
      </w:pPr>
      <w:r>
        <w:rPr>
          <w:rFonts w:hint="eastAsia"/>
          <w:b/>
          <w:bCs/>
          <w:sz w:val="28"/>
          <w:szCs w:val="28"/>
        </w:rPr>
        <w:t>4 Schedule for</w:t>
      </w:r>
      <w:r>
        <w:rPr>
          <w:b/>
          <w:bCs/>
          <w:sz w:val="28"/>
          <w:szCs w:val="28"/>
        </w:rPr>
        <w:t xml:space="preserve"> the thesis</w:t>
      </w:r>
      <w:r>
        <w:rPr>
          <w:rFonts w:hint="eastAsia"/>
          <w:b/>
          <w:bCs/>
          <w:sz w:val="28"/>
          <w:szCs w:val="28"/>
        </w:rPr>
        <w:t>（论文时间安排）</w:t>
      </w:r>
    </w:p>
    <w:p w14:paraId="7C7E4730" w14:textId="58D6D173" w:rsidR="0081168D" w:rsidRDefault="0081168D" w:rsidP="0081168D">
      <w:pPr>
        <w:jc w:val="left"/>
        <w:rPr>
          <w:b/>
          <w:bCs/>
          <w:sz w:val="28"/>
          <w:szCs w:val="28"/>
        </w:rPr>
      </w:pPr>
      <w:r>
        <w:rPr>
          <w:b/>
          <w:bCs/>
          <w:sz w:val="28"/>
          <w:szCs w:val="28"/>
        </w:rPr>
        <w:t>5 Pub</w:t>
      </w:r>
      <w:r>
        <w:rPr>
          <w:rFonts w:hint="eastAsia"/>
          <w:b/>
          <w:bCs/>
          <w:sz w:val="28"/>
          <w:szCs w:val="28"/>
        </w:rPr>
        <w:t>li</w:t>
      </w:r>
      <w:r>
        <w:rPr>
          <w:b/>
          <w:bCs/>
          <w:sz w:val="28"/>
          <w:szCs w:val="28"/>
        </w:rPr>
        <w:t>cation</w:t>
      </w:r>
      <w:r>
        <w:rPr>
          <w:rFonts w:hint="eastAsia"/>
          <w:b/>
          <w:bCs/>
          <w:sz w:val="28"/>
          <w:szCs w:val="28"/>
        </w:rPr>
        <w:t>（出版物）</w:t>
      </w:r>
    </w:p>
    <w:p w14:paraId="642A883C" w14:textId="77777777" w:rsidR="0081168D" w:rsidRDefault="0081168D" w:rsidP="0081168D">
      <w:pPr>
        <w:jc w:val="left"/>
        <w:rPr>
          <w:b/>
          <w:bCs/>
          <w:sz w:val="28"/>
          <w:szCs w:val="28"/>
        </w:rPr>
      </w:pPr>
    </w:p>
    <w:p w14:paraId="353B1155" w14:textId="7C6E92BD" w:rsidR="0081168D" w:rsidRPr="0081168D" w:rsidRDefault="0081168D" w:rsidP="0081168D">
      <w:pPr>
        <w:jc w:val="left"/>
        <w:rPr>
          <w:b/>
          <w:bCs/>
          <w:sz w:val="28"/>
          <w:szCs w:val="28"/>
        </w:rPr>
      </w:pPr>
      <w:r>
        <w:rPr>
          <w:b/>
          <w:bCs/>
          <w:sz w:val="28"/>
          <w:szCs w:val="28"/>
        </w:rPr>
        <w:t>References (</w:t>
      </w:r>
      <w:r>
        <w:rPr>
          <w:rFonts w:hint="eastAsia"/>
          <w:b/>
          <w:bCs/>
          <w:sz w:val="28"/>
          <w:szCs w:val="28"/>
        </w:rPr>
        <w:t>参考文献)</w:t>
      </w:r>
    </w:p>
    <w:p w14:paraId="11000A2E" w14:textId="77777777" w:rsidR="0081168D" w:rsidRPr="0081168D" w:rsidRDefault="0081168D" w:rsidP="0081168D">
      <w:pPr>
        <w:jc w:val="left"/>
        <w:rPr>
          <w:b/>
          <w:bCs/>
          <w:sz w:val="24"/>
          <w:lang w:eastAsia="zh-TW"/>
        </w:rPr>
      </w:pPr>
    </w:p>
    <w:p w14:paraId="20476E79" w14:textId="28E16413" w:rsidR="00FA1503" w:rsidRDefault="00FA1503" w:rsidP="00A70512">
      <w:pPr>
        <w:jc w:val="center"/>
        <w:rPr>
          <w:lang w:eastAsia="zh-TW"/>
        </w:rPr>
      </w:pPr>
    </w:p>
    <w:sectPr w:rsidR="00FA15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48EB"/>
    <w:multiLevelType w:val="hybridMultilevel"/>
    <w:tmpl w:val="4BFEB8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436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9"/>
    <w:rsid w:val="000711C2"/>
    <w:rsid w:val="000A5F6E"/>
    <w:rsid w:val="000B7511"/>
    <w:rsid w:val="000C0E2B"/>
    <w:rsid w:val="00140229"/>
    <w:rsid w:val="0014566F"/>
    <w:rsid w:val="00154D08"/>
    <w:rsid w:val="00157D95"/>
    <w:rsid w:val="00212564"/>
    <w:rsid w:val="002429EC"/>
    <w:rsid w:val="00247660"/>
    <w:rsid w:val="00257DE9"/>
    <w:rsid w:val="002915A6"/>
    <w:rsid w:val="002A7A6C"/>
    <w:rsid w:val="002D5EE7"/>
    <w:rsid w:val="002F148D"/>
    <w:rsid w:val="00301943"/>
    <w:rsid w:val="00341361"/>
    <w:rsid w:val="00380927"/>
    <w:rsid w:val="00381940"/>
    <w:rsid w:val="003C4801"/>
    <w:rsid w:val="003E7A62"/>
    <w:rsid w:val="00424276"/>
    <w:rsid w:val="004301BF"/>
    <w:rsid w:val="00456FEC"/>
    <w:rsid w:val="00463715"/>
    <w:rsid w:val="00494760"/>
    <w:rsid w:val="004B653C"/>
    <w:rsid w:val="004F45C7"/>
    <w:rsid w:val="00514921"/>
    <w:rsid w:val="005174B0"/>
    <w:rsid w:val="00526FDF"/>
    <w:rsid w:val="00591E64"/>
    <w:rsid w:val="00595A08"/>
    <w:rsid w:val="005E7FE3"/>
    <w:rsid w:val="005F0AA6"/>
    <w:rsid w:val="00643965"/>
    <w:rsid w:val="00644092"/>
    <w:rsid w:val="006974B8"/>
    <w:rsid w:val="006A2AC3"/>
    <w:rsid w:val="00724443"/>
    <w:rsid w:val="00764DA4"/>
    <w:rsid w:val="00775AC8"/>
    <w:rsid w:val="007B51EA"/>
    <w:rsid w:val="007E5AF9"/>
    <w:rsid w:val="007F3BDC"/>
    <w:rsid w:val="0081168D"/>
    <w:rsid w:val="0083691E"/>
    <w:rsid w:val="00866E6A"/>
    <w:rsid w:val="0087512E"/>
    <w:rsid w:val="008B1AAE"/>
    <w:rsid w:val="008C6F15"/>
    <w:rsid w:val="008E4D66"/>
    <w:rsid w:val="008F1D70"/>
    <w:rsid w:val="008F57F2"/>
    <w:rsid w:val="00915EF6"/>
    <w:rsid w:val="00935494"/>
    <w:rsid w:val="009469AA"/>
    <w:rsid w:val="009609E6"/>
    <w:rsid w:val="009667F6"/>
    <w:rsid w:val="00977BDA"/>
    <w:rsid w:val="00992AFC"/>
    <w:rsid w:val="009A68F1"/>
    <w:rsid w:val="009B69C7"/>
    <w:rsid w:val="009D396B"/>
    <w:rsid w:val="00A1114D"/>
    <w:rsid w:val="00A16FF4"/>
    <w:rsid w:val="00A70512"/>
    <w:rsid w:val="00A779FD"/>
    <w:rsid w:val="00A83AC6"/>
    <w:rsid w:val="00A94A17"/>
    <w:rsid w:val="00AB7321"/>
    <w:rsid w:val="00AE5027"/>
    <w:rsid w:val="00AF5084"/>
    <w:rsid w:val="00B004EE"/>
    <w:rsid w:val="00B368AA"/>
    <w:rsid w:val="00B553C4"/>
    <w:rsid w:val="00B820F9"/>
    <w:rsid w:val="00BE6F97"/>
    <w:rsid w:val="00C04CDD"/>
    <w:rsid w:val="00C06ADA"/>
    <w:rsid w:val="00C250D5"/>
    <w:rsid w:val="00C32B99"/>
    <w:rsid w:val="00CA24A2"/>
    <w:rsid w:val="00D80693"/>
    <w:rsid w:val="00D9227D"/>
    <w:rsid w:val="00DA2D62"/>
    <w:rsid w:val="00DA4EB9"/>
    <w:rsid w:val="00DB2C3F"/>
    <w:rsid w:val="00DF0955"/>
    <w:rsid w:val="00DF30FE"/>
    <w:rsid w:val="00E170FB"/>
    <w:rsid w:val="00E53466"/>
    <w:rsid w:val="00EA7F49"/>
    <w:rsid w:val="00F6422F"/>
    <w:rsid w:val="00F87778"/>
    <w:rsid w:val="00F96534"/>
    <w:rsid w:val="00FA1503"/>
    <w:rsid w:val="00FD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D01B"/>
  <w15:chartTrackingRefBased/>
  <w15:docId w15:val="{9AAFED98-6921-5F4B-B00C-67D5A3C1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0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20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20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20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20F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20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20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20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20F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20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20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20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20F9"/>
    <w:rPr>
      <w:rFonts w:cstheme="majorBidi"/>
      <w:color w:val="0F4761" w:themeColor="accent1" w:themeShade="BF"/>
      <w:sz w:val="28"/>
      <w:szCs w:val="28"/>
    </w:rPr>
  </w:style>
  <w:style w:type="character" w:customStyle="1" w:styleId="50">
    <w:name w:val="标题 5 字符"/>
    <w:basedOn w:val="a0"/>
    <w:link w:val="5"/>
    <w:uiPriority w:val="9"/>
    <w:semiHidden/>
    <w:rsid w:val="00B820F9"/>
    <w:rPr>
      <w:rFonts w:cstheme="majorBidi"/>
      <w:color w:val="0F4761" w:themeColor="accent1" w:themeShade="BF"/>
      <w:sz w:val="24"/>
    </w:rPr>
  </w:style>
  <w:style w:type="character" w:customStyle="1" w:styleId="60">
    <w:name w:val="标题 6 字符"/>
    <w:basedOn w:val="a0"/>
    <w:link w:val="6"/>
    <w:uiPriority w:val="9"/>
    <w:semiHidden/>
    <w:rsid w:val="00B820F9"/>
    <w:rPr>
      <w:rFonts w:cstheme="majorBidi"/>
      <w:b/>
      <w:bCs/>
      <w:color w:val="0F4761" w:themeColor="accent1" w:themeShade="BF"/>
    </w:rPr>
  </w:style>
  <w:style w:type="character" w:customStyle="1" w:styleId="70">
    <w:name w:val="标题 7 字符"/>
    <w:basedOn w:val="a0"/>
    <w:link w:val="7"/>
    <w:uiPriority w:val="9"/>
    <w:semiHidden/>
    <w:rsid w:val="00B820F9"/>
    <w:rPr>
      <w:rFonts w:cstheme="majorBidi"/>
      <w:b/>
      <w:bCs/>
      <w:color w:val="595959" w:themeColor="text1" w:themeTint="A6"/>
    </w:rPr>
  </w:style>
  <w:style w:type="character" w:customStyle="1" w:styleId="80">
    <w:name w:val="标题 8 字符"/>
    <w:basedOn w:val="a0"/>
    <w:link w:val="8"/>
    <w:uiPriority w:val="9"/>
    <w:semiHidden/>
    <w:rsid w:val="00B820F9"/>
    <w:rPr>
      <w:rFonts w:cstheme="majorBidi"/>
      <w:color w:val="595959" w:themeColor="text1" w:themeTint="A6"/>
    </w:rPr>
  </w:style>
  <w:style w:type="character" w:customStyle="1" w:styleId="90">
    <w:name w:val="标题 9 字符"/>
    <w:basedOn w:val="a0"/>
    <w:link w:val="9"/>
    <w:uiPriority w:val="9"/>
    <w:semiHidden/>
    <w:rsid w:val="00B820F9"/>
    <w:rPr>
      <w:rFonts w:eastAsiaTheme="majorEastAsia" w:cstheme="majorBidi"/>
      <w:color w:val="595959" w:themeColor="text1" w:themeTint="A6"/>
    </w:rPr>
  </w:style>
  <w:style w:type="paragraph" w:styleId="a3">
    <w:name w:val="Title"/>
    <w:basedOn w:val="a"/>
    <w:next w:val="a"/>
    <w:link w:val="a4"/>
    <w:uiPriority w:val="10"/>
    <w:qFormat/>
    <w:rsid w:val="00B820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20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0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20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20F9"/>
    <w:pPr>
      <w:spacing w:before="160" w:after="160"/>
      <w:jc w:val="center"/>
    </w:pPr>
    <w:rPr>
      <w:i/>
      <w:iCs/>
      <w:color w:val="404040" w:themeColor="text1" w:themeTint="BF"/>
    </w:rPr>
  </w:style>
  <w:style w:type="character" w:customStyle="1" w:styleId="a8">
    <w:name w:val="引用 字符"/>
    <w:basedOn w:val="a0"/>
    <w:link w:val="a7"/>
    <w:uiPriority w:val="29"/>
    <w:rsid w:val="00B820F9"/>
    <w:rPr>
      <w:i/>
      <w:iCs/>
      <w:color w:val="404040" w:themeColor="text1" w:themeTint="BF"/>
    </w:rPr>
  </w:style>
  <w:style w:type="paragraph" w:styleId="a9">
    <w:name w:val="List Paragraph"/>
    <w:basedOn w:val="a"/>
    <w:uiPriority w:val="34"/>
    <w:qFormat/>
    <w:rsid w:val="00B820F9"/>
    <w:pPr>
      <w:ind w:left="720"/>
      <w:contextualSpacing/>
    </w:pPr>
  </w:style>
  <w:style w:type="character" w:styleId="aa">
    <w:name w:val="Intense Emphasis"/>
    <w:basedOn w:val="a0"/>
    <w:uiPriority w:val="21"/>
    <w:qFormat/>
    <w:rsid w:val="00B820F9"/>
    <w:rPr>
      <w:i/>
      <w:iCs/>
      <w:color w:val="0F4761" w:themeColor="accent1" w:themeShade="BF"/>
    </w:rPr>
  </w:style>
  <w:style w:type="paragraph" w:styleId="ab">
    <w:name w:val="Intense Quote"/>
    <w:basedOn w:val="a"/>
    <w:next w:val="a"/>
    <w:link w:val="ac"/>
    <w:uiPriority w:val="30"/>
    <w:qFormat/>
    <w:rsid w:val="00B8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20F9"/>
    <w:rPr>
      <w:i/>
      <w:iCs/>
      <w:color w:val="0F4761" w:themeColor="accent1" w:themeShade="BF"/>
    </w:rPr>
  </w:style>
  <w:style w:type="character" w:styleId="ad">
    <w:name w:val="Intense Reference"/>
    <w:basedOn w:val="a0"/>
    <w:uiPriority w:val="32"/>
    <w:qFormat/>
    <w:rsid w:val="00B820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87</cp:revision>
  <dcterms:created xsi:type="dcterms:W3CDTF">2024-09-24T05:37:00Z</dcterms:created>
  <dcterms:modified xsi:type="dcterms:W3CDTF">2024-09-27T14:11:00Z</dcterms:modified>
</cp:coreProperties>
</file>