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30" w:type="dxa"/>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2552"/>
        <w:gridCol w:w="6520"/>
      </w:tblGrid>
      <w:tr w:rsidR="0090645B" w:rsidRPr="00E53211" w:rsidTr="00916E2F">
        <w:tc>
          <w:tcPr>
            <w:tcW w:w="2552" w:type="dxa"/>
            <w:tcBorders>
              <w:top w:val="thinThickSmallGap" w:sz="12" w:space="0" w:color="auto"/>
              <w:left w:val="thinThickSmallGap" w:sz="12" w:space="0" w:color="auto"/>
              <w:bottom w:val="thinThickSmallGap" w:sz="12" w:space="0" w:color="auto"/>
              <w:right w:val="nil"/>
            </w:tcBorders>
            <w:vAlign w:val="center"/>
            <w:hideMark/>
          </w:tcPr>
          <w:p w:rsidR="0090645B" w:rsidRPr="00E53211" w:rsidRDefault="0090645B" w:rsidP="00916E2F">
            <w:pPr>
              <w:spacing w:line="240" w:lineRule="auto"/>
              <w:ind w:hanging="105"/>
              <w:jc w:val="center"/>
              <w:rPr>
                <w:rFonts w:ascii="Cambria" w:hAnsi="Cambria" w:cs="Cambria"/>
                <w:b/>
                <w:szCs w:val="28"/>
              </w:rPr>
            </w:pPr>
            <w:r w:rsidRPr="00E53211">
              <w:rPr>
                <w:rFonts w:ascii="Cambria" w:hAnsi="Cambria" w:cs="Cambria"/>
                <w:b/>
                <w:noProof/>
                <w:szCs w:val="28"/>
                <w:lang w:val="en-US" w:eastAsia="en-US"/>
              </w:rPr>
              <w:drawing>
                <wp:inline distT="0" distB="0" distL="0" distR="0" wp14:anchorId="07FF2CED" wp14:editId="636B3EBC">
                  <wp:extent cx="857250" cy="771525"/>
                  <wp:effectExtent l="0" t="0" r="0" b="952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5">
                            <a:extLst>
                              <a:ext uri="{28A0092B-C50C-407E-A947-70E740481C1C}">
                                <a14:useLocalDpi xmlns:a14="http://schemas.microsoft.com/office/drawing/2010/main" val="0"/>
                              </a:ext>
                            </a:extLst>
                          </a:blip>
                          <a:srcRect l="10425" t="2579" r="10039" b="1546"/>
                          <a:stretch>
                            <a:fillRect/>
                          </a:stretch>
                        </pic:blipFill>
                        <pic:spPr bwMode="auto">
                          <a:xfrm>
                            <a:off x="0" y="0"/>
                            <a:ext cx="857250" cy="771525"/>
                          </a:xfrm>
                          <a:prstGeom prst="rect">
                            <a:avLst/>
                          </a:prstGeom>
                          <a:noFill/>
                          <a:ln>
                            <a:noFill/>
                          </a:ln>
                        </pic:spPr>
                      </pic:pic>
                    </a:graphicData>
                  </a:graphic>
                </wp:inline>
              </w:drawing>
            </w:r>
          </w:p>
        </w:tc>
        <w:tc>
          <w:tcPr>
            <w:tcW w:w="6520" w:type="dxa"/>
            <w:tcBorders>
              <w:top w:val="thinThickSmallGap" w:sz="12" w:space="0" w:color="auto"/>
              <w:left w:val="nil"/>
              <w:bottom w:val="thinThickSmallGap" w:sz="12" w:space="0" w:color="auto"/>
              <w:right w:val="thinThickSmallGap" w:sz="12" w:space="0" w:color="auto"/>
            </w:tcBorders>
            <w:hideMark/>
          </w:tcPr>
          <w:p w:rsidR="0090645B" w:rsidRPr="00AC204E" w:rsidRDefault="0090645B" w:rsidP="00916E2F">
            <w:pPr>
              <w:pStyle w:val="1"/>
              <w:spacing w:before="120"/>
            </w:pPr>
            <w:bookmarkStart w:id="0" w:name="_Toc212737107"/>
            <w:r w:rsidRPr="00AC204E">
              <w:t>ПРАКТИЧНІ РЕКОМЕНДАЦІЇ ДО ВИКОНАННЯ ЛАБОРАТОРНОЇ РОБОТИ 2</w:t>
            </w:r>
            <w:bookmarkEnd w:id="0"/>
          </w:p>
          <w:p w:rsidR="0090645B" w:rsidRPr="00E53211" w:rsidRDefault="0090645B" w:rsidP="00916E2F">
            <w:pPr>
              <w:spacing w:before="120" w:after="120" w:line="240" w:lineRule="auto"/>
              <w:ind w:firstLine="301"/>
              <w:jc w:val="center"/>
              <w:rPr>
                <w:rFonts w:ascii="Cambria" w:hAnsi="Cambria" w:cs="Cambria"/>
                <w:b/>
                <w:szCs w:val="28"/>
              </w:rPr>
            </w:pPr>
            <w:r w:rsidRPr="00E53211">
              <w:rPr>
                <w:rFonts w:ascii="Cambria" w:hAnsi="Cambria" w:cs="Cambria"/>
                <w:b/>
                <w:szCs w:val="28"/>
              </w:rPr>
              <w:t xml:space="preserve">на тему: </w:t>
            </w:r>
            <w:r w:rsidRPr="00E53211">
              <w:rPr>
                <w:rFonts w:ascii="Georgia" w:hAnsi="Georgia"/>
                <w:b/>
                <w:i/>
                <w:szCs w:val="28"/>
              </w:rPr>
              <w:t>«</w:t>
            </w:r>
            <w:r w:rsidRPr="00E53211">
              <w:t>Нормалізація відношень у базах даних</w:t>
            </w:r>
            <w:r w:rsidRPr="00E53211">
              <w:rPr>
                <w:rFonts w:ascii="Georgia" w:hAnsi="Georgia"/>
                <w:b/>
                <w:i/>
                <w:szCs w:val="28"/>
              </w:rPr>
              <w:t>»</w:t>
            </w:r>
          </w:p>
        </w:tc>
      </w:tr>
    </w:tbl>
    <w:p w:rsidR="0090645B" w:rsidRPr="00E53211" w:rsidRDefault="0090645B" w:rsidP="0090645B">
      <w:pPr>
        <w:spacing w:before="120" w:after="160" w:line="240" w:lineRule="auto"/>
        <w:ind w:left="709" w:firstLine="0"/>
        <w:rPr>
          <w:rFonts w:ascii="Georgia" w:hAnsi="Georgia"/>
          <w:b/>
          <w:i/>
          <w:snapToGrid w:val="0"/>
          <w:szCs w:val="28"/>
        </w:rPr>
      </w:pPr>
    </w:p>
    <w:p w:rsidR="0090645B" w:rsidRPr="00E53211" w:rsidRDefault="0090645B" w:rsidP="0090645B">
      <w:pPr>
        <w:spacing w:before="120" w:line="240" w:lineRule="auto"/>
        <w:ind w:left="851" w:hanging="851"/>
        <w:rPr>
          <w:rFonts w:ascii="Georgia" w:eastAsiaTheme="majorEastAsia" w:hAnsi="Georgia"/>
          <w:i/>
          <w:szCs w:val="28"/>
        </w:rPr>
      </w:pPr>
      <w:r w:rsidRPr="00E53211">
        <w:rPr>
          <w:rFonts w:ascii="Georgia" w:eastAsiaTheme="minorHAnsi" w:hAnsi="Georgia"/>
          <w:b/>
          <w:i/>
          <w:smallCaps/>
          <w:szCs w:val="28"/>
          <w:lang w:eastAsia="en-US"/>
        </w:rPr>
        <w:t>Мета</w:t>
      </w:r>
      <w:r w:rsidRPr="00E53211">
        <w:rPr>
          <w:rFonts w:ascii="Georgia" w:eastAsiaTheme="majorEastAsia" w:hAnsi="Georgia"/>
          <w:i/>
          <w:szCs w:val="28"/>
        </w:rPr>
        <w:t>: закріпити теоретичні знання та набути практичних навичок із застосування алгоритму нормалізації відношень у базах даних. Навчитися виявляти функціональні та мультизначні залежності між атрибутами, усувати надмірність та аномалії оновлення, вставки й видалення даних шляхом декомпозиції відношень до нормальних форм (від 1НФ до 5НФ).</w:t>
      </w:r>
    </w:p>
    <w:p w:rsidR="0090645B" w:rsidRPr="00E53211" w:rsidRDefault="0090645B" w:rsidP="0090645B">
      <w:pPr>
        <w:pStyle w:val="Stylehead2"/>
        <w:spacing w:after="240"/>
        <w:rPr>
          <w:szCs w:val="28"/>
        </w:rPr>
      </w:pPr>
      <w:r w:rsidRPr="00E53211">
        <w:rPr>
          <w:szCs w:val="28"/>
        </w:rPr>
        <w:t>Опис виконання лабораторної роботи</w:t>
      </w:r>
    </w:p>
    <w:p w:rsidR="0090645B" w:rsidRPr="00E53211" w:rsidRDefault="0090645B" w:rsidP="0090645B">
      <w:pPr>
        <w:widowControl w:val="0"/>
        <w:shd w:val="clear" w:color="auto" w:fill="FFFFFF"/>
        <w:spacing w:line="240" w:lineRule="auto"/>
        <w:ind w:right="-1"/>
        <w:rPr>
          <w:rFonts w:eastAsiaTheme="majorEastAsia"/>
          <w:szCs w:val="28"/>
        </w:rPr>
      </w:pPr>
      <w:r w:rsidRPr="00E53211">
        <w:t>У даному прикладі розглядається облік книг у базі даних. Початкова таблиця зберігає інформацію про авторів та їхні книги, проте вона не відповідає вимогам нормалізації:</w:t>
      </w:r>
    </w:p>
    <w:p w:rsidR="0090645B" w:rsidRPr="00E53211" w:rsidRDefault="0090645B" w:rsidP="0090645B">
      <w:pPr>
        <w:widowControl w:val="0"/>
        <w:shd w:val="clear" w:color="auto" w:fill="FFFFFF"/>
        <w:spacing w:line="240" w:lineRule="auto"/>
        <w:ind w:right="-1"/>
        <w:rPr>
          <w:rFonts w:eastAsiaTheme="majorEastAsia"/>
          <w:szCs w:val="28"/>
        </w:rPr>
      </w:pPr>
    </w:p>
    <w:p w:rsidR="0090645B" w:rsidRPr="00E53211" w:rsidRDefault="0090645B" w:rsidP="0090645B">
      <w:pPr>
        <w:pStyle w:val="a5"/>
        <w:ind w:firstLine="624"/>
        <w:jc w:val="center"/>
        <w:rPr>
          <w:b/>
          <w:szCs w:val="28"/>
        </w:rPr>
      </w:pPr>
      <w:r w:rsidRPr="00E53211">
        <w:rPr>
          <w:b/>
          <w:szCs w:val="28"/>
        </w:rPr>
        <w:t>Початкова не нормалізована таблиця</w:t>
      </w:r>
      <w:r w:rsidRPr="00E53211">
        <w:rPr>
          <w:b/>
          <w:szCs w:val="28"/>
          <w:shd w:val="clear" w:color="auto" w:fill="FFFFFF"/>
        </w:rPr>
        <w:t>:</w:t>
      </w:r>
    </w:p>
    <w:tbl>
      <w:tblPr>
        <w:tblW w:w="8940" w:type="dxa"/>
        <w:jc w:val="center"/>
        <w:tblLook w:val="04A0" w:firstRow="1" w:lastRow="0" w:firstColumn="1" w:lastColumn="0" w:noHBand="0" w:noVBand="1"/>
      </w:tblPr>
      <w:tblGrid>
        <w:gridCol w:w="2278"/>
        <w:gridCol w:w="6662"/>
      </w:tblGrid>
      <w:tr w:rsidR="0090645B" w:rsidRPr="00E53211" w:rsidTr="00916E2F">
        <w:trPr>
          <w:trHeight w:val="530"/>
          <w:jc w:val="center"/>
        </w:trPr>
        <w:tc>
          <w:tcPr>
            <w:tcW w:w="2278"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Автор</w:t>
            </w:r>
          </w:p>
        </w:tc>
        <w:tc>
          <w:tcPr>
            <w:tcW w:w="6662" w:type="dxa"/>
            <w:tcBorders>
              <w:top w:val="single" w:sz="8" w:space="0" w:color="auto"/>
              <w:left w:val="nil"/>
              <w:bottom w:val="double" w:sz="6" w:space="0" w:color="auto"/>
              <w:right w:val="single" w:sz="8"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Найменування книги</w:t>
            </w:r>
          </w:p>
        </w:tc>
      </w:tr>
      <w:tr w:rsidR="0090645B" w:rsidRPr="00E53211" w:rsidTr="00916E2F">
        <w:trPr>
          <w:trHeight w:val="390"/>
          <w:jc w:val="center"/>
        </w:trPr>
        <w:tc>
          <w:tcPr>
            <w:tcW w:w="2278"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Хейли А.</w:t>
            </w:r>
          </w:p>
        </w:tc>
        <w:tc>
          <w:tcPr>
            <w:tcW w:w="6662"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"Аеропорт", "Діагноз", "Готель"</w:t>
            </w:r>
          </w:p>
        </w:tc>
      </w:tr>
      <w:tr w:rsidR="0090645B" w:rsidRPr="00E53211" w:rsidTr="00916E2F">
        <w:trPr>
          <w:trHeight w:val="375"/>
          <w:jc w:val="center"/>
        </w:trPr>
        <w:tc>
          <w:tcPr>
            <w:tcW w:w="2278"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Шекспір В.</w:t>
            </w:r>
          </w:p>
        </w:tc>
        <w:tc>
          <w:tcPr>
            <w:tcW w:w="6662"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"Король Лір", "Ромео і Джульєтта"</w:t>
            </w:r>
          </w:p>
        </w:tc>
      </w:tr>
      <w:tr w:rsidR="0090645B" w:rsidRPr="00E53211" w:rsidTr="00916E2F">
        <w:trPr>
          <w:trHeight w:val="375"/>
          <w:jc w:val="center"/>
        </w:trPr>
        <w:tc>
          <w:tcPr>
            <w:tcW w:w="2278"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Шевченко Т.</w:t>
            </w:r>
          </w:p>
        </w:tc>
        <w:tc>
          <w:tcPr>
            <w:tcW w:w="6662"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r>
      <w:tr w:rsidR="0090645B" w:rsidRPr="00E53211" w:rsidTr="00916E2F">
        <w:trPr>
          <w:trHeight w:val="375"/>
          <w:jc w:val="center"/>
        </w:trPr>
        <w:tc>
          <w:tcPr>
            <w:tcW w:w="2278"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c>
          <w:tcPr>
            <w:tcW w:w="6662"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"Американська трагедія", "Геній", "Сестра Керрі"</w:t>
            </w:r>
          </w:p>
        </w:tc>
      </w:tr>
    </w:tbl>
    <w:p w:rsidR="0090645B" w:rsidRPr="00E53211" w:rsidRDefault="0090645B" w:rsidP="0090645B">
      <w:pPr>
        <w:pStyle w:val="a5"/>
        <w:ind w:firstLine="624"/>
        <w:jc w:val="center"/>
        <w:rPr>
          <w:b/>
          <w:szCs w:val="28"/>
        </w:rPr>
      </w:pPr>
    </w:p>
    <w:p w:rsidR="0090645B" w:rsidRPr="00E53211" w:rsidRDefault="0090645B" w:rsidP="0090645B">
      <w:pPr>
        <w:widowControl w:val="0"/>
        <w:shd w:val="clear" w:color="auto" w:fill="FFFFFF"/>
        <w:spacing w:line="240" w:lineRule="auto"/>
        <w:ind w:right="-1"/>
      </w:pPr>
      <w:r w:rsidRPr="00E53211">
        <w:t>Атрибут «Найменування книги» містить множину значень в одній комірці, що порушує першу нормальну форму (1НФ). Це ускладнює обробку даних, пошук окремих книг і внесення змін, оскільки інформація дублюється у вигляді списку всередині однієї клітинки. Для подальшої роботи з даними таблицю необхідно буде привести до нормалізованого вигляду:</w:t>
      </w:r>
    </w:p>
    <w:p w:rsidR="0090645B" w:rsidRPr="00E53211" w:rsidRDefault="0090645B" w:rsidP="0090645B">
      <w:pPr>
        <w:widowControl w:val="0"/>
        <w:shd w:val="clear" w:color="auto" w:fill="FFFFFF"/>
        <w:spacing w:line="240" w:lineRule="auto"/>
        <w:ind w:right="-1"/>
      </w:pPr>
    </w:p>
    <w:p w:rsidR="0090645B" w:rsidRPr="00E53211" w:rsidRDefault="0090645B" w:rsidP="0090645B">
      <w:pPr>
        <w:pStyle w:val="a5"/>
        <w:ind w:firstLine="624"/>
        <w:jc w:val="center"/>
        <w:rPr>
          <w:szCs w:val="28"/>
        </w:rPr>
      </w:pPr>
      <w:r w:rsidRPr="00E53211">
        <w:rPr>
          <w:b/>
          <w:szCs w:val="28"/>
        </w:rPr>
        <w:t>Таблиця, приведена до1НФ</w:t>
      </w:r>
      <w:r w:rsidRPr="00E53211">
        <w:rPr>
          <w:szCs w:val="28"/>
        </w:rPr>
        <w:t>:</w:t>
      </w:r>
    </w:p>
    <w:tbl>
      <w:tblPr>
        <w:tblW w:w="7513" w:type="dxa"/>
        <w:jc w:val="center"/>
        <w:tblLook w:val="04A0" w:firstRow="1" w:lastRow="0" w:firstColumn="1" w:lastColumn="0" w:noHBand="0" w:noVBand="1"/>
      </w:tblPr>
      <w:tblGrid>
        <w:gridCol w:w="2835"/>
        <w:gridCol w:w="4678"/>
      </w:tblGrid>
      <w:tr w:rsidR="0090645B" w:rsidRPr="00E53211" w:rsidTr="00916E2F">
        <w:trPr>
          <w:trHeight w:val="405"/>
          <w:tblHeader/>
          <w:jc w:val="center"/>
        </w:trPr>
        <w:tc>
          <w:tcPr>
            <w:tcW w:w="2835"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Автор</w:t>
            </w:r>
          </w:p>
        </w:tc>
        <w:tc>
          <w:tcPr>
            <w:tcW w:w="4678" w:type="dxa"/>
            <w:tcBorders>
              <w:top w:val="single" w:sz="8" w:space="0" w:color="auto"/>
              <w:left w:val="nil"/>
              <w:bottom w:val="double" w:sz="6" w:space="0" w:color="auto"/>
              <w:right w:val="single" w:sz="8"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Найменування книги</w:t>
            </w:r>
          </w:p>
        </w:tc>
      </w:tr>
      <w:tr w:rsidR="0090645B" w:rsidRPr="00E53211" w:rsidTr="00916E2F">
        <w:trPr>
          <w:trHeight w:val="390"/>
          <w:jc w:val="center"/>
        </w:trPr>
        <w:tc>
          <w:tcPr>
            <w:tcW w:w="2835" w:type="dxa"/>
            <w:tcBorders>
              <w:top w:val="single" w:sz="4" w:space="0" w:color="auto"/>
              <w:left w:val="single" w:sz="4"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Хейли А.</w:t>
            </w:r>
          </w:p>
        </w:tc>
        <w:tc>
          <w:tcPr>
            <w:tcW w:w="4678" w:type="dxa"/>
            <w:tcBorders>
              <w:top w:val="single" w:sz="4" w:space="0" w:color="auto"/>
              <w:left w:val="single" w:sz="4"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"Аеропорт"</w:t>
            </w:r>
          </w:p>
        </w:tc>
      </w:tr>
      <w:tr w:rsidR="0090645B" w:rsidRPr="00E53211" w:rsidTr="00916E2F">
        <w:trPr>
          <w:trHeight w:val="375"/>
          <w:jc w:val="center"/>
        </w:trPr>
        <w:tc>
          <w:tcPr>
            <w:tcW w:w="2835"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lastRenderedPageBreak/>
              <w:t>Хейли А.</w:t>
            </w:r>
          </w:p>
        </w:tc>
        <w:tc>
          <w:tcPr>
            <w:tcW w:w="4678"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"Діагноз"</w:t>
            </w:r>
          </w:p>
        </w:tc>
      </w:tr>
      <w:tr w:rsidR="0090645B" w:rsidRPr="00E53211" w:rsidTr="00916E2F">
        <w:trPr>
          <w:trHeight w:val="375"/>
          <w:jc w:val="center"/>
        </w:trPr>
        <w:tc>
          <w:tcPr>
            <w:tcW w:w="2835"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Хейли А.</w:t>
            </w:r>
          </w:p>
        </w:tc>
        <w:tc>
          <w:tcPr>
            <w:tcW w:w="4678"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"Готель"</w:t>
            </w:r>
          </w:p>
        </w:tc>
      </w:tr>
      <w:tr w:rsidR="0090645B" w:rsidRPr="00E53211" w:rsidTr="00916E2F">
        <w:trPr>
          <w:trHeight w:val="375"/>
          <w:jc w:val="center"/>
        </w:trPr>
        <w:tc>
          <w:tcPr>
            <w:tcW w:w="2835" w:type="dxa"/>
            <w:tcBorders>
              <w:top w:val="single" w:sz="4" w:space="0" w:color="auto"/>
              <w:left w:val="single" w:sz="4"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Шекспір В.</w:t>
            </w:r>
          </w:p>
        </w:tc>
        <w:tc>
          <w:tcPr>
            <w:tcW w:w="4678" w:type="dxa"/>
            <w:tcBorders>
              <w:top w:val="single" w:sz="4" w:space="0" w:color="auto"/>
              <w:left w:val="single" w:sz="4"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"Король Лір"</w:t>
            </w:r>
          </w:p>
        </w:tc>
      </w:tr>
      <w:tr w:rsidR="0090645B" w:rsidRPr="00E53211" w:rsidTr="00916E2F">
        <w:trPr>
          <w:trHeight w:val="375"/>
          <w:jc w:val="center"/>
        </w:trPr>
        <w:tc>
          <w:tcPr>
            <w:tcW w:w="2835" w:type="dxa"/>
            <w:tcBorders>
              <w:top w:val="single" w:sz="4" w:space="0" w:color="auto"/>
              <w:left w:val="single" w:sz="4"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Шекспір В.</w:t>
            </w:r>
          </w:p>
        </w:tc>
        <w:tc>
          <w:tcPr>
            <w:tcW w:w="4678" w:type="dxa"/>
            <w:tcBorders>
              <w:top w:val="single" w:sz="4" w:space="0" w:color="auto"/>
              <w:left w:val="single" w:sz="4"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"Ромео і Джульєтта"</w:t>
            </w:r>
          </w:p>
        </w:tc>
      </w:tr>
      <w:tr w:rsidR="0090645B" w:rsidRPr="00E53211" w:rsidTr="00916E2F">
        <w:trPr>
          <w:trHeight w:val="375"/>
          <w:jc w:val="center"/>
        </w:trPr>
        <w:tc>
          <w:tcPr>
            <w:tcW w:w="2835"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Шевченко Т.</w:t>
            </w:r>
          </w:p>
        </w:tc>
        <w:tc>
          <w:tcPr>
            <w:tcW w:w="4678"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r>
      <w:tr w:rsidR="0090645B" w:rsidRPr="00E53211" w:rsidTr="00916E2F">
        <w:trPr>
          <w:trHeight w:val="375"/>
          <w:jc w:val="center"/>
        </w:trPr>
        <w:tc>
          <w:tcPr>
            <w:tcW w:w="2835"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c>
          <w:tcPr>
            <w:tcW w:w="4678" w:type="dxa"/>
            <w:tcBorders>
              <w:top w:val="single" w:sz="4" w:space="0" w:color="auto"/>
              <w:left w:val="nil"/>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"Американська трагедія"</w:t>
            </w:r>
          </w:p>
        </w:tc>
      </w:tr>
      <w:tr w:rsidR="0090645B" w:rsidRPr="00E53211" w:rsidTr="00916E2F">
        <w:trPr>
          <w:trHeight w:val="375"/>
          <w:jc w:val="center"/>
        </w:trPr>
        <w:tc>
          <w:tcPr>
            <w:tcW w:w="2835"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c>
          <w:tcPr>
            <w:tcW w:w="4678"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"Геній"</w:t>
            </w:r>
          </w:p>
        </w:tc>
      </w:tr>
      <w:tr w:rsidR="0090645B" w:rsidRPr="00E53211" w:rsidTr="00916E2F">
        <w:trPr>
          <w:trHeight w:val="390"/>
          <w:jc w:val="center"/>
        </w:trPr>
        <w:tc>
          <w:tcPr>
            <w:tcW w:w="2835" w:type="dxa"/>
            <w:tcBorders>
              <w:top w:val="nil"/>
              <w:left w:val="single" w:sz="8" w:space="0" w:color="auto"/>
              <w:bottom w:val="single" w:sz="8"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c>
          <w:tcPr>
            <w:tcW w:w="4678" w:type="dxa"/>
            <w:tcBorders>
              <w:top w:val="nil"/>
              <w:left w:val="nil"/>
              <w:bottom w:val="single" w:sz="8"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"Сестра Керрі"</w:t>
            </w:r>
          </w:p>
        </w:tc>
      </w:tr>
    </w:tbl>
    <w:p w:rsidR="0090645B" w:rsidRPr="00E53211" w:rsidRDefault="0090645B" w:rsidP="0090645B">
      <w:pPr>
        <w:widowControl w:val="0"/>
        <w:shd w:val="clear" w:color="auto" w:fill="FFFFFF"/>
        <w:spacing w:line="240" w:lineRule="auto"/>
        <w:ind w:right="-1"/>
      </w:pPr>
    </w:p>
    <w:p w:rsidR="0090645B" w:rsidRPr="00E53211" w:rsidRDefault="0090645B" w:rsidP="0090645B">
      <w:pPr>
        <w:widowControl w:val="0"/>
        <w:shd w:val="clear" w:color="auto" w:fill="FFFFFF"/>
        <w:spacing w:line="240" w:lineRule="auto"/>
        <w:ind w:right="-1"/>
      </w:pPr>
      <w:r w:rsidRPr="00E53211">
        <w:t>Після приведення таблиці до 1НФ усі багатозначні атрибути були розбиті на окремі записи. Кожен рядок таблиці тепер містить тільки одне значення атрибута «Найменування книги», що забезпечує унікальність та атомарність даних.</w:t>
      </w:r>
    </w:p>
    <w:p w:rsidR="0090645B" w:rsidRPr="00E53211" w:rsidRDefault="0090645B" w:rsidP="0090645B">
      <w:pPr>
        <w:widowControl w:val="0"/>
        <w:shd w:val="clear" w:color="auto" w:fill="FFFFFF"/>
        <w:spacing w:line="240" w:lineRule="auto"/>
        <w:ind w:right="-1"/>
      </w:pPr>
      <w:r w:rsidRPr="00E53211">
        <w:t xml:space="preserve">Далі її необхідно привести до другої нормальної форми.  Для цього спочатку потрібно визначити </w:t>
      </w:r>
      <w:r w:rsidRPr="00E53211">
        <w:rPr>
          <w:b/>
          <w:bCs/>
        </w:rPr>
        <w:t>первинний ключ</w:t>
      </w:r>
      <w:r w:rsidRPr="00E53211">
        <w:t xml:space="preserve">. У даному випадку оптимальним вибором є введення </w:t>
      </w:r>
      <w:r w:rsidRPr="00E53211">
        <w:rPr>
          <w:b/>
          <w:bCs/>
        </w:rPr>
        <w:t>унікального ідентифікатора книги (ID книги)</w:t>
      </w:r>
      <w:r w:rsidRPr="00E53211">
        <w:t>. Це дозволяє зробити ключ простим і забезпечити однозначну ідентифікацію кожного запису. В результаті отримуємо відношення, у якому кожен запис унікально ідентифікується за допомогою ID книги, а всі інші атрибути залежать від цього ключа:</w:t>
      </w:r>
    </w:p>
    <w:p w:rsidR="0090645B" w:rsidRPr="00E53211" w:rsidRDefault="0090645B" w:rsidP="0090645B">
      <w:pPr>
        <w:widowControl w:val="0"/>
        <w:shd w:val="clear" w:color="auto" w:fill="FFFFFF"/>
        <w:spacing w:line="240" w:lineRule="auto"/>
        <w:ind w:right="-1"/>
        <w:rPr>
          <w:rFonts w:eastAsiaTheme="majorEastAsia"/>
          <w:szCs w:val="28"/>
        </w:rPr>
      </w:pPr>
    </w:p>
    <w:p w:rsidR="0090645B" w:rsidRPr="00E53211" w:rsidRDefault="0090645B" w:rsidP="0090645B">
      <w:pPr>
        <w:pStyle w:val="a5"/>
        <w:jc w:val="center"/>
        <w:rPr>
          <w:b/>
          <w:szCs w:val="28"/>
        </w:rPr>
      </w:pPr>
      <w:r w:rsidRPr="00E53211">
        <w:rPr>
          <w:b/>
          <w:szCs w:val="28"/>
        </w:rPr>
        <w:t>Таблиця, приведена до 2НФ</w:t>
      </w:r>
    </w:p>
    <w:tbl>
      <w:tblPr>
        <w:tblW w:w="8647" w:type="dxa"/>
        <w:jc w:val="center"/>
        <w:tblLook w:val="04A0" w:firstRow="1" w:lastRow="0" w:firstColumn="1" w:lastColumn="0" w:noHBand="0" w:noVBand="1"/>
      </w:tblPr>
      <w:tblGrid>
        <w:gridCol w:w="2080"/>
        <w:gridCol w:w="2456"/>
        <w:gridCol w:w="4111"/>
      </w:tblGrid>
      <w:tr w:rsidR="0090645B" w:rsidRPr="00E53211" w:rsidTr="00916E2F">
        <w:trPr>
          <w:trHeight w:val="493"/>
          <w:tblHeader/>
          <w:jc w:val="center"/>
        </w:trPr>
        <w:tc>
          <w:tcPr>
            <w:tcW w:w="2080"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книги</w:t>
            </w:r>
          </w:p>
        </w:tc>
        <w:tc>
          <w:tcPr>
            <w:tcW w:w="2456"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Автор</w:t>
            </w:r>
          </w:p>
        </w:tc>
        <w:tc>
          <w:tcPr>
            <w:tcW w:w="4111" w:type="dxa"/>
            <w:tcBorders>
              <w:top w:val="single" w:sz="8" w:space="0" w:color="auto"/>
              <w:left w:val="nil"/>
              <w:bottom w:val="double" w:sz="6" w:space="0" w:color="auto"/>
              <w:right w:val="single" w:sz="8"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Найменування книги</w:t>
            </w:r>
          </w:p>
        </w:tc>
      </w:tr>
      <w:tr w:rsidR="0090645B" w:rsidRPr="00E53211" w:rsidTr="00916E2F">
        <w:trPr>
          <w:trHeight w:val="390"/>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Хейли А.</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"Аеропорт"</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1002</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Хейли А.</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"Діагноз"</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1003</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Хейли А.</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"Готель"</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Шекспір В.</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"Король Лір"</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1005</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Шекспір В.</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"Ромео і Джульєтта"</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Шевченко Т.</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1007</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"Американська трагедія"</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1008</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"Геній"</w:t>
            </w:r>
          </w:p>
        </w:tc>
      </w:tr>
      <w:tr w:rsidR="0090645B" w:rsidRPr="00E53211" w:rsidTr="00916E2F">
        <w:trPr>
          <w:trHeight w:val="390"/>
          <w:jc w:val="center"/>
        </w:trPr>
        <w:tc>
          <w:tcPr>
            <w:tcW w:w="2080" w:type="dxa"/>
            <w:tcBorders>
              <w:top w:val="nil"/>
              <w:left w:val="single" w:sz="8" w:space="0" w:color="auto"/>
              <w:bottom w:val="single" w:sz="8"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1009</w:t>
            </w:r>
          </w:p>
        </w:tc>
        <w:tc>
          <w:tcPr>
            <w:tcW w:w="2456" w:type="dxa"/>
            <w:tcBorders>
              <w:top w:val="nil"/>
              <w:left w:val="single" w:sz="8" w:space="0" w:color="auto"/>
              <w:bottom w:val="single" w:sz="8"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c>
          <w:tcPr>
            <w:tcW w:w="4111" w:type="dxa"/>
            <w:tcBorders>
              <w:top w:val="nil"/>
              <w:left w:val="nil"/>
              <w:bottom w:val="single" w:sz="8"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"Сестра Керрі"</w:t>
            </w:r>
          </w:p>
        </w:tc>
      </w:tr>
    </w:tbl>
    <w:p w:rsidR="0090645B" w:rsidRPr="00E53211" w:rsidRDefault="0090645B" w:rsidP="0090645B">
      <w:pPr>
        <w:widowControl w:val="0"/>
        <w:shd w:val="clear" w:color="auto" w:fill="FFFFFF"/>
        <w:spacing w:line="240" w:lineRule="auto"/>
        <w:ind w:right="-1"/>
        <w:rPr>
          <w:rFonts w:eastAsiaTheme="majorEastAsia"/>
          <w:szCs w:val="28"/>
        </w:rPr>
      </w:pPr>
      <w:r w:rsidRPr="00E53211">
        <w:rPr>
          <w:rFonts w:eastAsiaTheme="majorEastAsia"/>
          <w:szCs w:val="28"/>
        </w:rPr>
        <w:t xml:space="preserve">  </w:t>
      </w:r>
    </w:p>
    <w:p w:rsidR="0090645B" w:rsidRPr="00E53211" w:rsidRDefault="0090645B" w:rsidP="0090645B">
      <w:pPr>
        <w:widowControl w:val="0"/>
        <w:shd w:val="clear" w:color="auto" w:fill="FFFFFF"/>
        <w:spacing w:line="240" w:lineRule="auto"/>
        <w:ind w:right="-1"/>
      </w:pPr>
      <w:r w:rsidRPr="00E53211">
        <w:t xml:space="preserve">Для приведення таблиці до третьої нормальної форми (3НФ) необхідно </w:t>
      </w:r>
      <w:r w:rsidRPr="00E53211">
        <w:lastRenderedPageBreak/>
        <w:t>усунути транзитивні залежності, коли один неключовий атрибут залежить від іншого неключового атрибута, а не безпосередньо від первинного ключа.</w:t>
      </w:r>
    </w:p>
    <w:p w:rsidR="0090645B" w:rsidRPr="00E53211" w:rsidRDefault="0090645B" w:rsidP="0090645B">
      <w:pPr>
        <w:widowControl w:val="0"/>
        <w:shd w:val="clear" w:color="auto" w:fill="FFFFFF"/>
        <w:spacing w:line="240" w:lineRule="auto"/>
        <w:ind w:right="-1"/>
      </w:pPr>
      <w:r w:rsidRPr="00E53211">
        <w:t>У початковій таблиці «ID книги – Автор – Найменування книги» спостерігалася надмірність: ім’я автора повторювалося для кожної книги одного автора. Це створювало ризик аномалій при оновленні та дублювання даних. Для усунути даної аномалії необхідно ввести окреме відношення «Довідник авторів», де кожному автору присвоєно унікальний ID Автора.</w:t>
      </w:r>
    </w:p>
    <w:p w:rsidR="0090645B" w:rsidRPr="00E53211" w:rsidRDefault="0090645B" w:rsidP="0090645B">
      <w:pPr>
        <w:widowControl w:val="0"/>
        <w:shd w:val="clear" w:color="auto" w:fill="FFFFFF"/>
        <w:spacing w:line="240" w:lineRule="auto"/>
        <w:ind w:right="-1"/>
      </w:pPr>
      <w:r w:rsidRPr="00E53211">
        <w:t xml:space="preserve">У головній таблиці «Довідник книг» замість повного імені автора зберігається лише </w:t>
      </w:r>
      <w:r w:rsidRPr="00E53211">
        <w:rPr>
          <w:i/>
        </w:rPr>
        <w:t>ID Автора</w:t>
      </w:r>
      <w:r w:rsidRPr="00E53211">
        <w:t xml:space="preserve">, а інші атрибути  </w:t>
      </w:r>
      <w:r w:rsidRPr="00E53211">
        <w:rPr>
          <w:i/>
        </w:rPr>
        <w:t>ID Книги</w:t>
      </w:r>
      <w:r w:rsidRPr="00E53211">
        <w:t xml:space="preserve">» та </w:t>
      </w:r>
      <w:r w:rsidRPr="00E53211">
        <w:rPr>
          <w:i/>
        </w:rPr>
        <w:t>Найменування книги</w:t>
      </w:r>
      <w:r w:rsidRPr="00E53211">
        <w:t xml:space="preserve">  залежать безпосередньо від первинного ключа </w:t>
      </w:r>
      <w:r w:rsidRPr="00E53211">
        <w:rPr>
          <w:i/>
        </w:rPr>
        <w:t>ID Книги</w:t>
      </w:r>
      <w:r w:rsidRPr="00E53211">
        <w:t>.</w:t>
      </w:r>
    </w:p>
    <w:p w:rsidR="0090645B" w:rsidRPr="00E53211" w:rsidRDefault="0090645B" w:rsidP="0090645B">
      <w:pPr>
        <w:widowControl w:val="0"/>
        <w:shd w:val="clear" w:color="auto" w:fill="FFFFFF"/>
        <w:spacing w:line="240" w:lineRule="auto"/>
        <w:ind w:right="-1"/>
        <w:rPr>
          <w:rFonts w:eastAsiaTheme="majorEastAsia"/>
          <w:szCs w:val="28"/>
        </w:rPr>
      </w:pPr>
    </w:p>
    <w:p w:rsidR="0090645B" w:rsidRPr="00E53211" w:rsidRDefault="0090645B" w:rsidP="0090645B">
      <w:pPr>
        <w:pStyle w:val="a5"/>
        <w:jc w:val="center"/>
        <w:rPr>
          <w:b/>
          <w:szCs w:val="28"/>
        </w:rPr>
      </w:pPr>
      <w:r w:rsidRPr="00E53211">
        <w:rPr>
          <w:b/>
          <w:szCs w:val="28"/>
        </w:rPr>
        <w:t>Відношення «Довідник книг»</w:t>
      </w:r>
    </w:p>
    <w:tbl>
      <w:tblPr>
        <w:tblW w:w="8647" w:type="dxa"/>
        <w:jc w:val="center"/>
        <w:tblLook w:val="04A0" w:firstRow="1" w:lastRow="0" w:firstColumn="1" w:lastColumn="0" w:noHBand="0" w:noVBand="1"/>
      </w:tblPr>
      <w:tblGrid>
        <w:gridCol w:w="2080"/>
        <w:gridCol w:w="2456"/>
        <w:gridCol w:w="4111"/>
      </w:tblGrid>
      <w:tr w:rsidR="0090645B" w:rsidRPr="00E53211" w:rsidTr="00916E2F">
        <w:trPr>
          <w:trHeight w:val="493"/>
          <w:tblHeader/>
          <w:jc w:val="center"/>
        </w:trPr>
        <w:tc>
          <w:tcPr>
            <w:tcW w:w="2080"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Книги</w:t>
            </w:r>
          </w:p>
        </w:tc>
        <w:tc>
          <w:tcPr>
            <w:tcW w:w="2456"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Автора</w:t>
            </w:r>
          </w:p>
        </w:tc>
        <w:tc>
          <w:tcPr>
            <w:tcW w:w="4111" w:type="dxa"/>
            <w:tcBorders>
              <w:top w:val="single" w:sz="8" w:space="0" w:color="auto"/>
              <w:left w:val="nil"/>
              <w:bottom w:val="double" w:sz="6" w:space="0" w:color="auto"/>
              <w:right w:val="single" w:sz="8"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Найменування книги</w:t>
            </w:r>
          </w:p>
        </w:tc>
      </w:tr>
      <w:tr w:rsidR="0090645B" w:rsidRPr="00E53211" w:rsidTr="00916E2F">
        <w:trPr>
          <w:trHeight w:val="390"/>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2456" w:type="dxa"/>
            <w:tcBorders>
              <w:top w:val="nil"/>
              <w:left w:val="single" w:sz="8"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А01</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"Аеропорт"</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1002</w:t>
            </w:r>
          </w:p>
        </w:tc>
        <w:tc>
          <w:tcPr>
            <w:tcW w:w="2456" w:type="dxa"/>
            <w:tcBorders>
              <w:top w:val="nil"/>
              <w:left w:val="single" w:sz="8"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А01</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"Діагноз"</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1003</w:t>
            </w:r>
          </w:p>
        </w:tc>
        <w:tc>
          <w:tcPr>
            <w:tcW w:w="2456" w:type="dxa"/>
            <w:tcBorders>
              <w:top w:val="nil"/>
              <w:left w:val="single" w:sz="8"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А01</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"Готель"</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2456" w:type="dxa"/>
            <w:tcBorders>
              <w:top w:val="nil"/>
              <w:left w:val="single" w:sz="8"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А01</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"Король Лір"</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1005</w:t>
            </w:r>
          </w:p>
        </w:tc>
        <w:tc>
          <w:tcPr>
            <w:tcW w:w="2456" w:type="dxa"/>
            <w:tcBorders>
              <w:top w:val="nil"/>
              <w:left w:val="single" w:sz="8"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А01</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"Ромео і Джульєтта"</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А03</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1007</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А04</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"Американська трагедія"</w:t>
            </w:r>
          </w:p>
        </w:tc>
      </w:tr>
      <w:tr w:rsidR="0090645B" w:rsidRPr="00E53211" w:rsidTr="00916E2F">
        <w:trPr>
          <w:trHeight w:val="375"/>
          <w:jc w:val="center"/>
        </w:trPr>
        <w:tc>
          <w:tcPr>
            <w:tcW w:w="208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1008</w:t>
            </w:r>
          </w:p>
        </w:tc>
        <w:tc>
          <w:tcPr>
            <w:tcW w:w="2456"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А04</w:t>
            </w:r>
          </w:p>
        </w:tc>
        <w:tc>
          <w:tcPr>
            <w:tcW w:w="4111" w:type="dxa"/>
            <w:tcBorders>
              <w:top w:val="nil"/>
              <w:left w:val="nil"/>
              <w:bottom w:val="single" w:sz="4"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"Геній"</w:t>
            </w:r>
          </w:p>
        </w:tc>
      </w:tr>
      <w:tr w:rsidR="0090645B" w:rsidRPr="00E53211" w:rsidTr="00916E2F">
        <w:trPr>
          <w:trHeight w:val="390"/>
          <w:jc w:val="center"/>
        </w:trPr>
        <w:tc>
          <w:tcPr>
            <w:tcW w:w="2080" w:type="dxa"/>
            <w:tcBorders>
              <w:top w:val="nil"/>
              <w:left w:val="single" w:sz="8" w:space="0" w:color="auto"/>
              <w:bottom w:val="single" w:sz="8"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1009</w:t>
            </w:r>
          </w:p>
        </w:tc>
        <w:tc>
          <w:tcPr>
            <w:tcW w:w="2456" w:type="dxa"/>
            <w:tcBorders>
              <w:top w:val="nil"/>
              <w:left w:val="single" w:sz="8" w:space="0" w:color="auto"/>
              <w:bottom w:val="single" w:sz="8"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А04</w:t>
            </w:r>
          </w:p>
        </w:tc>
        <w:tc>
          <w:tcPr>
            <w:tcW w:w="4111" w:type="dxa"/>
            <w:tcBorders>
              <w:top w:val="nil"/>
              <w:left w:val="nil"/>
              <w:bottom w:val="single" w:sz="8" w:space="0" w:color="auto"/>
              <w:right w:val="single" w:sz="8"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"Сестра Керрі"</w:t>
            </w:r>
          </w:p>
        </w:tc>
      </w:tr>
    </w:tbl>
    <w:p w:rsidR="0090645B" w:rsidRPr="00E53211" w:rsidRDefault="0090645B" w:rsidP="0090645B">
      <w:pPr>
        <w:widowControl w:val="0"/>
        <w:shd w:val="clear" w:color="auto" w:fill="FFFFFF"/>
        <w:spacing w:line="240" w:lineRule="auto"/>
        <w:ind w:right="-1"/>
        <w:rPr>
          <w:rFonts w:eastAsiaTheme="majorEastAsia"/>
          <w:szCs w:val="28"/>
        </w:rPr>
      </w:pPr>
    </w:p>
    <w:p w:rsidR="0090645B" w:rsidRPr="00E53211" w:rsidRDefault="0090645B" w:rsidP="0090645B">
      <w:pPr>
        <w:pStyle w:val="a5"/>
        <w:jc w:val="center"/>
        <w:rPr>
          <w:b/>
          <w:szCs w:val="28"/>
        </w:rPr>
      </w:pPr>
      <w:r w:rsidRPr="00E53211">
        <w:rPr>
          <w:b/>
          <w:szCs w:val="28"/>
        </w:rPr>
        <w:t>Відношення «Довідник авторів»</w:t>
      </w:r>
    </w:p>
    <w:tbl>
      <w:tblPr>
        <w:tblW w:w="0" w:type="auto"/>
        <w:jc w:val="center"/>
        <w:tblLayout w:type="fixed"/>
        <w:tblLook w:val="04A0" w:firstRow="1" w:lastRow="0" w:firstColumn="1" w:lastColumn="0" w:noHBand="0" w:noVBand="1"/>
      </w:tblPr>
      <w:tblGrid>
        <w:gridCol w:w="2400"/>
        <w:gridCol w:w="3119"/>
      </w:tblGrid>
      <w:tr w:rsidR="0090645B" w:rsidRPr="00E53211" w:rsidTr="00916E2F">
        <w:trPr>
          <w:trHeight w:val="493"/>
          <w:tblHeader/>
          <w:jc w:val="center"/>
        </w:trPr>
        <w:tc>
          <w:tcPr>
            <w:tcW w:w="2400"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Автора</w:t>
            </w:r>
          </w:p>
        </w:tc>
        <w:tc>
          <w:tcPr>
            <w:tcW w:w="3119" w:type="dxa"/>
            <w:tcBorders>
              <w:top w:val="single" w:sz="8" w:space="0" w:color="auto"/>
              <w:left w:val="single" w:sz="8" w:space="0" w:color="auto"/>
              <w:bottom w:val="double" w:sz="6" w:space="0" w:color="auto"/>
              <w:right w:val="single" w:sz="4" w:space="0" w:color="auto"/>
            </w:tcBorders>
            <w:shd w:val="clear" w:color="auto" w:fill="FFFFFF"/>
            <w:noWrap/>
            <w:vAlign w:val="bottom"/>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Автор</w:t>
            </w:r>
          </w:p>
        </w:tc>
      </w:tr>
      <w:tr w:rsidR="0090645B" w:rsidRPr="00E53211" w:rsidTr="00916E2F">
        <w:trPr>
          <w:trHeight w:val="390"/>
          <w:jc w:val="center"/>
        </w:trPr>
        <w:tc>
          <w:tcPr>
            <w:tcW w:w="240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А01</w:t>
            </w:r>
          </w:p>
        </w:tc>
        <w:tc>
          <w:tcPr>
            <w:tcW w:w="3119"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Хейли А.</w:t>
            </w:r>
          </w:p>
        </w:tc>
      </w:tr>
      <w:tr w:rsidR="0090645B" w:rsidRPr="00E53211" w:rsidTr="00916E2F">
        <w:trPr>
          <w:trHeight w:val="375"/>
          <w:jc w:val="center"/>
        </w:trPr>
        <w:tc>
          <w:tcPr>
            <w:tcW w:w="240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А02</w:t>
            </w:r>
          </w:p>
        </w:tc>
        <w:tc>
          <w:tcPr>
            <w:tcW w:w="3119"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Шекспір В.</w:t>
            </w:r>
          </w:p>
        </w:tc>
      </w:tr>
      <w:tr w:rsidR="0090645B" w:rsidRPr="00E53211" w:rsidTr="00916E2F">
        <w:trPr>
          <w:trHeight w:val="375"/>
          <w:jc w:val="center"/>
        </w:trPr>
        <w:tc>
          <w:tcPr>
            <w:tcW w:w="2400"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А03</w:t>
            </w:r>
          </w:p>
        </w:tc>
        <w:tc>
          <w:tcPr>
            <w:tcW w:w="3119" w:type="dxa"/>
            <w:tcBorders>
              <w:top w:val="nil"/>
              <w:left w:val="single" w:sz="8" w:space="0" w:color="auto"/>
              <w:bottom w:val="single" w:sz="4"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Шевченко Т.</w:t>
            </w:r>
          </w:p>
        </w:tc>
      </w:tr>
      <w:tr w:rsidR="0090645B" w:rsidRPr="00E53211" w:rsidTr="00916E2F">
        <w:trPr>
          <w:trHeight w:val="390"/>
          <w:jc w:val="center"/>
        </w:trPr>
        <w:tc>
          <w:tcPr>
            <w:tcW w:w="2400" w:type="dxa"/>
            <w:tcBorders>
              <w:top w:val="nil"/>
              <w:left w:val="single" w:sz="8" w:space="0" w:color="auto"/>
              <w:bottom w:val="single" w:sz="8" w:space="0" w:color="auto"/>
              <w:right w:val="single" w:sz="4" w:space="0" w:color="auto"/>
            </w:tcBorders>
            <w:vAlign w:val="bottom"/>
            <w:hideMark/>
          </w:tcPr>
          <w:p w:rsidR="0090645B" w:rsidRPr="00E53211" w:rsidRDefault="0090645B" w:rsidP="00916E2F">
            <w:pPr>
              <w:spacing w:line="240" w:lineRule="auto"/>
              <w:ind w:firstLine="0"/>
              <w:jc w:val="center"/>
              <w:rPr>
                <w:szCs w:val="28"/>
                <w:lang w:eastAsia="uk-UA"/>
              </w:rPr>
            </w:pPr>
            <w:r w:rsidRPr="00E53211">
              <w:rPr>
                <w:szCs w:val="28"/>
                <w:lang w:eastAsia="uk-UA"/>
              </w:rPr>
              <w:t>А04</w:t>
            </w:r>
          </w:p>
        </w:tc>
        <w:tc>
          <w:tcPr>
            <w:tcW w:w="3119" w:type="dxa"/>
            <w:tcBorders>
              <w:top w:val="nil"/>
              <w:left w:val="single" w:sz="8" w:space="0" w:color="auto"/>
              <w:bottom w:val="single" w:sz="8" w:space="0" w:color="auto"/>
              <w:right w:val="single" w:sz="4" w:space="0" w:color="auto"/>
            </w:tcBorders>
            <w:vAlign w:val="bottom"/>
            <w:hideMark/>
          </w:tcPr>
          <w:p w:rsidR="0090645B" w:rsidRPr="00E53211" w:rsidRDefault="0090645B" w:rsidP="00916E2F">
            <w:pPr>
              <w:spacing w:line="240" w:lineRule="auto"/>
              <w:ind w:firstLine="0"/>
              <w:rPr>
                <w:szCs w:val="28"/>
                <w:lang w:eastAsia="uk-UA"/>
              </w:rPr>
            </w:pPr>
            <w:r w:rsidRPr="00E53211">
              <w:rPr>
                <w:szCs w:val="28"/>
                <w:lang w:eastAsia="uk-UA"/>
              </w:rPr>
              <w:t>Драйзер Т.</w:t>
            </w:r>
          </w:p>
        </w:tc>
      </w:tr>
    </w:tbl>
    <w:p w:rsidR="0090645B" w:rsidRPr="00E53211" w:rsidRDefault="0090645B" w:rsidP="0090645B">
      <w:pPr>
        <w:widowControl w:val="0"/>
        <w:shd w:val="clear" w:color="auto" w:fill="FFFFFF"/>
        <w:spacing w:line="240" w:lineRule="auto"/>
        <w:ind w:right="-1"/>
      </w:pPr>
    </w:p>
    <w:p w:rsidR="0090645B" w:rsidRPr="00E53211" w:rsidRDefault="0090645B" w:rsidP="0090645B">
      <w:pPr>
        <w:widowControl w:val="0"/>
        <w:shd w:val="clear" w:color="auto" w:fill="FFFFFF"/>
        <w:spacing w:line="240" w:lineRule="auto"/>
        <w:ind w:right="-1"/>
        <w:rPr>
          <w:i/>
        </w:rPr>
      </w:pPr>
      <w:r w:rsidRPr="00E53211">
        <w:t xml:space="preserve">В результаті у відношенні «Довідник книг»  усунене дублювання імен авторів. Відношення «Довідник авторів» містить унікальні записи про авторів і забезпечує можливість відновлення повної інформації через зв’язок по </w:t>
      </w:r>
      <w:r w:rsidRPr="00E53211">
        <w:rPr>
          <w:i/>
        </w:rPr>
        <w:t>ID Автора.</w:t>
      </w:r>
    </w:p>
    <w:p w:rsidR="0090645B" w:rsidRPr="00E53211" w:rsidRDefault="0090645B" w:rsidP="0090645B">
      <w:pPr>
        <w:widowControl w:val="0"/>
        <w:shd w:val="clear" w:color="auto" w:fill="FFFFFF"/>
        <w:spacing w:line="240" w:lineRule="auto"/>
        <w:ind w:right="-1"/>
      </w:pPr>
      <w:r w:rsidRPr="00E53211">
        <w:t xml:space="preserve">Таким чином структура двох відношень відповідає 3НФ: кожен неключовий атрибут залежить тільки від первинного ключа і транзитивних </w:t>
      </w:r>
      <w:r w:rsidRPr="00E53211">
        <w:lastRenderedPageBreak/>
        <w:t>залежностей більше немає.</w:t>
      </w:r>
    </w:p>
    <w:p w:rsidR="0090645B" w:rsidRPr="00E53211" w:rsidRDefault="0090645B" w:rsidP="0090645B">
      <w:pPr>
        <w:widowControl w:val="0"/>
        <w:shd w:val="clear" w:color="auto" w:fill="FFFFFF"/>
        <w:spacing w:line="240" w:lineRule="auto"/>
        <w:ind w:right="-1"/>
      </w:pPr>
      <w:r w:rsidRPr="00E53211">
        <w:t xml:space="preserve">Розглянемо ще один приклад нормалізації віжнощень та приведення до таблиці до 3НФ. Приклад той же: облік продажу книг букіністичним магазином. Здається логічним, щоб у відношення з оперативною інформацією про книги в магазині входили у число інших такі атрибути: «Кількість книг», «Ціна за примірник» та «Загальна вартість книг». Вони не є ключовими. Для одержання значення атрибута «Загальна вартість книг» необхідно добуток атрибутів: «Кількість книг» та «Ціна за примірник», тобто значення атрибута «Загальна вартість книг» залежить від величин двох атрибутів, що не входять до складу первинного ключа. Це суперечить визначенню 3НФ. Щоб дане відношення відповідало третій нормальній формі з нього треба вилучити атрибут «Загальна вартість книг».  </w:t>
      </w:r>
    </w:p>
    <w:p w:rsidR="0090645B" w:rsidRPr="00E53211" w:rsidRDefault="0090645B" w:rsidP="0090645B">
      <w:pPr>
        <w:widowControl w:val="0"/>
        <w:shd w:val="clear" w:color="auto" w:fill="FFFFFF"/>
        <w:spacing w:line="240" w:lineRule="auto"/>
        <w:ind w:right="-1"/>
      </w:pPr>
      <w:r w:rsidRPr="00E53211">
        <w:t>Наступним кроком, розглянемо приклад приведення таблиці до нормальної форми Бойса-Кодда (</w:t>
      </w:r>
      <w:r w:rsidRPr="00E53211">
        <w:rPr>
          <w:rFonts w:ascii="Georgia" w:hAnsi="Georgia"/>
          <w:szCs w:val="28"/>
        </w:rPr>
        <w:t>НФБК)</w:t>
      </w:r>
      <w:r w:rsidRPr="00E53211">
        <w:t>.</w:t>
      </w:r>
    </w:p>
    <w:p w:rsidR="0090645B" w:rsidRPr="00E53211" w:rsidRDefault="0090645B" w:rsidP="0090645B">
      <w:pPr>
        <w:widowControl w:val="0"/>
        <w:shd w:val="clear" w:color="auto" w:fill="FFFFFF"/>
        <w:spacing w:line="240" w:lineRule="auto"/>
        <w:ind w:right="-1"/>
        <w:rPr>
          <w:rFonts w:eastAsiaTheme="minorEastAsia"/>
          <w:szCs w:val="28"/>
          <w:lang w:eastAsia="uk-UA"/>
        </w:rPr>
      </w:pPr>
      <w:r w:rsidRPr="00E53211">
        <w:t xml:space="preserve">Наприклад, нехай потрібно зберігати дані про книги, в яких ціна за примірник залежить від видавництва. </w:t>
      </w:r>
      <w:r w:rsidRPr="00E53211">
        <w:rPr>
          <w:rFonts w:eastAsiaTheme="minorEastAsia"/>
          <w:szCs w:val="28"/>
          <w:lang w:eastAsia="uk-UA"/>
        </w:rPr>
        <w:t>Дані про реалізацію книг можна зберігати в такому відношенні:</w:t>
      </w:r>
    </w:p>
    <w:p w:rsidR="0090645B" w:rsidRPr="00E53211" w:rsidRDefault="0090645B" w:rsidP="0090645B">
      <w:pPr>
        <w:pStyle w:val="a5"/>
        <w:ind w:firstLine="709"/>
        <w:rPr>
          <w:rFonts w:eastAsiaTheme="minorEastAsia"/>
          <w:szCs w:val="28"/>
          <w:lang w:eastAsia="uk-UA"/>
        </w:rPr>
      </w:pPr>
      <w:r w:rsidRPr="00E53211">
        <w:rPr>
          <w:rFonts w:eastAsiaTheme="minorEastAsia"/>
          <w:szCs w:val="28"/>
          <w:lang w:eastAsia="uk-UA"/>
        </w:rPr>
        <w:t xml:space="preserve"> </w:t>
      </w:r>
    </w:p>
    <w:p w:rsidR="0090645B" w:rsidRPr="00E53211" w:rsidRDefault="0090645B" w:rsidP="0090645B">
      <w:pPr>
        <w:pStyle w:val="a5"/>
        <w:ind w:firstLine="709"/>
        <w:jc w:val="center"/>
        <w:rPr>
          <w:rFonts w:eastAsiaTheme="minorEastAsia"/>
          <w:b/>
          <w:szCs w:val="28"/>
          <w:lang w:eastAsia="uk-UA"/>
        </w:rPr>
      </w:pPr>
      <w:r w:rsidRPr="00E53211">
        <w:rPr>
          <w:rFonts w:eastAsiaTheme="minorEastAsia"/>
          <w:b/>
          <w:szCs w:val="28"/>
          <w:lang w:eastAsia="uk-UA"/>
        </w:rPr>
        <w:t xml:space="preserve">Відношення «Ціна примірника у розрізі видавництв» </w:t>
      </w:r>
    </w:p>
    <w:tbl>
      <w:tblPr>
        <w:tblW w:w="7060" w:type="dxa"/>
        <w:jc w:val="center"/>
        <w:tblLook w:val="04A0" w:firstRow="1" w:lastRow="0" w:firstColumn="1" w:lastColumn="0" w:noHBand="0" w:noVBand="1"/>
      </w:tblPr>
      <w:tblGrid>
        <w:gridCol w:w="1281"/>
        <w:gridCol w:w="2117"/>
        <w:gridCol w:w="1875"/>
        <w:gridCol w:w="1787"/>
      </w:tblGrid>
      <w:tr w:rsidR="0090645B" w:rsidRPr="00E53211" w:rsidTr="00916E2F">
        <w:trPr>
          <w:trHeight w:val="405"/>
          <w:tblHeader/>
          <w:jc w:val="center"/>
        </w:trPr>
        <w:tc>
          <w:tcPr>
            <w:tcW w:w="1281" w:type="dxa"/>
            <w:tcBorders>
              <w:top w:val="single" w:sz="8" w:space="0" w:color="auto"/>
              <w:left w:val="single" w:sz="8" w:space="0" w:color="auto"/>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книги</w:t>
            </w:r>
          </w:p>
        </w:tc>
        <w:tc>
          <w:tcPr>
            <w:tcW w:w="2117"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Найменування книги</w:t>
            </w:r>
          </w:p>
        </w:tc>
        <w:tc>
          <w:tcPr>
            <w:tcW w:w="1875"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видавництва</w:t>
            </w:r>
          </w:p>
        </w:tc>
        <w:tc>
          <w:tcPr>
            <w:tcW w:w="1787"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Ціна за примірник</w:t>
            </w:r>
          </w:p>
        </w:tc>
      </w:tr>
      <w:tr w:rsidR="0090645B" w:rsidRPr="00E53211" w:rsidTr="00916E2F">
        <w:trPr>
          <w:trHeight w:val="405"/>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"Аеропорт"</w:t>
            </w:r>
          </w:p>
        </w:tc>
        <w:tc>
          <w:tcPr>
            <w:tcW w:w="1875"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V01</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200,50</w:t>
            </w:r>
          </w:p>
        </w:tc>
      </w:tr>
      <w:tr w:rsidR="0090645B" w:rsidRPr="00E53211" w:rsidTr="00916E2F">
        <w:trPr>
          <w:trHeight w:val="390"/>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"Король Лір"</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V01</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215,00</w:t>
            </w:r>
          </w:p>
        </w:tc>
      </w:tr>
      <w:tr w:rsidR="0090645B" w:rsidRPr="00E53211" w:rsidTr="00916E2F">
        <w:trPr>
          <w:trHeight w:val="390"/>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V01</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202,50</w:t>
            </w:r>
          </w:p>
        </w:tc>
      </w:tr>
      <w:tr w:rsidR="0090645B" w:rsidRPr="00E53211" w:rsidTr="00916E2F">
        <w:trPr>
          <w:trHeight w:val="390"/>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"Аеропорт"</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V02</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178,00</w:t>
            </w:r>
          </w:p>
        </w:tc>
      </w:tr>
      <w:tr w:rsidR="0090645B" w:rsidRPr="00E53211" w:rsidTr="00916E2F">
        <w:trPr>
          <w:trHeight w:val="390"/>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"Король Лір"</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V02</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196,50</w:t>
            </w:r>
          </w:p>
        </w:tc>
      </w:tr>
      <w:tr w:rsidR="0090645B" w:rsidRPr="00E53211" w:rsidTr="00916E2F">
        <w:trPr>
          <w:trHeight w:val="390"/>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V02</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300,00</w:t>
            </w:r>
          </w:p>
        </w:tc>
      </w:tr>
      <w:tr w:rsidR="0090645B" w:rsidRPr="00E53211" w:rsidTr="00916E2F">
        <w:trPr>
          <w:trHeight w:val="390"/>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"Аеропорт"</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V03</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215,50</w:t>
            </w:r>
          </w:p>
        </w:tc>
      </w:tr>
      <w:tr w:rsidR="0090645B" w:rsidRPr="00E53211" w:rsidTr="00916E2F">
        <w:trPr>
          <w:trHeight w:val="390"/>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"Король Лір"</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V03</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216,00</w:t>
            </w:r>
          </w:p>
        </w:tc>
      </w:tr>
      <w:tr w:rsidR="0090645B" w:rsidRPr="00E53211" w:rsidTr="00916E2F">
        <w:trPr>
          <w:trHeight w:val="306"/>
          <w:jc w:val="center"/>
        </w:trPr>
        <w:tc>
          <w:tcPr>
            <w:tcW w:w="128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211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V03</w:t>
            </w:r>
          </w:p>
        </w:tc>
        <w:tc>
          <w:tcPr>
            <w:tcW w:w="178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285,50</w:t>
            </w:r>
          </w:p>
        </w:tc>
      </w:tr>
    </w:tbl>
    <w:p w:rsidR="0090645B" w:rsidRPr="00E53211" w:rsidRDefault="0090645B" w:rsidP="0090645B">
      <w:pPr>
        <w:pStyle w:val="a5"/>
        <w:ind w:firstLine="709"/>
        <w:rPr>
          <w:rFonts w:eastAsiaTheme="minorEastAsia"/>
          <w:szCs w:val="28"/>
          <w:lang w:eastAsia="uk-UA"/>
        </w:rPr>
      </w:pPr>
    </w:p>
    <w:p w:rsidR="0090645B" w:rsidRPr="00E53211" w:rsidRDefault="0090645B" w:rsidP="0090645B">
      <w:pPr>
        <w:pStyle w:val="a5"/>
        <w:ind w:firstLine="709"/>
        <w:rPr>
          <w:szCs w:val="28"/>
          <w:shd w:val="clear" w:color="auto" w:fill="FFFFFF"/>
        </w:rPr>
      </w:pPr>
      <w:r w:rsidRPr="00E53211">
        <w:rPr>
          <w:szCs w:val="28"/>
          <w:shd w:val="clear" w:color="auto" w:fill="FFFFFF"/>
        </w:rPr>
        <w:t xml:space="preserve">Дане відношення містить два потенційних ключа </w:t>
      </w:r>
      <w:r w:rsidRPr="00E53211">
        <w:rPr>
          <w:szCs w:val="28"/>
          <w:shd w:val="clear" w:color="auto" w:fill="FFFFFF"/>
        </w:rPr>
        <w:sym w:font="Symbol" w:char="F02D"/>
      </w:r>
      <w:r w:rsidRPr="00E53211">
        <w:rPr>
          <w:szCs w:val="28"/>
          <w:shd w:val="clear" w:color="auto" w:fill="FFFFFF"/>
        </w:rPr>
        <w:t xml:space="preserve"> </w:t>
      </w:r>
      <w:r w:rsidRPr="00E53211">
        <w:rPr>
          <w:bCs/>
          <w:i/>
          <w:szCs w:val="28"/>
          <w:lang w:eastAsia="uk-UA"/>
        </w:rPr>
        <w:t>ID книги</w:t>
      </w:r>
      <w:r w:rsidRPr="00E53211">
        <w:rPr>
          <w:i/>
          <w:szCs w:val="28"/>
          <w:shd w:val="clear" w:color="auto" w:fill="FFFFFF"/>
        </w:rPr>
        <w:t xml:space="preserve"> </w:t>
      </w:r>
      <w:r w:rsidRPr="00E53211">
        <w:rPr>
          <w:szCs w:val="28"/>
          <w:shd w:val="clear" w:color="auto" w:fill="FFFFFF"/>
        </w:rPr>
        <w:t>і</w:t>
      </w:r>
      <w:r w:rsidRPr="00E53211">
        <w:rPr>
          <w:i/>
          <w:szCs w:val="28"/>
          <w:shd w:val="clear" w:color="auto" w:fill="FFFFFF"/>
        </w:rPr>
        <w:t xml:space="preserve"> </w:t>
      </w:r>
      <w:r w:rsidRPr="00E53211">
        <w:rPr>
          <w:bCs/>
          <w:i/>
          <w:szCs w:val="28"/>
          <w:lang w:eastAsia="uk-UA"/>
        </w:rPr>
        <w:t>ID видавництва</w:t>
      </w:r>
      <w:r w:rsidRPr="00E53211">
        <w:rPr>
          <w:i/>
          <w:szCs w:val="28"/>
          <w:shd w:val="clear" w:color="auto" w:fill="FFFFFF"/>
        </w:rPr>
        <w:t>.</w:t>
      </w:r>
      <w:r w:rsidRPr="00E53211">
        <w:rPr>
          <w:szCs w:val="28"/>
          <w:shd w:val="clear" w:color="auto" w:fill="FFFFFF"/>
        </w:rPr>
        <w:t xml:space="preserve"> Очевидно, що дані зберігаються в відношенні з надмірністю </w:t>
      </w:r>
      <w:r w:rsidRPr="00E53211">
        <w:rPr>
          <w:szCs w:val="28"/>
          <w:shd w:val="clear" w:color="auto" w:fill="FFFFFF"/>
        </w:rPr>
        <w:sym w:font="Symbol" w:char="F02D"/>
      </w:r>
      <w:r w:rsidRPr="00E53211">
        <w:rPr>
          <w:szCs w:val="28"/>
          <w:shd w:val="clear" w:color="auto" w:fill="FFFFFF"/>
        </w:rPr>
        <w:t xml:space="preserve"> у разі зміни найменування книги, це найменування потрібно змінити у всіх кортежах, де воно зустрічається. Для усунення такої аномалії за допомогою алгоритму нормалізації, необхідно виявити наявні функціональні залежності:</w:t>
      </w:r>
    </w:p>
    <w:p w:rsidR="0090645B" w:rsidRPr="00E53211" w:rsidRDefault="0090645B" w:rsidP="0090645B">
      <w:pPr>
        <w:pStyle w:val="a5"/>
        <w:numPr>
          <w:ilvl w:val="0"/>
          <w:numId w:val="1"/>
        </w:numPr>
        <w:ind w:left="993" w:hanging="1003"/>
        <w:rPr>
          <w:szCs w:val="28"/>
          <w:shd w:val="clear" w:color="auto" w:fill="FFFFFF"/>
        </w:rPr>
      </w:pPr>
      <w:r w:rsidRPr="00E53211">
        <w:rPr>
          <w:bCs/>
          <w:i/>
          <w:szCs w:val="28"/>
          <w:lang w:eastAsia="uk-UA"/>
        </w:rPr>
        <w:lastRenderedPageBreak/>
        <w:t>ID книги</w:t>
      </w:r>
      <w:r w:rsidRPr="00E53211">
        <w:rPr>
          <w:i/>
          <w:szCs w:val="28"/>
          <w:shd w:val="clear" w:color="auto" w:fill="FFFFFF"/>
        </w:rPr>
        <w:t xml:space="preserve"> </w:t>
      </w:r>
      <w:r w:rsidRPr="00E53211">
        <w:rPr>
          <w:rFonts w:ascii="Cambria Math" w:hAnsi="Cambria Math" w:cs="Cambria Math"/>
          <w:szCs w:val="28"/>
          <w:shd w:val="clear" w:color="auto" w:fill="FFFFFF"/>
        </w:rPr>
        <w:t>↠</w:t>
      </w:r>
      <w:r w:rsidRPr="00E53211">
        <w:rPr>
          <w:szCs w:val="28"/>
          <w:shd w:val="clear" w:color="auto" w:fill="FFFFFF"/>
        </w:rPr>
        <w:t xml:space="preserve"> </w:t>
      </w:r>
      <w:r w:rsidRPr="00E53211">
        <w:rPr>
          <w:bCs/>
          <w:i/>
          <w:szCs w:val="28"/>
          <w:lang w:eastAsia="uk-UA"/>
        </w:rPr>
        <w:t>Найменування книги,</w:t>
      </w:r>
      <w:r w:rsidRPr="00E53211">
        <w:rPr>
          <w:szCs w:val="28"/>
          <w:shd w:val="clear" w:color="auto" w:fill="FFFFFF"/>
        </w:rPr>
        <w:t xml:space="preserve"> тобто атрибут </w:t>
      </w:r>
      <w:r w:rsidRPr="00E53211">
        <w:rPr>
          <w:bCs/>
          <w:i/>
          <w:szCs w:val="28"/>
          <w:lang w:eastAsia="uk-UA"/>
        </w:rPr>
        <w:t>Найменування книги</w:t>
      </w:r>
      <w:r w:rsidRPr="00E53211">
        <w:rPr>
          <w:szCs w:val="28"/>
          <w:shd w:val="clear" w:color="auto" w:fill="FFFFFF"/>
        </w:rPr>
        <w:t xml:space="preserve"> залежить лише від </w:t>
      </w:r>
      <w:r w:rsidRPr="00E53211">
        <w:rPr>
          <w:bCs/>
          <w:i/>
          <w:szCs w:val="28"/>
          <w:lang w:eastAsia="uk-UA"/>
        </w:rPr>
        <w:t>ID книги</w:t>
      </w:r>
      <w:r w:rsidRPr="00E53211">
        <w:rPr>
          <w:szCs w:val="28"/>
          <w:shd w:val="clear" w:color="auto" w:fill="FFFFFF"/>
        </w:rPr>
        <w:t xml:space="preserve">, </w:t>
      </w:r>
    </w:p>
    <w:p w:rsidR="0090645B" w:rsidRPr="00E53211" w:rsidRDefault="0090645B" w:rsidP="0090645B">
      <w:pPr>
        <w:pStyle w:val="a5"/>
        <w:numPr>
          <w:ilvl w:val="0"/>
          <w:numId w:val="1"/>
        </w:numPr>
        <w:ind w:left="993" w:hanging="1003"/>
        <w:rPr>
          <w:szCs w:val="28"/>
          <w:shd w:val="clear" w:color="auto" w:fill="FFFFFF"/>
        </w:rPr>
      </w:pPr>
      <w:r w:rsidRPr="00E53211">
        <w:rPr>
          <w:bCs/>
          <w:i/>
          <w:szCs w:val="28"/>
          <w:lang w:eastAsia="uk-UA"/>
        </w:rPr>
        <w:t>ID книги</w:t>
      </w:r>
      <w:r w:rsidRPr="00E53211">
        <w:rPr>
          <w:szCs w:val="28"/>
          <w:shd w:val="clear" w:color="auto" w:fill="FFFFFF"/>
        </w:rPr>
        <w:t xml:space="preserve">, </w:t>
      </w:r>
      <w:r w:rsidRPr="00E53211">
        <w:rPr>
          <w:i/>
          <w:szCs w:val="28"/>
          <w:shd w:val="clear" w:color="auto" w:fill="FFFFFF"/>
        </w:rPr>
        <w:t>ID_Видавництва</w:t>
      </w:r>
      <w:r w:rsidRPr="00E53211">
        <w:rPr>
          <w:szCs w:val="28"/>
          <w:shd w:val="clear" w:color="auto" w:fill="FFFFFF"/>
        </w:rPr>
        <w:t xml:space="preserve"> </w:t>
      </w:r>
      <w:r w:rsidRPr="00E53211">
        <w:rPr>
          <w:rFonts w:ascii="Cambria Math" w:hAnsi="Cambria Math" w:cs="Cambria Math"/>
          <w:szCs w:val="28"/>
          <w:shd w:val="clear" w:color="auto" w:fill="FFFFFF"/>
        </w:rPr>
        <w:t>↠</w:t>
      </w:r>
      <w:r w:rsidRPr="00E53211">
        <w:rPr>
          <w:szCs w:val="28"/>
          <w:shd w:val="clear" w:color="auto" w:fill="FFFFFF"/>
        </w:rPr>
        <w:t xml:space="preserve"> </w:t>
      </w:r>
      <w:r w:rsidRPr="00E53211">
        <w:rPr>
          <w:i/>
          <w:szCs w:val="28"/>
          <w:shd w:val="clear" w:color="auto" w:fill="FFFFFF"/>
        </w:rPr>
        <w:t>Ціна за примірник</w:t>
      </w:r>
      <w:r w:rsidRPr="00E53211">
        <w:rPr>
          <w:szCs w:val="28"/>
          <w:shd w:val="clear" w:color="auto" w:fill="FFFFFF"/>
        </w:rPr>
        <w:t xml:space="preserve">, тобто атрибут </w:t>
      </w:r>
      <w:r w:rsidRPr="00E53211">
        <w:rPr>
          <w:i/>
          <w:szCs w:val="28"/>
          <w:shd w:val="clear" w:color="auto" w:fill="FFFFFF"/>
        </w:rPr>
        <w:t>Ціна за примірник</w:t>
      </w:r>
      <w:r w:rsidRPr="00E53211">
        <w:rPr>
          <w:szCs w:val="28"/>
          <w:shd w:val="clear" w:color="auto" w:fill="FFFFFF"/>
        </w:rPr>
        <w:t xml:space="preserve"> визначається комбінацією (</w:t>
      </w:r>
      <w:r w:rsidRPr="00E53211">
        <w:rPr>
          <w:bCs/>
          <w:i/>
          <w:szCs w:val="28"/>
          <w:lang w:eastAsia="uk-UA"/>
        </w:rPr>
        <w:t>ID книги</w:t>
      </w:r>
      <w:r w:rsidRPr="00E53211">
        <w:rPr>
          <w:szCs w:val="28"/>
          <w:shd w:val="clear" w:color="auto" w:fill="FFFFFF"/>
        </w:rPr>
        <w:t xml:space="preserve">, </w:t>
      </w:r>
      <w:r w:rsidRPr="00E53211">
        <w:rPr>
          <w:i/>
          <w:szCs w:val="28"/>
          <w:shd w:val="clear" w:color="auto" w:fill="FFFFFF"/>
        </w:rPr>
        <w:t>ID_Видавництва</w:t>
      </w:r>
      <w:r w:rsidRPr="00E53211">
        <w:rPr>
          <w:szCs w:val="28"/>
          <w:shd w:val="clear" w:color="auto" w:fill="FFFFFF"/>
        </w:rPr>
        <w:t>).</w:t>
      </w:r>
    </w:p>
    <w:p w:rsidR="0090645B" w:rsidRPr="00E53211" w:rsidRDefault="0090645B" w:rsidP="0090645B">
      <w:pPr>
        <w:pStyle w:val="a5"/>
        <w:ind w:firstLine="709"/>
        <w:rPr>
          <w:bCs/>
          <w:iCs/>
          <w:szCs w:val="28"/>
          <w:lang w:eastAsia="uk-UA"/>
        </w:rPr>
      </w:pPr>
      <w:r w:rsidRPr="00E53211">
        <w:rPr>
          <w:szCs w:val="28"/>
          <w:shd w:val="clear" w:color="auto" w:fill="FFFFFF"/>
        </w:rPr>
        <w:t>Тому аномалія даного відносини усувається шляхом декомпозиції його на два наступних відносини і усувається мультизначна залежність:</w:t>
      </w:r>
    </w:p>
    <w:p w:rsidR="0090645B" w:rsidRPr="00E53211" w:rsidRDefault="0090645B" w:rsidP="0090645B">
      <w:pPr>
        <w:pStyle w:val="a5"/>
        <w:ind w:firstLine="709"/>
        <w:jc w:val="center"/>
        <w:rPr>
          <w:b/>
          <w:szCs w:val="28"/>
          <w:lang w:eastAsia="uk-UA"/>
        </w:rPr>
      </w:pPr>
    </w:p>
    <w:p w:rsidR="0090645B" w:rsidRPr="00E53211" w:rsidRDefault="0090645B" w:rsidP="0090645B">
      <w:pPr>
        <w:pStyle w:val="a5"/>
        <w:ind w:firstLine="709"/>
        <w:jc w:val="center"/>
        <w:rPr>
          <w:bCs/>
          <w:iCs/>
          <w:szCs w:val="28"/>
          <w:lang w:eastAsia="uk-UA"/>
        </w:rPr>
      </w:pPr>
      <w:r w:rsidRPr="00E53211">
        <w:rPr>
          <w:b/>
          <w:szCs w:val="28"/>
          <w:lang w:eastAsia="uk-UA"/>
        </w:rPr>
        <w:t>Відношення «Книги»</w:t>
      </w:r>
    </w:p>
    <w:tbl>
      <w:tblPr>
        <w:tblW w:w="5812" w:type="dxa"/>
        <w:jc w:val="center"/>
        <w:tblLook w:val="04A0" w:firstRow="1" w:lastRow="0" w:firstColumn="1" w:lastColumn="0" w:noHBand="0" w:noVBand="1"/>
      </w:tblPr>
      <w:tblGrid>
        <w:gridCol w:w="2852"/>
        <w:gridCol w:w="2960"/>
      </w:tblGrid>
      <w:tr w:rsidR="0090645B" w:rsidRPr="00E53211" w:rsidTr="00916E2F">
        <w:trPr>
          <w:trHeight w:val="402"/>
          <w:jc w:val="center"/>
        </w:trPr>
        <w:tc>
          <w:tcPr>
            <w:tcW w:w="2852" w:type="dxa"/>
            <w:tcBorders>
              <w:top w:val="single" w:sz="8" w:space="0" w:color="auto"/>
              <w:left w:val="single" w:sz="8" w:space="0" w:color="auto"/>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книги</w:t>
            </w:r>
          </w:p>
        </w:tc>
        <w:tc>
          <w:tcPr>
            <w:tcW w:w="2960"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Найменування книги</w:t>
            </w:r>
          </w:p>
        </w:tc>
      </w:tr>
      <w:tr w:rsidR="0090645B" w:rsidRPr="00E53211" w:rsidTr="00916E2F">
        <w:trPr>
          <w:trHeight w:val="405"/>
          <w:jc w:val="center"/>
        </w:trPr>
        <w:tc>
          <w:tcPr>
            <w:tcW w:w="285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2960"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"Аеропорт"</w:t>
            </w:r>
          </w:p>
        </w:tc>
      </w:tr>
      <w:tr w:rsidR="0090645B" w:rsidRPr="00E53211" w:rsidTr="00916E2F">
        <w:trPr>
          <w:trHeight w:val="390"/>
          <w:jc w:val="center"/>
        </w:trPr>
        <w:tc>
          <w:tcPr>
            <w:tcW w:w="285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2960"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"Король Лір"</w:t>
            </w:r>
          </w:p>
        </w:tc>
      </w:tr>
      <w:tr w:rsidR="0090645B" w:rsidRPr="00E53211" w:rsidTr="00916E2F">
        <w:trPr>
          <w:trHeight w:val="390"/>
          <w:jc w:val="center"/>
        </w:trPr>
        <w:tc>
          <w:tcPr>
            <w:tcW w:w="285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2960"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rPr>
                <w:szCs w:val="28"/>
                <w:lang w:eastAsia="uk-UA"/>
              </w:rPr>
            </w:pPr>
            <w:r w:rsidRPr="00E53211">
              <w:rPr>
                <w:szCs w:val="28"/>
                <w:lang w:eastAsia="uk-UA"/>
              </w:rPr>
              <w:t>"Кобзар"</w:t>
            </w:r>
          </w:p>
        </w:tc>
      </w:tr>
    </w:tbl>
    <w:p w:rsidR="0090645B" w:rsidRPr="00E53211" w:rsidRDefault="0090645B" w:rsidP="0090645B">
      <w:pPr>
        <w:pStyle w:val="a5"/>
        <w:ind w:firstLine="709"/>
        <w:jc w:val="center"/>
        <w:rPr>
          <w:b/>
          <w:szCs w:val="28"/>
          <w:lang w:eastAsia="uk-UA"/>
        </w:rPr>
      </w:pPr>
    </w:p>
    <w:p w:rsidR="0090645B" w:rsidRPr="00E53211" w:rsidRDefault="0090645B" w:rsidP="0090645B">
      <w:pPr>
        <w:pStyle w:val="a5"/>
        <w:ind w:firstLine="709"/>
        <w:jc w:val="center"/>
        <w:rPr>
          <w:bCs/>
          <w:iCs/>
          <w:szCs w:val="28"/>
          <w:lang w:eastAsia="uk-UA"/>
        </w:rPr>
      </w:pPr>
      <w:r w:rsidRPr="00E53211">
        <w:rPr>
          <w:b/>
          <w:szCs w:val="28"/>
          <w:lang w:eastAsia="uk-UA"/>
        </w:rPr>
        <w:t>Відношення «</w:t>
      </w:r>
      <w:r w:rsidRPr="00E53211">
        <w:rPr>
          <w:rFonts w:eastAsiaTheme="minorEastAsia"/>
          <w:b/>
          <w:szCs w:val="28"/>
          <w:lang w:eastAsia="uk-UA"/>
        </w:rPr>
        <w:t>Ціна примірника</w:t>
      </w:r>
      <w:r w:rsidRPr="00E53211">
        <w:rPr>
          <w:b/>
          <w:szCs w:val="28"/>
          <w:lang w:eastAsia="uk-UA"/>
        </w:rPr>
        <w:t>»</w:t>
      </w:r>
    </w:p>
    <w:tbl>
      <w:tblPr>
        <w:tblW w:w="5245" w:type="dxa"/>
        <w:jc w:val="center"/>
        <w:tblLook w:val="04A0" w:firstRow="1" w:lastRow="0" w:firstColumn="1" w:lastColumn="0" w:noHBand="0" w:noVBand="1"/>
      </w:tblPr>
      <w:tblGrid>
        <w:gridCol w:w="1369"/>
        <w:gridCol w:w="1875"/>
        <w:gridCol w:w="2001"/>
      </w:tblGrid>
      <w:tr w:rsidR="0090645B" w:rsidRPr="00E53211" w:rsidTr="00916E2F">
        <w:trPr>
          <w:trHeight w:val="405"/>
          <w:jc w:val="center"/>
        </w:trPr>
        <w:tc>
          <w:tcPr>
            <w:tcW w:w="1369" w:type="dxa"/>
            <w:tcBorders>
              <w:top w:val="single" w:sz="8" w:space="0" w:color="auto"/>
              <w:left w:val="single" w:sz="8" w:space="0" w:color="auto"/>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книги</w:t>
            </w:r>
          </w:p>
        </w:tc>
        <w:tc>
          <w:tcPr>
            <w:tcW w:w="1875"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видавництва</w:t>
            </w:r>
          </w:p>
        </w:tc>
        <w:tc>
          <w:tcPr>
            <w:tcW w:w="2001"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Ціна за примірник</w:t>
            </w:r>
          </w:p>
        </w:tc>
      </w:tr>
      <w:tr w:rsidR="0090645B" w:rsidRPr="00E53211" w:rsidTr="00916E2F">
        <w:trPr>
          <w:trHeight w:val="405"/>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1875"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V01</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200,50</w:t>
            </w:r>
          </w:p>
        </w:tc>
      </w:tr>
      <w:tr w:rsidR="0090645B" w:rsidRPr="00E53211" w:rsidTr="00916E2F">
        <w:trPr>
          <w:trHeight w:val="390"/>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V01</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215,00</w:t>
            </w:r>
          </w:p>
        </w:tc>
      </w:tr>
      <w:tr w:rsidR="0090645B" w:rsidRPr="00E53211" w:rsidTr="00916E2F">
        <w:trPr>
          <w:trHeight w:val="390"/>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V01</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202,50</w:t>
            </w:r>
          </w:p>
        </w:tc>
      </w:tr>
      <w:tr w:rsidR="0090645B" w:rsidRPr="00E53211" w:rsidTr="00916E2F">
        <w:trPr>
          <w:trHeight w:val="390"/>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V02</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178,00</w:t>
            </w:r>
          </w:p>
        </w:tc>
      </w:tr>
      <w:tr w:rsidR="0090645B" w:rsidRPr="00E53211" w:rsidTr="00916E2F">
        <w:trPr>
          <w:trHeight w:val="390"/>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V02</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196,50</w:t>
            </w:r>
          </w:p>
        </w:tc>
      </w:tr>
      <w:tr w:rsidR="0090645B" w:rsidRPr="00E53211" w:rsidTr="00916E2F">
        <w:trPr>
          <w:trHeight w:val="390"/>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V02</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300,00</w:t>
            </w:r>
          </w:p>
        </w:tc>
      </w:tr>
      <w:tr w:rsidR="0090645B" w:rsidRPr="00E53211" w:rsidTr="00916E2F">
        <w:trPr>
          <w:trHeight w:val="390"/>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1001</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V03</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215,50</w:t>
            </w:r>
          </w:p>
        </w:tc>
      </w:tr>
      <w:tr w:rsidR="0090645B" w:rsidRPr="00E53211" w:rsidTr="00916E2F">
        <w:trPr>
          <w:trHeight w:val="390"/>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V03</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216,00</w:t>
            </w:r>
          </w:p>
        </w:tc>
      </w:tr>
      <w:tr w:rsidR="0090645B" w:rsidRPr="00E53211" w:rsidTr="00916E2F">
        <w:trPr>
          <w:trHeight w:val="345"/>
          <w:jc w:val="center"/>
        </w:trPr>
        <w:tc>
          <w:tcPr>
            <w:tcW w:w="1369"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1875"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V03</w:t>
            </w:r>
          </w:p>
        </w:tc>
        <w:tc>
          <w:tcPr>
            <w:tcW w:w="200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285,50</w:t>
            </w:r>
          </w:p>
        </w:tc>
      </w:tr>
    </w:tbl>
    <w:p w:rsidR="0090645B" w:rsidRPr="00E53211" w:rsidRDefault="0090645B" w:rsidP="0090645B">
      <w:pPr>
        <w:spacing w:line="240" w:lineRule="auto"/>
        <w:ind w:firstLine="624"/>
        <w:rPr>
          <w:szCs w:val="28"/>
        </w:rPr>
      </w:pPr>
    </w:p>
    <w:p w:rsidR="0090645B" w:rsidRPr="00E53211" w:rsidRDefault="0090645B" w:rsidP="0090645B">
      <w:pPr>
        <w:spacing w:line="240" w:lineRule="auto"/>
        <w:ind w:firstLine="624"/>
        <w:rPr>
          <w:szCs w:val="28"/>
        </w:rPr>
      </w:pPr>
      <w:r w:rsidRPr="00E53211">
        <w:rPr>
          <w:szCs w:val="28"/>
        </w:rPr>
        <w:t xml:space="preserve">Таким чином, ми уникаємо дублювання назв книг у кількох рядках, зберігаємо інформацію в мінімально необхідному вигляді і приводимо відношення до </w:t>
      </w:r>
      <w:r w:rsidRPr="00E53211">
        <w:rPr>
          <w:rFonts w:ascii="Georgia" w:hAnsi="Georgia"/>
          <w:szCs w:val="28"/>
        </w:rPr>
        <w:t>НФБК</w:t>
      </w:r>
      <w:r w:rsidRPr="00E53211">
        <w:rPr>
          <w:szCs w:val="28"/>
        </w:rPr>
        <w:t>.</w:t>
      </w:r>
    </w:p>
    <w:p w:rsidR="0090645B" w:rsidRPr="00E53211" w:rsidRDefault="0090645B" w:rsidP="0090645B">
      <w:pPr>
        <w:spacing w:line="240" w:lineRule="auto"/>
        <w:ind w:firstLine="624"/>
        <w:rPr>
          <w:szCs w:val="28"/>
        </w:rPr>
      </w:pPr>
      <w:r w:rsidRPr="00E53211">
        <w:t xml:space="preserve">Розглянемо приклад приведення таблиці до четвертої нормальної форми (4НФ). </w:t>
      </w:r>
    </w:p>
    <w:p w:rsidR="0090645B" w:rsidRPr="00E53211" w:rsidRDefault="0090645B" w:rsidP="0090645B">
      <w:pPr>
        <w:spacing w:line="240" w:lineRule="auto"/>
        <w:ind w:firstLine="624"/>
        <w:rPr>
          <w:szCs w:val="28"/>
        </w:rPr>
      </w:pPr>
      <w:r w:rsidRPr="00E53211">
        <w:t>Наприклад, нехай потрібно зберігати дані про книги, їх перекладачів та мови видання. Для кожної книги може існувати кілька перекладачів та кілька мов, причому ці множини незалежні. У даному випадку наявні мультизначні незалежні залежності.</w:t>
      </w:r>
    </w:p>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624"/>
        <w:jc w:val="center"/>
        <w:rPr>
          <w:b/>
          <w:szCs w:val="28"/>
          <w:highlight w:val="lightGray"/>
        </w:rPr>
      </w:pPr>
      <w:r w:rsidRPr="00E53211">
        <w:rPr>
          <w:b/>
          <w:szCs w:val="28"/>
        </w:rPr>
        <w:lastRenderedPageBreak/>
        <w:t>Відношення «Переклад книг»</w:t>
      </w:r>
    </w:p>
    <w:tbl>
      <w:tblPr>
        <w:tblW w:w="7825" w:type="dxa"/>
        <w:tblInd w:w="704" w:type="dxa"/>
        <w:tblLook w:val="04A0" w:firstRow="1" w:lastRow="0" w:firstColumn="1" w:lastColumn="0" w:noHBand="0" w:noVBand="1"/>
      </w:tblPr>
      <w:tblGrid>
        <w:gridCol w:w="1702"/>
        <w:gridCol w:w="3572"/>
        <w:gridCol w:w="2551"/>
      </w:tblGrid>
      <w:tr w:rsidR="0090645B" w:rsidRPr="00E53211" w:rsidTr="00916E2F">
        <w:trPr>
          <w:cantSplit/>
          <w:trHeight w:val="415"/>
          <w:tblHeader/>
        </w:trPr>
        <w:tc>
          <w:tcPr>
            <w:tcW w:w="170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 xml:space="preserve">ID Книги </w:t>
            </w:r>
          </w:p>
        </w:tc>
        <w:tc>
          <w:tcPr>
            <w:tcW w:w="357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 xml:space="preserve">Перекладач  </w:t>
            </w:r>
          </w:p>
        </w:tc>
        <w:tc>
          <w:tcPr>
            <w:tcW w:w="255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Мова</w:t>
            </w:r>
          </w:p>
        </w:tc>
      </w:tr>
      <w:tr w:rsidR="0090645B" w:rsidRPr="00E53211" w:rsidTr="00916E2F">
        <w:trPr>
          <w:trHeight w:val="433"/>
        </w:trPr>
        <w:tc>
          <w:tcPr>
            <w:tcW w:w="1702" w:type="dxa"/>
            <w:tcBorders>
              <w:top w:val="single" w:sz="4" w:space="0" w:color="auto"/>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3572" w:type="dxa"/>
            <w:tcBorders>
              <w:top w:val="single" w:sz="4" w:space="0" w:color="auto"/>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Пантелеймон Куліш</w:t>
            </w:r>
            <w:r w:rsidRPr="00E53211">
              <w:rPr>
                <w:szCs w:val="28"/>
                <w:lang w:eastAsia="uk-UA"/>
              </w:rPr>
              <w:t xml:space="preserve"> </w:t>
            </w:r>
          </w:p>
        </w:tc>
        <w:tc>
          <w:tcPr>
            <w:tcW w:w="2551" w:type="dxa"/>
            <w:tcBorders>
              <w:top w:val="single" w:sz="4" w:space="0" w:color="auto"/>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українська</w:t>
            </w:r>
          </w:p>
        </w:tc>
      </w:tr>
      <w:tr w:rsidR="0090645B" w:rsidRPr="00E53211" w:rsidTr="00916E2F">
        <w:trPr>
          <w:trHeight w:val="390"/>
        </w:trPr>
        <w:tc>
          <w:tcPr>
            <w:tcW w:w="170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3572"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Ганс Р. Коч</w:t>
            </w:r>
          </w:p>
        </w:tc>
        <w:tc>
          <w:tcPr>
            <w:tcW w:w="255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німецька</w:t>
            </w:r>
          </w:p>
        </w:tc>
      </w:tr>
      <w:tr w:rsidR="0090645B" w:rsidRPr="00E53211" w:rsidTr="00916E2F">
        <w:trPr>
          <w:trHeight w:val="367"/>
        </w:trPr>
        <w:tc>
          <w:tcPr>
            <w:tcW w:w="170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1005</w:t>
            </w:r>
          </w:p>
        </w:tc>
        <w:tc>
          <w:tcPr>
            <w:tcW w:w="3572"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Пантелеймон Куліш</w:t>
            </w:r>
          </w:p>
        </w:tc>
        <w:tc>
          <w:tcPr>
            <w:tcW w:w="2551"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left"/>
              <w:rPr>
                <w:szCs w:val="28"/>
                <w:lang w:eastAsia="uk-UA"/>
              </w:rPr>
            </w:pPr>
            <w:r w:rsidRPr="00E53211">
              <w:rPr>
                <w:szCs w:val="28"/>
                <w:lang w:eastAsia="uk-UA"/>
              </w:rPr>
              <w:t>українська</w:t>
            </w:r>
          </w:p>
        </w:tc>
      </w:tr>
      <w:tr w:rsidR="0090645B" w:rsidRPr="00E53211" w:rsidTr="00916E2F">
        <w:trPr>
          <w:trHeight w:val="402"/>
        </w:trPr>
        <w:tc>
          <w:tcPr>
            <w:tcW w:w="170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1005</w:t>
            </w:r>
          </w:p>
        </w:tc>
        <w:tc>
          <w:tcPr>
            <w:tcW w:w="3572"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Леся Українка</w:t>
            </w:r>
          </w:p>
        </w:tc>
        <w:tc>
          <w:tcPr>
            <w:tcW w:w="2551"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left"/>
              <w:rPr>
                <w:szCs w:val="28"/>
                <w:lang w:eastAsia="uk-UA"/>
              </w:rPr>
            </w:pPr>
            <w:r w:rsidRPr="00E53211">
              <w:rPr>
                <w:szCs w:val="28"/>
                <w:lang w:eastAsia="uk-UA"/>
              </w:rPr>
              <w:t>українська</w:t>
            </w:r>
          </w:p>
        </w:tc>
      </w:tr>
      <w:tr w:rsidR="0090645B" w:rsidRPr="00E53211" w:rsidTr="00916E2F">
        <w:trPr>
          <w:trHeight w:val="390"/>
        </w:trPr>
        <w:tc>
          <w:tcPr>
            <w:tcW w:w="170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3572"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Віра Річ</w:t>
            </w:r>
          </w:p>
        </w:tc>
        <w:tc>
          <w:tcPr>
            <w:tcW w:w="255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англійська</w:t>
            </w:r>
          </w:p>
        </w:tc>
      </w:tr>
      <w:tr w:rsidR="0090645B" w:rsidRPr="00E53211" w:rsidTr="00916E2F">
        <w:trPr>
          <w:trHeight w:val="340"/>
        </w:trPr>
        <w:tc>
          <w:tcPr>
            <w:tcW w:w="1702"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3572"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Ганс Р. Коч</w:t>
            </w:r>
          </w:p>
        </w:tc>
        <w:tc>
          <w:tcPr>
            <w:tcW w:w="2551"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немецька</w:t>
            </w:r>
          </w:p>
        </w:tc>
      </w:tr>
    </w:tbl>
    <w:p w:rsidR="0090645B" w:rsidRPr="00E53211" w:rsidRDefault="0090645B" w:rsidP="0090645B">
      <w:pPr>
        <w:spacing w:line="240" w:lineRule="auto"/>
        <w:ind w:firstLine="624"/>
        <w:jc w:val="center"/>
        <w:rPr>
          <w:rFonts w:eastAsiaTheme="minorEastAsia"/>
          <w:szCs w:val="28"/>
          <w:lang w:eastAsia="en-US"/>
        </w:rPr>
      </w:pPr>
    </w:p>
    <w:p w:rsidR="0090645B" w:rsidRPr="00E53211" w:rsidRDefault="0090645B" w:rsidP="0090645B">
      <w:pPr>
        <w:spacing w:line="240" w:lineRule="auto"/>
        <w:ind w:firstLine="624"/>
        <w:rPr>
          <w:szCs w:val="28"/>
        </w:rPr>
      </w:pPr>
      <w:r w:rsidRPr="00E53211">
        <w:rPr>
          <w:szCs w:val="28"/>
        </w:rPr>
        <w:t xml:space="preserve">У представленому відношенні є аномалія оновлення, пов'язана з тим, що дублюються прізвища перекладачів і найменування мов перекладу. </w:t>
      </w:r>
    </w:p>
    <w:p w:rsidR="0090645B" w:rsidRPr="00E53211" w:rsidRDefault="0090645B" w:rsidP="0090645B">
      <w:pPr>
        <w:spacing w:line="240" w:lineRule="auto"/>
        <w:ind w:firstLine="624"/>
        <w:rPr>
          <w:szCs w:val="28"/>
        </w:rPr>
      </w:pPr>
      <w:r w:rsidRPr="00E53211">
        <w:rPr>
          <w:szCs w:val="28"/>
        </w:rPr>
        <w:t>У цьому відношенні спостерігається мультизначна залежність:</w:t>
      </w:r>
    </w:p>
    <w:p w:rsidR="0090645B" w:rsidRPr="00E53211" w:rsidRDefault="0090645B" w:rsidP="0090645B">
      <w:pPr>
        <w:pStyle w:val="a7"/>
        <w:numPr>
          <w:ilvl w:val="0"/>
          <w:numId w:val="2"/>
        </w:numPr>
        <w:spacing w:line="240" w:lineRule="auto"/>
        <w:rPr>
          <w:szCs w:val="28"/>
        </w:rPr>
      </w:pPr>
      <w:r w:rsidRPr="00E53211">
        <w:rPr>
          <w:szCs w:val="28"/>
        </w:rPr>
        <w:t>книга може бути перекладена кількома перекладачами,</w:t>
      </w:r>
    </w:p>
    <w:p w:rsidR="0090645B" w:rsidRPr="00E53211" w:rsidRDefault="0090645B" w:rsidP="0090645B">
      <w:pPr>
        <w:pStyle w:val="a7"/>
        <w:numPr>
          <w:ilvl w:val="0"/>
          <w:numId w:val="2"/>
        </w:numPr>
        <w:spacing w:line="240" w:lineRule="auto"/>
        <w:rPr>
          <w:szCs w:val="28"/>
        </w:rPr>
      </w:pPr>
      <w:r w:rsidRPr="00E53211">
        <w:rPr>
          <w:szCs w:val="28"/>
        </w:rPr>
        <w:t>книга може бути перекладена кількома мовами.</w:t>
      </w:r>
    </w:p>
    <w:p w:rsidR="0090645B" w:rsidRPr="00E53211" w:rsidRDefault="0090645B" w:rsidP="0090645B">
      <w:pPr>
        <w:spacing w:line="240" w:lineRule="auto"/>
        <w:ind w:firstLine="624"/>
      </w:pPr>
      <w:r w:rsidRPr="00E53211">
        <w:rPr>
          <w:szCs w:val="28"/>
        </w:rPr>
        <w:t xml:space="preserve">Виникає надмірність: наприклад, для книги 1005 повторюється інформація про українську мову. </w:t>
      </w:r>
      <w:r w:rsidRPr="00E53211">
        <w:t>Це може спричиняти аномалії при оновленні, додаванні або видаленні даних (наприклад, видаливши один рядок, можна втратити інформацію про наявність перекладу певною мовою, навіть якщо інші перекладачі його виконували).</w:t>
      </w:r>
    </w:p>
    <w:p w:rsidR="0090645B" w:rsidRPr="00E53211" w:rsidRDefault="0090645B" w:rsidP="0090645B">
      <w:pPr>
        <w:spacing w:line="240" w:lineRule="auto"/>
        <w:ind w:firstLine="624"/>
      </w:pPr>
    </w:p>
    <w:p w:rsidR="0090645B" w:rsidRPr="00E53211" w:rsidRDefault="0090645B" w:rsidP="0090645B">
      <w:pPr>
        <w:spacing w:line="240" w:lineRule="auto"/>
        <w:ind w:firstLine="624"/>
        <w:jc w:val="center"/>
        <w:rPr>
          <w:b/>
          <w:szCs w:val="28"/>
        </w:rPr>
        <w:sectPr w:rsidR="0090645B" w:rsidRPr="00E53211" w:rsidSect="0090645B">
          <w:footerReference w:type="default" r:id="rId6"/>
          <w:pgSz w:w="12240" w:h="15840"/>
          <w:pgMar w:top="1418" w:right="1418" w:bottom="1418" w:left="1418" w:header="709" w:footer="709" w:gutter="0"/>
          <w:cols w:space="720"/>
          <w:titlePg/>
          <w:docGrid w:linePitch="381"/>
        </w:sectPr>
      </w:pPr>
    </w:p>
    <w:p w:rsidR="0090645B" w:rsidRPr="00E53211" w:rsidRDefault="0090645B" w:rsidP="0090645B">
      <w:pPr>
        <w:spacing w:line="240" w:lineRule="auto"/>
        <w:ind w:firstLine="624"/>
        <w:jc w:val="center"/>
        <w:rPr>
          <w:b/>
          <w:szCs w:val="28"/>
        </w:rPr>
      </w:pPr>
      <w:r w:rsidRPr="00E53211">
        <w:rPr>
          <w:b/>
          <w:szCs w:val="28"/>
        </w:rPr>
        <w:t>Модифіковане відношення «Переклад книг»</w:t>
      </w:r>
    </w:p>
    <w:tbl>
      <w:tblPr>
        <w:tblW w:w="4395" w:type="dxa"/>
        <w:tblInd w:w="137" w:type="dxa"/>
        <w:tblLook w:val="04A0" w:firstRow="1" w:lastRow="0" w:firstColumn="1" w:lastColumn="0" w:noHBand="0" w:noVBand="1"/>
      </w:tblPr>
      <w:tblGrid>
        <w:gridCol w:w="1111"/>
        <w:gridCol w:w="1877"/>
        <w:gridCol w:w="1407"/>
      </w:tblGrid>
      <w:tr w:rsidR="0090645B" w:rsidRPr="00E53211" w:rsidTr="00916E2F">
        <w:trPr>
          <w:cantSplit/>
          <w:trHeight w:val="415"/>
          <w:tblHeader/>
        </w:trPr>
        <w:tc>
          <w:tcPr>
            <w:tcW w:w="111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 xml:space="preserve">ID Книги </w:t>
            </w:r>
          </w:p>
        </w:tc>
        <w:tc>
          <w:tcPr>
            <w:tcW w:w="1877"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 xml:space="preserve">ID Перекладача  </w:t>
            </w:r>
          </w:p>
        </w:tc>
        <w:tc>
          <w:tcPr>
            <w:tcW w:w="1407"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b/>
                <w:bCs/>
                <w:szCs w:val="28"/>
                <w:lang w:eastAsia="uk-UA"/>
              </w:rPr>
            </w:pPr>
            <w:r w:rsidRPr="00E53211">
              <w:rPr>
                <w:b/>
                <w:bCs/>
                <w:szCs w:val="28"/>
                <w:lang w:eastAsia="uk-UA"/>
              </w:rPr>
              <w:t>ID Мови</w:t>
            </w:r>
          </w:p>
        </w:tc>
      </w:tr>
      <w:tr w:rsidR="0090645B" w:rsidRPr="00E53211" w:rsidTr="00916E2F">
        <w:trPr>
          <w:trHeight w:val="433"/>
        </w:trPr>
        <w:tc>
          <w:tcPr>
            <w:tcW w:w="1111" w:type="dxa"/>
            <w:tcBorders>
              <w:top w:val="single" w:sz="4" w:space="0" w:color="auto"/>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1877" w:type="dxa"/>
            <w:tcBorders>
              <w:top w:val="single" w:sz="4" w:space="0" w:color="auto"/>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T01</w:t>
            </w:r>
          </w:p>
        </w:tc>
        <w:tc>
          <w:tcPr>
            <w:tcW w:w="1407" w:type="dxa"/>
            <w:tcBorders>
              <w:top w:val="single" w:sz="4" w:space="0" w:color="auto"/>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L01</w:t>
            </w:r>
          </w:p>
        </w:tc>
      </w:tr>
      <w:tr w:rsidR="0090645B" w:rsidRPr="00E53211" w:rsidTr="00916E2F">
        <w:trPr>
          <w:trHeight w:val="390"/>
        </w:trPr>
        <w:tc>
          <w:tcPr>
            <w:tcW w:w="111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1004</w:t>
            </w:r>
          </w:p>
        </w:tc>
        <w:tc>
          <w:tcPr>
            <w:tcW w:w="187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T02</w:t>
            </w:r>
          </w:p>
        </w:tc>
        <w:tc>
          <w:tcPr>
            <w:tcW w:w="140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L03</w:t>
            </w:r>
          </w:p>
        </w:tc>
      </w:tr>
      <w:tr w:rsidR="0090645B" w:rsidRPr="00E53211" w:rsidTr="00916E2F">
        <w:trPr>
          <w:trHeight w:val="367"/>
        </w:trPr>
        <w:tc>
          <w:tcPr>
            <w:tcW w:w="111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1005</w:t>
            </w:r>
          </w:p>
        </w:tc>
        <w:tc>
          <w:tcPr>
            <w:tcW w:w="187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T01</w:t>
            </w:r>
          </w:p>
        </w:tc>
        <w:tc>
          <w:tcPr>
            <w:tcW w:w="1407"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center"/>
              <w:rPr>
                <w:szCs w:val="28"/>
                <w:lang w:eastAsia="uk-UA"/>
              </w:rPr>
            </w:pPr>
            <w:r w:rsidRPr="00E53211">
              <w:rPr>
                <w:szCs w:val="28"/>
                <w:lang w:eastAsia="uk-UA"/>
              </w:rPr>
              <w:t>L01</w:t>
            </w:r>
          </w:p>
        </w:tc>
      </w:tr>
      <w:tr w:rsidR="0090645B" w:rsidRPr="00E53211" w:rsidTr="00916E2F">
        <w:trPr>
          <w:trHeight w:val="402"/>
        </w:trPr>
        <w:tc>
          <w:tcPr>
            <w:tcW w:w="111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1005</w:t>
            </w:r>
          </w:p>
        </w:tc>
        <w:tc>
          <w:tcPr>
            <w:tcW w:w="187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T03</w:t>
            </w:r>
          </w:p>
        </w:tc>
        <w:tc>
          <w:tcPr>
            <w:tcW w:w="140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L01</w:t>
            </w:r>
          </w:p>
        </w:tc>
      </w:tr>
      <w:tr w:rsidR="0090645B" w:rsidRPr="00E53211" w:rsidTr="00916E2F">
        <w:trPr>
          <w:trHeight w:val="390"/>
        </w:trPr>
        <w:tc>
          <w:tcPr>
            <w:tcW w:w="111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187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T04</w:t>
            </w:r>
          </w:p>
        </w:tc>
        <w:tc>
          <w:tcPr>
            <w:tcW w:w="140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L02</w:t>
            </w:r>
          </w:p>
        </w:tc>
      </w:tr>
      <w:tr w:rsidR="0090645B" w:rsidRPr="00E53211" w:rsidTr="00916E2F">
        <w:trPr>
          <w:trHeight w:val="340"/>
        </w:trPr>
        <w:tc>
          <w:tcPr>
            <w:tcW w:w="1111"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1006</w:t>
            </w:r>
          </w:p>
        </w:tc>
        <w:tc>
          <w:tcPr>
            <w:tcW w:w="187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T02</w:t>
            </w:r>
          </w:p>
        </w:tc>
        <w:tc>
          <w:tcPr>
            <w:tcW w:w="1407"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L03</w:t>
            </w:r>
          </w:p>
        </w:tc>
      </w:tr>
    </w:tbl>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624"/>
        <w:jc w:val="center"/>
        <w:rPr>
          <w:b/>
          <w:szCs w:val="28"/>
        </w:rPr>
      </w:pPr>
      <w:r w:rsidRPr="00E53211">
        <w:rPr>
          <w:b/>
          <w:szCs w:val="28"/>
        </w:rPr>
        <w:t>Перелік мов</w:t>
      </w:r>
    </w:p>
    <w:tbl>
      <w:tblPr>
        <w:tblW w:w="0" w:type="auto"/>
        <w:jc w:val="center"/>
        <w:tblLayout w:type="fixed"/>
        <w:tblLook w:val="04A0" w:firstRow="1" w:lastRow="0" w:firstColumn="1" w:lastColumn="0" w:noHBand="0" w:noVBand="1"/>
      </w:tblPr>
      <w:tblGrid>
        <w:gridCol w:w="1550"/>
        <w:gridCol w:w="1559"/>
      </w:tblGrid>
      <w:tr w:rsidR="0090645B" w:rsidRPr="00E53211" w:rsidTr="00916E2F">
        <w:trPr>
          <w:trHeight w:val="471"/>
          <w:jc w:val="center"/>
        </w:trPr>
        <w:tc>
          <w:tcPr>
            <w:tcW w:w="1550" w:type="dxa"/>
            <w:tcBorders>
              <w:top w:val="single" w:sz="8" w:space="0" w:color="auto"/>
              <w:left w:val="single" w:sz="8" w:space="0" w:color="auto"/>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i/>
                <w:iCs/>
                <w:szCs w:val="28"/>
                <w:lang w:eastAsia="uk-UA"/>
              </w:rPr>
            </w:pPr>
            <w:r w:rsidRPr="00E53211">
              <w:rPr>
                <w:b/>
                <w:bCs/>
                <w:szCs w:val="28"/>
                <w:lang w:eastAsia="uk-UA"/>
              </w:rPr>
              <w:t xml:space="preserve">ID Мови </w:t>
            </w:r>
          </w:p>
        </w:tc>
        <w:tc>
          <w:tcPr>
            <w:tcW w:w="1559"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i/>
                <w:iCs/>
                <w:szCs w:val="28"/>
                <w:lang w:eastAsia="uk-UA"/>
              </w:rPr>
            </w:pPr>
            <w:r w:rsidRPr="00E53211">
              <w:rPr>
                <w:b/>
                <w:bCs/>
                <w:szCs w:val="28"/>
                <w:lang w:eastAsia="uk-UA"/>
              </w:rPr>
              <w:t xml:space="preserve">Мова  </w:t>
            </w:r>
          </w:p>
        </w:tc>
      </w:tr>
      <w:tr w:rsidR="0090645B" w:rsidRPr="00E53211" w:rsidTr="00916E2F">
        <w:trPr>
          <w:trHeight w:val="405"/>
          <w:jc w:val="center"/>
        </w:trPr>
        <w:tc>
          <w:tcPr>
            <w:tcW w:w="1550"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L01</w:t>
            </w:r>
          </w:p>
        </w:tc>
        <w:tc>
          <w:tcPr>
            <w:tcW w:w="1559" w:type="dxa"/>
            <w:tcBorders>
              <w:top w:val="nil"/>
              <w:left w:val="nil"/>
              <w:bottom w:val="single" w:sz="8" w:space="0" w:color="auto"/>
              <w:right w:val="single" w:sz="8" w:space="0" w:color="auto"/>
            </w:tcBorders>
            <w:hideMark/>
          </w:tcPr>
          <w:p w:rsidR="0090645B" w:rsidRPr="00E53211" w:rsidRDefault="0090645B" w:rsidP="00916E2F">
            <w:pPr>
              <w:spacing w:line="240" w:lineRule="auto"/>
              <w:ind w:firstLine="0"/>
              <w:jc w:val="left"/>
              <w:rPr>
                <w:szCs w:val="28"/>
                <w:lang w:eastAsia="uk-UA"/>
              </w:rPr>
            </w:pPr>
            <w:r w:rsidRPr="00E53211">
              <w:rPr>
                <w:szCs w:val="28"/>
                <w:lang w:eastAsia="uk-UA"/>
              </w:rPr>
              <w:t>українська</w:t>
            </w:r>
          </w:p>
        </w:tc>
      </w:tr>
      <w:tr w:rsidR="0090645B" w:rsidRPr="00E53211" w:rsidTr="00916E2F">
        <w:trPr>
          <w:trHeight w:val="390"/>
          <w:jc w:val="center"/>
        </w:trPr>
        <w:tc>
          <w:tcPr>
            <w:tcW w:w="1550"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L02</w:t>
            </w:r>
          </w:p>
        </w:tc>
        <w:tc>
          <w:tcPr>
            <w:tcW w:w="1559"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англійська</w:t>
            </w:r>
          </w:p>
        </w:tc>
      </w:tr>
      <w:tr w:rsidR="0090645B" w:rsidRPr="00E53211" w:rsidTr="00916E2F">
        <w:trPr>
          <w:trHeight w:val="390"/>
          <w:jc w:val="center"/>
        </w:trPr>
        <w:tc>
          <w:tcPr>
            <w:tcW w:w="1550"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L03</w:t>
            </w:r>
          </w:p>
        </w:tc>
        <w:tc>
          <w:tcPr>
            <w:tcW w:w="1559"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немецька</w:t>
            </w:r>
          </w:p>
        </w:tc>
      </w:tr>
    </w:tbl>
    <w:p w:rsidR="0090645B" w:rsidRPr="00E53211" w:rsidRDefault="0090645B" w:rsidP="0090645B">
      <w:pPr>
        <w:spacing w:line="240" w:lineRule="auto"/>
        <w:ind w:firstLine="624"/>
        <w:jc w:val="center"/>
        <w:rPr>
          <w:szCs w:val="28"/>
        </w:rPr>
      </w:pPr>
    </w:p>
    <w:p w:rsidR="0090645B" w:rsidRPr="00E53211" w:rsidRDefault="0090645B" w:rsidP="0090645B">
      <w:pPr>
        <w:spacing w:line="240" w:lineRule="auto"/>
        <w:ind w:firstLine="624"/>
        <w:jc w:val="center"/>
        <w:rPr>
          <w:b/>
          <w:szCs w:val="28"/>
        </w:rPr>
      </w:pPr>
      <w:r w:rsidRPr="00E53211">
        <w:rPr>
          <w:b/>
          <w:szCs w:val="28"/>
        </w:rPr>
        <w:t>Довідник перекладачів</w:t>
      </w:r>
    </w:p>
    <w:tbl>
      <w:tblPr>
        <w:tblW w:w="0" w:type="auto"/>
        <w:jc w:val="center"/>
        <w:tblLayout w:type="fixed"/>
        <w:tblLook w:val="04A0" w:firstRow="1" w:lastRow="0" w:firstColumn="1" w:lastColumn="0" w:noHBand="0" w:noVBand="1"/>
      </w:tblPr>
      <w:tblGrid>
        <w:gridCol w:w="1877"/>
        <w:gridCol w:w="2838"/>
      </w:tblGrid>
      <w:tr w:rsidR="0090645B" w:rsidRPr="00E53211" w:rsidTr="00916E2F">
        <w:trPr>
          <w:trHeight w:val="422"/>
          <w:jc w:val="center"/>
        </w:trPr>
        <w:tc>
          <w:tcPr>
            <w:tcW w:w="1877" w:type="dxa"/>
            <w:tcBorders>
              <w:top w:val="single" w:sz="8" w:space="0" w:color="auto"/>
              <w:left w:val="single" w:sz="8" w:space="0" w:color="auto"/>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i/>
                <w:iCs/>
                <w:szCs w:val="28"/>
                <w:lang w:eastAsia="uk-UA"/>
              </w:rPr>
            </w:pPr>
            <w:r w:rsidRPr="00E53211">
              <w:rPr>
                <w:b/>
                <w:bCs/>
                <w:szCs w:val="28"/>
                <w:lang w:eastAsia="uk-UA"/>
              </w:rPr>
              <w:t xml:space="preserve">ID Перекладача </w:t>
            </w:r>
          </w:p>
        </w:tc>
        <w:tc>
          <w:tcPr>
            <w:tcW w:w="2838" w:type="dxa"/>
            <w:tcBorders>
              <w:top w:val="single" w:sz="8" w:space="0" w:color="auto"/>
              <w:left w:val="nil"/>
              <w:bottom w:val="double" w:sz="6" w:space="0" w:color="auto"/>
              <w:right w:val="single" w:sz="8" w:space="0" w:color="auto"/>
            </w:tcBorders>
            <w:vAlign w:val="center"/>
            <w:hideMark/>
          </w:tcPr>
          <w:p w:rsidR="0090645B" w:rsidRPr="00E53211" w:rsidRDefault="0090645B" w:rsidP="00916E2F">
            <w:pPr>
              <w:spacing w:line="240" w:lineRule="auto"/>
              <w:ind w:firstLine="0"/>
              <w:jc w:val="center"/>
              <w:rPr>
                <w:b/>
                <w:bCs/>
                <w:i/>
                <w:iCs/>
                <w:szCs w:val="28"/>
                <w:lang w:eastAsia="uk-UA"/>
              </w:rPr>
            </w:pPr>
            <w:r w:rsidRPr="00E53211">
              <w:rPr>
                <w:b/>
                <w:bCs/>
                <w:szCs w:val="28"/>
                <w:lang w:eastAsia="uk-UA"/>
              </w:rPr>
              <w:t xml:space="preserve">Перекладач  </w:t>
            </w:r>
          </w:p>
        </w:tc>
      </w:tr>
      <w:tr w:rsidR="0090645B" w:rsidRPr="00E53211" w:rsidTr="00916E2F">
        <w:trPr>
          <w:trHeight w:val="388"/>
          <w:jc w:val="center"/>
        </w:trPr>
        <w:tc>
          <w:tcPr>
            <w:tcW w:w="1877"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T01</w:t>
            </w:r>
          </w:p>
        </w:tc>
        <w:tc>
          <w:tcPr>
            <w:tcW w:w="2838"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Пантелеймон Куліш</w:t>
            </w:r>
          </w:p>
        </w:tc>
      </w:tr>
      <w:tr w:rsidR="0090645B" w:rsidRPr="00E53211" w:rsidTr="00916E2F">
        <w:trPr>
          <w:trHeight w:val="249"/>
          <w:jc w:val="center"/>
        </w:trPr>
        <w:tc>
          <w:tcPr>
            <w:tcW w:w="1877"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T02</w:t>
            </w:r>
          </w:p>
        </w:tc>
        <w:tc>
          <w:tcPr>
            <w:tcW w:w="2838"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Ганс Р. Коч</w:t>
            </w:r>
          </w:p>
        </w:tc>
      </w:tr>
      <w:tr w:rsidR="0090645B" w:rsidRPr="00E53211" w:rsidTr="00916E2F">
        <w:trPr>
          <w:trHeight w:val="263"/>
          <w:jc w:val="center"/>
        </w:trPr>
        <w:tc>
          <w:tcPr>
            <w:tcW w:w="1877"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T03</w:t>
            </w:r>
          </w:p>
        </w:tc>
        <w:tc>
          <w:tcPr>
            <w:tcW w:w="2838"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rPr>
                <w:szCs w:val="28"/>
                <w:lang w:eastAsia="uk-UA"/>
              </w:rPr>
              <w:t>Леся Українка</w:t>
            </w:r>
          </w:p>
        </w:tc>
      </w:tr>
      <w:tr w:rsidR="0090645B" w:rsidRPr="00E53211" w:rsidTr="00916E2F">
        <w:trPr>
          <w:trHeight w:val="390"/>
          <w:jc w:val="center"/>
        </w:trPr>
        <w:tc>
          <w:tcPr>
            <w:tcW w:w="1877" w:type="dxa"/>
            <w:tcBorders>
              <w:top w:val="nil"/>
              <w:left w:val="single" w:sz="8" w:space="0" w:color="auto"/>
              <w:bottom w:val="single" w:sz="8" w:space="0" w:color="auto"/>
              <w:right w:val="single" w:sz="8" w:space="0" w:color="auto"/>
            </w:tcBorders>
            <w:vAlign w:val="center"/>
            <w:hideMark/>
          </w:tcPr>
          <w:p w:rsidR="0090645B" w:rsidRPr="00E53211" w:rsidRDefault="0090645B" w:rsidP="00916E2F">
            <w:pPr>
              <w:spacing w:line="240" w:lineRule="auto"/>
              <w:ind w:firstLine="0"/>
              <w:jc w:val="center"/>
              <w:rPr>
                <w:szCs w:val="28"/>
                <w:lang w:eastAsia="uk-UA"/>
              </w:rPr>
            </w:pPr>
            <w:r w:rsidRPr="00E53211">
              <w:rPr>
                <w:szCs w:val="28"/>
                <w:lang w:eastAsia="uk-UA"/>
              </w:rPr>
              <w:t>T04</w:t>
            </w:r>
          </w:p>
        </w:tc>
        <w:tc>
          <w:tcPr>
            <w:tcW w:w="2838" w:type="dxa"/>
            <w:tcBorders>
              <w:top w:val="nil"/>
              <w:left w:val="nil"/>
              <w:bottom w:val="single" w:sz="8" w:space="0" w:color="auto"/>
              <w:right w:val="single" w:sz="8" w:space="0" w:color="auto"/>
            </w:tcBorders>
            <w:vAlign w:val="center"/>
            <w:hideMark/>
          </w:tcPr>
          <w:p w:rsidR="0090645B" w:rsidRPr="00E53211" w:rsidRDefault="0090645B" w:rsidP="00916E2F">
            <w:pPr>
              <w:spacing w:line="240" w:lineRule="auto"/>
              <w:ind w:firstLine="0"/>
              <w:jc w:val="left"/>
              <w:rPr>
                <w:szCs w:val="28"/>
                <w:lang w:eastAsia="uk-UA"/>
              </w:rPr>
            </w:pPr>
            <w:r w:rsidRPr="00E53211">
              <w:t>Віра Річ</w:t>
            </w:r>
          </w:p>
        </w:tc>
      </w:tr>
    </w:tbl>
    <w:p w:rsidR="0090645B" w:rsidRPr="00E53211" w:rsidRDefault="0090645B" w:rsidP="0090645B">
      <w:pPr>
        <w:spacing w:line="240" w:lineRule="auto"/>
        <w:ind w:firstLine="624"/>
        <w:rPr>
          <w:szCs w:val="28"/>
        </w:rPr>
      </w:pPr>
    </w:p>
    <w:p w:rsidR="0090645B" w:rsidRPr="00E53211" w:rsidRDefault="0090645B" w:rsidP="0090645B">
      <w:pPr>
        <w:spacing w:line="240" w:lineRule="auto"/>
        <w:ind w:firstLine="624"/>
        <w:rPr>
          <w:szCs w:val="28"/>
        </w:rPr>
        <w:sectPr w:rsidR="0090645B" w:rsidRPr="00E53211" w:rsidSect="004D6560">
          <w:type w:val="continuous"/>
          <w:pgSz w:w="12240" w:h="15840"/>
          <w:pgMar w:top="1418" w:right="1418" w:bottom="1418" w:left="1418" w:header="709" w:footer="709" w:gutter="0"/>
          <w:cols w:num="2" w:space="720"/>
        </w:sectPr>
      </w:pPr>
    </w:p>
    <w:p w:rsidR="0090645B" w:rsidRPr="00E53211" w:rsidRDefault="0090645B" w:rsidP="0090645B">
      <w:pPr>
        <w:spacing w:line="240" w:lineRule="auto"/>
        <w:ind w:firstLine="624"/>
        <w:rPr>
          <w:szCs w:val="28"/>
        </w:rPr>
      </w:pPr>
      <w:r w:rsidRPr="00E53211">
        <w:rPr>
          <w:szCs w:val="28"/>
        </w:rPr>
        <w:t>Отримали три таблиці відношень, які нормалізовані за 4НФ.</w:t>
      </w:r>
    </w:p>
    <w:p w:rsidR="0090645B" w:rsidRPr="00E53211" w:rsidRDefault="0090645B" w:rsidP="0090645B">
      <w:pPr>
        <w:spacing w:line="240" w:lineRule="auto"/>
        <w:ind w:firstLine="624"/>
        <w:rPr>
          <w:szCs w:val="28"/>
        </w:rPr>
      </w:pPr>
      <w:r w:rsidRPr="00E53211">
        <w:lastRenderedPageBreak/>
        <w:t xml:space="preserve">Розглянемо приклад приведення таблиці до п’ятої нормальної форми (5НФ). </w:t>
      </w:r>
    </w:p>
    <w:p w:rsidR="0090645B" w:rsidRPr="00E53211" w:rsidRDefault="0090645B" w:rsidP="0090645B">
      <w:pPr>
        <w:spacing w:line="240" w:lineRule="auto"/>
        <w:ind w:left="32" w:firstLine="0"/>
        <w:rPr>
          <w:szCs w:val="28"/>
        </w:rPr>
      </w:pPr>
      <w:r w:rsidRPr="00E53211">
        <w:t xml:space="preserve">Наприклад, нехай </w:t>
      </w:r>
      <w:r w:rsidRPr="00E53211">
        <w:rPr>
          <w:szCs w:val="28"/>
        </w:rPr>
        <w:t xml:space="preserve">потрібно зберігати дані про постачання книг у різні філії магазину різними постачальниками. Магазин має таку модель: </w:t>
      </w:r>
    </w:p>
    <w:p w:rsidR="0090645B" w:rsidRPr="00E53211" w:rsidRDefault="0090645B" w:rsidP="0090645B">
      <w:pPr>
        <w:pStyle w:val="a7"/>
        <w:numPr>
          <w:ilvl w:val="0"/>
          <w:numId w:val="3"/>
        </w:numPr>
        <w:spacing w:line="240" w:lineRule="auto"/>
        <w:rPr>
          <w:szCs w:val="28"/>
        </w:rPr>
      </w:pPr>
      <w:r w:rsidRPr="00E53211">
        <w:rPr>
          <w:szCs w:val="28"/>
        </w:rPr>
        <w:t>книги постачаються різними постачальниками;</w:t>
      </w:r>
    </w:p>
    <w:p w:rsidR="0090645B" w:rsidRPr="00E53211" w:rsidRDefault="0090645B" w:rsidP="0090645B">
      <w:pPr>
        <w:pStyle w:val="a7"/>
        <w:numPr>
          <w:ilvl w:val="0"/>
          <w:numId w:val="3"/>
        </w:numPr>
        <w:spacing w:line="240" w:lineRule="auto"/>
        <w:rPr>
          <w:szCs w:val="28"/>
        </w:rPr>
      </w:pPr>
      <w:r w:rsidRPr="00E53211">
        <w:rPr>
          <w:szCs w:val="28"/>
        </w:rPr>
        <w:t>книги продаються в різних філіях магазину;</w:t>
      </w:r>
    </w:p>
    <w:p w:rsidR="0090645B" w:rsidRPr="00E53211" w:rsidRDefault="0090645B" w:rsidP="0090645B">
      <w:pPr>
        <w:pStyle w:val="a7"/>
        <w:numPr>
          <w:ilvl w:val="0"/>
          <w:numId w:val="3"/>
        </w:numPr>
        <w:spacing w:line="240" w:lineRule="auto"/>
        <w:rPr>
          <w:szCs w:val="28"/>
        </w:rPr>
      </w:pPr>
      <w:r w:rsidRPr="00E53211">
        <w:rPr>
          <w:szCs w:val="28"/>
        </w:rPr>
        <w:t>і при цьому кожен постачальник може працювати лише з певними філіями</w:t>
      </w:r>
    </w:p>
    <w:p w:rsidR="0090645B" w:rsidRPr="00E53211" w:rsidRDefault="0090645B" w:rsidP="0090645B">
      <w:pPr>
        <w:spacing w:line="240" w:lineRule="auto"/>
        <w:ind w:firstLine="624"/>
        <w:rPr>
          <w:szCs w:val="28"/>
        </w:rPr>
      </w:pPr>
      <w:r w:rsidRPr="00E53211">
        <w:rPr>
          <w:szCs w:val="28"/>
        </w:rPr>
        <w:t>Якщо все зберігати в одній таблиці, то буде тринарна залежність:</w:t>
      </w:r>
    </w:p>
    <w:p w:rsidR="0090645B" w:rsidRPr="00E53211" w:rsidRDefault="0090645B" w:rsidP="0090645B">
      <w:pPr>
        <w:spacing w:line="240" w:lineRule="auto"/>
        <w:ind w:left="624" w:firstLine="0"/>
      </w:pPr>
    </w:p>
    <w:p w:rsidR="0090645B" w:rsidRPr="00E53211" w:rsidRDefault="0090645B" w:rsidP="0090645B">
      <w:pPr>
        <w:spacing w:line="240" w:lineRule="auto"/>
        <w:ind w:firstLine="624"/>
        <w:jc w:val="center"/>
        <w:rPr>
          <w:b/>
          <w:szCs w:val="28"/>
        </w:rPr>
      </w:pPr>
      <w:r w:rsidRPr="00E53211">
        <w:rPr>
          <w:b/>
          <w:szCs w:val="28"/>
        </w:rPr>
        <w:t>Відношення тринарної залежності «Книги-Постачальники-Магазини»</w:t>
      </w:r>
    </w:p>
    <w:tbl>
      <w:tblPr>
        <w:tblStyle w:val="a8"/>
        <w:tblW w:w="0" w:type="auto"/>
        <w:tblInd w:w="1129" w:type="dxa"/>
        <w:tblLook w:val="04A0" w:firstRow="1" w:lastRow="0" w:firstColumn="1" w:lastColumn="0" w:noHBand="0" w:noVBand="1"/>
      </w:tblPr>
      <w:tblGrid>
        <w:gridCol w:w="2002"/>
        <w:gridCol w:w="2676"/>
        <w:gridCol w:w="2552"/>
      </w:tblGrid>
      <w:tr w:rsidR="0090645B" w:rsidRPr="00E53211" w:rsidTr="00916E2F">
        <w:tc>
          <w:tcPr>
            <w:tcW w:w="200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ID_Книги</w:t>
            </w:r>
          </w:p>
        </w:tc>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ID_Постачальника</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ID_Магазину</w:t>
            </w:r>
          </w:p>
        </w:tc>
      </w:tr>
      <w:tr w:rsidR="0090645B" w:rsidRPr="00E53211" w:rsidTr="00916E2F">
        <w:tc>
          <w:tcPr>
            <w:tcW w:w="200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1001</w:t>
            </w:r>
          </w:p>
        </w:tc>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P01</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M01</w:t>
            </w:r>
          </w:p>
        </w:tc>
      </w:tr>
      <w:tr w:rsidR="0090645B" w:rsidRPr="00E53211" w:rsidTr="00916E2F">
        <w:tc>
          <w:tcPr>
            <w:tcW w:w="200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1001</w:t>
            </w:r>
          </w:p>
        </w:tc>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P01</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M02</w:t>
            </w:r>
          </w:p>
        </w:tc>
      </w:tr>
      <w:tr w:rsidR="0090645B" w:rsidRPr="00E53211" w:rsidTr="00916E2F">
        <w:tc>
          <w:tcPr>
            <w:tcW w:w="200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1001</w:t>
            </w:r>
          </w:p>
        </w:tc>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P02</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M01</w:t>
            </w:r>
          </w:p>
        </w:tc>
      </w:tr>
    </w:tbl>
    <w:p w:rsidR="0090645B" w:rsidRPr="00E53211" w:rsidRDefault="0090645B" w:rsidP="0090645B">
      <w:pPr>
        <w:spacing w:line="240" w:lineRule="auto"/>
        <w:ind w:firstLine="624"/>
        <w:rPr>
          <w:szCs w:val="28"/>
        </w:rPr>
      </w:pPr>
    </w:p>
    <w:p w:rsidR="0090645B" w:rsidRPr="00E53211" w:rsidRDefault="0090645B" w:rsidP="0090645B">
      <w:pPr>
        <w:spacing w:line="240" w:lineRule="auto"/>
        <w:ind w:firstLine="624"/>
      </w:pPr>
      <w:r w:rsidRPr="00E53211">
        <w:rPr>
          <w:szCs w:val="28"/>
        </w:rPr>
        <w:t>Зберігання</w:t>
      </w:r>
      <w:r w:rsidRPr="00E53211">
        <w:t xml:space="preserve"> всіх даних в одному відношенні призводить до надлишкового дублювання і можливих аномалій оновлення, вставки та видалення.</w:t>
      </w:r>
    </w:p>
    <w:p w:rsidR="0090645B" w:rsidRPr="00E53211" w:rsidRDefault="0090645B" w:rsidP="0090645B">
      <w:pPr>
        <w:spacing w:line="240" w:lineRule="auto"/>
        <w:ind w:firstLine="624"/>
        <w:rPr>
          <w:szCs w:val="28"/>
        </w:rPr>
      </w:pPr>
      <w:r w:rsidRPr="00E53211">
        <w:rPr>
          <w:szCs w:val="28"/>
        </w:rPr>
        <w:t>Щоб усунути ці проблеми та привести відношення до п’ятої нормальної форми (5НФ), відношення розкладається на три окремі бінарні таблиці, кожна з яких зберігає одну пару атрибутів:</w:t>
      </w:r>
    </w:p>
    <w:p w:rsidR="0090645B" w:rsidRPr="00E53211" w:rsidRDefault="0090645B" w:rsidP="0090645B">
      <w:pPr>
        <w:pStyle w:val="a7"/>
        <w:numPr>
          <w:ilvl w:val="0"/>
          <w:numId w:val="4"/>
        </w:numPr>
        <w:spacing w:line="240" w:lineRule="auto"/>
        <w:ind w:left="851" w:hanging="425"/>
        <w:rPr>
          <w:szCs w:val="28"/>
        </w:rPr>
      </w:pPr>
      <w:r w:rsidRPr="00E53211">
        <w:rPr>
          <w:szCs w:val="28"/>
        </w:rPr>
        <w:t>таблиця «Книга-Постачальник» – зберігає, які постачальники постачають які книги;</w:t>
      </w:r>
    </w:p>
    <w:p w:rsidR="0090645B" w:rsidRPr="00E53211" w:rsidRDefault="0090645B" w:rsidP="0090645B">
      <w:pPr>
        <w:pStyle w:val="a7"/>
        <w:numPr>
          <w:ilvl w:val="0"/>
          <w:numId w:val="4"/>
        </w:numPr>
        <w:spacing w:line="240" w:lineRule="auto"/>
        <w:ind w:left="851" w:hanging="425"/>
        <w:rPr>
          <w:szCs w:val="28"/>
        </w:rPr>
      </w:pPr>
      <w:r w:rsidRPr="00E53211">
        <w:rPr>
          <w:szCs w:val="28"/>
        </w:rPr>
        <w:t>таблиця «Постачальник-Магазин» – містить інформацію про постачальників, які працюють з якими філіями магазину;</w:t>
      </w:r>
    </w:p>
    <w:p w:rsidR="0090645B" w:rsidRPr="00E53211" w:rsidRDefault="0090645B" w:rsidP="0090645B">
      <w:pPr>
        <w:pStyle w:val="a7"/>
        <w:numPr>
          <w:ilvl w:val="0"/>
          <w:numId w:val="4"/>
        </w:numPr>
        <w:spacing w:line="240" w:lineRule="auto"/>
        <w:ind w:left="851" w:hanging="425"/>
        <w:rPr>
          <w:szCs w:val="28"/>
        </w:rPr>
      </w:pPr>
      <w:r w:rsidRPr="00E53211">
        <w:rPr>
          <w:szCs w:val="28"/>
        </w:rPr>
        <w:t>таблиця «Книга-Магазин» – вміщує дані про книги, які реалізуються у філіях магазину.</w:t>
      </w:r>
    </w:p>
    <w:p w:rsidR="0090645B" w:rsidRPr="00E53211" w:rsidRDefault="0090645B" w:rsidP="0090645B">
      <w:pPr>
        <w:spacing w:line="240" w:lineRule="auto"/>
        <w:ind w:firstLine="624"/>
        <w:rPr>
          <w:szCs w:val="28"/>
        </w:rPr>
      </w:pPr>
      <w:r w:rsidRPr="00E53211">
        <w:rPr>
          <w:szCs w:val="28"/>
        </w:rPr>
        <w:t>Ці три таблиці дозволяють повністю відновити всю інформацію про постачання книг у магазин.</w:t>
      </w:r>
    </w:p>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0"/>
        <w:jc w:val="left"/>
        <w:rPr>
          <w:b/>
          <w:szCs w:val="28"/>
        </w:rPr>
        <w:sectPr w:rsidR="0090645B" w:rsidRPr="00E53211" w:rsidSect="00F05898">
          <w:type w:val="continuous"/>
          <w:pgSz w:w="12240" w:h="15840"/>
          <w:pgMar w:top="1418" w:right="1418" w:bottom="1418" w:left="1418" w:header="709" w:footer="709" w:gutter="0"/>
          <w:cols w:space="720"/>
        </w:sectPr>
      </w:pPr>
    </w:p>
    <w:p w:rsidR="0090645B" w:rsidRPr="00E53211" w:rsidRDefault="0090645B" w:rsidP="0090645B">
      <w:pPr>
        <w:spacing w:line="240" w:lineRule="auto"/>
        <w:ind w:hanging="142"/>
        <w:jc w:val="center"/>
        <w:rPr>
          <w:b/>
          <w:szCs w:val="28"/>
        </w:rPr>
      </w:pPr>
      <w:r w:rsidRPr="00E53211">
        <w:rPr>
          <w:b/>
          <w:szCs w:val="28"/>
        </w:rPr>
        <w:t xml:space="preserve">Відношення «Книги_Магазини» </w:t>
      </w:r>
    </w:p>
    <w:p w:rsidR="0090645B" w:rsidRPr="00E53211" w:rsidRDefault="0090645B" w:rsidP="0090645B">
      <w:pPr>
        <w:spacing w:line="240" w:lineRule="auto"/>
        <w:ind w:hanging="142"/>
        <w:jc w:val="center"/>
        <w:rPr>
          <w:b/>
          <w:sz w:val="10"/>
          <w:szCs w:val="10"/>
        </w:rPr>
      </w:pPr>
    </w:p>
    <w:tbl>
      <w:tblPr>
        <w:tblStyle w:val="a8"/>
        <w:tblW w:w="0" w:type="auto"/>
        <w:tblInd w:w="137" w:type="dxa"/>
        <w:tblLook w:val="04A0" w:firstRow="1" w:lastRow="0" w:firstColumn="1" w:lastColumn="0" w:noHBand="0" w:noVBand="1"/>
      </w:tblPr>
      <w:tblGrid>
        <w:gridCol w:w="1701"/>
        <w:gridCol w:w="2410"/>
      </w:tblGrid>
      <w:tr w:rsidR="0090645B" w:rsidRPr="00E53211" w:rsidTr="00916E2F">
        <w:tc>
          <w:tcPr>
            <w:tcW w:w="170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ID_Книги</w:t>
            </w:r>
          </w:p>
        </w:tc>
        <w:tc>
          <w:tcPr>
            <w:tcW w:w="2410"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ID_Магазину</w:t>
            </w:r>
          </w:p>
        </w:tc>
      </w:tr>
      <w:tr w:rsidR="0090645B" w:rsidRPr="00E53211" w:rsidTr="00916E2F">
        <w:tc>
          <w:tcPr>
            <w:tcW w:w="170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1001</w:t>
            </w:r>
          </w:p>
        </w:tc>
        <w:tc>
          <w:tcPr>
            <w:tcW w:w="2410"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M01</w:t>
            </w:r>
          </w:p>
        </w:tc>
      </w:tr>
      <w:tr w:rsidR="0090645B" w:rsidRPr="00E53211" w:rsidTr="00916E2F">
        <w:tc>
          <w:tcPr>
            <w:tcW w:w="170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1001</w:t>
            </w:r>
          </w:p>
        </w:tc>
        <w:tc>
          <w:tcPr>
            <w:tcW w:w="2410"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M02</w:t>
            </w:r>
          </w:p>
        </w:tc>
      </w:tr>
    </w:tbl>
    <w:p w:rsidR="0090645B" w:rsidRPr="00E53211" w:rsidRDefault="0090645B" w:rsidP="0090645B">
      <w:pPr>
        <w:spacing w:line="240" w:lineRule="auto"/>
        <w:ind w:firstLine="624"/>
        <w:rPr>
          <w:szCs w:val="28"/>
        </w:rPr>
      </w:pPr>
    </w:p>
    <w:p w:rsidR="0090645B" w:rsidRDefault="0090645B" w:rsidP="0090645B">
      <w:pPr>
        <w:spacing w:line="240" w:lineRule="auto"/>
        <w:ind w:firstLine="0"/>
        <w:jc w:val="center"/>
        <w:rPr>
          <w:b/>
          <w:szCs w:val="28"/>
        </w:rPr>
      </w:pPr>
    </w:p>
    <w:p w:rsidR="0090645B" w:rsidRDefault="0090645B" w:rsidP="0090645B">
      <w:pPr>
        <w:spacing w:line="240" w:lineRule="auto"/>
        <w:ind w:firstLine="0"/>
        <w:jc w:val="center"/>
        <w:rPr>
          <w:b/>
          <w:szCs w:val="28"/>
        </w:rPr>
      </w:pPr>
    </w:p>
    <w:p w:rsidR="0090645B" w:rsidRPr="00E53211" w:rsidRDefault="0090645B" w:rsidP="0090645B">
      <w:pPr>
        <w:spacing w:line="240" w:lineRule="auto"/>
        <w:ind w:firstLine="0"/>
        <w:jc w:val="center"/>
        <w:rPr>
          <w:b/>
          <w:szCs w:val="28"/>
        </w:rPr>
      </w:pPr>
      <w:r w:rsidRPr="00E53211">
        <w:rPr>
          <w:b/>
          <w:szCs w:val="28"/>
        </w:rPr>
        <w:t>Відношення «Книги-Постачальники»</w:t>
      </w:r>
    </w:p>
    <w:tbl>
      <w:tblPr>
        <w:tblStyle w:val="a8"/>
        <w:tblW w:w="0" w:type="auto"/>
        <w:tblInd w:w="-147" w:type="dxa"/>
        <w:tblLayout w:type="fixed"/>
        <w:tblLook w:val="04A0" w:firstRow="1" w:lastRow="0" w:firstColumn="1" w:lastColumn="0" w:noHBand="0" w:noVBand="1"/>
      </w:tblPr>
      <w:tblGrid>
        <w:gridCol w:w="1701"/>
        <w:gridCol w:w="2694"/>
      </w:tblGrid>
      <w:tr w:rsidR="0090645B" w:rsidRPr="00E53211" w:rsidTr="00916E2F">
        <w:tc>
          <w:tcPr>
            <w:tcW w:w="170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ID_Книги</w:t>
            </w:r>
          </w:p>
        </w:tc>
        <w:tc>
          <w:tcPr>
            <w:tcW w:w="2694"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ID_Постачальника</w:t>
            </w:r>
          </w:p>
        </w:tc>
      </w:tr>
      <w:tr w:rsidR="0090645B" w:rsidRPr="00E53211" w:rsidTr="00916E2F">
        <w:tc>
          <w:tcPr>
            <w:tcW w:w="170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1001</w:t>
            </w:r>
          </w:p>
        </w:tc>
        <w:tc>
          <w:tcPr>
            <w:tcW w:w="2694"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P01</w:t>
            </w:r>
          </w:p>
        </w:tc>
      </w:tr>
      <w:tr w:rsidR="0090645B" w:rsidRPr="00E53211" w:rsidTr="00916E2F">
        <w:tc>
          <w:tcPr>
            <w:tcW w:w="1701"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1001</w:t>
            </w:r>
          </w:p>
        </w:tc>
        <w:tc>
          <w:tcPr>
            <w:tcW w:w="2694"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P02</w:t>
            </w:r>
          </w:p>
        </w:tc>
      </w:tr>
    </w:tbl>
    <w:p w:rsidR="0090645B" w:rsidRPr="00E53211" w:rsidRDefault="0090645B" w:rsidP="0090645B">
      <w:pPr>
        <w:spacing w:line="240" w:lineRule="auto"/>
        <w:ind w:firstLine="567"/>
        <w:rPr>
          <w:szCs w:val="28"/>
        </w:rPr>
      </w:pPr>
    </w:p>
    <w:p w:rsidR="0090645B" w:rsidRPr="00E53211" w:rsidRDefault="0090645B" w:rsidP="0090645B">
      <w:pPr>
        <w:spacing w:line="240" w:lineRule="auto"/>
        <w:ind w:firstLine="0"/>
        <w:jc w:val="left"/>
        <w:rPr>
          <w:b/>
          <w:szCs w:val="28"/>
        </w:rPr>
        <w:sectPr w:rsidR="0090645B" w:rsidRPr="00E53211">
          <w:type w:val="continuous"/>
          <w:pgSz w:w="12240" w:h="15840"/>
          <w:pgMar w:top="1418" w:right="1418" w:bottom="1418" w:left="1418" w:header="709" w:footer="709" w:gutter="0"/>
          <w:cols w:num="2" w:space="708"/>
        </w:sectPr>
      </w:pPr>
    </w:p>
    <w:p w:rsidR="0090645B" w:rsidRPr="00E53211" w:rsidRDefault="0090645B" w:rsidP="0090645B">
      <w:pPr>
        <w:spacing w:line="240" w:lineRule="auto"/>
        <w:ind w:firstLine="624"/>
        <w:jc w:val="center"/>
        <w:rPr>
          <w:b/>
          <w:szCs w:val="28"/>
        </w:rPr>
      </w:pPr>
      <w:bookmarkStart w:id="1" w:name="_GoBack"/>
      <w:bookmarkEnd w:id="1"/>
    </w:p>
    <w:p w:rsidR="0090645B" w:rsidRPr="00E53211" w:rsidRDefault="0090645B" w:rsidP="0090645B">
      <w:pPr>
        <w:spacing w:line="240" w:lineRule="auto"/>
        <w:ind w:firstLine="0"/>
        <w:jc w:val="center"/>
        <w:rPr>
          <w:b/>
          <w:szCs w:val="28"/>
        </w:rPr>
      </w:pPr>
      <w:r w:rsidRPr="00E53211">
        <w:rPr>
          <w:b/>
          <w:szCs w:val="28"/>
        </w:rPr>
        <w:t>Відношення «Постачальники_Магазини»</w:t>
      </w:r>
    </w:p>
    <w:tbl>
      <w:tblPr>
        <w:tblStyle w:val="a8"/>
        <w:tblW w:w="0" w:type="auto"/>
        <w:tblInd w:w="1532" w:type="dxa"/>
        <w:tblLook w:val="04A0" w:firstRow="1" w:lastRow="0" w:firstColumn="1" w:lastColumn="0" w:noHBand="0" w:noVBand="1"/>
      </w:tblPr>
      <w:tblGrid>
        <w:gridCol w:w="2676"/>
        <w:gridCol w:w="2552"/>
      </w:tblGrid>
      <w:tr w:rsidR="0090645B" w:rsidRPr="00E53211" w:rsidTr="00916E2F">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ID_Постачальника</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left="-75" w:firstLine="75"/>
              <w:jc w:val="center"/>
              <w:rPr>
                <w:b/>
                <w:bCs/>
                <w:i/>
                <w:iCs/>
                <w:szCs w:val="28"/>
                <w:lang w:eastAsia="uk-UA"/>
              </w:rPr>
            </w:pPr>
            <w:r w:rsidRPr="00E53211">
              <w:rPr>
                <w:b/>
                <w:bCs/>
                <w:i/>
                <w:iCs/>
                <w:szCs w:val="28"/>
                <w:lang w:eastAsia="uk-UA"/>
              </w:rPr>
              <w:t>ID_Магазину</w:t>
            </w:r>
          </w:p>
        </w:tc>
      </w:tr>
      <w:tr w:rsidR="0090645B" w:rsidRPr="00E53211" w:rsidTr="00916E2F">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P01</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M01</w:t>
            </w:r>
          </w:p>
        </w:tc>
      </w:tr>
      <w:tr w:rsidR="0090645B" w:rsidRPr="00E53211" w:rsidTr="00916E2F">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P01</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M02</w:t>
            </w:r>
          </w:p>
        </w:tc>
      </w:tr>
      <w:tr w:rsidR="0090645B" w:rsidRPr="00E53211" w:rsidTr="00916E2F">
        <w:tc>
          <w:tcPr>
            <w:tcW w:w="2676"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P02</w:t>
            </w:r>
          </w:p>
        </w:tc>
        <w:tc>
          <w:tcPr>
            <w:tcW w:w="2552" w:type="dxa"/>
            <w:tcBorders>
              <w:top w:val="single" w:sz="4" w:space="0" w:color="auto"/>
              <w:left w:val="single" w:sz="4" w:space="0" w:color="auto"/>
              <w:bottom w:val="single" w:sz="4" w:space="0" w:color="auto"/>
              <w:right w:val="single" w:sz="4" w:space="0" w:color="auto"/>
            </w:tcBorders>
            <w:hideMark/>
          </w:tcPr>
          <w:p w:rsidR="0090645B" w:rsidRPr="00E53211" w:rsidRDefault="0090645B" w:rsidP="00916E2F">
            <w:pPr>
              <w:spacing w:line="240" w:lineRule="auto"/>
              <w:ind w:firstLine="0"/>
              <w:jc w:val="center"/>
              <w:rPr>
                <w:szCs w:val="28"/>
              </w:rPr>
            </w:pPr>
            <w:r w:rsidRPr="00E53211">
              <w:rPr>
                <w:szCs w:val="28"/>
              </w:rPr>
              <w:t>M01</w:t>
            </w:r>
          </w:p>
        </w:tc>
      </w:tr>
    </w:tbl>
    <w:p w:rsidR="0090645B" w:rsidRPr="00E53211" w:rsidRDefault="0090645B" w:rsidP="0090645B">
      <w:pPr>
        <w:spacing w:line="240" w:lineRule="auto"/>
        <w:ind w:firstLine="624"/>
        <w:jc w:val="center"/>
        <w:rPr>
          <w:b/>
          <w:szCs w:val="28"/>
        </w:rPr>
      </w:pPr>
    </w:p>
    <w:p w:rsidR="0090645B" w:rsidRPr="00E53211" w:rsidRDefault="0090645B" w:rsidP="0090645B">
      <w:pPr>
        <w:spacing w:line="240" w:lineRule="auto"/>
        <w:ind w:firstLine="567"/>
        <w:rPr>
          <w:szCs w:val="28"/>
        </w:rPr>
      </w:pPr>
      <w:r w:rsidRPr="00E53211">
        <w:rPr>
          <w:szCs w:val="28"/>
        </w:rPr>
        <w:t>Якщо потрібен прямий зв’язок, то  таблиця «Книги-Магазин» будується через JOIN</w:t>
      </w:r>
    </w:p>
    <w:p w:rsidR="0090645B" w:rsidRPr="00E53211" w:rsidRDefault="0090645B" w:rsidP="0090645B">
      <w:pPr>
        <w:spacing w:line="240" w:lineRule="auto"/>
        <w:ind w:firstLine="624"/>
        <w:rPr>
          <w:szCs w:val="28"/>
        </w:rPr>
      </w:pPr>
      <w:r w:rsidRPr="00E53211">
        <w:rPr>
          <w:szCs w:val="28"/>
        </w:rPr>
        <w:t>Таким чином, отримано дкомпозицію відношення на проекції (які мають багатозначні функціональні залежності) та їх з’єднання без втрат даних.</w:t>
      </w:r>
    </w:p>
    <w:p w:rsidR="00F445C9" w:rsidRDefault="00F445C9"/>
    <w:sectPr w:rsidR="00F445C9" w:rsidSect="0090645B">
      <w:pgSz w:w="12240" w:h="15840"/>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Monotype Corsiva">
    <w:panose1 w:val="03010101010201010101"/>
    <w:charset w:val="CC"/>
    <w:family w:val="script"/>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D44" w:rsidRDefault="0090645B" w:rsidP="00156C66">
    <w:pPr>
      <w:pStyle w:val="a3"/>
      <w:jc w:val="center"/>
    </w:pPr>
    <w:r>
      <w:fldChar w:fldCharType="begin"/>
    </w:r>
    <w:r>
      <w:instrText xml:space="preserve"> PAGE  \* Arabic  \* MERGEFORMAT </w:instrText>
    </w:r>
    <w:r>
      <w:fldChar w:fldCharType="separate"/>
    </w:r>
    <w:r>
      <w:rPr>
        <w:noProof/>
      </w:rPr>
      <w:t>8</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15C48"/>
    <w:multiLevelType w:val="hybridMultilevel"/>
    <w:tmpl w:val="F2625ED4"/>
    <w:lvl w:ilvl="0" w:tplc="C67E59D0">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9DC6E14"/>
    <w:multiLevelType w:val="hybridMultilevel"/>
    <w:tmpl w:val="97007442"/>
    <w:lvl w:ilvl="0" w:tplc="C67E59D0">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2" w15:restartNumberingAfterBreak="0">
    <w:nsid w:val="29960F37"/>
    <w:multiLevelType w:val="hybridMultilevel"/>
    <w:tmpl w:val="E66A3710"/>
    <w:lvl w:ilvl="0" w:tplc="C67E59D0">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3" w15:restartNumberingAfterBreak="0">
    <w:nsid w:val="2CD47B5D"/>
    <w:multiLevelType w:val="hybridMultilevel"/>
    <w:tmpl w:val="F718FB80"/>
    <w:lvl w:ilvl="0" w:tplc="C67E59D0">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45B"/>
    <w:rsid w:val="000D4B67"/>
    <w:rsid w:val="0090645B"/>
    <w:rsid w:val="00B04B83"/>
    <w:rsid w:val="00B977D7"/>
    <w:rsid w:val="00F4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953E"/>
  <w15:chartTrackingRefBased/>
  <w15:docId w15:val="{FBAACDBE-E370-4825-A187-6FFD9CFD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0645B"/>
    <w:pPr>
      <w:spacing w:after="0" w:line="360" w:lineRule="auto"/>
      <w:ind w:firstLine="709"/>
      <w:jc w:val="both"/>
    </w:pPr>
    <w:rPr>
      <w:rFonts w:ascii="Times New Roman" w:eastAsia="Times New Roman" w:hAnsi="Times New Roman" w:cs="Times New Roman"/>
      <w:sz w:val="28"/>
      <w:szCs w:val="24"/>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
    <w:name w:val="Стиль 4_пункт"/>
    <w:basedOn w:val="a"/>
    <w:link w:val="40"/>
    <w:qFormat/>
    <w:rsid w:val="00B04B83"/>
    <w:pPr>
      <w:ind w:left="709" w:firstLine="0"/>
      <w:jc w:val="center"/>
    </w:pPr>
    <w:rPr>
      <w:rFonts w:ascii="Monotype Corsiva" w:hAnsi="Monotype Corsiva"/>
      <w:b/>
      <w:szCs w:val="28"/>
    </w:rPr>
  </w:style>
  <w:style w:type="character" w:customStyle="1" w:styleId="40">
    <w:name w:val="Стиль 4_пункт Знак"/>
    <w:basedOn w:val="a0"/>
    <w:link w:val="4"/>
    <w:rsid w:val="00B04B83"/>
    <w:rPr>
      <w:rFonts w:ascii="Monotype Corsiva" w:eastAsia="Times New Roman" w:hAnsi="Monotype Corsiva" w:cs="Times New Roman"/>
      <w:b/>
      <w:sz w:val="28"/>
      <w:szCs w:val="28"/>
      <w:lang w:val="uk-UA" w:eastAsia="ru-RU"/>
    </w:rPr>
  </w:style>
  <w:style w:type="paragraph" w:customStyle="1" w:styleId="1">
    <w:name w:val="Стиль1_розділ"/>
    <w:basedOn w:val="a"/>
    <w:link w:val="10"/>
    <w:qFormat/>
    <w:rsid w:val="00B04B83"/>
    <w:pPr>
      <w:keepNext/>
      <w:keepLines/>
      <w:spacing w:after="120"/>
      <w:ind w:firstLine="0"/>
      <w:jc w:val="center"/>
      <w:outlineLvl w:val="0"/>
    </w:pPr>
    <w:rPr>
      <w:rFonts w:ascii="Cambria" w:eastAsiaTheme="majorEastAsia" w:hAnsi="Cambria"/>
      <w:b/>
      <w:color w:val="000000"/>
      <w:szCs w:val="28"/>
    </w:rPr>
  </w:style>
  <w:style w:type="character" w:customStyle="1" w:styleId="10">
    <w:name w:val="Стиль1_розділ Знак"/>
    <w:basedOn w:val="a0"/>
    <w:link w:val="1"/>
    <w:rsid w:val="00B04B83"/>
    <w:rPr>
      <w:rFonts w:ascii="Cambria" w:eastAsiaTheme="majorEastAsia" w:hAnsi="Cambria" w:cs="Times New Roman"/>
      <w:b/>
      <w:color w:val="000000"/>
      <w:sz w:val="28"/>
      <w:szCs w:val="28"/>
      <w:lang w:val="uk-UA"/>
    </w:rPr>
  </w:style>
  <w:style w:type="paragraph" w:styleId="a3">
    <w:name w:val="footer"/>
    <w:basedOn w:val="a"/>
    <w:link w:val="a4"/>
    <w:uiPriority w:val="99"/>
    <w:unhideWhenUsed/>
    <w:rsid w:val="0090645B"/>
    <w:pPr>
      <w:tabs>
        <w:tab w:val="center" w:pos="4844"/>
        <w:tab w:val="right" w:pos="9689"/>
      </w:tabs>
      <w:spacing w:line="240" w:lineRule="auto"/>
    </w:pPr>
  </w:style>
  <w:style w:type="character" w:customStyle="1" w:styleId="a4">
    <w:name w:val="Нижній колонтитул Знак"/>
    <w:basedOn w:val="a0"/>
    <w:link w:val="a3"/>
    <w:uiPriority w:val="99"/>
    <w:rsid w:val="0090645B"/>
    <w:rPr>
      <w:rFonts w:ascii="Times New Roman" w:eastAsia="Times New Roman" w:hAnsi="Times New Roman" w:cs="Times New Roman"/>
      <w:sz w:val="28"/>
      <w:szCs w:val="24"/>
      <w:lang w:val="uk-UA" w:eastAsia="ru-RU"/>
    </w:rPr>
  </w:style>
  <w:style w:type="paragraph" w:styleId="a5">
    <w:name w:val="Body Text"/>
    <w:basedOn w:val="a"/>
    <w:link w:val="a6"/>
    <w:uiPriority w:val="99"/>
    <w:semiHidden/>
    <w:unhideWhenUsed/>
    <w:rsid w:val="0090645B"/>
    <w:pPr>
      <w:spacing w:line="240" w:lineRule="auto"/>
      <w:ind w:firstLine="0"/>
    </w:pPr>
    <w:rPr>
      <w:szCs w:val="20"/>
    </w:rPr>
  </w:style>
  <w:style w:type="character" w:customStyle="1" w:styleId="a6">
    <w:name w:val="Основний текст Знак"/>
    <w:basedOn w:val="a0"/>
    <w:link w:val="a5"/>
    <w:uiPriority w:val="99"/>
    <w:semiHidden/>
    <w:rsid w:val="0090645B"/>
    <w:rPr>
      <w:rFonts w:ascii="Times New Roman" w:eastAsia="Times New Roman" w:hAnsi="Times New Roman" w:cs="Times New Roman"/>
      <w:sz w:val="28"/>
      <w:szCs w:val="20"/>
      <w:lang w:val="uk-UA" w:eastAsia="ru-RU"/>
    </w:rPr>
  </w:style>
  <w:style w:type="paragraph" w:styleId="a7">
    <w:name w:val="List Paragraph"/>
    <w:basedOn w:val="a"/>
    <w:uiPriority w:val="34"/>
    <w:qFormat/>
    <w:rsid w:val="0090645B"/>
    <w:pPr>
      <w:ind w:left="720"/>
      <w:contextualSpacing/>
    </w:pPr>
  </w:style>
  <w:style w:type="paragraph" w:customStyle="1" w:styleId="Stylehead2">
    <w:name w:val="Style_head2"/>
    <w:basedOn w:val="a"/>
    <w:uiPriority w:val="99"/>
    <w:rsid w:val="0090645B"/>
    <w:pPr>
      <w:spacing w:before="240" w:line="240" w:lineRule="auto"/>
      <w:ind w:firstLine="0"/>
      <w:jc w:val="center"/>
    </w:pPr>
    <w:rPr>
      <w:b/>
      <w:smallCaps/>
      <w:szCs w:val="20"/>
    </w:rPr>
  </w:style>
  <w:style w:type="table" w:styleId="a8">
    <w:name w:val="Table Grid"/>
    <w:basedOn w:val="a1"/>
    <w:uiPriority w:val="39"/>
    <w:rsid w:val="0090645B"/>
    <w:pPr>
      <w:spacing w:after="0" w:line="240" w:lineRule="auto"/>
      <w:ind w:firstLine="68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57E79F722A6464EA424781432ED9DA3" ma:contentTypeVersion="10" ma:contentTypeDescription="Створення нового документа." ma:contentTypeScope="" ma:versionID="6465eccec37f5b0b9f4c66f68bcc5c9c">
  <xsd:schema xmlns:xsd="http://www.w3.org/2001/XMLSchema" xmlns:xs="http://www.w3.org/2001/XMLSchema" xmlns:p="http://schemas.microsoft.com/office/2006/metadata/properties" xmlns:ns2="83d6ca54-f76a-49c6-8681-7871cab654f0" xmlns:ns3="4de1ffb0-3e50-4596-80ff-7d86b39fcc40" targetNamespace="http://schemas.microsoft.com/office/2006/metadata/properties" ma:root="true" ma:fieldsID="3c57ace63e951481e608264caaf01059" ns2:_="" ns3:_="">
    <xsd:import namespace="83d6ca54-f76a-49c6-8681-7871cab654f0"/>
    <xsd:import namespace="4de1ffb0-3e50-4596-80ff-7d86b39fcc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6ca54-f76a-49c6-8681-7871cab654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Теги зображень" ma:readOnly="false" ma:fieldId="{5cf76f15-5ced-4ddc-b409-7134ff3c332f}" ma:taxonomyMulti="true" ma:sspId="e5ed4982-6aa5-4c40-bfe4-44b657fb2fd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de1ffb0-3e50-4596-80ff-7d86b39fcc4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a268ab9-29dc-4217-8c2d-f3d227c5ffcf}" ma:internalName="TaxCatchAll" ma:showField="CatchAllData" ma:web="4de1ffb0-3e50-4596-80ff-7d86b39fcc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e1ffb0-3e50-4596-80ff-7d86b39fcc40" xsi:nil="true"/>
    <lcf76f155ced4ddcb4097134ff3c332f xmlns="83d6ca54-f76a-49c6-8681-7871cab654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22F4C7-F583-432E-AE78-792775E4CF74}"/>
</file>

<file path=customXml/itemProps2.xml><?xml version="1.0" encoding="utf-8"?>
<ds:datastoreItem xmlns:ds="http://schemas.openxmlformats.org/officeDocument/2006/customXml" ds:itemID="{2616E86C-51B4-4976-8AE1-88CA69DF9CE8}"/>
</file>

<file path=customXml/itemProps3.xml><?xml version="1.0" encoding="utf-8"?>
<ds:datastoreItem xmlns:ds="http://schemas.openxmlformats.org/officeDocument/2006/customXml" ds:itemID="{C2D276FD-3425-4692-ADCE-9505E2BCED76}"/>
</file>

<file path=docProps/app.xml><?xml version="1.0" encoding="utf-8"?>
<Properties xmlns="http://schemas.openxmlformats.org/officeDocument/2006/extended-properties" xmlns:vt="http://schemas.openxmlformats.org/officeDocument/2006/docPropsVTypes">
  <Template>Normal</Template>
  <TotalTime>1</TotalTime>
  <Pages>8</Pages>
  <Words>1478</Words>
  <Characters>8428</Characters>
  <Application>Microsoft Office Word</Application>
  <DocSecurity>0</DocSecurity>
  <Lines>70</Lines>
  <Paragraphs>19</Paragraphs>
  <ScaleCrop>false</ScaleCrop>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dc:creator>
  <cp:keywords/>
  <dc:description/>
  <cp:lastModifiedBy>Anastasia</cp:lastModifiedBy>
  <cp:revision>1</cp:revision>
  <dcterms:created xsi:type="dcterms:W3CDTF">2025-11-29T11:21:00Z</dcterms:created>
  <dcterms:modified xsi:type="dcterms:W3CDTF">2025-11-29T11:22:00Z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0x010100657E79F722A6464EA424781432ED9DA3</vt:lpwstr>
  </property>
</Properties>
</file>