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</w:rPr>
      </w:pPr>
      <w:bookmarkStart w:id="0" w:name="_Toc14763"/>
      <w:r>
        <w:rPr>
          <w:rFonts w:hint="eastAsia"/>
        </w:rPr>
        <w:t>电 子 科 技 大 学 实 验 报 告</w:t>
      </w:r>
      <w:bookmarkEnd w:id="0"/>
    </w:p>
    <w:p>
      <w:pPr>
        <w:spacing w:line="200" w:lineRule="atLeast"/>
        <w:jc w:val="center"/>
        <w:rPr>
          <w:rFonts w:hint="eastAsia" w:ascii="楷体" w:hAnsi="楷体" w:eastAsia="楷体"/>
          <w:b/>
          <w:bCs/>
          <w:sz w:val="36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楷体" w:hAnsi="楷体" w:eastAsia="楷体"/>
          <w:color w:val="FF0000"/>
          <w:sz w:val="32"/>
          <w:u w:val="single"/>
        </w:rPr>
      </w:pPr>
      <w:r>
        <w:rPr>
          <w:rFonts w:hint="eastAsia" w:ascii="楷体" w:hAnsi="楷体" w:eastAsia="楷体"/>
          <w:color w:val="FF0000"/>
          <w:sz w:val="32"/>
        </w:rPr>
        <w:t>课程名称</w:t>
      </w:r>
      <w:r>
        <w:rPr>
          <w:rFonts w:hint="eastAsia" w:ascii="楷体" w:hAnsi="楷体" w:eastAsia="楷体"/>
          <w:color w:val="000000"/>
          <w:sz w:val="32"/>
        </w:rPr>
        <w:t>：</w:t>
      </w:r>
      <w:r>
        <w:rPr>
          <w:rFonts w:hint="eastAsia" w:ascii="楷体" w:hAnsi="楷体" w:eastAsia="楷体"/>
          <w:color w:val="000000"/>
          <w:sz w:val="32"/>
          <w:u w:val="single"/>
        </w:rPr>
        <w:t xml:space="preserve">   </w:t>
      </w:r>
      <w:r>
        <w:rPr>
          <w:rFonts w:hint="eastAsia" w:ascii="楷体" w:hAnsi="楷体" w:eastAsia="楷体"/>
          <w:color w:val="000000"/>
          <w:sz w:val="32"/>
          <w:u w:val="single"/>
          <w:lang w:val="en-US" w:eastAsia="zh-CN"/>
        </w:rPr>
        <w:t>数字的实践与仿真</w:t>
      </w:r>
      <w:r>
        <w:rPr>
          <w:rFonts w:hint="eastAsia" w:ascii="楷体" w:hAnsi="楷体" w:eastAsia="楷体"/>
          <w:color w:val="000000"/>
          <w:sz w:val="32"/>
          <w:u w:val="single"/>
        </w:rPr>
        <w:t xml:space="preserve">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楷体" w:hAnsi="楷体" w:eastAsia="楷体"/>
          <w:sz w:val="32"/>
          <w:u w:val="single"/>
        </w:rPr>
      </w:pPr>
      <w:r>
        <w:rPr>
          <w:rFonts w:hint="eastAsia" w:ascii="楷体" w:hAnsi="楷体" w:eastAsia="楷体"/>
          <w:sz w:val="32"/>
        </w:rPr>
        <w:t>实验地点：</w:t>
      </w:r>
      <w:r>
        <w:rPr>
          <w:rFonts w:hint="eastAsia" w:ascii="楷体" w:hAnsi="楷体" w:eastAsia="楷体"/>
          <w:sz w:val="32"/>
          <w:u w:val="single"/>
        </w:rPr>
        <w:t xml:space="preserve">  科A</w:t>
      </w:r>
      <w:r>
        <w:rPr>
          <w:rFonts w:hint="eastAsia" w:ascii="楷体" w:hAnsi="楷体" w:eastAsia="楷体"/>
          <w:sz w:val="32"/>
          <w:u w:val="single"/>
          <w:lang w:val="en-US" w:eastAsia="zh-CN"/>
        </w:rPr>
        <w:t>229</w:t>
      </w:r>
      <w:r>
        <w:rPr>
          <w:rFonts w:ascii="楷体" w:hAnsi="楷体" w:eastAsia="楷体"/>
          <w:sz w:val="32"/>
          <w:u w:val="single"/>
        </w:rPr>
        <w:t xml:space="preserve"> </w:t>
      </w:r>
      <w:r>
        <w:rPr>
          <w:rFonts w:hint="eastAsia" w:ascii="楷体" w:hAnsi="楷体" w:eastAsia="楷体"/>
          <w:sz w:val="32"/>
          <w:u w:val="single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楷体" w:hAnsi="楷体" w:eastAsia="楷体"/>
          <w:sz w:val="32"/>
          <w:u w:val="single"/>
          <w:lang w:val="en-US" w:eastAsia="zh-CN"/>
        </w:rPr>
      </w:pPr>
      <w:r>
        <w:rPr>
          <w:rFonts w:hint="eastAsia" w:ascii="楷体" w:hAnsi="楷体" w:eastAsia="楷体"/>
          <w:sz w:val="32"/>
        </w:rPr>
        <w:t>指导教师：</w:t>
      </w:r>
      <w:r>
        <w:rPr>
          <w:rFonts w:hint="eastAsia" w:ascii="楷体" w:hAnsi="楷体" w:eastAsia="楷体"/>
          <w:sz w:val="32"/>
          <w:u w:val="single"/>
        </w:rPr>
        <w:t xml:space="preserve">  </w:t>
      </w:r>
      <w:r>
        <w:rPr>
          <w:rFonts w:hint="eastAsia" w:ascii="楷体" w:hAnsi="楷体" w:eastAsia="楷体"/>
          <w:sz w:val="32"/>
          <w:u w:val="single"/>
          <w:lang w:val="en-US" w:eastAsia="zh-CN"/>
        </w:rPr>
        <w:t>张勇</w:t>
      </w:r>
      <w:r>
        <w:rPr>
          <w:rFonts w:hint="eastAsia" w:ascii="楷体" w:hAnsi="楷体" w:eastAsia="楷体"/>
          <w:sz w:val="32"/>
          <w:u w:val="single"/>
        </w:rPr>
        <w:t xml:space="preserve">    </w:t>
      </w:r>
      <w:r>
        <w:rPr>
          <w:rFonts w:hint="eastAsia" w:ascii="楷体" w:hAnsi="楷体" w:eastAsia="楷体"/>
          <w:sz w:val="32"/>
          <w:u w:val="single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楷体" w:hAnsi="楷体" w:eastAsia="楷体"/>
          <w:sz w:val="32"/>
        </w:rPr>
      </w:pPr>
      <w:r>
        <w:rPr>
          <w:rFonts w:hint="eastAsia" w:ascii="楷体" w:hAnsi="楷体" w:eastAsia="楷体"/>
          <w:sz w:val="32"/>
        </w:rPr>
        <w:t>评    分：</w:t>
      </w:r>
    </w:p>
    <w:p>
      <w:pPr>
        <w:spacing w:line="200" w:lineRule="atLeast"/>
        <w:rPr>
          <w:rFonts w:ascii="楷体" w:hAnsi="楷体" w:eastAsia="楷体"/>
          <w:sz w:val="32"/>
        </w:rPr>
      </w:pPr>
    </w:p>
    <w:p>
      <w:pPr>
        <w:spacing w:line="200" w:lineRule="atLeast"/>
        <w:rPr>
          <w:rFonts w:hint="eastAsia" w:ascii="楷体" w:hAnsi="楷体" w:eastAsia="楷体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00" w:lineRule="atLeast"/>
        <w:textAlignment w:val="auto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完成实验学生信息：</w:t>
      </w:r>
    </w:p>
    <w:tbl>
      <w:tblPr>
        <w:tblStyle w:val="24"/>
        <w:tblpPr w:leftFromText="180" w:rightFromText="180" w:vertAnchor="text" w:horzAnchor="page" w:tblpXSpec="center" w:tblpY="322"/>
        <w:tblOverlap w:val="never"/>
        <w:tblW w:w="105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314"/>
        <w:gridCol w:w="1997"/>
        <w:gridCol w:w="720"/>
        <w:gridCol w:w="1306"/>
        <w:gridCol w:w="465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0" w:type="dxa"/>
            <w:noWrap w:val="0"/>
            <w:vAlign w:val="center"/>
          </w:tcPr>
          <w:p>
            <w:pPr>
              <w:jc w:val="center"/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  <w:lang w:val="en-US" w:eastAsia="zh-CN"/>
              </w:rPr>
              <w:t>序</w:t>
            </w:r>
          </w:p>
        </w:tc>
        <w:tc>
          <w:tcPr>
            <w:tcW w:w="1314" w:type="dxa"/>
            <w:noWrap w:val="0"/>
            <w:vAlign w:val="center"/>
          </w:tcPr>
          <w:p>
            <w:pPr>
              <w:jc w:val="center"/>
              <w:rPr>
                <w:rFonts w:hint="eastAsia" w:ascii="楷体" w:hAnsi="楷体" w:eastAsia="楷体"/>
                <w:b/>
                <w:bCs w:val="0"/>
                <w:color w:val="0070C0"/>
                <w:sz w:val="24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</w:rPr>
              <w:t>姓名</w:t>
            </w:r>
          </w:p>
        </w:tc>
        <w:tc>
          <w:tcPr>
            <w:tcW w:w="1997" w:type="dxa"/>
            <w:noWrap w:val="0"/>
            <w:vAlign w:val="center"/>
          </w:tcPr>
          <w:p>
            <w:pPr>
              <w:jc w:val="center"/>
              <w:rPr>
                <w:rFonts w:hint="eastAsia" w:ascii="楷体" w:hAnsi="楷体" w:eastAsia="楷体"/>
                <w:b/>
                <w:bCs w:val="0"/>
                <w:color w:val="0070C0"/>
                <w:sz w:val="24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</w:rPr>
              <w:t>学号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jc w:val="center"/>
              <w:rPr>
                <w:rFonts w:hint="eastAsia" w:ascii="楷体" w:hAnsi="楷体" w:eastAsia="楷体"/>
                <w:b/>
                <w:bCs w:val="0"/>
                <w:color w:val="0070C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  <w:highlight w:val="none"/>
                <w:lang w:val="en-US" w:eastAsia="zh-CN"/>
              </w:rPr>
              <w:t>选课</w:t>
            </w:r>
          </w:p>
          <w:p>
            <w:pPr>
              <w:jc w:val="center"/>
              <w:rPr>
                <w:rFonts w:hint="eastAsia" w:ascii="楷体" w:hAnsi="楷体" w:eastAsia="楷体"/>
                <w:b/>
                <w:bCs w:val="0"/>
                <w:color w:val="0070C0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  <w:highlight w:val="none"/>
                <w:lang w:val="en-US" w:eastAsia="zh-CN"/>
              </w:rPr>
              <w:t>序号</w:t>
            </w:r>
          </w:p>
        </w:tc>
        <w:tc>
          <w:tcPr>
            <w:tcW w:w="1306" w:type="dxa"/>
            <w:noWrap w:val="0"/>
            <w:vAlign w:val="center"/>
          </w:tcPr>
          <w:p>
            <w:pPr>
              <w:jc w:val="center"/>
              <w:rPr>
                <w:rFonts w:hint="eastAsia" w:ascii="楷体" w:hAnsi="楷体" w:eastAsia="楷体"/>
                <w:b/>
                <w:bCs w:val="0"/>
                <w:color w:val="0070C0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  <w:lang w:val="en-US" w:eastAsia="zh-CN"/>
              </w:rPr>
              <w:t>贡献</w:t>
            </w:r>
          </w:p>
          <w:p>
            <w:pPr>
              <w:jc w:val="center"/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  <w:lang w:val="en-US" w:eastAsia="zh-CN"/>
              </w:rPr>
              <w:t>百分比(%)</w:t>
            </w:r>
          </w:p>
        </w:tc>
        <w:tc>
          <w:tcPr>
            <w:tcW w:w="4659" w:type="dxa"/>
            <w:noWrap w:val="0"/>
            <w:vAlign w:val="center"/>
          </w:tcPr>
          <w:p>
            <w:pPr>
              <w:jc w:val="center"/>
              <w:rPr>
                <w:rFonts w:hint="eastAsia" w:ascii="楷体" w:hAnsi="楷体" w:eastAsia="楷体"/>
                <w:b/>
                <w:bCs w:val="0"/>
                <w:color w:val="0070C0"/>
                <w:sz w:val="24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</w:rPr>
              <w:t>备注</w:t>
            </w:r>
          </w:p>
          <w:p>
            <w:pPr>
              <w:jc w:val="center"/>
              <w:rPr>
                <w:rFonts w:hint="eastAsia" w:ascii="楷体" w:hAnsi="楷体" w:eastAsia="楷体"/>
                <w:bCs/>
                <w:sz w:val="24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</w:rPr>
              <w:t>（主要工作</w:t>
            </w:r>
            <w:r>
              <w:rPr>
                <w:rFonts w:hint="eastAsia" w:ascii="楷体" w:hAnsi="楷体" w:eastAsia="楷体"/>
                <w:bCs/>
                <w:sz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600" w:type="dxa"/>
            <w:noWrap w:val="0"/>
            <w:vAlign w:val="center"/>
          </w:tcPr>
          <w:p>
            <w:pPr>
              <w:jc w:val="center"/>
              <w:rPr>
                <w:rFonts w:hint="eastAsia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1</w:t>
            </w:r>
          </w:p>
        </w:tc>
        <w:tc>
          <w:tcPr>
            <w:tcW w:w="1314" w:type="dxa"/>
            <w:noWrap w:val="0"/>
            <w:vAlign w:val="center"/>
          </w:tcPr>
          <w:p>
            <w:pPr>
              <w:rPr>
                <w:rFonts w:hint="eastAsia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尚子敬</w:t>
            </w:r>
          </w:p>
        </w:tc>
        <w:tc>
          <w:tcPr>
            <w:tcW w:w="1997" w:type="dxa"/>
            <w:noWrap w:val="0"/>
            <w:vAlign w:val="center"/>
          </w:tcPr>
          <w:p>
            <w:pPr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2022110902020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63</w:t>
            </w:r>
          </w:p>
        </w:tc>
        <w:tc>
          <w:tcPr>
            <w:tcW w:w="1306" w:type="dxa"/>
            <w:noWrap w:val="0"/>
            <w:vAlign w:val="center"/>
          </w:tcPr>
          <w:p>
            <w:pPr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50</w:t>
            </w:r>
          </w:p>
        </w:tc>
        <w:tc>
          <w:tcPr>
            <w:tcW w:w="4659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1.代码编写</w:t>
            </w:r>
          </w:p>
          <w:p>
            <w:pPr>
              <w:numPr>
                <w:ilvl w:val="0"/>
                <w:numId w:val="0"/>
              </w:numPr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2.文档编写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600" w:type="dxa"/>
            <w:noWrap w:val="0"/>
            <w:vAlign w:val="center"/>
          </w:tcPr>
          <w:p>
            <w:pPr>
              <w:jc w:val="center"/>
              <w:rPr>
                <w:rFonts w:hint="eastAsia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2</w:t>
            </w:r>
          </w:p>
        </w:tc>
        <w:tc>
          <w:tcPr>
            <w:tcW w:w="1314" w:type="dxa"/>
            <w:noWrap w:val="0"/>
            <w:vAlign w:val="center"/>
          </w:tcPr>
          <w:p>
            <w:pPr>
              <w:rPr>
                <w:rFonts w:hint="eastAsia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郭旭</w:t>
            </w:r>
          </w:p>
        </w:tc>
        <w:tc>
          <w:tcPr>
            <w:tcW w:w="1997" w:type="dxa"/>
            <w:noWrap w:val="0"/>
            <w:vAlign w:val="center"/>
          </w:tcPr>
          <w:p>
            <w:pPr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2022110902029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72</w:t>
            </w:r>
          </w:p>
        </w:tc>
        <w:tc>
          <w:tcPr>
            <w:tcW w:w="1306" w:type="dxa"/>
            <w:noWrap w:val="0"/>
            <w:vAlign w:val="center"/>
          </w:tcPr>
          <w:p>
            <w:pPr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50</w:t>
            </w:r>
          </w:p>
        </w:tc>
        <w:tc>
          <w:tcPr>
            <w:tcW w:w="4659" w:type="dxa"/>
            <w:noWrap w:val="0"/>
            <w:vAlign w:val="center"/>
          </w:tcPr>
          <w:p>
            <w:pPr>
              <w:rPr>
                <w:rFonts w:hint="eastAsia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1.代码编写</w:t>
            </w:r>
          </w:p>
          <w:p>
            <w:pPr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2.文档编写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600" w:type="dxa"/>
            <w:noWrap w:val="0"/>
            <w:vAlign w:val="center"/>
          </w:tcPr>
          <w:p>
            <w:pPr>
              <w:jc w:val="center"/>
              <w:rPr>
                <w:rFonts w:hint="eastAsia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3</w:t>
            </w:r>
          </w:p>
        </w:tc>
        <w:tc>
          <w:tcPr>
            <w:tcW w:w="1314" w:type="dxa"/>
            <w:noWrap w:val="0"/>
            <w:vAlign w:val="center"/>
          </w:tcPr>
          <w:p>
            <w:pPr>
              <w:rPr>
                <w:rFonts w:hint="eastAsia" w:ascii="楷体" w:hAnsi="楷体" w:eastAsia="楷体"/>
                <w:bCs/>
                <w:sz w:val="24"/>
              </w:rPr>
            </w:pPr>
          </w:p>
        </w:tc>
        <w:tc>
          <w:tcPr>
            <w:tcW w:w="1997" w:type="dxa"/>
            <w:noWrap w:val="0"/>
            <w:vAlign w:val="center"/>
          </w:tcPr>
          <w:p>
            <w:pPr>
              <w:rPr>
                <w:rFonts w:hint="eastAsia" w:ascii="楷体" w:hAnsi="楷体" w:eastAsia="楷体"/>
                <w:bCs/>
                <w:sz w:val="24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rPr>
                <w:rFonts w:hint="eastAsia" w:ascii="楷体" w:hAnsi="楷体" w:eastAsia="楷体"/>
                <w:bCs/>
                <w:sz w:val="24"/>
              </w:rPr>
            </w:pPr>
          </w:p>
        </w:tc>
        <w:tc>
          <w:tcPr>
            <w:tcW w:w="1306" w:type="dxa"/>
            <w:noWrap w:val="0"/>
            <w:vAlign w:val="center"/>
          </w:tcPr>
          <w:p>
            <w:pPr>
              <w:rPr>
                <w:rFonts w:hint="eastAsia" w:ascii="楷体" w:hAnsi="楷体" w:eastAsia="楷体"/>
                <w:bCs/>
                <w:sz w:val="24"/>
              </w:rPr>
            </w:pPr>
          </w:p>
        </w:tc>
        <w:tc>
          <w:tcPr>
            <w:tcW w:w="4659" w:type="dxa"/>
            <w:noWrap w:val="0"/>
            <w:vAlign w:val="center"/>
          </w:tcPr>
          <w:p>
            <w:pPr>
              <w:rPr>
                <w:rFonts w:hint="eastAsia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1.</w:t>
            </w:r>
          </w:p>
          <w:p>
            <w:pPr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2.</w:t>
            </w:r>
          </w:p>
        </w:tc>
      </w:tr>
    </w:tbl>
    <w:p>
      <w:pPr>
        <w:rPr>
          <w:rFonts w:hint="eastAsia"/>
          <w:b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lang w:val="en-US" w:eastAsia="zh-CN"/>
        </w:rPr>
      </w:pPr>
    </w:p>
    <w:p>
      <w:pPr>
        <w:numPr>
          <w:ilvl w:val="0"/>
          <w:numId w:val="2"/>
        </w:num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学生人数按照任课教师要求限定；</w:t>
      </w:r>
    </w:p>
    <w:p>
      <w:pPr>
        <w:numPr>
          <w:ilvl w:val="0"/>
          <w:numId w:val="2"/>
        </w:numPr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  <w:highlight w:val="none"/>
        </w:rPr>
        <w:t>对于“评价、改进、总结和体会”都要认真填写</w:t>
      </w:r>
      <w:r>
        <w:rPr>
          <w:rFonts w:hint="eastAsia"/>
          <w:b w:val="0"/>
          <w:bCs/>
          <w:sz w:val="24"/>
        </w:rPr>
        <w:t>，和其他内容是评价实验成绩的重要参考。</w:t>
      </w:r>
    </w:p>
    <w:p>
      <w:pPr>
        <w:numPr>
          <w:ilvl w:val="0"/>
          <w:numId w:val="2"/>
        </w:numPr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  <w:lang w:val="en-US" w:eastAsia="zh-CN"/>
        </w:rPr>
        <w:t>选课序号为“教学班QQ群”中学生名单中的学生信息所在一行的“序号”。</w:t>
      </w:r>
    </w:p>
    <w:p>
      <w:pPr>
        <w:rPr>
          <w:rFonts w:hint="eastAsia"/>
          <w:bCs/>
          <w:sz w:val="24"/>
        </w:rPr>
      </w:pPr>
    </w:p>
    <w:p>
      <w:pPr>
        <w:rPr>
          <w:rFonts w:hint="eastAsia"/>
          <w:bCs/>
          <w:sz w:val="24"/>
        </w:rPr>
      </w:pPr>
    </w:p>
    <w:p>
      <w:pPr>
        <w:rPr>
          <w:rFonts w:hint="eastAsia"/>
          <w:bCs/>
          <w:sz w:val="24"/>
        </w:rPr>
      </w:pPr>
    </w:p>
    <w:p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br w:type="page"/>
      </w:r>
    </w:p>
    <w:p>
      <w:pPr>
        <w:rPr>
          <w:rFonts w:hint="default" w:eastAsia="宋体"/>
          <w:bCs/>
          <w:sz w:val="24"/>
          <w:u w:val="single"/>
          <w:lang w:val="en-US" w:eastAsia="zh-CN"/>
        </w:rPr>
      </w:pPr>
      <w:r>
        <w:rPr>
          <w:rFonts w:hint="eastAsia"/>
          <w:b/>
          <w:bCs/>
          <w:sz w:val="24"/>
        </w:rPr>
        <w:t>实验题目名称:</w:t>
      </w:r>
      <w:r>
        <w:rPr>
          <w:rFonts w:hint="eastAsia"/>
          <w:b/>
          <w:bCs/>
          <w:sz w:val="24"/>
          <w:lang w:val="en-US" w:eastAsia="zh-CN"/>
        </w:rPr>
        <w:t xml:space="preserve"> </w:t>
      </w:r>
      <w:r>
        <w:rPr>
          <w:rFonts w:hint="eastAsia"/>
          <w:b/>
          <w:bCs/>
          <w:color w:val="0000FF"/>
          <w:sz w:val="24"/>
          <w:lang w:val="en-US" w:eastAsia="zh-CN"/>
        </w:rPr>
        <w:t>地球两点间路线计算</w:t>
      </w:r>
    </w:p>
    <w:p>
      <w:pPr>
        <w:rPr>
          <w:rFonts w:hint="eastAsia"/>
          <w:sz w:val="24"/>
        </w:rPr>
      </w:pPr>
    </w:p>
    <w:p>
      <w:pPr>
        <w:numPr>
          <w:ilvl w:val="0"/>
          <w:numId w:val="3"/>
        </w:num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实验内容</w:t>
      </w:r>
    </w:p>
    <w:p>
      <w:pPr>
        <w:rPr>
          <w:sz w:val="24"/>
        </w:rPr>
      </w:pPr>
      <w:r>
        <w:rPr>
          <w:rFonts w:hint="eastAsia"/>
          <w:bCs/>
          <w:sz w:val="24"/>
          <w:lang w:val="en-US" w:eastAsia="zh-CN"/>
        </w:rPr>
        <w:drawing>
          <wp:inline distT="0" distB="0" distL="114300" distR="114300">
            <wp:extent cx="5272405" cy="236156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t="95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</w:p>
    <w:p>
      <w:pPr>
        <w:numPr>
          <w:ilvl w:val="0"/>
          <w:numId w:val="3"/>
        </w:num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实验目的</w:t>
      </w:r>
    </w:p>
    <w:p>
      <w:pPr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本实验旨在帮助学生理解地球表面点位的表示方法、球面距离与方位角的计算原理，掌握利用地理坐标进行空间定位和路径规划的基本技能。通过编程实现地球表面点的经纬度计算与最短路径（大圆航线）分析，提升学生对地理信息系统（GIS）、导航算法及地球几何学的实际应用能力。</w:t>
      </w:r>
    </w:p>
    <w:p>
      <w:pPr>
        <w:rPr>
          <w:rFonts w:hint="eastAsia"/>
          <w:bCs/>
          <w:sz w:val="24"/>
        </w:rPr>
      </w:pPr>
    </w:p>
    <w:p>
      <w:pPr>
        <w:rPr>
          <w:rFonts w:hint="eastAsia"/>
          <w:bCs/>
          <w:sz w:val="24"/>
        </w:rPr>
      </w:pPr>
    </w:p>
    <w:p>
      <w:pPr>
        <w:rPr>
          <w:sz w:val="24"/>
        </w:rPr>
      </w:pPr>
    </w:p>
    <w:p>
      <w:pPr>
        <w:numPr>
          <w:ilvl w:val="0"/>
          <w:numId w:val="3"/>
        </w:num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实验过程</w:t>
      </w:r>
    </w:p>
    <w:p>
      <w:pPr>
        <w:rPr>
          <w:rFonts w:hint="eastAsia"/>
          <w:b w:val="0"/>
          <w:bCs w:val="0"/>
          <w:sz w:val="24"/>
          <w:highlight w:val="none"/>
        </w:rPr>
      </w:pPr>
      <w:r>
        <w:rPr>
          <w:rFonts w:hint="eastAsia"/>
          <w:b w:val="0"/>
          <w:bCs w:val="0"/>
          <w:sz w:val="24"/>
          <w:highlight w:val="none"/>
        </w:rPr>
        <w:t>（如果有多个问题，请对每个问题分别整理出下列内容）</w:t>
      </w:r>
    </w:p>
    <w:p>
      <w:pPr>
        <w:rPr>
          <w:rFonts w:hint="eastAsia"/>
          <w:b w:val="0"/>
          <w:bCs w:val="0"/>
          <w:sz w:val="24"/>
          <w:highlight w:val="none"/>
        </w:rPr>
      </w:pPr>
    </w:p>
    <w:p>
      <w:pPr>
        <w:rPr>
          <w:rFonts w:hint="eastAsia"/>
          <w:b w:val="0"/>
          <w:bCs w:val="0"/>
          <w:sz w:val="24"/>
          <w:highlight w:val="none"/>
        </w:rPr>
      </w:pPr>
    </w:p>
    <w:p>
      <w:pPr>
        <w:rPr>
          <w:rFonts w:hint="eastAsia"/>
          <w:b w:val="0"/>
          <w:bCs w:val="0"/>
          <w:sz w:val="24"/>
          <w:highlight w:val="none"/>
        </w:rPr>
      </w:pPr>
      <w:r>
        <w:rPr>
          <w:rFonts w:hint="eastAsia"/>
          <w:b w:val="0"/>
          <w:bCs w:val="0"/>
          <w:sz w:val="24"/>
          <w:highlight w:val="none"/>
        </w:rPr>
        <w:br w:type="page"/>
      </w:r>
    </w:p>
    <w:p>
      <w:pPr>
        <w:jc w:val="center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t>目      录</w:t>
      </w:r>
    </w:p>
    <w:p>
      <w:pPr>
        <w:rPr>
          <w:rFonts w:hint="eastAsia"/>
          <w:b w:val="0"/>
          <w:bCs w:val="0"/>
          <w:sz w:val="24"/>
          <w:highlight w:val="none"/>
          <w:lang w:val="en-US" w:eastAsia="zh-CN"/>
        </w:rPr>
      </w:pPr>
    </w:p>
    <w:p>
      <w:pPr>
        <w:pStyle w:val="18"/>
        <w:tabs>
          <w:tab w:val="right" w:leader="dot" w:pos="8312"/>
        </w:tabs>
      </w:pPr>
      <w:r>
        <w:rPr>
          <w:rFonts w:hint="eastAsia"/>
          <w:b w:val="0"/>
          <w:bCs w:val="0"/>
          <w:sz w:val="24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4"/>
          <w:highlight w:val="none"/>
          <w:lang w:val="en-US" w:eastAsia="zh-CN"/>
        </w:rPr>
        <w:instrText xml:space="preserve">TOC \o "1-3" \h \u </w:instrText>
      </w:r>
      <w:r>
        <w:rPr>
          <w:rFonts w:hint="eastAsia"/>
          <w:b w:val="0"/>
          <w:bCs w:val="0"/>
          <w:sz w:val="24"/>
          <w:highlight w:val="none"/>
          <w:lang w:val="en-US" w:eastAsia="zh-CN"/>
        </w:rPr>
        <w:fldChar w:fldCharType="separate"/>
      </w: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_Toc14763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/>
        </w:rPr>
        <w:t xml:space="preserve">1. </w:t>
      </w:r>
      <w:r>
        <w:rPr>
          <w:rFonts w:hint="eastAsia"/>
        </w:rPr>
        <w:t>电 子 科 技 大 学 实 验 报 告</w:t>
      </w:r>
      <w:r>
        <w:tab/>
      </w:r>
      <w:r>
        <w:fldChar w:fldCharType="begin"/>
      </w:r>
      <w:r>
        <w:instrText xml:space="preserve"> PAGEREF _Toc14763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18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_Toc3364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</w:rPr>
        <w:t xml:space="preserve">2. </w:t>
      </w:r>
      <w:r>
        <w:rPr>
          <w:rFonts w:hint="eastAsia" w:eastAsia="宋体" w:cs="Times New Roman"/>
          <w:lang w:val="en-US" w:eastAsia="zh-CN"/>
        </w:rPr>
        <w:t>实验完成情况说明</w:t>
      </w:r>
      <w:r>
        <w:tab/>
      </w:r>
      <w:r>
        <w:fldChar w:fldCharType="begin"/>
      </w:r>
      <w:r>
        <w:instrText xml:space="preserve"> PAGEREF _Toc3364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18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_Toc21406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</w:rPr>
        <w:t xml:space="preserve">3. </w:t>
      </w:r>
      <w:r>
        <w:rPr>
          <w:rFonts w:hint="eastAsia" w:eastAsia="宋体" w:cs="Times New Roman"/>
          <w:lang w:val="en-US" w:eastAsia="zh-CN"/>
        </w:rPr>
        <w:t>实验项目</w:t>
      </w:r>
      <w:r>
        <w:rPr>
          <w:rFonts w:hint="eastAsia" w:ascii="Times New Roman" w:hAnsi="Times New Roman" w:eastAsia="宋体" w:cs="Times New Roman"/>
        </w:rPr>
        <w:t>：</w:t>
      </w:r>
      <w:r>
        <w:rPr>
          <w:rFonts w:hint="eastAsia" w:ascii="Times New Roman" w:hAnsi="Times New Roman" w:eastAsia="宋体" w:cs="Times New Roman"/>
          <w:lang w:val="en-US" w:eastAsia="zh-CN"/>
        </w:rPr>
        <w:t>地球两点间路线计算</w:t>
      </w:r>
      <w:r>
        <w:tab/>
      </w:r>
      <w:r>
        <w:fldChar w:fldCharType="begin"/>
      </w:r>
      <w:r>
        <w:instrText xml:space="preserve"> PAGEREF _Toc21406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21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_Toc15854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 w:ascii="黑体" w:hAnsi="黑体" w:eastAsia="黑体" w:cs="宋体"/>
          <w:kern w:val="0"/>
          <w:lang w:val="en-US" w:eastAsia="zh-CN"/>
        </w:rPr>
        <w:t xml:space="preserve">3.1. </w:t>
      </w:r>
      <w:r>
        <w:rPr>
          <w:rFonts w:hint="eastAsia" w:ascii="黑体" w:hAnsi="黑体" w:eastAsia="黑体" w:cs="宋体"/>
          <w:kern w:val="0"/>
          <w:lang w:val="en-US" w:eastAsia="zh-CN"/>
        </w:rPr>
        <w:t>问题分析</w:t>
      </w:r>
      <w:r>
        <w:tab/>
      </w:r>
      <w:r>
        <w:fldChar w:fldCharType="begin"/>
      </w:r>
      <w:r>
        <w:instrText xml:space="preserve"> PAGEREF _Toc15854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21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_Toc1135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 w:ascii="黑体" w:hAnsi="黑体" w:eastAsia="黑体" w:cs="宋体"/>
          <w:kern w:val="0"/>
          <w:lang w:val="en-US" w:eastAsia="zh-CN"/>
        </w:rPr>
        <w:t xml:space="preserve">3.2. </w:t>
      </w:r>
      <w:r>
        <w:rPr>
          <w:rFonts w:hint="eastAsia" w:ascii="黑体" w:hAnsi="黑体" w:eastAsia="黑体" w:cs="宋体"/>
          <w:kern w:val="0"/>
          <w:lang w:val="en-US" w:eastAsia="zh-CN"/>
        </w:rPr>
        <w:t>模型假设</w:t>
      </w:r>
      <w:r>
        <w:tab/>
      </w:r>
      <w:r>
        <w:fldChar w:fldCharType="begin"/>
      </w:r>
      <w:r>
        <w:instrText xml:space="preserve"> PAGEREF _Toc1135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21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_Toc9356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 w:ascii="黑体" w:hAnsi="黑体" w:eastAsia="黑体" w:cs="宋体"/>
          <w:kern w:val="0"/>
          <w:lang w:val="en-US" w:eastAsia="zh-CN"/>
        </w:rPr>
        <w:t xml:space="preserve">3.3. </w:t>
      </w:r>
      <w:r>
        <w:rPr>
          <w:rFonts w:hint="eastAsia" w:ascii="黑体" w:hAnsi="黑体" w:eastAsia="黑体" w:cs="宋体"/>
          <w:kern w:val="0"/>
          <w:lang w:val="en-US" w:eastAsia="zh-CN"/>
        </w:rPr>
        <w:t>变量与符号说明</w:t>
      </w:r>
      <w:r>
        <w:tab/>
      </w:r>
      <w:r>
        <w:fldChar w:fldCharType="begin"/>
      </w:r>
      <w:r>
        <w:instrText xml:space="preserve"> PAGEREF _Toc9356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21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_Toc7560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 w:ascii="黑体" w:hAnsi="黑体" w:eastAsia="黑体" w:cs="宋体"/>
          <w:kern w:val="0"/>
          <w:lang w:val="en-US" w:eastAsia="zh-CN"/>
        </w:rPr>
        <w:t xml:space="preserve">3.4. </w:t>
      </w:r>
      <w:r>
        <w:rPr>
          <w:rFonts w:hint="eastAsia" w:ascii="黑体" w:hAnsi="黑体" w:eastAsia="黑体" w:cs="宋体"/>
          <w:kern w:val="0"/>
          <w:lang w:val="en-US" w:eastAsia="zh-CN"/>
        </w:rPr>
        <w:t>模型建立与求解(实验过程)</w:t>
      </w:r>
      <w:r>
        <w:tab/>
      </w:r>
      <w:r>
        <w:fldChar w:fldCharType="begin"/>
      </w:r>
      <w:r>
        <w:instrText xml:space="preserve"> PAGEREF _Toc7560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_Toc18957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 w:ascii="黑体" w:hAnsi="黑体" w:eastAsia="黑体" w:cs="黑体"/>
          <w:bCs w:val="0"/>
          <w:szCs w:val="24"/>
        </w:rPr>
        <w:t xml:space="preserve">3.4.1. </w:t>
      </w:r>
      <w:r>
        <w:rPr>
          <w:rFonts w:hint="eastAsia" w:ascii="黑体" w:hAnsi="黑体" w:eastAsia="黑体" w:cs="黑体"/>
          <w:bCs w:val="0"/>
          <w:szCs w:val="24"/>
          <w:lang w:val="en-US" w:eastAsia="zh-CN"/>
        </w:rPr>
        <w:t>问题一、二前向问题已知方位角与距离求坐标的建模与求解</w:t>
      </w:r>
      <w:r>
        <w:tab/>
      </w:r>
      <w:r>
        <w:fldChar w:fldCharType="begin"/>
      </w:r>
      <w:r>
        <w:instrText xml:space="preserve"> PAGEREF _Toc18957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_Toc21442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 w:ascii="黑体" w:hAnsi="黑体" w:eastAsia="黑体" w:cs="黑体"/>
          <w:szCs w:val="24"/>
          <w:lang w:val="en-US" w:eastAsia="zh-CN"/>
        </w:rPr>
        <w:t xml:space="preserve">3.4.2. </w:t>
      </w:r>
      <w:r>
        <w:rPr>
          <w:rFonts w:hint="eastAsia" w:ascii="黑体" w:hAnsi="黑体" w:eastAsia="黑体" w:cs="黑体"/>
          <w:bCs w:val="0"/>
          <w:szCs w:val="24"/>
          <w:lang w:val="en-US" w:eastAsia="zh-CN"/>
        </w:rPr>
        <w:t>问题三最短路径的建模与求解方法</w:t>
      </w:r>
      <w:r>
        <w:tab/>
      </w:r>
      <w:r>
        <w:fldChar w:fldCharType="begin"/>
      </w:r>
      <w:r>
        <w:instrText xml:space="preserve"> PAGEREF _Toc21442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21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_Toc18377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 w:ascii="黑体" w:hAnsi="黑体" w:eastAsia="黑体" w:cs="宋体"/>
          <w:kern w:val="0"/>
          <w:lang w:val="en-US" w:eastAsia="zh-CN"/>
        </w:rPr>
        <w:t xml:space="preserve">3.5. </w:t>
      </w:r>
      <w:r>
        <w:rPr>
          <w:rFonts w:hint="eastAsia" w:ascii="黑体" w:hAnsi="黑体" w:eastAsia="黑体" w:cs="宋体"/>
          <w:kern w:val="0"/>
          <w:lang w:val="en-US" w:eastAsia="zh-CN"/>
        </w:rPr>
        <w:t>实验结果及分析</w:t>
      </w:r>
      <w:r>
        <w:tab/>
      </w:r>
      <w:r>
        <w:fldChar w:fldCharType="begin"/>
      </w:r>
      <w:r>
        <w:instrText xml:space="preserve"> PAGEREF _Toc18377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21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_Toc15214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 w:ascii="黑体" w:hAnsi="黑体" w:eastAsia="黑体" w:cs="宋体"/>
          <w:kern w:val="0"/>
        </w:rPr>
        <w:t xml:space="preserve">3.6. </w:t>
      </w:r>
      <w:r>
        <w:rPr>
          <w:rFonts w:hint="eastAsia" w:ascii="黑体" w:hAnsi="黑体" w:eastAsia="黑体" w:cs="宋体"/>
          <w:kern w:val="0"/>
          <w:lang w:val="en-US" w:eastAsia="zh-CN"/>
        </w:rPr>
        <w:t>优缺点及改进方向</w:t>
      </w:r>
      <w:r>
        <w:tab/>
      </w:r>
      <w:r>
        <w:fldChar w:fldCharType="begin"/>
      </w:r>
      <w:r>
        <w:instrText xml:space="preserve"> PAGEREF _Toc15214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21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_Toc10177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 w:ascii="黑体" w:hAnsi="黑体" w:eastAsia="黑体" w:cs="宋体"/>
          <w:kern w:val="0"/>
        </w:rPr>
        <w:t xml:space="preserve">3.7. </w:t>
      </w:r>
      <w:r>
        <w:rPr>
          <w:rFonts w:hint="eastAsia" w:ascii="黑体" w:hAnsi="黑体" w:eastAsia="黑体" w:cs="宋体"/>
          <w:kern w:val="0"/>
        </w:rPr>
        <w:t>心得体会</w:t>
      </w:r>
      <w:r>
        <w:rPr>
          <w:rFonts w:hint="eastAsia" w:ascii="黑体" w:hAnsi="黑体" w:eastAsia="黑体" w:cs="宋体"/>
          <w:kern w:val="0"/>
          <w:lang w:val="en-US" w:eastAsia="zh-CN"/>
        </w:rPr>
        <w:t>与总结</w:t>
      </w:r>
      <w:r>
        <w:tab/>
      </w:r>
      <w:r>
        <w:fldChar w:fldCharType="begin"/>
      </w:r>
      <w:r>
        <w:instrText xml:space="preserve"> PAGEREF _Toc10177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18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_Toc10681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4. </w:t>
      </w:r>
      <w:r>
        <w:rPr>
          <w:rFonts w:hint="eastAsia" w:ascii="Times New Roman" w:hAnsi="Times New Roman" w:eastAsia="宋体" w:cs="Times New Roman"/>
          <w:lang w:val="en-US" w:eastAsia="zh-CN"/>
        </w:rPr>
        <w:t>对本次实验的设计提出改进意见</w:t>
      </w:r>
      <w:r>
        <w:tab/>
      </w:r>
      <w:r>
        <w:fldChar w:fldCharType="begin"/>
      </w:r>
      <w:r>
        <w:instrText xml:space="preserve"> PAGEREF _Toc10681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18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_Toc14571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附件</w:t>
      </w:r>
      <w:r>
        <w:tab/>
      </w:r>
      <w:r>
        <w:fldChar w:fldCharType="begin"/>
      </w:r>
      <w:r>
        <w:instrText xml:space="preserve"> PAGEREF _Toc14571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21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_Toc20019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eastAsia" w:ascii="黑体" w:hAnsi="黑体" w:eastAsia="黑体" w:cs="宋体"/>
          <w:kern w:val="0"/>
          <w:lang w:val="en-US" w:eastAsia="zh-CN"/>
        </w:rPr>
        <w:t>附件1.MATLAB程序</w:t>
      </w:r>
      <w:r>
        <w:tab/>
      </w:r>
      <w:r>
        <w:fldChar w:fldCharType="begin"/>
      </w:r>
      <w:r>
        <w:instrText xml:space="preserve"> PAGEREF _Toc20019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21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_Toc32557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eastAsia" w:ascii="黑体" w:hAnsi="黑体" w:eastAsia="黑体" w:cs="宋体"/>
          <w:kern w:val="0"/>
          <w:lang w:val="en-US" w:eastAsia="zh-CN"/>
        </w:rPr>
        <w:t>附件2.程序的输出结果</w:t>
      </w:r>
      <w:r>
        <w:tab/>
      </w:r>
      <w:r>
        <w:fldChar w:fldCharType="begin"/>
      </w:r>
      <w:r>
        <w:instrText xml:space="preserve"> PAGEREF _Toc32557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rPr>
          <w:rFonts w:hint="eastAsia"/>
          <w:bCs w:val="0"/>
          <w:highlight w:val="none"/>
          <w:lang w:val="en-US" w:eastAsia="zh-CN"/>
        </w:rPr>
      </w:pP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rPr>
          <w:rFonts w:hint="eastAsia"/>
          <w:bCs w:val="0"/>
          <w:highlight w:val="none"/>
          <w:lang w:val="en-US" w:eastAsia="zh-CN"/>
        </w:rPr>
      </w:pPr>
    </w:p>
    <w:p>
      <w:pPr>
        <w:rPr>
          <w:rFonts w:hint="default"/>
          <w:bCs w:val="0"/>
          <w:highlight w:val="none"/>
          <w:lang w:val="en-US" w:eastAsia="zh-CN"/>
        </w:rPr>
      </w:pPr>
      <w:r>
        <w:rPr>
          <w:rFonts w:hint="eastAsia"/>
          <w:bCs w:val="0"/>
          <w:highlight w:val="none"/>
          <w:lang w:val="en-US" w:eastAsia="zh-CN"/>
        </w:rPr>
        <w:t>表格目录：</w:t>
      </w:r>
    </w:p>
    <w:p>
      <w:pPr>
        <w:pStyle w:val="20"/>
        <w:tabs>
          <w:tab w:val="right" w:leader="dot" w:pos="8312"/>
        </w:tabs>
      </w:pPr>
      <w:r>
        <w:rPr>
          <w:rFonts w:hint="eastAsia"/>
          <w:b w:val="0"/>
          <w:bCs w:val="0"/>
          <w:sz w:val="24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4"/>
          <w:highlight w:val="none"/>
          <w:lang w:val="en-US" w:eastAsia="zh-CN"/>
        </w:rPr>
        <w:instrText xml:space="preserve">TOC \h \c "表"</w:instrText>
      </w:r>
      <w:r>
        <w:rPr>
          <w:rFonts w:hint="eastAsia"/>
          <w:b w:val="0"/>
          <w:bCs w:val="0"/>
          <w:sz w:val="24"/>
          <w:highlight w:val="none"/>
          <w:lang w:val="en-US" w:eastAsia="zh-CN"/>
        </w:rPr>
        <w:fldChar w:fldCharType="separate"/>
      </w: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_Toc21890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t xml:space="preserve">表1 </w:t>
      </w:r>
      <w:r>
        <w:rPr>
          <w:rFonts w:hint="eastAsia"/>
          <w:lang w:val="en-US" w:eastAsia="zh-CN"/>
        </w:rPr>
        <w:t xml:space="preserve">  自己做的工作</w:t>
      </w:r>
      <w:r>
        <w:tab/>
      </w:r>
      <w:r>
        <w:fldChar w:fldCharType="begin"/>
      </w:r>
      <w:r>
        <w:instrText xml:space="preserve"> PAGEREF _Toc21890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20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_Toc5819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t xml:space="preserve">表2 </w:t>
      </w:r>
      <w:r>
        <w:rPr>
          <w:rFonts w:hint="eastAsia"/>
          <w:lang w:val="en-US" w:eastAsia="zh-CN"/>
        </w:rPr>
        <w:t xml:space="preserve">  使用AI做的工作</w:t>
      </w:r>
      <w:r>
        <w:tab/>
      </w:r>
      <w:r>
        <w:fldChar w:fldCharType="begin"/>
      </w:r>
      <w:r>
        <w:instrText xml:space="preserve"> PAGEREF _Toc5819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rPr>
          <w:rFonts w:hint="eastAsia"/>
          <w:b w:val="0"/>
          <w:bCs w:val="0"/>
          <w:sz w:val="24"/>
          <w:highlight w:val="none"/>
          <w:lang w:val="en-US" w:eastAsia="zh-CN"/>
        </w:rPr>
      </w:pP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pStyle w:val="2"/>
        <w:widowControl w:val="0"/>
        <w:jc w:val="both"/>
        <w:rPr>
          <w:rFonts w:hint="eastAsia" w:ascii="Times New Roman" w:hAnsi="Times New Roman" w:eastAsia="宋体" w:cs="Times New Roman"/>
          <w:b/>
          <w:sz w:val="44"/>
        </w:rPr>
      </w:pPr>
      <w:bookmarkStart w:id="1" w:name="_Toc3364"/>
      <w:r>
        <w:rPr>
          <w:rFonts w:hint="eastAsia" w:eastAsia="宋体" w:cs="Times New Roman"/>
          <w:b/>
          <w:sz w:val="44"/>
          <w:lang w:val="en-US" w:eastAsia="zh-CN"/>
        </w:rPr>
        <w:t>实验完成情况说明</w:t>
      </w:r>
      <w:bookmarkEnd w:id="1"/>
    </w:p>
    <w:p>
      <w:pPr>
        <w:numPr>
          <w:ilvl w:val="0"/>
          <w:numId w:val="0"/>
        </w:numPr>
        <w:ind w:left="420" w:leftChars="0"/>
        <w:jc w:val="center"/>
        <w:rPr>
          <w:rFonts w:hint="default"/>
          <w:lang w:val="en-US" w:eastAsia="zh-CN"/>
        </w:rPr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bookmarkStart w:id="2" w:name="_Toc21890"/>
      <w:r>
        <w:rPr>
          <w:rFonts w:hint="eastAsia"/>
          <w:lang w:val="en-US" w:eastAsia="zh-CN"/>
        </w:rPr>
        <w:t xml:space="preserve">  自己做的工作</w:t>
      </w:r>
      <w:bookmarkEnd w:id="2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2491"/>
        <w:gridCol w:w="49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49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自己做的工作</w:t>
            </w:r>
          </w:p>
        </w:tc>
        <w:tc>
          <w:tcPr>
            <w:tcW w:w="497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49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设计 MATLAB 函数 destination_point、shortest_distance_points，支持球面/WGS-84 双模型。上次上课独立完成问题二并整合进本次作业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972" w:type="dxa"/>
          </w:tcPr>
          <w:p>
            <w:pPr>
              <w:numPr>
                <w:ilvl w:val="0"/>
                <w:numId w:val="4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提供 haversine、destination_point 等模板及参数沟通如下：“首先提供两种地球模型，一种是用球面近似，另一种使用WGS-84椭球近似。请你自行寻找相关参数，两种模型在之后应该都能被调用。其次请以destination_point作为函数名，用起点坐标(lat1,lon1)作为成都经纬度坐标 ，偏移方位角theta，单位移动距离step_distance = 1000(米），地球模型model作为输入参数，返回终点经纬度坐标(lat2, lon2)。这一步是我做过的内容，你需要将上面我给你的内容进行封装，并能够使用两种地球模型完成计算。最后我要计算地球模型上两个点之间的最小距离，你可以通过大圆距离、haversine公式完成。函数名为shortest_distance_points，输入参数为两点经纬度坐标，输出该最短路径上的点坐标，结果保存在一个csv文件，列名包含点名称Point_Name, 经度Latitude, 纬度Longitude, 距离（/km）Distance_km， 与起点方位角Azimuth_deg。”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49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对AI生成程序做了修改</w:t>
            </w:r>
          </w:p>
        </w:tc>
        <w:tc>
          <w:tcPr>
            <w:tcW w:w="4972" w:type="dxa"/>
          </w:tcPr>
          <w:p>
            <w:pPr>
              <w:numPr>
                <w:ilvl w:val="0"/>
                <w:numId w:val="5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发现函数体排序问题，不当的排列会使文件错误识别局部函数并报错，自己修改了函数体顺序并添加测试函数test()</w:t>
            </w:r>
          </w:p>
          <w:p>
            <w:pPr>
              <w:numPr>
                <w:ilvl w:val="0"/>
                <w:numId w:val="5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发现其中一个函数名含义出错并进行修改，新增函数名nstep，使计算过程符合离散化计算要求。</w:t>
            </w:r>
          </w:p>
          <w:p>
            <w:pPr>
              <w:numPr>
                <w:ilvl w:val="0"/>
                <w:numId w:val="5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发现大圆距离结果与ai参考数据不同，进行验证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49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阅读学习不同大圆距离计算方法</w:t>
            </w:r>
          </w:p>
        </w:tc>
        <w:tc>
          <w:tcPr>
            <w:tcW w:w="4972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jc w:val="center"/>
        <w:rPr>
          <w:rFonts w:hint="default"/>
          <w:lang w:val="en-US" w:eastAsia="zh-CN"/>
        </w:rPr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bookmarkStart w:id="3" w:name="_Toc5819"/>
      <w:r>
        <w:rPr>
          <w:rFonts w:hint="eastAsia"/>
          <w:lang w:val="en-US" w:eastAsia="zh-CN"/>
        </w:rPr>
        <w:t xml:space="preserve">  使用AI做的工作</w:t>
      </w:r>
      <w:bookmarkEnd w:id="3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2314"/>
        <w:gridCol w:w="51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31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基于AI所做工作主题</w:t>
            </w:r>
          </w:p>
        </w:tc>
        <w:tc>
          <w:tcPr>
            <w:tcW w:w="511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31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根据已有内容与函数参数，生成对应内容与注释</w:t>
            </w:r>
          </w:p>
        </w:tc>
        <w:tc>
          <w:tcPr>
            <w:tcW w:w="511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代码基本上都让ai跑了一遍并整合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31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提供工具函数帮助计算插值点坐标</w:t>
            </w:r>
          </w:p>
        </w:tc>
        <w:tc>
          <w:tcPr>
            <w:tcW w:w="511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numPr>
          <w:ilvl w:val="0"/>
          <w:numId w:val="0"/>
        </w:numPr>
        <w:ind w:left="420"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注：</w:t>
      </w:r>
    </w:p>
    <w:p>
      <w:pPr>
        <w:numPr>
          <w:ilvl w:val="0"/>
          <w:numId w:val="6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表1用于说明自己主要做了哪些工作。</w:t>
      </w:r>
    </w:p>
    <w:p>
      <w:pPr>
        <w:numPr>
          <w:ilvl w:val="0"/>
          <w:numId w:val="6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表2用于说明AI辅助做了哪些工作。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2"/>
        <w:widowControl w:val="0"/>
        <w:jc w:val="both"/>
        <w:rPr>
          <w:rFonts w:hint="eastAsia" w:ascii="Times New Roman" w:hAnsi="Times New Roman" w:eastAsia="宋体" w:cs="Times New Roman"/>
          <w:b/>
          <w:sz w:val="44"/>
        </w:rPr>
      </w:pPr>
      <w:bookmarkStart w:id="4" w:name="_Toc21406"/>
      <w:r>
        <w:rPr>
          <w:rFonts w:hint="eastAsia" w:eastAsia="宋体" w:cs="Times New Roman"/>
          <w:b/>
          <w:sz w:val="44"/>
          <w:lang w:val="en-US" w:eastAsia="zh-CN"/>
        </w:rPr>
        <w:t>实验项目</w:t>
      </w:r>
      <w:r>
        <w:rPr>
          <w:rFonts w:hint="eastAsia" w:ascii="Times New Roman" w:hAnsi="Times New Roman" w:eastAsia="宋体" w:cs="Times New Roman"/>
          <w:b/>
          <w:sz w:val="44"/>
        </w:rPr>
        <w:t>：</w:t>
      </w:r>
      <w:r>
        <w:rPr>
          <w:rFonts w:hint="eastAsia" w:ascii="Times New Roman" w:hAnsi="Times New Roman" w:eastAsia="宋体" w:cs="Times New Roman"/>
          <w:b/>
          <w:sz w:val="44"/>
          <w:lang w:val="en-US" w:eastAsia="zh-CN"/>
        </w:rPr>
        <w:t>地球两点间路线计算</w:t>
      </w:r>
      <w:bookmarkEnd w:id="4"/>
    </w:p>
    <w:p>
      <w:pPr>
        <w:pStyle w:val="3"/>
        <w:widowControl/>
        <w:adjustRightInd w:val="0"/>
        <w:snapToGrid w:val="0"/>
        <w:jc w:val="left"/>
        <w:rPr>
          <w:rFonts w:hint="eastAsia" w:ascii="黑体" w:hAnsi="黑体" w:eastAsia="黑体" w:cs="宋体"/>
          <w:kern w:val="0"/>
          <w:lang w:val="en-US" w:eastAsia="zh-CN"/>
        </w:rPr>
      </w:pPr>
      <w:bookmarkStart w:id="5" w:name="_Toc15854"/>
      <w:r>
        <w:rPr>
          <w:rFonts w:hint="eastAsia" w:ascii="黑体" w:hAnsi="黑体" w:eastAsia="黑体" w:cs="宋体"/>
          <w:kern w:val="0"/>
          <w:lang w:val="en-US" w:eastAsia="zh-CN"/>
        </w:rPr>
        <w:t>问题分析</w:t>
      </w:r>
      <w:bookmarkEnd w:id="5"/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构建地球模型（球面近似 -&gt; 椭球近似）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地球上的位置通常用经度（Longitude, λ）和纬度（Latitude, φ）表示。</w:t>
      </w:r>
    </w:p>
    <w:p>
      <w:pPr>
        <w:bidi w:val="0"/>
        <w:rPr>
          <w:rFonts w:hint="eastAsia"/>
          <w:lang w:val="en-US" w:eastAsia="zh-CN"/>
        </w:rPr>
      </w:pPr>
      <w:bookmarkStart w:id="6" w:name="_Toc13826"/>
      <w:r>
        <w:rPr>
          <w:rFonts w:hint="default"/>
          <w:lang w:val="en-US" w:eastAsia="zh-CN"/>
        </w:rPr>
        <w:t>前向问题（Direct Problem）：已知起点、方位角、距离，求终点</w:t>
      </w:r>
      <w:bookmarkEnd w:id="6"/>
      <w:r>
        <w:rPr>
          <w:rFonts w:hint="eastAsia"/>
          <w:lang w:val="en-US" w:eastAsia="zh-CN"/>
        </w:rPr>
        <w:t>。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反向问题（Inverse Problem）：已知 (φ₁,λ₁)、(φ₂,λ₂) → d、α。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需分别建立球面与椭球模型，并离散化大圆路径生成中间节点。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由前向问题，问题一、二易求得，由反向问题，问题三计算两点之间的最短路径，并根据根据大圆距离Great-Circle Distance插值确定点坐标</w:t>
      </w: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</w:rPr>
        <w:drawing>
          <wp:inline distT="0" distB="0" distL="114300" distR="114300">
            <wp:extent cx="5274945" cy="1480820"/>
            <wp:effectExtent l="0" t="0" r="1905" b="50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b="6934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</w:rPr>
        <w:drawing>
          <wp:inline distT="0" distB="0" distL="114300" distR="114300">
            <wp:extent cx="3293745" cy="2075815"/>
            <wp:effectExtent l="0" t="0" r="1905" b="63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t="31160"/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drawing>
          <wp:inline distT="0" distB="0" distL="114300" distR="114300">
            <wp:extent cx="4958080" cy="3627755"/>
            <wp:effectExtent l="0" t="0" r="4445" b="12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8080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sz w:val="24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</w:rPr>
        <w:drawing>
          <wp:inline distT="0" distB="0" distL="114300" distR="114300">
            <wp:extent cx="3299460" cy="1617345"/>
            <wp:effectExtent l="0" t="0" r="5715" b="190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</w:rPr>
        <w:drawing>
          <wp:inline distT="0" distB="0" distL="114300" distR="114300">
            <wp:extent cx="2386330" cy="3352165"/>
            <wp:effectExtent l="0" t="0" r="4445" b="63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</w:rPr>
        <w:drawing>
          <wp:inline distT="0" distB="0" distL="114300" distR="114300">
            <wp:extent cx="2461260" cy="3416935"/>
            <wp:effectExtent l="0" t="0" r="5715" b="254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widowControl/>
        <w:adjustRightInd w:val="0"/>
        <w:snapToGrid w:val="0"/>
        <w:jc w:val="left"/>
        <w:rPr>
          <w:rFonts w:hint="eastAsia" w:ascii="黑体" w:hAnsi="黑体" w:eastAsia="黑体" w:cs="宋体"/>
          <w:kern w:val="0"/>
          <w:lang w:val="en-US" w:eastAsia="zh-CN"/>
        </w:rPr>
      </w:pPr>
      <w:bookmarkStart w:id="7" w:name="_Toc1135"/>
      <w:r>
        <w:rPr>
          <w:rFonts w:hint="eastAsia" w:ascii="黑体" w:hAnsi="黑体" w:eastAsia="黑体" w:cs="宋体"/>
          <w:kern w:val="0"/>
          <w:lang w:val="en-US" w:eastAsia="zh-CN"/>
        </w:rPr>
        <w:t>模型假设</w:t>
      </w:r>
      <w:bookmarkEnd w:id="7"/>
    </w:p>
    <w:p>
      <w:pPr>
        <w:rPr>
          <w:rFonts w:hint="eastAsia"/>
          <w:b/>
          <w:bCs/>
          <w:sz w:val="24"/>
        </w:rPr>
      </w:pP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球面模型：地球为半径 R=6371 km 的完美球体；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WGS-84 模型：采用标准椭球参数 a=6378137 m，f=1/298.257223563；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忽略高程，起点视为球面/椭球面；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插值节点按“等角距”生成，共 100 段。</w:t>
      </w:r>
    </w:p>
    <w:p>
      <w:pPr>
        <w:rPr>
          <w:rFonts w:hint="eastAsia"/>
          <w:b/>
          <w:bCs/>
          <w:sz w:val="24"/>
        </w:rPr>
      </w:pPr>
    </w:p>
    <w:p>
      <w:pPr>
        <w:pStyle w:val="3"/>
        <w:widowControl/>
        <w:adjustRightInd w:val="0"/>
        <w:snapToGrid w:val="0"/>
        <w:jc w:val="left"/>
        <w:rPr>
          <w:rFonts w:hint="eastAsia" w:ascii="黑体" w:hAnsi="黑体" w:eastAsia="黑体" w:cs="宋体"/>
          <w:kern w:val="0"/>
          <w:lang w:val="en-US" w:eastAsia="zh-CN"/>
        </w:rPr>
      </w:pPr>
      <w:bookmarkStart w:id="8" w:name="_Toc9356"/>
      <w:r>
        <w:rPr>
          <w:rFonts w:hint="eastAsia" w:ascii="黑体" w:hAnsi="黑体" w:eastAsia="黑体" w:cs="宋体"/>
          <w:kern w:val="0"/>
          <w:lang w:val="en-US" w:eastAsia="zh-CN"/>
        </w:rPr>
        <w:t>变量与符号说明</w:t>
      </w:r>
      <w:bookmarkEnd w:id="8"/>
    </w:p>
    <w:tbl>
      <w:tblPr>
        <w:tblStyle w:val="2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32"/>
        <w:gridCol w:w="2114"/>
        <w:gridCol w:w="8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符号</w:t>
            </w:r>
          </w:p>
        </w:tc>
        <w:tc>
          <w:tcPr>
            <w:tcW w:w="2114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含义</w:t>
            </w:r>
          </w:p>
        </w:tc>
        <w:tc>
          <w:tcPr>
            <w:tcW w:w="832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单位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φ</w:t>
            </w:r>
          </w:p>
        </w:tc>
        <w:tc>
          <w:tcPr>
            <w:tcW w:w="2114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纬度</w:t>
            </w:r>
          </w:p>
        </w:tc>
        <w:tc>
          <w:tcPr>
            <w:tcW w:w="832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λ</w:t>
            </w:r>
          </w:p>
        </w:tc>
        <w:tc>
          <w:tcPr>
            <w:tcW w:w="2114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经度</w:t>
            </w:r>
          </w:p>
        </w:tc>
        <w:tc>
          <w:tcPr>
            <w:tcW w:w="832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α</w:t>
            </w:r>
          </w:p>
        </w:tc>
        <w:tc>
          <w:tcPr>
            <w:tcW w:w="2114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方位角（北顺）</w:t>
            </w:r>
          </w:p>
        </w:tc>
        <w:tc>
          <w:tcPr>
            <w:tcW w:w="832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d</w:t>
            </w:r>
          </w:p>
        </w:tc>
        <w:tc>
          <w:tcPr>
            <w:tcW w:w="2114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距离</w:t>
            </w:r>
          </w:p>
        </w:tc>
        <w:tc>
          <w:tcPr>
            <w:tcW w:w="832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km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δ</w:t>
            </w:r>
          </w:p>
        </w:tc>
        <w:tc>
          <w:tcPr>
            <w:tcW w:w="2114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角距离 =d/R</w:t>
            </w:r>
          </w:p>
        </w:tc>
        <w:tc>
          <w:tcPr>
            <w:tcW w:w="832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rad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single" w:color="auto" w:sz="2" w:space="0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default"/>
                <w:b/>
                <w:bCs/>
                <w:sz w:val="24"/>
                <w:lang w:val="en-US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a</w:t>
            </w:r>
          </w:p>
        </w:tc>
        <w:tc>
          <w:tcPr>
            <w:tcW w:w="21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WGS-84 长半轴</w:t>
            </w:r>
          </w:p>
        </w:tc>
        <w:tc>
          <w:tcPr>
            <w:tcW w:w="8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e²</w:t>
            </w:r>
          </w:p>
        </w:tc>
        <w:tc>
          <w:tcPr>
            <w:tcW w:w="2114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第一偏心率平方</w:t>
            </w:r>
          </w:p>
        </w:tc>
        <w:tc>
          <w:tcPr>
            <w:tcW w:w="832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default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  <w:b/>
          <w:bCs/>
          <w:sz w:val="24"/>
        </w:rPr>
      </w:pPr>
    </w:p>
    <w:p>
      <w:pPr>
        <w:rPr>
          <w:rFonts w:hint="eastAsia"/>
          <w:b/>
          <w:bCs/>
          <w:sz w:val="24"/>
        </w:rPr>
      </w:pPr>
    </w:p>
    <w:p>
      <w:pPr>
        <w:rPr>
          <w:rFonts w:hint="eastAsia"/>
          <w:b/>
          <w:bCs/>
          <w:sz w:val="24"/>
        </w:rPr>
      </w:pPr>
    </w:p>
    <w:p>
      <w:pPr>
        <w:rPr>
          <w:rFonts w:hint="eastAsia"/>
          <w:b/>
          <w:bCs/>
          <w:sz w:val="24"/>
        </w:rPr>
      </w:pPr>
    </w:p>
    <w:p>
      <w:pPr>
        <w:pStyle w:val="3"/>
        <w:widowControl/>
        <w:adjustRightInd w:val="0"/>
        <w:snapToGrid w:val="0"/>
        <w:jc w:val="left"/>
        <w:rPr>
          <w:rFonts w:hint="eastAsia" w:ascii="黑体" w:hAnsi="黑体" w:eastAsia="黑体" w:cs="宋体"/>
          <w:kern w:val="0"/>
          <w:lang w:val="en-US" w:eastAsia="zh-CN"/>
        </w:rPr>
      </w:pPr>
      <w:bookmarkStart w:id="9" w:name="_Toc7560"/>
      <w:r>
        <w:rPr>
          <w:rFonts w:hint="eastAsia" w:ascii="黑体" w:hAnsi="黑体" w:eastAsia="黑体" w:cs="宋体"/>
          <w:kern w:val="0"/>
          <w:lang w:val="en-US" w:eastAsia="zh-CN"/>
        </w:rPr>
        <w:t>模型建立与求解(实验过程)</w:t>
      </w:r>
      <w:bookmarkEnd w:id="9"/>
    </w:p>
    <w:p>
      <w:pPr>
        <w:rPr>
          <w:rFonts w:hint="eastAsia"/>
          <w:b w:val="0"/>
          <w:bCs w:val="0"/>
          <w:sz w:val="24"/>
        </w:rPr>
      </w:pPr>
    </w:p>
    <w:p>
      <w:pPr>
        <w:pStyle w:val="4"/>
        <w:tabs>
          <w:tab w:val="left" w:pos="720"/>
        </w:tabs>
        <w:spacing w:before="312" w:beforeLines="100" w:after="312" w:afterLines="100" w:line="240" w:lineRule="auto"/>
        <w:rPr>
          <w:rFonts w:hint="eastAsia"/>
          <w:b w:val="0"/>
          <w:bCs w:val="0"/>
          <w:sz w:val="24"/>
        </w:rPr>
      </w:pPr>
      <w:bookmarkStart w:id="10" w:name="_Toc18957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问题一、二前向问题已知方位角与距离求坐标的建模与求解</w:t>
      </w:r>
      <w:bookmarkEnd w:id="10"/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前向问题（Direct Problem）：已知起点、方位角、距离，求终点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起点坐标（lat1，lon1），偏移方位角theta，单位移动距离step_distance = 1000(米）,步数nstep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将距离等分成n个小段，把在不同的模型上的小段距离看成线段，将弧面距离近似成平面距离，迭代计算新的经纬度。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给定起始点 </w:t>
      </w:r>
      <m:oMath>
        <m:r>
          <m:rPr>
            <m:sty m:val="p"/>
          </m:rPr>
          <w:rPr>
            <w:rFonts w:hint="eastAsia" w:ascii="Cambria Math" w:hAnsi="Cambria Math"/>
            <w:lang w:val="en-US" w:eastAsia="zh-CN"/>
          </w:rPr>
          <m:t>(</m:t>
        </m:r>
        <m:sSub>
          <m:sSubPr>
            <m:ctrlPr>
              <w:rPr>
                <w:rFonts w:hint="eastAsia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φ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1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  <w:lang w:val="en-US" w:eastAsia="zh-CN"/>
          </w:rPr>
          <m:t>,</m:t>
        </m:r>
        <m:sSub>
          <m:sSubPr>
            <m:ctrlPr>
              <w:rPr>
                <w:rFonts w:hint="eastAsia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λ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1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  <w:lang w:val="en-US" w:eastAsia="zh-CN"/>
          </w:rPr>
          <m:t>)</m:t>
        </m:r>
      </m:oMath>
      <w:r>
        <w:rPr>
          <w:rFonts w:hint="eastAsia"/>
          <w:lang w:val="en-US" w:eastAsia="zh-CN"/>
        </w:rPr>
        <w:t xml:space="preserve">，方位角 </w:t>
      </w:r>
      <m:oMath>
        <m:r>
          <m:rPr>
            <m:sty m:val="p"/>
          </m:rPr>
          <w:rPr>
            <w:rFonts w:hint="eastAsia" w:ascii="Cambria Math" w:hAnsi="Cambria Math"/>
            <w:lang w:val="en-US" w:eastAsia="zh-CN"/>
          </w:rPr>
          <m:t>θ</m:t>
        </m:r>
      </m:oMath>
      <w:r>
        <w:rPr>
          <w:rFonts w:hint="eastAsia"/>
          <w:lang w:val="en-US" w:eastAsia="zh-CN"/>
        </w:rPr>
        <w:t xml:space="preserve">（从正北顺时针），行进距离 </w:t>
      </w:r>
      <m:oMath>
        <m:r>
          <m:rPr>
            <m:sty m:val="p"/>
          </m:rPr>
          <w:rPr>
            <w:rFonts w:hint="eastAsia" w:ascii="Cambria Math" w:hAnsi="Cambria Math"/>
            <w:lang w:val="en-US" w:eastAsia="zh-CN"/>
          </w:rPr>
          <m:t>d</m:t>
        </m:r>
      </m:oMath>
      <w:r>
        <w:rPr>
          <w:rFonts w:hint="eastAsia"/>
          <w:lang w:val="en-US" w:eastAsia="zh-CN"/>
        </w:rPr>
        <w:t xml:space="preserve">，则终点 </w:t>
      </w:r>
      <m:oMath>
        <m:r>
          <m:rPr>
            <m:sty m:val="p"/>
          </m:rPr>
          <w:rPr>
            <w:rFonts w:hint="eastAsia" w:ascii="Cambria Math" w:hAnsi="Cambria Math"/>
            <w:lang w:val="en-US" w:eastAsia="zh-CN"/>
          </w:rPr>
          <m:t>(</m:t>
        </m:r>
        <m:sSub>
          <m:sSubPr>
            <m:ctrlPr>
              <w:rPr>
                <w:rFonts w:hint="eastAsia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φ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2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  <w:lang w:val="en-US" w:eastAsia="zh-CN"/>
          </w:rPr>
          <m:t>,</m:t>
        </m:r>
        <m:sSub>
          <m:sSubPr>
            <m:ctrlPr>
              <w:rPr>
                <w:rFonts w:hint="eastAsia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λ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2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  <w:lang w:val="en-US" w:eastAsia="zh-CN"/>
          </w:rPr>
          <m:t>)</m:t>
        </m:r>
      </m:oMath>
      <w:r>
        <w:rPr>
          <w:rFonts w:hint="eastAsia"/>
          <w:lang w:val="en-US" w:eastAsia="zh-CN"/>
        </w:rPr>
        <w:t xml:space="preserve"> 可由以下公式计算（球面近似）：</w:t>
      </w:r>
    </w:p>
    <w:p>
      <w:pPr>
        <w:bidi w:val="0"/>
        <w:rPr>
          <w:rFonts w:hint="eastAsia"/>
          <w:lang w:val="en-US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φ</m:t>
              </m:r>
              <m:ctrlPr>
                <w:rPr>
                  <w:rFonts w:hint="eastAsia" w:ascii="Cambria Math" w:hAnsi="Cambria Math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2</m:t>
              </m:r>
              <m:ctrlPr>
                <w:rPr>
                  <w:rFonts w:hint="eastAsia" w:ascii="Cambria Math" w:hAnsi="Cambria Math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=arcsin</m:t>
          </m:r>
          <m:d>
            <m:dPr>
              <m:sepChr m:val=""/>
              <m:ctrlPr>
                <w:rPr>
                  <w:rFonts w:hint="eastAsia" w:ascii="Cambria Math" w:hAnsi="Cambria Math"/>
                  <w:lang w:val="en-US" w:eastAsia="zh-CN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sin</m:t>
              </m:r>
              <m:sSub>
                <m:sSubPr>
                  <m:ctrlPr>
                    <w:rPr>
                      <w:rFonts w:hint="eastAsia" w:ascii="Cambria Math" w:hAnsi="Cambria Math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φ</m:t>
                  </m:r>
                  <m:ctrlPr>
                    <w:rPr>
                      <w:rFonts w:hint="eastAsia" w:ascii="Cambria Math" w:hAnsi="Cambria Math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1</m:t>
                  </m:r>
                  <m:ctrlPr>
                    <w:rPr>
                      <w:rFonts w:hint="eastAsia" w:ascii="Cambria Math" w:hAnsi="Cambria Math"/>
                      <w:lang w:val="en-US" w:eastAsia="zh-CN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⋅cosδ+cos</m:t>
              </m:r>
              <m:sSub>
                <m:sSubPr>
                  <m:ctrlPr>
                    <w:rPr>
                      <w:rFonts w:hint="eastAsia" w:ascii="Cambria Math" w:hAnsi="Cambria Math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φ</m:t>
                  </m:r>
                  <m:ctrlPr>
                    <w:rPr>
                      <w:rFonts w:hint="eastAsia" w:ascii="Cambria Math" w:hAnsi="Cambria Math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1</m:t>
                  </m:r>
                  <m:ctrlPr>
                    <w:rPr>
                      <w:rFonts w:hint="eastAsia" w:ascii="Cambria Math" w:hAnsi="Cambria Math"/>
                      <w:lang w:val="en-US" w:eastAsia="zh-CN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⋅sinδ⋅cosθ</m:t>
              </m:r>
              <m:ctrlPr>
                <w:rPr>
                  <w:rFonts w:hint="eastAsia" w:ascii="Cambria Math" w:hAnsi="Cambria Math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  (4)</m:t>
          </m:r>
        </m:oMath>
      </m:oMathPara>
    </w:p>
    <w:p>
      <w:pPr>
        <w:bidi w:val="0"/>
        <w:rPr>
          <w:rFonts w:hint="eastAsia"/>
          <w:lang w:val="en-US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λ</m:t>
              </m:r>
              <m:ctrlPr>
                <w:rPr>
                  <w:rFonts w:hint="eastAsia" w:ascii="Cambria Math" w:hAnsi="Cambria Math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2</m:t>
              </m:r>
              <m:ctrlPr>
                <w:rPr>
                  <w:rFonts w:hint="eastAsia" w:ascii="Cambria Math" w:hAnsi="Cambria Math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=</m:t>
          </m:r>
          <m:sSub>
            <m:sSubPr>
              <m:ctrlPr>
                <w:rPr>
                  <w:rFonts w:hint="eastAsia" w:ascii="Cambria Math" w:hAnsi="Cambria Math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λ</m:t>
              </m:r>
              <m:ctrlPr>
                <w:rPr>
                  <w:rFonts w:hint="eastAsia" w:ascii="Cambria Math" w:hAnsi="Cambria Math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1</m:t>
              </m:r>
              <m:ctrlPr>
                <w:rPr>
                  <w:rFonts w:hint="eastAsia" w:ascii="Cambria Math" w:hAnsi="Cambria Math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+arctan2</m:t>
          </m:r>
          <m:d>
            <m:dPr>
              <m:sepChr m:val=""/>
              <m:ctrlPr>
                <w:rPr>
                  <w:rFonts w:hint="eastAsia" w:ascii="Cambria Math" w:hAnsi="Cambria Math"/>
                  <w:lang w:val="en-US" w:eastAsia="zh-CN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sinθ⋅sinδ⋅cos</m:t>
              </m:r>
              <m:sSub>
                <m:sSubPr>
                  <m:ctrlPr>
                    <w:rPr>
                      <w:rFonts w:hint="eastAsia" w:ascii="Cambria Math" w:hAnsi="Cambria Math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φ</m:t>
                  </m:r>
                  <m:ctrlPr>
                    <w:rPr>
                      <w:rFonts w:hint="eastAsia" w:ascii="Cambria Math" w:hAnsi="Cambria Math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1</m:t>
                  </m:r>
                  <m:ctrlPr>
                    <w:rPr>
                      <w:rFonts w:hint="eastAsia" w:ascii="Cambria Math" w:hAnsi="Cambria Math"/>
                      <w:lang w:val="en-US" w:eastAsia="zh-CN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, cosδ−sin</m:t>
              </m:r>
              <m:sSub>
                <m:sSubPr>
                  <m:ctrlPr>
                    <w:rPr>
                      <w:rFonts w:hint="eastAsia" w:ascii="Cambria Math" w:hAnsi="Cambria Math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φ</m:t>
                  </m:r>
                  <m:ctrlPr>
                    <w:rPr>
                      <w:rFonts w:hint="eastAsia" w:ascii="Cambria Math" w:hAnsi="Cambria Math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1</m:t>
                  </m:r>
                  <m:ctrlPr>
                    <w:rPr>
                      <w:rFonts w:hint="eastAsia" w:ascii="Cambria Math" w:hAnsi="Cambria Math"/>
                      <w:lang w:val="en-US" w:eastAsia="zh-CN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⋅sin</m:t>
              </m:r>
              <m:sSub>
                <m:sSubPr>
                  <m:ctrlPr>
                    <w:rPr>
                      <w:rFonts w:hint="eastAsia" w:ascii="Cambria Math" w:hAnsi="Cambria Math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φ</m:t>
                  </m:r>
                  <m:ctrlPr>
                    <w:rPr>
                      <w:rFonts w:hint="eastAsia" w:ascii="Cambria Math" w:hAnsi="Cambria Math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eastAsia" w:ascii="Cambria Math" w:hAnsi="Cambria Math"/>
                      <w:lang w:val="en-US" w:eastAsia="zh-CN"/>
                    </w:rPr>
                  </m:ctrlPr>
                </m:sub>
              </m:sSub>
              <m:ctrlPr>
                <w:rPr>
                  <w:rFonts w:hint="eastAsia" w:ascii="Cambria Math" w:hAnsi="Cambria Math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  (5)</m:t>
          </m:r>
        </m:oMath>
      </m:oMathPara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>
      <w:pPr>
        <w:bidi w:val="0"/>
        <w:rPr>
          <w:rFonts w:hint="eastAsia"/>
          <w:lang w:val="en-US" w:eastAsia="zh-CN"/>
        </w:rPr>
      </w:pPr>
      <m:oMath>
        <m:r>
          <m:rPr>
            <m:sty m:val="p"/>
          </m:rPr>
          <w:rPr>
            <w:rFonts w:hint="eastAsia" w:ascii="Cambria Math" w:hAnsi="Cambria Math"/>
            <w:lang w:val="en-US" w:eastAsia="zh-CN"/>
          </w:rPr>
          <m:t>δ=d/R</m:t>
        </m:r>
      </m:oMath>
      <w:r>
        <w:rPr>
          <w:rFonts w:hint="eastAsia"/>
          <w:lang w:val="en-US" w:eastAsia="zh-CN"/>
        </w:rPr>
        <w:t>：角距离（以弧度表示），所有角度需转换为弧度参与运算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当涉及到椭球面上的计算时：采用 ENU 局部切平面→ECEF→迭代反解策略，先在原点处把地球拍扁成一张切平面，小步往前走；每走一步就把新位置重新贴回椭球面，再重新开张新的切平面。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98415" cy="4491355"/>
            <wp:effectExtent l="0" t="0" r="6985" b="444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8415" cy="449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验证：把 φ=0,λ=0 代入，E=[0,1,0], N=[0,0,1], U=[1,0,0]——赤道 Greenwich 点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ENU坐标系（East-North-Up）是一种以观察者为中心的局部直角坐标系</w:t>
      </w:r>
      <w:r>
        <w:rPr>
          <w:rFonts w:hint="eastAsia"/>
          <w:lang w:val="en-US" w:eastAsia="zh-CN"/>
        </w:rPr>
        <w:t>，也叫站心坐标系</w:t>
      </w:r>
      <w:r>
        <w:rPr>
          <w:rFonts w:hint="default"/>
          <w:lang w:val="en-US" w:eastAsia="zh-CN"/>
        </w:rPr>
        <w:t>，常用于描述地球表面附近的物体运动规律。其原点通常设定为观测点（例如GPS接收天线的位置），并以东、北、天三个方向为坐标轴。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坐标系定义</w:t>
      </w:r>
      <w:r>
        <w:rPr>
          <w:rFonts w:hint="eastAsia"/>
          <w:lang w:val="en-US" w:eastAsia="zh-CN"/>
        </w:rPr>
        <w:t>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X轴（东向）：指向地球表面局部的东向。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Y轴（北向）：指向地球表面局部的北向。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Z轴（天向）：垂直向上，与椭球法线重合。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ECEF坐标系（Earth-Centered, Earth-Fixed）也称为地心地固坐标系，是一种以地心为原点的笛卡儿坐标系。其原点为地球的质心，z轴与地轴平行指向北极点，x轴指向本初子午线与赤道的交点，y轴垂直于xOz平面（即东经90度与赤道的交点），构成右手坐标系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ECEF坐标系的</w:t>
      </w:r>
      <w:r>
        <w:rPr>
          <w:rFonts w:hint="eastAsia"/>
          <w:lang w:val="en-US" w:eastAsia="zh-CN"/>
        </w:rPr>
        <w:t>定义：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原点：地球质心，即地球的中心。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x轴：指向本初子午线（0度经度）与赤道的交点。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y轴：垂直于xOz平面，指向东经90度与赤道的交点。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z轴：与地轴平行，指向北极点。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WGS-84坐标系（LLA)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也就是也叫经纬高坐标系(经度(longitude)，纬度(latitude)和高度(altitude)LLA坐标系)。，全球地理坐标系、大地坐标系.把前面提到的ECEF坐标系用在GPS中，就是WGS-84坐标系。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ECEF到ENU： 首先需要确定观测点的ECEF坐标和其对应的LLA坐标。通过计算两点的差值向量，并结合旋转矩阵，可以将ECEF坐标转换为ENU坐标。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ENU到ECEF： 通过旋转矩阵的逆运算（即转置矩阵），可以将ENU坐标转换回ECEF坐标。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575685"/>
            <wp:effectExtent l="0" t="0" r="2540" b="571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45410" cy="2929890"/>
            <wp:effectExtent l="0" t="0" r="2540" b="381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487295" cy="2916555"/>
            <wp:effectExtent l="0" t="0" r="8255" b="762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729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</w:p>
    <w:p>
      <w:pPr>
        <w:rPr>
          <w:rFonts w:hint="eastAsia"/>
          <w:b w:val="0"/>
          <w:bCs w:val="0"/>
          <w:sz w:val="24"/>
        </w:rPr>
      </w:pPr>
    </w:p>
    <w:p>
      <w:pPr>
        <w:pStyle w:val="4"/>
        <w:tabs>
          <w:tab w:val="left" w:pos="720"/>
        </w:tabs>
        <w:spacing w:before="312" w:beforeLines="100" w:after="312" w:afterLines="100" w:line="240" w:lineRule="auto"/>
        <w:rPr>
          <w:rFonts w:hint="default"/>
          <w:lang w:val="en-US" w:eastAsia="zh-CN"/>
        </w:rPr>
      </w:pPr>
      <w:bookmarkStart w:id="11" w:name="_Toc21442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问题三最短路径的建模与求解方法</w:t>
      </w:r>
      <w:bookmarkEnd w:id="11"/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34485" cy="2372995"/>
            <wp:effectExtent l="0" t="0" r="8890" b="825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计算两点距离，已知两点坐标(lat1,lon1) ，(lat2, lon2).首先将经纬度的单位 度化为弧度：</w:t>
      </w:r>
    </w:p>
    <w:p>
      <w:pPr>
        <w:rPr>
          <w:rFonts w:hint="eastAsia"/>
        </w:rPr>
      </w:pPr>
      <w:r>
        <w:rPr>
          <w:rFonts w:hint="eastAsia"/>
        </w:rPr>
        <w:t>lat1 = 30.6558;  lon1 = 104.0656;lat2 = 34.2586;  lon2 = 108.9389;</w:t>
      </w:r>
    </w:p>
    <w:p>
      <w:pPr>
        <w:rPr>
          <w:rFonts w:hint="eastAsia"/>
        </w:rPr>
      </w:pPr>
      <w:r>
        <w:rPr>
          <w:rFonts w:hint="eastAsia"/>
        </w:rPr>
        <w:t>deg = pi/180;</w:t>
      </w:r>
    </w:p>
    <w:p>
      <w:pPr>
        <w:rPr>
          <w:rFonts w:hint="eastAsia"/>
        </w:rPr>
      </w:pPr>
      <w:r>
        <w:rPr>
          <w:rFonts w:hint="eastAsia"/>
        </w:rPr>
        <w:t>phi1 = lat1*deg; lambda1 = lon1*deg;phi2 = lat2*deg; lambda2 = lon2*deg;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dlat = phi2 - phi1;</w:t>
      </w:r>
    </w:p>
    <w:p>
      <w:pPr>
        <w:rPr>
          <w:rFonts w:hint="eastAsia"/>
        </w:rPr>
      </w:pPr>
      <w:r>
        <w:rPr>
          <w:rFonts w:hint="eastAsia"/>
        </w:rPr>
        <w:t>dlon = lambda2 - lambda1;</w:t>
      </w:r>
    </w:p>
    <w:p>
      <w:pPr>
        <w:rPr>
          <w:rFonts w:hint="eastAsia"/>
        </w:rPr>
      </w:pPr>
      <w:r>
        <w:rPr>
          <w:rFonts w:hint="eastAsia"/>
        </w:rPr>
        <w:t>a = sin(dlat/2)^2 + cos(phi1)*cos(phi2)*sin(dlon/2)^2;</w:t>
      </w:r>
    </w:p>
    <w:p>
      <w:pPr>
        <w:rPr>
          <w:rFonts w:hint="eastAsia"/>
        </w:rPr>
      </w:pPr>
      <w:r>
        <w:rPr>
          <w:rFonts w:hint="eastAsia"/>
        </w:rPr>
        <w:t>c = 2*atan2(sqrt(a), sqrt(1-a));</w:t>
      </w:r>
    </w:p>
    <w:p>
      <w:pPr>
        <w:rPr>
          <w:rFonts w:hint="eastAsia"/>
        </w:rPr>
      </w:pPr>
      <w:r>
        <w:rPr>
          <w:rFonts w:hint="eastAsia"/>
        </w:rPr>
        <w:t xml:space="preserve">d = 6371 * c; </w:t>
      </w:r>
    </w:p>
    <w:p>
      <w:pPr>
        <w:rPr>
          <w:rFonts w:hint="eastAsia"/>
        </w:rPr>
      </w:pPr>
      <w:r>
        <w:rPr>
          <w:rFonts w:hint="eastAsia"/>
        </w:rPr>
        <w:t>az = atan2(sin(dlon)*cos(phi2),cos(phi1)*sin(phi2) - sin(phi1)*cos(phi2)*cos(dlon))/deg;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fprintf('%.3f km, %.2f°\n', d, az);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输出：607.758 km, 47.49°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在这一点的计算上，我所参考的两个大模型deepseek与kimi似乎给我了一个相同的答案697 km之后请他们验证计算过程时，deepseek说给了我错误的参考数据，kimi说自己抄错了数据，即使是在计算上，大模型似乎也可能出现问题，说明在使用人工智能辅助时仍然需要进行人工验证。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在问题三中仅使用球面模型计算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成都-西安路径（球面 vs WGS-84）在地图上的叠加弧线，二者肉眼不可区分，最大偏离 0.6 km（0.05 %）。</w:t>
      </w:r>
      <w:bookmarkStart w:id="19" w:name="_GoBack"/>
      <w:bookmarkEnd w:id="19"/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drawing>
          <wp:inline distT="0" distB="0" distL="114300" distR="114300">
            <wp:extent cx="4337050" cy="2483485"/>
            <wp:effectExtent l="0" t="0" r="0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rcRect b="24102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widowControl/>
        <w:adjustRightInd w:val="0"/>
        <w:snapToGrid w:val="0"/>
        <w:jc w:val="left"/>
        <w:rPr>
          <w:rFonts w:hint="eastAsia" w:ascii="黑体" w:hAnsi="黑体" w:eastAsia="黑体" w:cs="宋体"/>
          <w:kern w:val="0"/>
          <w:lang w:val="en-US" w:eastAsia="zh-CN"/>
        </w:rPr>
      </w:pPr>
      <w:bookmarkStart w:id="12" w:name="_Toc18377"/>
      <w:r>
        <w:rPr>
          <w:rFonts w:hint="eastAsia" w:ascii="黑体" w:hAnsi="黑体" w:eastAsia="黑体" w:cs="宋体"/>
          <w:kern w:val="0"/>
          <w:lang w:val="en-US" w:eastAsia="zh-CN"/>
        </w:rPr>
        <w:t>实验结果及分析</w:t>
      </w:r>
      <w:bookmarkEnd w:id="12"/>
    </w:p>
    <w:p>
      <w:pPr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  <w:drawing>
          <wp:inline distT="0" distB="0" distL="114300" distR="114300">
            <wp:extent cx="3769995" cy="2679700"/>
            <wp:effectExtent l="0" t="0" r="1905" b="63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9995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b w:val="0"/>
          <w:bCs w:val="0"/>
          <w:sz w:val="24"/>
        </w:rPr>
      </w:pPr>
    </w:p>
    <w:p>
      <w:pPr>
        <w:rPr>
          <w:rFonts w:hint="eastAsia" w:ascii="宋体" w:hAnsi="宋体" w:eastAsia="宋体" w:cs="宋体"/>
          <w:b w:val="0"/>
          <w:bCs/>
          <w:sz w:val="24"/>
        </w:rPr>
      </w:pPr>
    </w:p>
    <w:p>
      <w:pPr>
        <w:rPr>
          <w:rFonts w:hint="eastAsia"/>
          <w:b w:val="0"/>
          <w:bCs/>
          <w:sz w:val="24"/>
        </w:rPr>
      </w:pPr>
    </w:p>
    <w:p>
      <w:pPr>
        <w:rPr>
          <w:rFonts w:hint="eastAsia"/>
          <w:b w:val="0"/>
          <w:bCs/>
          <w:sz w:val="24"/>
        </w:rPr>
      </w:pPr>
    </w:p>
    <w:p>
      <w:pPr>
        <w:rPr>
          <w:rFonts w:hint="eastAsia"/>
          <w:b w:val="0"/>
          <w:bCs/>
          <w:sz w:val="24"/>
        </w:rPr>
      </w:pPr>
    </w:p>
    <w:p>
      <w:pPr>
        <w:pStyle w:val="3"/>
        <w:widowControl/>
        <w:adjustRightInd w:val="0"/>
        <w:snapToGrid w:val="0"/>
        <w:jc w:val="left"/>
        <w:rPr>
          <w:rFonts w:hint="eastAsia" w:ascii="黑体" w:hAnsi="黑体" w:eastAsia="黑体" w:cs="宋体"/>
          <w:kern w:val="0"/>
        </w:rPr>
      </w:pPr>
      <w:bookmarkStart w:id="13" w:name="_Toc15214"/>
      <w:r>
        <w:rPr>
          <w:rFonts w:hint="eastAsia" w:ascii="黑体" w:hAnsi="黑体" w:eastAsia="黑体" w:cs="宋体"/>
          <w:kern w:val="0"/>
          <w:lang w:val="en-US" w:eastAsia="zh-CN"/>
        </w:rPr>
        <w:t>优缺点及改进方向</w:t>
      </w:r>
      <w:bookmarkEnd w:id="13"/>
    </w:p>
    <w:p>
      <w:pPr>
        <w:rPr>
          <w:rFonts w:hint="default" w:ascii="宋体" w:hAnsi="宋体" w:eastAsia="宋体" w:cs="宋体"/>
          <w:bCs/>
          <w:sz w:val="24"/>
          <w:lang w:val="en-US" w:eastAsia="zh-CN"/>
        </w:rPr>
      </w:pPr>
      <w:r>
        <w:rPr>
          <w:rFonts w:hint="eastAsia" w:ascii="宋体" w:hAnsi="宋体" w:cs="宋体"/>
          <w:bCs/>
          <w:sz w:val="24"/>
          <w:lang w:val="en-US" w:eastAsia="zh-CN"/>
        </w:rPr>
        <w:t>可以进行偏差检测，计算两种地球模型的结果偏差。</w:t>
      </w:r>
    </w:p>
    <w:p>
      <w:pPr>
        <w:rPr>
          <w:b w:val="0"/>
          <w:bCs w:val="0"/>
          <w:sz w:val="24"/>
        </w:rPr>
      </w:pPr>
    </w:p>
    <w:p>
      <w:pPr>
        <w:rPr>
          <w:rFonts w:hint="default" w:eastAsia="宋体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椭球面上“真”大地线解，可用 Vincenty 正向公式校验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未考虑未考虑高程、大地水准面，可引入 SRTM DEM 高程修正</w:t>
      </w:r>
    </w:p>
    <w:p>
      <w:pPr>
        <w:rPr>
          <w:rFonts w:hint="default"/>
          <w:b w:val="0"/>
          <w:bCs w:val="0"/>
          <w:sz w:val="24"/>
          <w:lang w:val="en-US" w:eastAsia="zh-CN"/>
        </w:rPr>
      </w:pPr>
    </w:p>
    <w:p>
      <w:pPr>
        <w:pStyle w:val="3"/>
        <w:widowControl/>
        <w:adjustRightInd w:val="0"/>
        <w:snapToGrid w:val="0"/>
        <w:jc w:val="left"/>
        <w:rPr>
          <w:rFonts w:hint="eastAsia" w:ascii="黑体" w:hAnsi="黑体" w:eastAsia="黑体" w:cs="宋体"/>
          <w:kern w:val="0"/>
        </w:rPr>
      </w:pPr>
      <w:bookmarkStart w:id="14" w:name="_Toc10177"/>
      <w:r>
        <w:rPr>
          <w:rFonts w:hint="eastAsia" w:ascii="黑体" w:hAnsi="黑体" w:eastAsia="黑体" w:cs="宋体"/>
          <w:kern w:val="0"/>
        </w:rPr>
        <w:t>心得体会</w:t>
      </w:r>
      <w:r>
        <w:rPr>
          <w:rFonts w:hint="eastAsia" w:ascii="黑体" w:hAnsi="黑体" w:eastAsia="黑体" w:cs="宋体"/>
          <w:kern w:val="0"/>
          <w:lang w:val="en-US" w:eastAsia="zh-CN"/>
        </w:rPr>
        <w:t>与总结</w:t>
      </w:r>
      <w:bookmarkEnd w:id="14"/>
    </w:p>
    <w:p>
      <w:pPr>
        <w:rPr>
          <w:rFonts w:hint="eastAsia"/>
          <w:bCs/>
          <w:sz w:val="24"/>
        </w:rPr>
      </w:pPr>
    </w:p>
    <w:p>
      <w:pPr>
        <w:rPr>
          <w:rFonts w:hint="default" w:eastAsia="宋体"/>
          <w:bCs/>
          <w:sz w:val="24"/>
          <w:lang w:val="en-US" w:eastAsia="zh-CN"/>
        </w:rPr>
      </w:pPr>
      <w:r>
        <w:rPr>
          <w:rFonts w:hint="eastAsia"/>
          <w:bCs/>
          <w:sz w:val="24"/>
        </w:rPr>
        <w:t>通过本次实验，理解了“前向-反向”问题公式</w:t>
      </w:r>
      <w:r>
        <w:rPr>
          <w:rFonts w:hint="eastAsia"/>
          <w:bCs/>
          <w:sz w:val="24"/>
          <w:lang w:eastAsia="zh-CN"/>
        </w:rPr>
        <w:t>。</w:t>
      </w:r>
      <w:r>
        <w:rPr>
          <w:rFonts w:hint="eastAsia"/>
          <w:bCs/>
          <w:sz w:val="24"/>
          <w:lang w:val="en-US" w:eastAsia="zh-CN"/>
        </w:rPr>
        <w:t>采用离散的迭代方法完成在不同球面上的前向问题的计算。阅读大圆航线相关资料，学习多个计算地球表面距离公式与其思想。并在球面模型上完成haversine公式求解与插值点的求解。找到最短距离路径上的插值点后，可以根据实际情况进行微调来满足实际工程的需要，具有一定意义。</w:t>
      </w:r>
    </w:p>
    <w:p>
      <w:pPr>
        <w:rPr>
          <w:rFonts w:hint="eastAsia"/>
          <w:bCs/>
          <w:sz w:val="24"/>
        </w:rPr>
      </w:pP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31" w:hanging="431"/>
        <w:jc w:val="both"/>
        <w:textAlignment w:val="auto"/>
        <w:rPr>
          <w:rFonts w:hint="eastAsia" w:ascii="Times New Roman" w:hAnsi="Times New Roman" w:eastAsia="宋体" w:cs="Times New Roman"/>
          <w:b/>
          <w:sz w:val="44"/>
          <w:lang w:val="en-US" w:eastAsia="zh-CN"/>
        </w:rPr>
      </w:pPr>
      <w:bookmarkStart w:id="15" w:name="_Toc10681"/>
      <w:r>
        <w:rPr>
          <w:rFonts w:hint="eastAsia" w:ascii="Times New Roman" w:hAnsi="Times New Roman" w:eastAsia="宋体" w:cs="Times New Roman"/>
          <w:b/>
          <w:sz w:val="44"/>
          <w:lang w:val="en-US" w:eastAsia="zh-CN"/>
        </w:rPr>
        <w:t>对本次实验的设计提出改进意见</w:t>
      </w:r>
      <w:bookmarkEnd w:id="15"/>
    </w:p>
    <w:p>
      <w:pPr>
        <w:rPr>
          <w:rFonts w:hint="eastAsia" w:ascii="宋体" w:hAnsi="宋体" w:eastAsia="宋体" w:cs="宋体"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lang w:val="en-US" w:eastAsia="zh-CN"/>
        </w:rPr>
        <w:t>(向教师反馈实验的设计，例如，修改实验任务使得更能体现能力、水平；增加实验任务等等；所有围绕实验的建议、意见。)</w:t>
      </w:r>
    </w:p>
    <w:p>
      <w:pPr>
        <w:rPr>
          <w:sz w:val="24"/>
        </w:rPr>
      </w:pPr>
    </w:p>
    <w:p>
      <w:pPr>
        <w:rPr>
          <w:rFonts w:hint="eastAsia"/>
          <w:sz w:val="24"/>
        </w:rPr>
      </w:pPr>
    </w:p>
    <w:p>
      <w:pPr>
        <w:pStyle w:val="2"/>
        <w:numPr>
          <w:ilvl w:val="0"/>
          <w:numId w:val="0"/>
        </w:numPr>
        <w:bidi w:val="0"/>
        <w:ind w:leftChars="0"/>
        <w:jc w:val="left"/>
        <w:rPr>
          <w:rFonts w:hint="eastAsia"/>
          <w:lang w:val="en-US" w:eastAsia="zh-CN"/>
        </w:rPr>
      </w:pPr>
      <w:bookmarkStart w:id="16" w:name="_Toc14571"/>
      <w:r>
        <w:rPr>
          <w:rFonts w:hint="eastAsia"/>
          <w:lang w:val="en-US" w:eastAsia="zh-CN"/>
        </w:rPr>
        <w:t>附件</w:t>
      </w:r>
      <w:bookmarkEnd w:id="16"/>
    </w:p>
    <w:p>
      <w:pPr>
        <w:pStyle w:val="3"/>
        <w:widowControl/>
        <w:numPr>
          <w:ilvl w:val="1"/>
          <w:numId w:val="0"/>
        </w:numPr>
        <w:adjustRightInd w:val="0"/>
        <w:snapToGrid w:val="0"/>
        <w:ind w:leftChars="0"/>
        <w:jc w:val="left"/>
        <w:rPr>
          <w:rFonts w:hint="default" w:ascii="黑体" w:hAnsi="黑体" w:eastAsia="黑体" w:cs="宋体"/>
          <w:kern w:val="0"/>
          <w:lang w:val="en-US" w:eastAsia="zh-CN"/>
        </w:rPr>
      </w:pPr>
      <w:bookmarkStart w:id="17" w:name="_Toc20019"/>
      <w:r>
        <w:rPr>
          <w:rFonts w:hint="eastAsia" w:ascii="黑体" w:hAnsi="黑体" w:eastAsia="黑体" w:cs="宋体"/>
          <w:kern w:val="0"/>
          <w:lang w:val="en-US" w:eastAsia="zh-CN"/>
        </w:rPr>
        <w:t>附件1.MATLAB程序</w:t>
      </w:r>
      <w:bookmarkEnd w:id="17"/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function geo_models(action)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%GEO_MODELS 完整测试：任务1~3一键运行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if nargin&lt;1, action='test'; end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if strcmp(action,'test')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%% ---------- 文档固定坐标 ----------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latCD = 30.6558; lonCD = 104.0656; % 成都天府广场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latXA = 34.2586; lonXA = 108.9389; % 西安钟楼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%% ---------- 模型实例 ----------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sph = earth_model_sphere();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wgs = earth_model_wgs84();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%% ---------- 任务1 向东100 km ----------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[lat1_s, lon1_s] = destination_point(latCD, lonCD, 90, 100e3, 100, sph);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[lat1_w, lon1_w] = destination_point(latCD, lonCD, 90, 100e3, 100, wgs);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fprintf('\n=== 任务1 向东100 km ===\n');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fprintf('球面模型终点：%.6f°N, %.6f°E\n', lat1_s, lon1_s);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fprintf('WGS-84 终点：%.6f°N, %.6f°E\n', lat1_w, lon1_w);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%% ---------- 任务2 北偏东30° 200 km ----------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[lat2_s, lon2_s] = destination_point(latCD, lonCD, 30, 200e3, 200, sph);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[lat2_w, lon2_w] = destination_point(latCD, lonCD, 30, 200e3, 200, wgs);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fprintf('\n=== 任务2 北偏东30° 200 km ===\n');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fprintf('球面模型终点：%.6f°N, %.6f°E\n', lat2_s, lon2_s);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fprintf('WGS-84 终点：%.6f°N, %.6f°E\n', lat2_w, lon2_w);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%% ---------- 任务3 成都→西安最短路径 ----------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[d_sph, az_sph] = haversine_inv(latCD, lonCD, latXA, lonXA);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[d_wgs, az_wgs] = wgs84_inv (latCD, lonCD, latXA, lonXA);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n = 100; % 100段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[latPath, lonPath] = great_circle_path(latCD, lonCD, latXA, lonXA, n);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distPath = linspace(0, d_sph, n)'; % 累计距离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azPath = repmat(az_sph, n, 1);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fprintf('\n=== 任务3 成都→西安最短路径 ===\n');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fprintf('球面距离：%.3f km，初始方位角：%.2f°\n', d_sph, az_sph);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fprintf('WGS-84距离：%.3f km，初始方位角：%.2f°\n', d_wgs, az_wgs);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%% 5. 写CSV（当前文件夹 points.csv）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pointNames = cellstr(sprintfc('P%03d',1:n)'); % ← 关键修复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T = table(pointNames, latPath, lonPath, distPath, azPath,...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'VariableNames',{'Point_Name','Latitude','Longitude',...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'Distance_km','Azimuth_deg'});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writetable(T, fullfile(pwd,'points.csv'));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fprintf('已输出 points.csv（%d 行）到当前文件夹\n', n);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%% ---------------- 地球模型 ----------------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function model = earth_model_sphere()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model.name='sphere'; model.a=6371000; model.f=0; model.b=model.a; model.e2=0;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function model = earth_model_wgs84()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model.name='wgs84'; model.a=6378137; model.f=1/298.257223563;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model.b=model.a*(1-model.f); model.e2=2*model.f-model.f^2;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%% ---------------- 前向问题（含nstep） ----------------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function [lat2,lon2] = destination_point(lat1,lon1,theta,total_m,nstep,model)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if nstep&lt;=0, nstep=1; end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step_m = total_m / nstep; % 每段长度（米）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switch model.name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case 'sphere'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R = model.a;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delta = step_m / R; % 每段角距离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lat = lat1*pi/180; lon = lon1*pi/180; az = theta*pi/180;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for k=1:nstep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lat_new = asin(sin(lat)*cos(delta) + cos(lat)*sin(delta)*cos(az));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lon_new = lon + atan2(sin(az)*sin(delta)*cos(lat), ...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cos(delta)-sin(lat)*sin(lat_new));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lat = lat_new; lon = lon_new;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lat2 = lat*180/pi; lon2 = lon*180/pi;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lon2 = mod(lon2+540,360)-180;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case 'wgs84'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[X,Y,Z] = ll2ecef(lat1,lon1,0,model);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R = enu_rotmat(lat1,lon1);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az = theta*pi/180;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for k=1:nstep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dENU = [step_m*sin(az); step_m*cos(az); 0];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dXYZ = R*dENU;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X=X+dXYZ(1); Y=Y+dXYZ(2); Z=Z+dXYZ(3);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[lat1,lon1] = ecef2ll(X,Y,Z,model);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R = enu_rotmat(lat1,lon1);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lat2=lat1; lon2=lon1;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%% ---------------- 反向问题 ----------------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function [d_km,az12]=haversine_inv(lat1,lon1,lat2,lon2)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lat1=lat1*pi/180; lon1=lon1*pi/180;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lat2=lat2*pi/180; lon2=lon2*pi/180;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dlat=lat2-lat1; dlon=lon2-lon1;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a=sin(dlat/2)^2+cos(lat1)*cos(lat2)*sin(dlon/2)^2;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c=2*atan2(sqrt(a),sqrt(1-a));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d_km=6371*c;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y=sin(dlon)*cos(lat2); x=cos(lat1)*sin(lat2)-sin(lat1)*cos(lat2)*cos(dlon);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az12=atan2(y,x)*180/pi;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function [d_km,az12]=wgs84_inv(lat1,lon1,lat2,lon2)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[d_km,az12]=haversine_inv(lat1,lon1,lat2,lon2);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d_km=d_km*1.0005; % 简易缩放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%% ---------------- 大圆路径离散 ----------------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function [latPath,lonPath]=great_circle_path(lat1,lon1,lat2,lon2,n)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lat1=lat1*pi/180; lon1=lon1*pi/180; lat2=lat2*pi/180; lon2=lon2*pi/180;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dlat=lat2-lat1; dlon=lon2-lon1;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a=sin(dlat/2)^2+cos(lat1)*cos(lat2)*sin(dlon/2)^2;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c=2*atan2(sqrt(a),sqrt(1-a));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f=linspace(0,1,n)';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A=sin((1-f)*c)./sin(c); B=sin(f*c)./sin(c);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x=A*cos(lat1)*cos(lon1)+B*cos(lat2)*cos(lon2);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y=A*cos(lat1)*sin(lon1)+B*cos(lat2)*sin(lon2);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z=A*sin(lat1)+B*sin(lat2);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latPath=atan2(z,sqrt(x.^2+y.^2))*180/pi;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lonPath=atan2(y,x)*180/pi;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%% ---------------- 工具库 ----------------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function [X,Y,Z]=ll2ecef(lat,lon,h,model)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lat=lat*pi/180; lon=lon*pi/180;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N=model.a./sqrt(1-model.e2*sin(lat).^2);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X=(N+h).*cos(lat).*cos(lon);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Y=(N+h).*cos(lat).*sin(lon);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Z=(N*(1-model.e2)+h).*sin(lat);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function [lat,lon]=ecef2ll(X,Y,Z,model)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lon=atan2(Y,X); p=sqrt(X.^2+Y.^2); e2=model.e2;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lat=atan(Z./(p*(1-e2)));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for k=1:5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N=model.a./sqrt(1-e2*sin(lat).^2);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lat_new=atan((Z+e2*N.*sin(lat))./p);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if max(abs(lat_new-lat))&lt;1e-12, break; end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lat=lat_new;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lat=lat*180/pi; lon=lon*180/pi;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function R=enu_rotmat(lat,lon)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lat=lat*pi/180; lon=lon*pi/180;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R=[-sin(lon), cos(lon), 0;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-sin(lat)*cos(lon), -sin(lat)*sin(lon), cos(lat);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cos(lat)*cos(lon), cos(lat)*sin(lon), sin(lat)]';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</w:rPr>
      </w:pPr>
    </w:p>
    <w:p>
      <w:pPr>
        <w:pStyle w:val="3"/>
        <w:widowControl/>
        <w:numPr>
          <w:ilvl w:val="1"/>
          <w:numId w:val="0"/>
        </w:numPr>
        <w:adjustRightInd w:val="0"/>
        <w:snapToGrid w:val="0"/>
        <w:ind w:leftChars="0"/>
        <w:jc w:val="left"/>
        <w:rPr>
          <w:rFonts w:hint="default" w:ascii="黑体" w:hAnsi="黑体" w:eastAsia="黑体" w:cs="宋体"/>
          <w:kern w:val="0"/>
          <w:lang w:val="en-US" w:eastAsia="zh-CN"/>
        </w:rPr>
      </w:pPr>
      <w:bookmarkStart w:id="18" w:name="_Toc32557"/>
      <w:r>
        <w:rPr>
          <w:rFonts w:hint="eastAsia" w:ascii="黑体" w:hAnsi="黑体" w:eastAsia="黑体" w:cs="宋体"/>
          <w:kern w:val="0"/>
          <w:lang w:val="en-US" w:eastAsia="zh-CN"/>
        </w:rPr>
        <w:t>附件2.程序的输出结果</w:t>
      </w:r>
      <w:bookmarkEnd w:id="18"/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drawing>
          <wp:inline distT="0" distB="0" distL="114300" distR="114300">
            <wp:extent cx="3938270" cy="2799080"/>
            <wp:effectExtent l="0" t="0" r="5080" b="127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827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footerReference r:id="rId4" w:type="even"/>
      <w:pgSz w:w="11906" w:h="16838"/>
      <w:pgMar w:top="1440" w:right="1797" w:bottom="1440" w:left="1797" w:header="851" w:footer="992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6"/>
                            <w:rPr>
                              <w:rStyle w:val="2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28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zql5uc8AAAAFAQAADwAAAAAAAAABACAAAAAiAAAA&#10;ZHJzL2Rvd25yZXYueG1sUEsBAhQAFAAAAAgAh07iQDd/Ew/XAQAAsAMAAA4AAAAAAAAAAQAgAAAA&#10;HgEAAGRycy9lMm9Eb2MueG1sUEsFBgAAAAAGAAYAWQEAAGc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6"/>
                      <w:rPr>
                        <w:rStyle w:val="28"/>
                      </w:rPr>
                    </w:pPr>
                    <w:r>
                      <w:fldChar w:fldCharType="begin"/>
                    </w:r>
                    <w:r>
                      <w:rPr>
                        <w:rStyle w:val="28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framePr w:wrap="around" w:vAnchor="text" w:hAnchor="margin" w:xAlign="center" w:y="1"/>
      <w:rPr>
        <w:rStyle w:val="28"/>
      </w:rPr>
    </w:pPr>
    <w:r>
      <w:fldChar w:fldCharType="begin"/>
    </w:r>
    <w:r>
      <w:rPr>
        <w:rStyle w:val="28"/>
      </w:rPr>
      <w:instrText xml:space="preserve">PAGE  </w:instrText>
    </w:r>
    <w:r>
      <w:fldChar w:fldCharType="end"/>
    </w:r>
  </w:p>
  <w:p>
    <w:pPr>
      <w:pStyle w:val="1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829FA"/>
    <w:multiLevelType w:val="singleLevel"/>
    <w:tmpl w:val="944829F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ECCEA33"/>
    <w:multiLevelType w:val="multilevel"/>
    <w:tmpl w:val="DECCEA33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 w:ascii="黑体" w:hAnsi="黑体" w:eastAsia="黑体" w:cs="黑体"/>
        <w:sz w:val="24"/>
        <w:szCs w:val="24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5427E0B"/>
    <w:multiLevelType w:val="singleLevel"/>
    <w:tmpl w:val="F5427E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C504D63"/>
    <w:multiLevelType w:val="singleLevel"/>
    <w:tmpl w:val="1C504D63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384F5DDC"/>
    <w:multiLevelType w:val="multilevel"/>
    <w:tmpl w:val="384F5DDC"/>
    <w:lvl w:ilvl="0" w:tentative="0">
      <w:start w:val="1"/>
      <w:numFmt w:val="chineseCountingThousand"/>
      <w:lvlText w:val="%1."/>
      <w:lvlJc w:val="left"/>
      <w:pPr>
        <w:tabs>
          <w:tab w:val="left" w:pos="113"/>
        </w:tabs>
        <w:ind w:left="227" w:hanging="227"/>
      </w:pPr>
      <w:rPr>
        <w:rFonts w:hint="eastAsia"/>
        <w:color w:val="auto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79BE7EE4"/>
    <w:multiLevelType w:val="singleLevel"/>
    <w:tmpl w:val="79BE7E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I5OTZiMzk0ZDIwZjZmMWZjNTMyZjdjNWEyNTNlNDAifQ=="/>
  </w:docVars>
  <w:rsids>
    <w:rsidRoot w:val="00731646"/>
    <w:rsid w:val="0005484B"/>
    <w:rsid w:val="0006235B"/>
    <w:rsid w:val="00070EB8"/>
    <w:rsid w:val="001622C8"/>
    <w:rsid w:val="001965F6"/>
    <w:rsid w:val="001A512B"/>
    <w:rsid w:val="001B736F"/>
    <w:rsid w:val="001E03FB"/>
    <w:rsid w:val="00205A2D"/>
    <w:rsid w:val="00254771"/>
    <w:rsid w:val="00311FE2"/>
    <w:rsid w:val="00346EED"/>
    <w:rsid w:val="005003D4"/>
    <w:rsid w:val="00581F0E"/>
    <w:rsid w:val="005D75CB"/>
    <w:rsid w:val="006771AC"/>
    <w:rsid w:val="006948C4"/>
    <w:rsid w:val="006B66F2"/>
    <w:rsid w:val="006E4B96"/>
    <w:rsid w:val="00723E39"/>
    <w:rsid w:val="00731646"/>
    <w:rsid w:val="007A493E"/>
    <w:rsid w:val="007B0E35"/>
    <w:rsid w:val="008221F4"/>
    <w:rsid w:val="008D7093"/>
    <w:rsid w:val="00AA1D15"/>
    <w:rsid w:val="00C5284B"/>
    <w:rsid w:val="00D210BC"/>
    <w:rsid w:val="00D37BEC"/>
    <w:rsid w:val="00D96F74"/>
    <w:rsid w:val="00E5638A"/>
    <w:rsid w:val="00E962A4"/>
    <w:rsid w:val="00EB5010"/>
    <w:rsid w:val="00ED56FD"/>
    <w:rsid w:val="00F2262C"/>
    <w:rsid w:val="0324248A"/>
    <w:rsid w:val="060344B5"/>
    <w:rsid w:val="06A116ED"/>
    <w:rsid w:val="08E74AC4"/>
    <w:rsid w:val="091D3A74"/>
    <w:rsid w:val="0B711EE9"/>
    <w:rsid w:val="0E7F38F4"/>
    <w:rsid w:val="0F796AD9"/>
    <w:rsid w:val="108E4A8C"/>
    <w:rsid w:val="12194C85"/>
    <w:rsid w:val="18B24FA3"/>
    <w:rsid w:val="18CC457A"/>
    <w:rsid w:val="1B7F5E2E"/>
    <w:rsid w:val="1EAF2075"/>
    <w:rsid w:val="203052EA"/>
    <w:rsid w:val="21381F05"/>
    <w:rsid w:val="21C3275C"/>
    <w:rsid w:val="223D765C"/>
    <w:rsid w:val="22F10651"/>
    <w:rsid w:val="246F3394"/>
    <w:rsid w:val="253833AF"/>
    <w:rsid w:val="26380E23"/>
    <w:rsid w:val="277F1CB0"/>
    <w:rsid w:val="28EF40E2"/>
    <w:rsid w:val="290A1BEE"/>
    <w:rsid w:val="2BBC49B0"/>
    <w:rsid w:val="2D19030A"/>
    <w:rsid w:val="2DBB7510"/>
    <w:rsid w:val="30004FF7"/>
    <w:rsid w:val="31440D43"/>
    <w:rsid w:val="34A66F29"/>
    <w:rsid w:val="3CAE1248"/>
    <w:rsid w:val="3DF63955"/>
    <w:rsid w:val="41150106"/>
    <w:rsid w:val="41754149"/>
    <w:rsid w:val="42916517"/>
    <w:rsid w:val="432E481C"/>
    <w:rsid w:val="43A10A20"/>
    <w:rsid w:val="4555676E"/>
    <w:rsid w:val="46CD7DAB"/>
    <w:rsid w:val="487D6BBD"/>
    <w:rsid w:val="4AF902DB"/>
    <w:rsid w:val="4B26133A"/>
    <w:rsid w:val="4CD573FB"/>
    <w:rsid w:val="4D8E3B63"/>
    <w:rsid w:val="4E832A53"/>
    <w:rsid w:val="506E70FB"/>
    <w:rsid w:val="53D9511F"/>
    <w:rsid w:val="542A07E4"/>
    <w:rsid w:val="54A7131C"/>
    <w:rsid w:val="56AD68BF"/>
    <w:rsid w:val="59313F84"/>
    <w:rsid w:val="59457F1E"/>
    <w:rsid w:val="596F2A65"/>
    <w:rsid w:val="5A592A2C"/>
    <w:rsid w:val="5D1D70C8"/>
    <w:rsid w:val="5D3A1AC1"/>
    <w:rsid w:val="5E462657"/>
    <w:rsid w:val="5FA054B6"/>
    <w:rsid w:val="612133A1"/>
    <w:rsid w:val="620827B0"/>
    <w:rsid w:val="64326425"/>
    <w:rsid w:val="654C6DE6"/>
    <w:rsid w:val="68877FDE"/>
    <w:rsid w:val="68D63A66"/>
    <w:rsid w:val="6ABD0B5C"/>
    <w:rsid w:val="6C3C0A7A"/>
    <w:rsid w:val="6D3035D1"/>
    <w:rsid w:val="6F527686"/>
    <w:rsid w:val="701B0EB7"/>
    <w:rsid w:val="70575732"/>
    <w:rsid w:val="705E2DC5"/>
    <w:rsid w:val="72606EE9"/>
    <w:rsid w:val="728E42E6"/>
    <w:rsid w:val="72CB65F3"/>
    <w:rsid w:val="73610D05"/>
    <w:rsid w:val="73852C46"/>
    <w:rsid w:val="75C458AB"/>
    <w:rsid w:val="76185E83"/>
    <w:rsid w:val="773F42D3"/>
    <w:rsid w:val="78810918"/>
    <w:rsid w:val="7B4934DB"/>
    <w:rsid w:val="7BCA7C7B"/>
    <w:rsid w:val="7E0138E8"/>
    <w:rsid w:val="7F7374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ind w:left="432" w:hanging="432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autoRedefine/>
    <w:unhideWhenUsed/>
    <w:qFormat/>
    <w:uiPriority w:val="9"/>
    <w:pPr>
      <w:keepNext/>
      <w:keepLines/>
      <w:numPr>
        <w:ilvl w:val="1"/>
        <w:numId w:val="1"/>
      </w:numPr>
      <w:spacing w:before="140" w:after="140"/>
      <w:ind w:left="575" w:hanging="575"/>
      <w:outlineLvl w:val="1"/>
    </w:pPr>
    <w:rPr>
      <w:rFonts w:ascii="Cambria" w:hAnsi="Cambria"/>
      <w:bCs/>
      <w:sz w:val="28"/>
      <w:szCs w:val="32"/>
    </w:rPr>
  </w:style>
  <w:style w:type="paragraph" w:styleId="4">
    <w:name w:val="heading 3"/>
    <w:basedOn w:val="1"/>
    <w:next w:val="5"/>
    <w:autoRedefine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6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8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6">
    <w:name w:val="Default Paragraph Font"/>
    <w:autoRedefine/>
    <w:semiHidden/>
    <w:qFormat/>
    <w:uiPriority w:val="0"/>
  </w:style>
  <w:style w:type="table" w:default="1" w:styleId="2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autoRedefine/>
    <w:qFormat/>
    <w:uiPriority w:val="0"/>
    <w:pPr>
      <w:spacing w:before="180" w:after="180"/>
    </w:pPr>
  </w:style>
  <w:style w:type="paragraph" w:styleId="12">
    <w:name w:val="caption"/>
    <w:basedOn w:val="1"/>
    <w:next w:val="1"/>
    <w:autoRedefine/>
    <w:semiHidden/>
    <w:unhideWhenUsed/>
    <w:qFormat/>
    <w:uiPriority w:val="0"/>
    <w:rPr>
      <w:rFonts w:ascii="Arial" w:hAnsi="Arial" w:eastAsia="黑体"/>
      <w:sz w:val="20"/>
    </w:rPr>
  </w:style>
  <w:style w:type="paragraph" w:styleId="13">
    <w:name w:val="annotation text"/>
    <w:basedOn w:val="1"/>
    <w:autoRedefine/>
    <w:semiHidden/>
    <w:qFormat/>
    <w:uiPriority w:val="0"/>
    <w:pPr>
      <w:jc w:val="left"/>
    </w:pPr>
  </w:style>
  <w:style w:type="paragraph" w:styleId="14">
    <w:name w:val="toc 3"/>
    <w:basedOn w:val="1"/>
    <w:next w:val="1"/>
    <w:autoRedefine/>
    <w:qFormat/>
    <w:uiPriority w:val="0"/>
    <w:pPr>
      <w:ind w:left="840" w:leftChars="400"/>
    </w:pPr>
  </w:style>
  <w:style w:type="paragraph" w:styleId="15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1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qFormat/>
    <w:uiPriority w:val="0"/>
  </w:style>
  <w:style w:type="paragraph" w:styleId="19">
    <w:name w:val="footnote text"/>
    <w:basedOn w:val="1"/>
    <w:autoRedefine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20">
    <w:name w:val="table of figures"/>
    <w:basedOn w:val="1"/>
    <w:next w:val="1"/>
    <w:autoRedefine/>
    <w:qFormat/>
    <w:uiPriority w:val="0"/>
    <w:pPr>
      <w:ind w:leftChars="200" w:hanging="200" w:hangingChars="200"/>
    </w:pPr>
  </w:style>
  <w:style w:type="paragraph" w:styleId="21">
    <w:name w:val="toc 2"/>
    <w:basedOn w:val="1"/>
    <w:next w:val="1"/>
    <w:autoRedefine/>
    <w:qFormat/>
    <w:uiPriority w:val="0"/>
    <w:pPr>
      <w:ind w:left="420" w:leftChars="200"/>
    </w:pPr>
  </w:style>
  <w:style w:type="paragraph" w:styleId="22">
    <w:name w:val="Normal (Web)"/>
    <w:basedOn w:val="1"/>
    <w:autoRedefine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3">
    <w:name w:val="annotation subject"/>
    <w:basedOn w:val="13"/>
    <w:next w:val="13"/>
    <w:autoRedefine/>
    <w:semiHidden/>
    <w:qFormat/>
    <w:uiPriority w:val="0"/>
    <w:rPr>
      <w:b/>
      <w:bCs/>
    </w:rPr>
  </w:style>
  <w:style w:type="table" w:styleId="25">
    <w:name w:val="Table Grid"/>
    <w:basedOn w:val="2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Strong"/>
    <w:basedOn w:val="26"/>
    <w:autoRedefine/>
    <w:qFormat/>
    <w:uiPriority w:val="0"/>
    <w:rPr>
      <w:b/>
    </w:rPr>
  </w:style>
  <w:style w:type="character" w:styleId="28">
    <w:name w:val="page number"/>
    <w:basedOn w:val="26"/>
    <w:autoRedefine/>
    <w:qFormat/>
    <w:uiPriority w:val="0"/>
  </w:style>
  <w:style w:type="character" w:styleId="29">
    <w:name w:val="annotation reference"/>
    <w:autoRedefine/>
    <w:semiHidden/>
    <w:qFormat/>
    <w:uiPriority w:val="0"/>
    <w:rPr>
      <w:sz w:val="21"/>
      <w:szCs w:val="21"/>
    </w:rPr>
  </w:style>
  <w:style w:type="character" w:styleId="30">
    <w:name w:val="footnote reference"/>
    <w:autoRedefine/>
    <w:semiHidden/>
    <w:qFormat/>
    <w:uiPriority w:val="0"/>
    <w:rPr>
      <w:vertAlign w:val="superscript"/>
    </w:rPr>
  </w:style>
  <w:style w:type="paragraph" w:customStyle="1" w:styleId="31">
    <w:name w:val="First Paragraph"/>
    <w:basedOn w:val="5"/>
    <w:next w:val="5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Legend (Beijing) Limited</Company>
  <Pages>7</Pages>
  <Words>1019</Words>
  <Characters>1141</Characters>
  <Lines>2</Lines>
  <Paragraphs>1</Paragraphs>
  <TotalTime>7</TotalTime>
  <ScaleCrop>false</ScaleCrop>
  <LinksUpToDate>false</LinksUpToDate>
  <CharactersWithSpaces>1234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2004-04-05T08:26:00Z</dcterms:created>
  <dc:creator>Legend User</dc:creator>
  <cp:lastModifiedBy>尚子敬</cp:lastModifiedBy>
  <cp:lastPrinted>2005-01-23T11:32:00Z</cp:lastPrinted>
  <dcterms:modified xsi:type="dcterms:W3CDTF">2025-10-16T03:27:42Z</dcterms:modified>
  <dc:title>电 子 科 技 大 学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DD4F4EA8915F4E3BBAB17FA5F5DD5C9C</vt:lpwstr>
  </property>
  <property fmtid="{D5CDD505-2E9C-101B-9397-08002B2CF9AE}" pid="4" name="KSOTemplateDocerSaveRecord">
    <vt:lpwstr>eyJoZGlkIjoiMWVkMDNmYWIwZjE5N2ViMDg0MmJkYmVlNmQ4N2EwY2EiLCJ1c2VySWQiOiIxNzUzMTczNSJ9</vt:lpwstr>
  </property>
</Properties>
</file>