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79E9E" w14:textId="2AFF864A" w:rsidR="00275991" w:rsidRDefault="00275991" w:rsidP="00F70734">
      <w:pPr>
        <w:ind w:firstLine="720"/>
        <w:jc w:val="both"/>
        <w:rPr>
          <w:sz w:val="24"/>
          <w:szCs w:val="24"/>
        </w:rPr>
      </w:pPr>
      <w:r>
        <w:rPr>
          <w:sz w:val="24"/>
          <w:szCs w:val="24"/>
        </w:rPr>
        <w:t>PEMBUKAAN</w:t>
      </w:r>
    </w:p>
    <w:p w14:paraId="7FD8C401" w14:textId="58050B84" w:rsidR="002250D4" w:rsidRDefault="00ED3CC5" w:rsidP="00F70734">
      <w:pPr>
        <w:ind w:firstLine="720"/>
        <w:jc w:val="both"/>
        <w:rPr>
          <w:sz w:val="24"/>
          <w:szCs w:val="24"/>
        </w:rPr>
      </w:pPr>
      <w:r>
        <w:rPr>
          <w:sz w:val="24"/>
          <w:szCs w:val="24"/>
        </w:rPr>
        <w:t xml:space="preserve">Beliau menempuh S2 dan S3 di ibukota Sudan, yang dimana termasuk salah satu negeri arab yang terletak di benua afrika.  Bergabung di UNMUL pada tahun 2008. Beliau juga dosen di fakultas ekonomi dan bisnis, di program ekonomi syariah. </w:t>
      </w:r>
      <w:r w:rsidR="00A7316E">
        <w:rPr>
          <w:sz w:val="24"/>
          <w:szCs w:val="24"/>
        </w:rPr>
        <w:t xml:space="preserve"> Beliau juga menempuh beberapa matkul lain yang berkaitan dengan ekonomi syariah. Beliau juga pernah mengajar di IAIN.</w:t>
      </w:r>
    </w:p>
    <w:p w14:paraId="1F92FF6C" w14:textId="05990D06" w:rsidR="00160207" w:rsidRDefault="00A7316E" w:rsidP="00F70734">
      <w:pPr>
        <w:ind w:firstLine="720"/>
        <w:jc w:val="both"/>
        <w:rPr>
          <w:sz w:val="24"/>
          <w:szCs w:val="24"/>
        </w:rPr>
      </w:pPr>
      <w:r>
        <w:rPr>
          <w:sz w:val="24"/>
          <w:szCs w:val="24"/>
        </w:rPr>
        <w:t xml:space="preserve">Agama islam termasuk dalam mata kuliah MPK, Mata Kuliah Pengembangan Kepribadian, atau MKDU, Mata Kuliah Dasar Umum. Agama Islan dibuat menjadi 30 SKS, dimana </w:t>
      </w:r>
      <w:r w:rsidRPr="00160207">
        <w:rPr>
          <w:color w:val="FF0000"/>
          <w:sz w:val="24"/>
          <w:szCs w:val="24"/>
        </w:rPr>
        <w:t xml:space="preserve">2 SKS Tatap Muka </w:t>
      </w:r>
      <w:r>
        <w:rPr>
          <w:sz w:val="24"/>
          <w:szCs w:val="24"/>
        </w:rPr>
        <w:t xml:space="preserve">dan </w:t>
      </w:r>
      <w:r w:rsidRPr="00160207">
        <w:rPr>
          <w:color w:val="FF0000"/>
          <w:sz w:val="24"/>
          <w:szCs w:val="24"/>
        </w:rPr>
        <w:t>1 SKS Praktikum</w:t>
      </w:r>
      <w:r>
        <w:rPr>
          <w:sz w:val="24"/>
          <w:szCs w:val="24"/>
        </w:rPr>
        <w:t>.</w:t>
      </w:r>
      <w:r w:rsidR="00160207">
        <w:rPr>
          <w:sz w:val="24"/>
          <w:szCs w:val="24"/>
        </w:rPr>
        <w:t xml:space="preserve"> </w:t>
      </w:r>
    </w:p>
    <w:p w14:paraId="024150AF" w14:textId="655D8269" w:rsidR="00A7316E" w:rsidRDefault="00160207" w:rsidP="00F70734">
      <w:pPr>
        <w:ind w:firstLine="720"/>
        <w:jc w:val="both"/>
        <w:rPr>
          <w:sz w:val="24"/>
          <w:szCs w:val="24"/>
        </w:rPr>
      </w:pPr>
      <w:r>
        <w:rPr>
          <w:sz w:val="24"/>
          <w:szCs w:val="24"/>
        </w:rPr>
        <w:t>SKS Praktikum dibagi menjadi BBQ, Fiqih Taharah, Shalat, Zakat, Fardhu Kifayah.</w:t>
      </w:r>
    </w:p>
    <w:p w14:paraId="4F60EE7B" w14:textId="51FC7871" w:rsidR="00160207" w:rsidRDefault="00160207" w:rsidP="00F70734">
      <w:pPr>
        <w:ind w:firstLine="720"/>
        <w:jc w:val="both"/>
        <w:rPr>
          <w:sz w:val="24"/>
          <w:szCs w:val="24"/>
        </w:rPr>
      </w:pPr>
      <w:r>
        <w:rPr>
          <w:sz w:val="24"/>
          <w:szCs w:val="24"/>
        </w:rPr>
        <w:t>3 SKS dibagi menjadi 16 Pertemuan yang dimana 14 Materi, 2 Pertemuan Evaluasi (UTS &amp; UAS)</w:t>
      </w:r>
      <w:r w:rsidR="0049605D">
        <w:rPr>
          <w:sz w:val="24"/>
          <w:szCs w:val="24"/>
        </w:rPr>
        <w:t>. Seperti kebanyakan mata kuliah lainnya, batas minimal pengambilan materi adalah 80%.</w:t>
      </w:r>
    </w:p>
    <w:p w14:paraId="69E7DA83" w14:textId="5B955427" w:rsidR="0049605D" w:rsidRDefault="0049605D" w:rsidP="00F70734">
      <w:pPr>
        <w:ind w:firstLine="720"/>
        <w:jc w:val="both"/>
        <w:rPr>
          <w:sz w:val="24"/>
          <w:szCs w:val="24"/>
        </w:rPr>
      </w:pPr>
      <w:r>
        <w:rPr>
          <w:sz w:val="24"/>
          <w:szCs w:val="24"/>
        </w:rPr>
        <w:t>Adapun pembagian nilainya berupa 10% Afektif, 20% Penugasan, 30% UTS, 40% UAS.</w:t>
      </w:r>
    </w:p>
    <w:p w14:paraId="0ACA461F" w14:textId="0CF0C099" w:rsidR="00275991" w:rsidRDefault="00275991" w:rsidP="00F70734">
      <w:pPr>
        <w:ind w:firstLine="720"/>
        <w:jc w:val="both"/>
        <w:rPr>
          <w:sz w:val="24"/>
          <w:szCs w:val="24"/>
        </w:rPr>
      </w:pPr>
    </w:p>
    <w:p w14:paraId="0B195CF1" w14:textId="42160420" w:rsidR="00275991" w:rsidRDefault="00275991" w:rsidP="00F70734">
      <w:pPr>
        <w:ind w:firstLine="720"/>
        <w:jc w:val="both"/>
        <w:rPr>
          <w:sz w:val="24"/>
          <w:szCs w:val="24"/>
        </w:rPr>
      </w:pPr>
      <w:r>
        <w:rPr>
          <w:sz w:val="24"/>
          <w:szCs w:val="24"/>
        </w:rPr>
        <w:t>MANUSIA DAN AGAMA</w:t>
      </w:r>
    </w:p>
    <w:p w14:paraId="61A920E1" w14:textId="5DB47D9A" w:rsidR="00275991" w:rsidRDefault="00F70734" w:rsidP="00F70734">
      <w:pPr>
        <w:ind w:firstLine="720"/>
        <w:jc w:val="both"/>
        <w:rPr>
          <w:sz w:val="24"/>
          <w:szCs w:val="24"/>
        </w:rPr>
      </w:pPr>
      <w:r>
        <w:rPr>
          <w:sz w:val="24"/>
          <w:szCs w:val="24"/>
        </w:rPr>
        <w:t>Kisi-Kisi Materi:</w:t>
      </w:r>
    </w:p>
    <w:p w14:paraId="704363E5" w14:textId="5F7A9F6E" w:rsidR="00F70734" w:rsidRDefault="00F70734" w:rsidP="00F70734">
      <w:pPr>
        <w:pStyle w:val="ListParagraph"/>
        <w:numPr>
          <w:ilvl w:val="0"/>
          <w:numId w:val="1"/>
        </w:numPr>
        <w:ind w:left="0" w:firstLine="720"/>
        <w:jc w:val="both"/>
        <w:rPr>
          <w:sz w:val="24"/>
          <w:szCs w:val="24"/>
        </w:rPr>
      </w:pPr>
      <w:r>
        <w:rPr>
          <w:sz w:val="24"/>
          <w:szCs w:val="24"/>
        </w:rPr>
        <w:t>Definisi Agama</w:t>
      </w:r>
    </w:p>
    <w:p w14:paraId="7E433964" w14:textId="3A676F9A" w:rsidR="00F70734" w:rsidRDefault="00F70734" w:rsidP="00F70734">
      <w:pPr>
        <w:pStyle w:val="ListParagraph"/>
        <w:numPr>
          <w:ilvl w:val="0"/>
          <w:numId w:val="1"/>
        </w:numPr>
        <w:ind w:left="0" w:firstLine="720"/>
        <w:jc w:val="both"/>
        <w:rPr>
          <w:sz w:val="24"/>
          <w:szCs w:val="24"/>
        </w:rPr>
      </w:pPr>
      <w:r>
        <w:rPr>
          <w:sz w:val="24"/>
          <w:szCs w:val="24"/>
        </w:rPr>
        <w:t>Klasifikasi Agama</w:t>
      </w:r>
    </w:p>
    <w:p w14:paraId="2D3149B4" w14:textId="234704D8" w:rsidR="00F70734" w:rsidRDefault="00F70734" w:rsidP="00F70734">
      <w:pPr>
        <w:pStyle w:val="ListParagraph"/>
        <w:numPr>
          <w:ilvl w:val="0"/>
          <w:numId w:val="1"/>
        </w:numPr>
        <w:ind w:left="0" w:firstLine="720"/>
        <w:jc w:val="both"/>
        <w:rPr>
          <w:sz w:val="24"/>
          <w:szCs w:val="24"/>
        </w:rPr>
      </w:pPr>
      <w:r>
        <w:rPr>
          <w:sz w:val="24"/>
          <w:szCs w:val="24"/>
        </w:rPr>
        <w:t>Hubungan manusia dengan agama</w:t>
      </w:r>
    </w:p>
    <w:p w14:paraId="7691880A" w14:textId="55D32D30" w:rsidR="00F70734" w:rsidRDefault="00F70734" w:rsidP="00F70734">
      <w:pPr>
        <w:pStyle w:val="ListParagraph"/>
        <w:numPr>
          <w:ilvl w:val="0"/>
          <w:numId w:val="1"/>
        </w:numPr>
        <w:ind w:left="0" w:firstLine="720"/>
        <w:jc w:val="both"/>
        <w:rPr>
          <w:sz w:val="24"/>
          <w:szCs w:val="24"/>
        </w:rPr>
      </w:pPr>
      <w:r>
        <w:rPr>
          <w:sz w:val="24"/>
          <w:szCs w:val="24"/>
        </w:rPr>
        <w:t>Urgensi agama bagi manusia</w:t>
      </w:r>
    </w:p>
    <w:p w14:paraId="21797330" w14:textId="1CC805D2" w:rsidR="00F70734" w:rsidRDefault="00F70734" w:rsidP="00F70734">
      <w:pPr>
        <w:pStyle w:val="ListParagraph"/>
        <w:numPr>
          <w:ilvl w:val="0"/>
          <w:numId w:val="1"/>
        </w:numPr>
        <w:ind w:left="0" w:firstLine="720"/>
        <w:jc w:val="both"/>
        <w:rPr>
          <w:sz w:val="24"/>
          <w:szCs w:val="24"/>
        </w:rPr>
      </w:pPr>
      <w:r>
        <w:rPr>
          <w:sz w:val="24"/>
          <w:szCs w:val="24"/>
        </w:rPr>
        <w:t>Agama islan dan ruang lingkupnya</w:t>
      </w:r>
    </w:p>
    <w:p w14:paraId="409400D0" w14:textId="30E49FA6" w:rsidR="00F70734" w:rsidRDefault="00F70734" w:rsidP="00F70734">
      <w:pPr>
        <w:ind w:firstLine="720"/>
        <w:jc w:val="both"/>
        <w:rPr>
          <w:sz w:val="24"/>
          <w:szCs w:val="24"/>
        </w:rPr>
      </w:pPr>
      <w:r>
        <w:rPr>
          <w:sz w:val="24"/>
          <w:szCs w:val="24"/>
        </w:rPr>
        <w:t>Apa itu Agama?</w:t>
      </w:r>
    </w:p>
    <w:p w14:paraId="1BB1AB26" w14:textId="77777777" w:rsidR="00F70734" w:rsidRDefault="00F70734" w:rsidP="00F70734">
      <w:pPr>
        <w:ind w:firstLine="720"/>
        <w:jc w:val="both"/>
        <w:rPr>
          <w:b/>
          <w:bCs/>
          <w:sz w:val="24"/>
          <w:szCs w:val="24"/>
        </w:rPr>
      </w:pPr>
      <w:r>
        <w:rPr>
          <w:sz w:val="24"/>
          <w:szCs w:val="24"/>
        </w:rPr>
        <w:t xml:space="preserve">Secara etimologi atau dalam tinjauan bahasa, Agama itu berasal dari bahasa sansakerta yang terdiri dari dua kata, “A” dan “Gama”, yang memiliki arti “Tidak” dan “Kacau”. Dalam artian lain adalah </w:t>
      </w:r>
      <w:r>
        <w:rPr>
          <w:b/>
          <w:bCs/>
          <w:sz w:val="24"/>
          <w:szCs w:val="24"/>
        </w:rPr>
        <w:t xml:space="preserve">Aturan yang mengatur manusia agar kehidupannya menjadi tratur. </w:t>
      </w:r>
    </w:p>
    <w:p w14:paraId="4DCD81B7" w14:textId="70878CDD" w:rsidR="00F70734" w:rsidRDefault="00F70734" w:rsidP="00F70734">
      <w:pPr>
        <w:ind w:firstLine="720"/>
        <w:jc w:val="both"/>
        <w:rPr>
          <w:sz w:val="24"/>
          <w:szCs w:val="24"/>
        </w:rPr>
      </w:pPr>
      <w:r>
        <w:rPr>
          <w:sz w:val="24"/>
          <w:szCs w:val="24"/>
        </w:rPr>
        <w:t>Pendapat kedua, Agama berasal dari kata “Gam” yang mendapat awalan dan akhiran “A”, “Gam” sendiri berarti pergi, dan Agama sendiri berarti jalan.</w:t>
      </w:r>
      <w:r w:rsidR="00213A5A">
        <w:rPr>
          <w:sz w:val="24"/>
          <w:szCs w:val="24"/>
        </w:rPr>
        <w:t xml:space="preserve"> Yang bermakna, </w:t>
      </w:r>
      <w:r w:rsidR="00213A5A">
        <w:rPr>
          <w:b/>
          <w:bCs/>
          <w:sz w:val="24"/>
          <w:szCs w:val="24"/>
        </w:rPr>
        <w:t>Jalan yang menghantarkan manusia kepada kebahagiaan dunia dan akhirat.</w:t>
      </w:r>
    </w:p>
    <w:p w14:paraId="1B33F94B" w14:textId="7F25B507" w:rsidR="00213A5A" w:rsidRDefault="00213A5A" w:rsidP="00F70734">
      <w:pPr>
        <w:ind w:firstLine="720"/>
        <w:jc w:val="both"/>
        <w:rPr>
          <w:sz w:val="24"/>
          <w:szCs w:val="24"/>
        </w:rPr>
      </w:pPr>
      <w:r>
        <w:rPr>
          <w:sz w:val="24"/>
          <w:szCs w:val="24"/>
        </w:rPr>
        <w:t xml:space="preserve">Dalam bahasa inggris, Agama disebut “Religion” yang berarti </w:t>
      </w:r>
      <w:r>
        <w:rPr>
          <w:b/>
          <w:bCs/>
          <w:sz w:val="24"/>
          <w:szCs w:val="24"/>
        </w:rPr>
        <w:t>mengikat, mengatur dan menghubungkan. Aturan yang mengikat dan menghubungkan dengan Tuhan.</w:t>
      </w:r>
    </w:p>
    <w:p w14:paraId="649EB6E4" w14:textId="004D9508" w:rsidR="001B5DF6" w:rsidRDefault="001B5DF6" w:rsidP="00F70734">
      <w:pPr>
        <w:ind w:firstLine="720"/>
        <w:jc w:val="both"/>
        <w:rPr>
          <w:sz w:val="24"/>
          <w:szCs w:val="24"/>
        </w:rPr>
      </w:pPr>
      <w:r>
        <w:rPr>
          <w:sz w:val="24"/>
          <w:szCs w:val="24"/>
        </w:rPr>
        <w:t>Perbedaan pengertian antara Agama dalam bahasa inggris adalah Agama dalam bahasa inggris hanya menyangkut ikatan antara manusia dengan Tuhan secara individual yang dimana terpisah dengan hubungan manusia dengan manusia dalam hal sosial.</w:t>
      </w:r>
    </w:p>
    <w:p w14:paraId="3B5AF9AC" w14:textId="3018E459" w:rsidR="001B5DF6" w:rsidRDefault="001B5DF6" w:rsidP="00F70734">
      <w:pPr>
        <w:ind w:firstLine="720"/>
        <w:jc w:val="both"/>
        <w:rPr>
          <w:sz w:val="24"/>
          <w:szCs w:val="24"/>
        </w:rPr>
      </w:pPr>
      <w:r>
        <w:rPr>
          <w:sz w:val="24"/>
          <w:szCs w:val="24"/>
        </w:rPr>
        <w:lastRenderedPageBreak/>
        <w:t>Dalam bahasa arab, Agama disebut “Ad-Din” yang dapat bermakna 4, yaitu: keadaan berhutang, imbalan-balasan, ketundukan-kepatuhan dan kesadaran alami-fithri.</w:t>
      </w:r>
    </w:p>
    <w:p w14:paraId="45FCFF9A" w14:textId="37D49FA0" w:rsidR="001B5DF6" w:rsidRDefault="001B5DF6" w:rsidP="00F70734">
      <w:pPr>
        <w:ind w:firstLine="720"/>
        <w:jc w:val="both"/>
        <w:rPr>
          <w:sz w:val="24"/>
          <w:szCs w:val="24"/>
        </w:rPr>
      </w:pPr>
      <w:r>
        <w:rPr>
          <w:b/>
          <w:bCs/>
          <w:sz w:val="24"/>
          <w:szCs w:val="24"/>
        </w:rPr>
        <w:t xml:space="preserve">Keadaan Berhutang, </w:t>
      </w:r>
      <w:r>
        <w:rPr>
          <w:sz w:val="24"/>
          <w:szCs w:val="24"/>
        </w:rPr>
        <w:t>segala sesuatu yang melekat pada diri manusia merupakan pinjaman dari Allah.</w:t>
      </w:r>
    </w:p>
    <w:p w14:paraId="72FC92EA" w14:textId="35AA4C2B" w:rsidR="001B5DF6" w:rsidRDefault="001B5DF6" w:rsidP="00F70734">
      <w:pPr>
        <w:ind w:firstLine="720"/>
        <w:jc w:val="both"/>
        <w:rPr>
          <w:sz w:val="24"/>
          <w:szCs w:val="24"/>
        </w:rPr>
      </w:pPr>
      <w:r>
        <w:rPr>
          <w:b/>
          <w:bCs/>
          <w:sz w:val="24"/>
          <w:szCs w:val="24"/>
        </w:rPr>
        <w:t xml:space="preserve">Imbalan – Balasan, </w:t>
      </w:r>
      <w:r>
        <w:rPr>
          <w:sz w:val="24"/>
          <w:szCs w:val="24"/>
        </w:rPr>
        <w:t>segala amal perbuatan akan diberi imbalan-balasan sesuai dengan perbuatan tsb.</w:t>
      </w:r>
    </w:p>
    <w:p w14:paraId="6138DB05" w14:textId="247E8130" w:rsidR="001B5DF6" w:rsidRDefault="001B5DF6" w:rsidP="00F70734">
      <w:pPr>
        <w:ind w:firstLine="720"/>
        <w:jc w:val="both"/>
        <w:rPr>
          <w:sz w:val="24"/>
          <w:szCs w:val="24"/>
        </w:rPr>
      </w:pPr>
      <w:r>
        <w:rPr>
          <w:b/>
          <w:bCs/>
          <w:sz w:val="24"/>
          <w:szCs w:val="24"/>
        </w:rPr>
        <w:t xml:space="preserve">Ketundukan – Kepatuhan, </w:t>
      </w:r>
      <w:r>
        <w:rPr>
          <w:sz w:val="24"/>
          <w:szCs w:val="24"/>
        </w:rPr>
        <w:t>Ketundukan kepada Allah dalam bentuk keterpaksaan atau Kesadaran.</w:t>
      </w:r>
    </w:p>
    <w:p w14:paraId="242EE595" w14:textId="458F9461" w:rsidR="001B5DF6" w:rsidRDefault="001B5DF6" w:rsidP="00F70734">
      <w:pPr>
        <w:ind w:firstLine="720"/>
        <w:jc w:val="both"/>
        <w:rPr>
          <w:sz w:val="24"/>
          <w:szCs w:val="24"/>
        </w:rPr>
      </w:pPr>
      <w:r>
        <w:rPr>
          <w:b/>
          <w:bCs/>
          <w:sz w:val="24"/>
          <w:szCs w:val="24"/>
        </w:rPr>
        <w:t>Kesadaran Alami-Fithri,</w:t>
      </w:r>
      <w:r>
        <w:rPr>
          <w:sz w:val="24"/>
          <w:szCs w:val="24"/>
        </w:rPr>
        <w:t xml:space="preserve"> Ketundukan yang secara alami dalam hati manusia semata untuk mengabdikan dirinya kepada Allah.</w:t>
      </w:r>
    </w:p>
    <w:p w14:paraId="303C36AA" w14:textId="4476D4AD" w:rsidR="00CE77E8" w:rsidRDefault="00CE77E8" w:rsidP="00F70734">
      <w:pPr>
        <w:ind w:firstLine="720"/>
        <w:jc w:val="both"/>
        <w:rPr>
          <w:sz w:val="24"/>
          <w:szCs w:val="24"/>
        </w:rPr>
      </w:pPr>
      <w:r>
        <w:rPr>
          <w:sz w:val="24"/>
          <w:szCs w:val="24"/>
        </w:rPr>
        <w:t xml:space="preserve">Secara Terminologi atau Istilah. </w:t>
      </w:r>
      <w:r>
        <w:rPr>
          <w:b/>
          <w:bCs/>
          <w:sz w:val="24"/>
          <w:szCs w:val="24"/>
        </w:rPr>
        <w:t>Agama adalah sistem yang mengatur tata keimanan dan peribdatan kepada Tuhan Yang Mahakuasa serta tata kaidah yang berhubungan dengan pergaulan manusia dan manusia serta lingkungannya (KBBI).</w:t>
      </w:r>
    </w:p>
    <w:p w14:paraId="1DC9C213" w14:textId="30241D7F" w:rsidR="00442511" w:rsidRDefault="00442511" w:rsidP="00F70734">
      <w:pPr>
        <w:ind w:firstLine="720"/>
        <w:jc w:val="both"/>
        <w:rPr>
          <w:sz w:val="24"/>
          <w:szCs w:val="24"/>
        </w:rPr>
      </w:pPr>
      <w:r>
        <w:rPr>
          <w:sz w:val="24"/>
          <w:szCs w:val="24"/>
        </w:rPr>
        <w:t xml:space="preserve">Ogburn &amp; Nimbuff, </w:t>
      </w:r>
      <w:r>
        <w:rPr>
          <w:b/>
          <w:bCs/>
          <w:sz w:val="24"/>
          <w:szCs w:val="24"/>
        </w:rPr>
        <w:t>Suatu pola kepercayaan-kepercayaan, sikap-sikap emosional dan praktik-praktik yang dipakai sekelompok manusia untuk mencoba memecahkan persoalan-persoalan kehidupan manusia.</w:t>
      </w:r>
    </w:p>
    <w:p w14:paraId="748C59D0" w14:textId="48F48FD9" w:rsidR="00442511" w:rsidRDefault="00442511" w:rsidP="00F70734">
      <w:pPr>
        <w:ind w:firstLine="720"/>
        <w:jc w:val="both"/>
        <w:rPr>
          <w:sz w:val="24"/>
          <w:szCs w:val="24"/>
        </w:rPr>
      </w:pPr>
      <w:r>
        <w:rPr>
          <w:sz w:val="24"/>
          <w:szCs w:val="24"/>
        </w:rPr>
        <w:t>Unsur-Unsur Agama</w:t>
      </w:r>
    </w:p>
    <w:p w14:paraId="693F4E4C" w14:textId="4BD6802F" w:rsidR="00442511" w:rsidRDefault="00442511" w:rsidP="00442511">
      <w:pPr>
        <w:pStyle w:val="ListParagraph"/>
        <w:numPr>
          <w:ilvl w:val="0"/>
          <w:numId w:val="2"/>
        </w:numPr>
        <w:jc w:val="both"/>
        <w:rPr>
          <w:sz w:val="24"/>
          <w:szCs w:val="24"/>
        </w:rPr>
      </w:pPr>
      <w:r>
        <w:rPr>
          <w:b/>
          <w:bCs/>
          <w:sz w:val="24"/>
          <w:szCs w:val="24"/>
        </w:rPr>
        <w:t xml:space="preserve">Aspek Kredial, </w:t>
      </w:r>
      <w:r>
        <w:rPr>
          <w:sz w:val="24"/>
          <w:szCs w:val="24"/>
        </w:rPr>
        <w:t>yaitu ajaran tentang doktrin2 ketuhanan yang harus diyakini</w:t>
      </w:r>
    </w:p>
    <w:p w14:paraId="7F005BB2" w14:textId="233C0ED1" w:rsidR="00442511" w:rsidRDefault="00442511" w:rsidP="00442511">
      <w:pPr>
        <w:pStyle w:val="ListParagraph"/>
        <w:numPr>
          <w:ilvl w:val="0"/>
          <w:numId w:val="2"/>
        </w:numPr>
        <w:jc w:val="both"/>
        <w:rPr>
          <w:sz w:val="24"/>
          <w:szCs w:val="24"/>
        </w:rPr>
      </w:pPr>
      <w:r>
        <w:rPr>
          <w:b/>
          <w:bCs/>
          <w:sz w:val="24"/>
          <w:szCs w:val="24"/>
        </w:rPr>
        <w:t xml:space="preserve">Aspek Ritual, </w:t>
      </w:r>
      <w:r>
        <w:rPr>
          <w:sz w:val="24"/>
          <w:szCs w:val="24"/>
        </w:rPr>
        <w:t>yaitu ajaran tentang cara berhubungan dengan Tuhan utk minta perlindngan dan pertolongannya atau utk menunjukkan kestiaan dan penghambaan</w:t>
      </w:r>
    </w:p>
    <w:p w14:paraId="52113DDE" w14:textId="27BC5194" w:rsidR="00442511" w:rsidRDefault="00442511" w:rsidP="00442511">
      <w:pPr>
        <w:pStyle w:val="ListParagraph"/>
        <w:numPr>
          <w:ilvl w:val="0"/>
          <w:numId w:val="2"/>
        </w:numPr>
        <w:jc w:val="both"/>
        <w:rPr>
          <w:sz w:val="24"/>
          <w:szCs w:val="24"/>
        </w:rPr>
      </w:pPr>
      <w:r>
        <w:rPr>
          <w:b/>
          <w:bCs/>
          <w:sz w:val="24"/>
          <w:szCs w:val="24"/>
        </w:rPr>
        <w:t xml:space="preserve">Aspek Moral, </w:t>
      </w:r>
      <w:r>
        <w:rPr>
          <w:sz w:val="24"/>
          <w:szCs w:val="24"/>
        </w:rPr>
        <w:t>yaitu ajaran tentang aturan berperilaku dan bertindak yang benar dan baik bagi individu dalma kehidupan</w:t>
      </w:r>
    </w:p>
    <w:p w14:paraId="50952EC6" w14:textId="78D5F9A4" w:rsidR="00442511" w:rsidRDefault="00442511" w:rsidP="00442511">
      <w:pPr>
        <w:pStyle w:val="ListParagraph"/>
        <w:numPr>
          <w:ilvl w:val="0"/>
          <w:numId w:val="2"/>
        </w:numPr>
        <w:jc w:val="both"/>
        <w:rPr>
          <w:sz w:val="24"/>
          <w:szCs w:val="24"/>
        </w:rPr>
      </w:pPr>
      <w:r>
        <w:rPr>
          <w:b/>
          <w:bCs/>
          <w:sz w:val="24"/>
          <w:szCs w:val="24"/>
        </w:rPr>
        <w:t xml:space="preserve">Aspek Sosial, </w:t>
      </w:r>
      <w:r>
        <w:rPr>
          <w:sz w:val="24"/>
          <w:szCs w:val="24"/>
        </w:rPr>
        <w:t>yaitu ajaran tentang aturan hidup bermasyarakat</w:t>
      </w:r>
    </w:p>
    <w:p w14:paraId="43D6FE5E" w14:textId="1A63B7CB" w:rsidR="00442511" w:rsidRDefault="00442511" w:rsidP="00442511">
      <w:pPr>
        <w:ind w:left="720"/>
        <w:jc w:val="both"/>
        <w:rPr>
          <w:sz w:val="24"/>
          <w:szCs w:val="24"/>
        </w:rPr>
      </w:pPr>
    </w:p>
    <w:p w14:paraId="7E8EA17D" w14:textId="44646452" w:rsidR="00442511" w:rsidRDefault="00442511" w:rsidP="00442511">
      <w:pPr>
        <w:ind w:left="720"/>
        <w:jc w:val="both"/>
        <w:rPr>
          <w:sz w:val="24"/>
          <w:szCs w:val="24"/>
        </w:rPr>
      </w:pPr>
      <w:r>
        <w:rPr>
          <w:sz w:val="24"/>
          <w:szCs w:val="24"/>
        </w:rPr>
        <w:t>Klasifikasi Agama</w:t>
      </w:r>
    </w:p>
    <w:p w14:paraId="5A6972AE" w14:textId="207E55BD" w:rsidR="00442511" w:rsidRDefault="00442511" w:rsidP="00442511">
      <w:pPr>
        <w:pStyle w:val="ListParagraph"/>
        <w:numPr>
          <w:ilvl w:val="0"/>
          <w:numId w:val="3"/>
        </w:numPr>
        <w:jc w:val="both"/>
        <w:rPr>
          <w:sz w:val="24"/>
          <w:szCs w:val="24"/>
        </w:rPr>
      </w:pPr>
      <w:r>
        <w:rPr>
          <w:sz w:val="24"/>
          <w:szCs w:val="24"/>
        </w:rPr>
        <w:t xml:space="preserve">Sumber, yaitu: </w:t>
      </w:r>
    </w:p>
    <w:p w14:paraId="29ABEA49" w14:textId="6B2EA454" w:rsidR="00442511" w:rsidRDefault="00442511" w:rsidP="00442511">
      <w:pPr>
        <w:pStyle w:val="ListParagraph"/>
        <w:numPr>
          <w:ilvl w:val="0"/>
          <w:numId w:val="4"/>
        </w:numPr>
        <w:jc w:val="both"/>
        <w:rPr>
          <w:sz w:val="24"/>
          <w:szCs w:val="24"/>
        </w:rPr>
      </w:pPr>
      <w:r>
        <w:rPr>
          <w:sz w:val="24"/>
          <w:szCs w:val="24"/>
        </w:rPr>
        <w:t>Agama Samawi/Langit : Yahudi, Kristen, Islam</w:t>
      </w:r>
    </w:p>
    <w:p w14:paraId="25C62783" w14:textId="13120D2F" w:rsidR="00442511" w:rsidRDefault="00442511" w:rsidP="00442511">
      <w:pPr>
        <w:pStyle w:val="ListParagraph"/>
        <w:numPr>
          <w:ilvl w:val="0"/>
          <w:numId w:val="4"/>
        </w:numPr>
        <w:jc w:val="both"/>
        <w:rPr>
          <w:sz w:val="24"/>
          <w:szCs w:val="24"/>
        </w:rPr>
      </w:pPr>
      <w:r>
        <w:rPr>
          <w:sz w:val="24"/>
          <w:szCs w:val="24"/>
        </w:rPr>
        <w:t>Agama Ardli/Bumi: Buddha</w:t>
      </w:r>
    </w:p>
    <w:p w14:paraId="36907D79" w14:textId="4F414B30" w:rsidR="00440190" w:rsidRDefault="00440190" w:rsidP="00440190">
      <w:pPr>
        <w:pStyle w:val="ListParagraph"/>
        <w:numPr>
          <w:ilvl w:val="0"/>
          <w:numId w:val="3"/>
        </w:numPr>
        <w:jc w:val="both"/>
        <w:rPr>
          <w:sz w:val="24"/>
          <w:szCs w:val="24"/>
        </w:rPr>
      </w:pPr>
      <w:r>
        <w:rPr>
          <w:sz w:val="24"/>
          <w:szCs w:val="24"/>
        </w:rPr>
        <w:t>Dakwah, yaitu:</w:t>
      </w:r>
    </w:p>
    <w:p w14:paraId="16EE49AE" w14:textId="6E144721" w:rsidR="00440190" w:rsidRDefault="00440190" w:rsidP="00440190">
      <w:pPr>
        <w:pStyle w:val="ListParagraph"/>
        <w:numPr>
          <w:ilvl w:val="0"/>
          <w:numId w:val="5"/>
        </w:numPr>
        <w:jc w:val="both"/>
        <w:rPr>
          <w:sz w:val="24"/>
          <w:szCs w:val="24"/>
        </w:rPr>
      </w:pPr>
      <w:r>
        <w:rPr>
          <w:sz w:val="24"/>
          <w:szCs w:val="24"/>
        </w:rPr>
        <w:t>Agama dakwah (missionary) : Kristen dan Islam</w:t>
      </w:r>
    </w:p>
    <w:p w14:paraId="1AF9BCBE" w14:textId="0A8AC5FC" w:rsidR="00440190" w:rsidRDefault="00440190" w:rsidP="00440190">
      <w:pPr>
        <w:pStyle w:val="ListParagraph"/>
        <w:numPr>
          <w:ilvl w:val="0"/>
          <w:numId w:val="5"/>
        </w:numPr>
        <w:jc w:val="both"/>
        <w:rPr>
          <w:sz w:val="24"/>
          <w:szCs w:val="24"/>
        </w:rPr>
      </w:pPr>
      <w:r>
        <w:rPr>
          <w:sz w:val="24"/>
          <w:szCs w:val="24"/>
        </w:rPr>
        <w:t>Agama tidak didakwah: Hindu, Buddha</w:t>
      </w:r>
    </w:p>
    <w:p w14:paraId="08DA0DB9" w14:textId="3FD35235" w:rsidR="00440190" w:rsidRDefault="00440190" w:rsidP="00440190">
      <w:pPr>
        <w:pStyle w:val="ListParagraph"/>
        <w:numPr>
          <w:ilvl w:val="0"/>
          <w:numId w:val="3"/>
        </w:numPr>
        <w:jc w:val="both"/>
        <w:rPr>
          <w:sz w:val="24"/>
          <w:szCs w:val="24"/>
        </w:rPr>
      </w:pPr>
      <w:r>
        <w:rPr>
          <w:sz w:val="24"/>
          <w:szCs w:val="24"/>
        </w:rPr>
        <w:t>Ras &amp; Geografi, yaitu:</w:t>
      </w:r>
    </w:p>
    <w:p w14:paraId="290583B6" w14:textId="798C2C5E" w:rsidR="00440190" w:rsidRDefault="00440190" w:rsidP="00440190">
      <w:pPr>
        <w:pStyle w:val="ListParagraph"/>
        <w:numPr>
          <w:ilvl w:val="0"/>
          <w:numId w:val="6"/>
        </w:numPr>
        <w:jc w:val="both"/>
        <w:rPr>
          <w:sz w:val="24"/>
          <w:szCs w:val="24"/>
        </w:rPr>
      </w:pPr>
      <w:r>
        <w:rPr>
          <w:sz w:val="24"/>
          <w:szCs w:val="24"/>
        </w:rPr>
        <w:t>Ras Semit: Kristen, Islan</w:t>
      </w:r>
    </w:p>
    <w:p w14:paraId="118EFB80" w14:textId="0F5DE997" w:rsidR="00440190" w:rsidRDefault="00440190" w:rsidP="00440190">
      <w:pPr>
        <w:pStyle w:val="ListParagraph"/>
        <w:numPr>
          <w:ilvl w:val="0"/>
          <w:numId w:val="6"/>
        </w:numPr>
        <w:jc w:val="both"/>
        <w:rPr>
          <w:sz w:val="24"/>
          <w:szCs w:val="24"/>
        </w:rPr>
      </w:pPr>
      <w:r>
        <w:rPr>
          <w:sz w:val="24"/>
          <w:szCs w:val="24"/>
        </w:rPr>
        <w:t>Ras Aria: Hindu dan Buddha</w:t>
      </w:r>
    </w:p>
    <w:p w14:paraId="20D6FF54" w14:textId="5F37B792" w:rsidR="00440190" w:rsidRDefault="00440190" w:rsidP="00440190">
      <w:pPr>
        <w:pStyle w:val="ListParagraph"/>
        <w:numPr>
          <w:ilvl w:val="0"/>
          <w:numId w:val="6"/>
        </w:numPr>
        <w:jc w:val="both"/>
        <w:rPr>
          <w:sz w:val="24"/>
          <w:szCs w:val="24"/>
        </w:rPr>
      </w:pPr>
      <w:r>
        <w:rPr>
          <w:sz w:val="24"/>
          <w:szCs w:val="24"/>
        </w:rPr>
        <w:t>Ras Mongolia: Tao, Shinto</w:t>
      </w:r>
    </w:p>
    <w:p w14:paraId="778A48FB" w14:textId="028D5513" w:rsidR="00440190" w:rsidRDefault="00440190" w:rsidP="00440190">
      <w:pPr>
        <w:ind w:left="720"/>
        <w:jc w:val="both"/>
        <w:rPr>
          <w:sz w:val="24"/>
          <w:szCs w:val="24"/>
        </w:rPr>
      </w:pPr>
      <w:r>
        <w:rPr>
          <w:sz w:val="24"/>
          <w:szCs w:val="24"/>
        </w:rPr>
        <w:lastRenderedPageBreak/>
        <w:t>Ciri dan Perbedaan Agama Wahyu dan Agama Budaya</w:t>
      </w:r>
    </w:p>
    <w:p w14:paraId="03056238" w14:textId="44C881D1" w:rsidR="00440190" w:rsidRDefault="00440190" w:rsidP="00440190">
      <w:pPr>
        <w:ind w:left="720"/>
        <w:jc w:val="both"/>
        <w:rPr>
          <w:sz w:val="24"/>
          <w:szCs w:val="24"/>
        </w:rPr>
      </w:pPr>
      <w:r>
        <w:rPr>
          <w:sz w:val="24"/>
          <w:szCs w:val="24"/>
        </w:rPr>
        <w:t>Agama Wahyu:</w:t>
      </w:r>
    </w:p>
    <w:p w14:paraId="5B28FB34" w14:textId="7723AE72" w:rsidR="00440190" w:rsidRDefault="00440190" w:rsidP="00440190">
      <w:pPr>
        <w:pStyle w:val="ListParagraph"/>
        <w:numPr>
          <w:ilvl w:val="0"/>
          <w:numId w:val="7"/>
        </w:numPr>
        <w:jc w:val="both"/>
        <w:rPr>
          <w:sz w:val="24"/>
          <w:szCs w:val="24"/>
        </w:rPr>
      </w:pPr>
      <w:r>
        <w:rPr>
          <w:sz w:val="24"/>
          <w:szCs w:val="24"/>
        </w:rPr>
        <w:t>Berpokok pada keesaan Tuhan</w:t>
      </w:r>
    </w:p>
    <w:p w14:paraId="2EE8301E" w14:textId="05F646E1" w:rsidR="00440190" w:rsidRDefault="00440190" w:rsidP="00440190">
      <w:pPr>
        <w:pStyle w:val="ListParagraph"/>
        <w:numPr>
          <w:ilvl w:val="0"/>
          <w:numId w:val="7"/>
        </w:numPr>
        <w:jc w:val="both"/>
        <w:rPr>
          <w:sz w:val="24"/>
          <w:szCs w:val="24"/>
        </w:rPr>
      </w:pPr>
      <w:r>
        <w:rPr>
          <w:sz w:val="24"/>
          <w:szCs w:val="24"/>
        </w:rPr>
        <w:t>Beriman kepada nabi</w:t>
      </w:r>
    </w:p>
    <w:p w14:paraId="5409EA39" w14:textId="53E61339" w:rsidR="00440190" w:rsidRDefault="00440190" w:rsidP="00440190">
      <w:pPr>
        <w:pStyle w:val="ListParagraph"/>
        <w:numPr>
          <w:ilvl w:val="0"/>
          <w:numId w:val="7"/>
        </w:numPr>
        <w:jc w:val="both"/>
        <w:rPr>
          <w:sz w:val="24"/>
          <w:szCs w:val="24"/>
        </w:rPr>
      </w:pPr>
      <w:r>
        <w:rPr>
          <w:sz w:val="24"/>
          <w:szCs w:val="24"/>
        </w:rPr>
        <w:t>Sumber utama “kitab suci”</w:t>
      </w:r>
    </w:p>
    <w:p w14:paraId="3C7C62B3" w14:textId="01FAF178" w:rsidR="00440190" w:rsidRDefault="00440190" w:rsidP="00440190">
      <w:pPr>
        <w:pStyle w:val="ListParagraph"/>
        <w:numPr>
          <w:ilvl w:val="0"/>
          <w:numId w:val="7"/>
        </w:numPr>
        <w:jc w:val="both"/>
        <w:rPr>
          <w:sz w:val="24"/>
          <w:szCs w:val="24"/>
        </w:rPr>
      </w:pPr>
      <w:r>
        <w:rPr>
          <w:sz w:val="24"/>
          <w:szCs w:val="24"/>
        </w:rPr>
        <w:t>Semua lahir di timur tengah</w:t>
      </w:r>
    </w:p>
    <w:p w14:paraId="130E36E7" w14:textId="771D1D08" w:rsidR="00440190" w:rsidRDefault="00440190" w:rsidP="00440190">
      <w:pPr>
        <w:pStyle w:val="ListParagraph"/>
        <w:numPr>
          <w:ilvl w:val="0"/>
          <w:numId w:val="7"/>
        </w:numPr>
        <w:jc w:val="both"/>
        <w:rPr>
          <w:sz w:val="24"/>
          <w:szCs w:val="24"/>
        </w:rPr>
      </w:pPr>
      <w:r>
        <w:rPr>
          <w:sz w:val="24"/>
          <w:szCs w:val="24"/>
        </w:rPr>
        <w:t>Missionary</w:t>
      </w:r>
    </w:p>
    <w:p w14:paraId="1D4DB2B1" w14:textId="3718897D" w:rsidR="00440190" w:rsidRDefault="00440190" w:rsidP="00440190">
      <w:pPr>
        <w:pStyle w:val="ListParagraph"/>
        <w:numPr>
          <w:ilvl w:val="0"/>
          <w:numId w:val="7"/>
        </w:numPr>
        <w:jc w:val="both"/>
        <w:rPr>
          <w:sz w:val="24"/>
          <w:szCs w:val="24"/>
        </w:rPr>
      </w:pPr>
      <w:r>
        <w:rPr>
          <w:sz w:val="24"/>
          <w:szCs w:val="24"/>
        </w:rPr>
        <w:t>Ajaran tegas-jelas</w:t>
      </w:r>
    </w:p>
    <w:p w14:paraId="435F53BB" w14:textId="6591B956" w:rsidR="00440190" w:rsidRDefault="00440190" w:rsidP="00440190">
      <w:pPr>
        <w:pStyle w:val="ListParagraph"/>
        <w:numPr>
          <w:ilvl w:val="0"/>
          <w:numId w:val="7"/>
        </w:numPr>
        <w:jc w:val="both"/>
        <w:rPr>
          <w:sz w:val="24"/>
          <w:szCs w:val="24"/>
        </w:rPr>
      </w:pPr>
      <w:r>
        <w:rPr>
          <w:sz w:val="24"/>
          <w:szCs w:val="24"/>
        </w:rPr>
        <w:t>Arah yang lurus dan ajaran yang lengkap</w:t>
      </w:r>
    </w:p>
    <w:p w14:paraId="227FFC33" w14:textId="34CBDECF" w:rsidR="00440190" w:rsidRDefault="000D0AE3" w:rsidP="00440190">
      <w:pPr>
        <w:ind w:left="720"/>
        <w:jc w:val="both"/>
        <w:rPr>
          <w:sz w:val="24"/>
          <w:szCs w:val="24"/>
        </w:rPr>
      </w:pPr>
      <w:r>
        <w:rPr>
          <w:sz w:val="24"/>
          <w:szCs w:val="24"/>
        </w:rPr>
        <w:t>Agama Budaya:</w:t>
      </w:r>
    </w:p>
    <w:p w14:paraId="0C2F85B7" w14:textId="025E2683" w:rsidR="000D0AE3" w:rsidRDefault="000D0AE3" w:rsidP="000D0AE3">
      <w:pPr>
        <w:pStyle w:val="ListParagraph"/>
        <w:numPr>
          <w:ilvl w:val="0"/>
          <w:numId w:val="8"/>
        </w:numPr>
        <w:jc w:val="both"/>
        <w:rPr>
          <w:sz w:val="24"/>
          <w:szCs w:val="24"/>
        </w:rPr>
      </w:pPr>
      <w:r>
        <w:rPr>
          <w:sz w:val="24"/>
          <w:szCs w:val="24"/>
        </w:rPr>
        <w:t>Tidak ada berpokok padaa keesaan Tuhan</w:t>
      </w:r>
    </w:p>
    <w:p w14:paraId="70F80E02" w14:textId="78501EE5" w:rsidR="000D0AE3" w:rsidRDefault="000D0AE3" w:rsidP="000D0AE3">
      <w:pPr>
        <w:pStyle w:val="ListParagraph"/>
        <w:numPr>
          <w:ilvl w:val="0"/>
          <w:numId w:val="8"/>
        </w:numPr>
        <w:jc w:val="both"/>
        <w:rPr>
          <w:sz w:val="24"/>
          <w:szCs w:val="24"/>
        </w:rPr>
      </w:pPr>
      <w:r>
        <w:rPr>
          <w:sz w:val="24"/>
          <w:szCs w:val="24"/>
        </w:rPr>
        <w:t>Tidak ada kenabiaan</w:t>
      </w:r>
    </w:p>
    <w:p w14:paraId="34BE21BE" w14:textId="3CC68E74" w:rsidR="000D0AE3" w:rsidRDefault="000D0AE3" w:rsidP="000D0AE3">
      <w:pPr>
        <w:pStyle w:val="ListParagraph"/>
        <w:numPr>
          <w:ilvl w:val="0"/>
          <w:numId w:val="8"/>
        </w:numPr>
        <w:jc w:val="both"/>
        <w:rPr>
          <w:sz w:val="24"/>
          <w:szCs w:val="24"/>
        </w:rPr>
      </w:pPr>
      <w:r>
        <w:rPr>
          <w:sz w:val="24"/>
          <w:szCs w:val="24"/>
        </w:rPr>
        <w:t>Kitab suci bukan hal yang utama</w:t>
      </w:r>
    </w:p>
    <w:p w14:paraId="2853CFE2" w14:textId="38F7D3C4" w:rsidR="000D0AE3" w:rsidRDefault="000D0AE3" w:rsidP="000D0AE3">
      <w:pPr>
        <w:pStyle w:val="ListParagraph"/>
        <w:numPr>
          <w:ilvl w:val="0"/>
          <w:numId w:val="8"/>
        </w:numPr>
        <w:jc w:val="both"/>
        <w:rPr>
          <w:sz w:val="24"/>
          <w:szCs w:val="24"/>
        </w:rPr>
      </w:pPr>
      <w:r>
        <w:rPr>
          <w:sz w:val="24"/>
          <w:szCs w:val="24"/>
        </w:rPr>
        <w:t>Tidak terlahir di timur tengah, (beberapa dari bagian Asia)</w:t>
      </w:r>
    </w:p>
    <w:p w14:paraId="1683DBED" w14:textId="48CF85D9" w:rsidR="000D0AE3" w:rsidRDefault="000D0AE3" w:rsidP="000D0AE3">
      <w:pPr>
        <w:pStyle w:val="ListParagraph"/>
        <w:numPr>
          <w:ilvl w:val="0"/>
          <w:numId w:val="8"/>
        </w:numPr>
        <w:jc w:val="both"/>
        <w:rPr>
          <w:sz w:val="24"/>
          <w:szCs w:val="24"/>
        </w:rPr>
      </w:pPr>
      <w:r>
        <w:rPr>
          <w:sz w:val="24"/>
          <w:szCs w:val="24"/>
        </w:rPr>
        <w:t>Awalnya tidak missionary</w:t>
      </w:r>
    </w:p>
    <w:p w14:paraId="5C4EA481" w14:textId="543D7246" w:rsidR="000D0AE3" w:rsidRDefault="000D0AE3" w:rsidP="000D0AE3">
      <w:pPr>
        <w:pStyle w:val="ListParagraph"/>
        <w:numPr>
          <w:ilvl w:val="0"/>
          <w:numId w:val="8"/>
        </w:numPr>
        <w:jc w:val="both"/>
        <w:rPr>
          <w:sz w:val="24"/>
          <w:szCs w:val="24"/>
        </w:rPr>
      </w:pPr>
      <w:r>
        <w:rPr>
          <w:sz w:val="24"/>
          <w:szCs w:val="24"/>
        </w:rPr>
        <w:t>Bagi beberapa ajarannya dianggap kabur</w:t>
      </w:r>
    </w:p>
    <w:p w14:paraId="5455C2B1" w14:textId="486F4F99" w:rsidR="000D0AE3" w:rsidRPr="000D0AE3" w:rsidRDefault="000D0AE3" w:rsidP="000D0AE3">
      <w:pPr>
        <w:pStyle w:val="ListParagraph"/>
        <w:numPr>
          <w:ilvl w:val="0"/>
          <w:numId w:val="8"/>
        </w:numPr>
        <w:jc w:val="both"/>
        <w:rPr>
          <w:sz w:val="24"/>
          <w:szCs w:val="24"/>
        </w:rPr>
      </w:pPr>
      <w:r>
        <w:rPr>
          <w:sz w:val="24"/>
          <w:szCs w:val="24"/>
        </w:rPr>
        <w:t>Berfokus kepada spiritual</w:t>
      </w:r>
      <w:r w:rsidR="009A1CD2">
        <w:rPr>
          <w:sz w:val="24"/>
          <w:szCs w:val="24"/>
        </w:rPr>
        <w:t xml:space="preserve"> atau material</w:t>
      </w:r>
    </w:p>
    <w:p w14:paraId="6100A849" w14:textId="7144E2EA" w:rsidR="00275991" w:rsidRDefault="00275991" w:rsidP="00F70734">
      <w:pPr>
        <w:ind w:firstLine="720"/>
        <w:jc w:val="both"/>
        <w:rPr>
          <w:sz w:val="24"/>
          <w:szCs w:val="24"/>
        </w:rPr>
      </w:pPr>
    </w:p>
    <w:p w14:paraId="7AC22882" w14:textId="77777777" w:rsidR="00275991" w:rsidRPr="00ED3CC5" w:rsidRDefault="00275991" w:rsidP="00F70734">
      <w:pPr>
        <w:ind w:firstLine="720"/>
        <w:jc w:val="both"/>
        <w:rPr>
          <w:sz w:val="24"/>
          <w:szCs w:val="24"/>
        </w:rPr>
      </w:pPr>
    </w:p>
    <w:sectPr w:rsidR="00275991" w:rsidRPr="00ED3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13FF"/>
    <w:multiLevelType w:val="hybridMultilevel"/>
    <w:tmpl w:val="DB6EB2DE"/>
    <w:lvl w:ilvl="0" w:tplc="1C36A1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71627B"/>
    <w:multiLevelType w:val="hybridMultilevel"/>
    <w:tmpl w:val="234C6D12"/>
    <w:lvl w:ilvl="0" w:tplc="A7EEF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824D7B"/>
    <w:multiLevelType w:val="hybridMultilevel"/>
    <w:tmpl w:val="62C6B190"/>
    <w:lvl w:ilvl="0" w:tplc="13A889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E24113"/>
    <w:multiLevelType w:val="hybridMultilevel"/>
    <w:tmpl w:val="E47CEA08"/>
    <w:lvl w:ilvl="0" w:tplc="D88E60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A7412B"/>
    <w:multiLevelType w:val="hybridMultilevel"/>
    <w:tmpl w:val="1FD8215C"/>
    <w:lvl w:ilvl="0" w:tplc="326848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45B40DE"/>
    <w:multiLevelType w:val="hybridMultilevel"/>
    <w:tmpl w:val="B044D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B2221C"/>
    <w:multiLevelType w:val="hybridMultilevel"/>
    <w:tmpl w:val="5E4CE79A"/>
    <w:lvl w:ilvl="0" w:tplc="96BE9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2228B5"/>
    <w:multiLevelType w:val="hybridMultilevel"/>
    <w:tmpl w:val="F58C8E6C"/>
    <w:lvl w:ilvl="0" w:tplc="E98AD7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7"/>
  </w:num>
  <w:num w:numId="4">
    <w:abstractNumId w:val="0"/>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AF"/>
    <w:rsid w:val="000D0AE3"/>
    <w:rsid w:val="00160207"/>
    <w:rsid w:val="001B5DF6"/>
    <w:rsid w:val="00213A5A"/>
    <w:rsid w:val="00275991"/>
    <w:rsid w:val="00440190"/>
    <w:rsid w:val="00442511"/>
    <w:rsid w:val="0049605D"/>
    <w:rsid w:val="00656C5E"/>
    <w:rsid w:val="009A1CD2"/>
    <w:rsid w:val="00A7316E"/>
    <w:rsid w:val="00A861E3"/>
    <w:rsid w:val="00C32120"/>
    <w:rsid w:val="00CE77E8"/>
    <w:rsid w:val="00E30AAF"/>
    <w:rsid w:val="00ED3CC5"/>
    <w:rsid w:val="00F70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924F"/>
  <w15:chartTrackingRefBased/>
  <w15:docId w15:val="{165345B6-7414-4AFA-892D-662AE47B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Setiawan</dc:creator>
  <cp:keywords/>
  <dc:description/>
  <cp:lastModifiedBy>Bayu Setiawan</cp:lastModifiedBy>
  <cp:revision>7</cp:revision>
  <dcterms:created xsi:type="dcterms:W3CDTF">2021-08-17T23:39:00Z</dcterms:created>
  <dcterms:modified xsi:type="dcterms:W3CDTF">2021-08-18T01:08:00Z</dcterms:modified>
</cp:coreProperties>
</file>