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52F" w:rsidRDefault="00442089">
      <w:pPr>
        <w:rPr>
          <w:sz w:val="24"/>
          <w:szCs w:val="24"/>
        </w:rPr>
      </w:pPr>
      <w:r>
        <w:rPr>
          <w:sz w:val="24"/>
          <w:szCs w:val="24"/>
        </w:rPr>
        <w:t>Spresnenie rámcovej témy</w:t>
      </w:r>
    </w:p>
    <w:p w:rsidR="00973365" w:rsidRDefault="00973365" w:rsidP="00A0610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Ako primárny zdroj </w:t>
      </w:r>
      <w:r w:rsidR="00A06106">
        <w:rPr>
          <w:sz w:val="24"/>
          <w:szCs w:val="24"/>
        </w:rPr>
        <w:t xml:space="preserve">k mnou zvolenej téme rozšírená realita </w:t>
      </w:r>
      <w:r>
        <w:rPr>
          <w:sz w:val="24"/>
          <w:szCs w:val="24"/>
        </w:rPr>
        <w:t xml:space="preserve">uvádzam článok: </w:t>
      </w:r>
      <w:hyperlink r:id="rId4" w:history="1">
        <w:r w:rsidRPr="008B5F77">
          <w:rPr>
            <w:rStyle w:val="Hyperlink"/>
            <w:sz w:val="24"/>
            <w:szCs w:val="24"/>
          </w:rPr>
          <w:t>https://link.springer.com/chap</w:t>
        </w:r>
        <w:bookmarkStart w:id="0" w:name="_GoBack"/>
        <w:bookmarkEnd w:id="0"/>
        <w:r w:rsidRPr="008B5F77">
          <w:rPr>
            <w:rStyle w:val="Hyperlink"/>
            <w:sz w:val="24"/>
            <w:szCs w:val="24"/>
          </w:rPr>
          <w:t>t</w:t>
        </w:r>
        <w:r w:rsidRPr="008B5F77">
          <w:rPr>
            <w:rStyle w:val="Hyperlink"/>
            <w:sz w:val="24"/>
            <w:szCs w:val="24"/>
          </w:rPr>
          <w:t>er/10.1007/978-1-4614-0064-6_1</w:t>
        </w:r>
      </w:hyperlink>
      <w:r>
        <w:rPr>
          <w:sz w:val="24"/>
          <w:szCs w:val="24"/>
        </w:rPr>
        <w:t>. Uvedený článok ma inšpiroval venovať sa téme rozšírená realita a jej využitím v rôznych technických oblastiach. Vzhľadom na zameranie tohotoročnej rámcovej témy,</w:t>
      </w:r>
      <w:r w:rsidR="006E0D9C">
        <w:rPr>
          <w:sz w:val="24"/>
          <w:szCs w:val="24"/>
        </w:rPr>
        <w:t xml:space="preserve"> by som zúžil tému rozšírenej reality</w:t>
      </w:r>
      <w:r>
        <w:rPr>
          <w:sz w:val="24"/>
          <w:szCs w:val="24"/>
        </w:rPr>
        <w:t xml:space="preserve"> na </w:t>
      </w:r>
      <w:r w:rsidR="006E0D9C">
        <w:rPr>
          <w:sz w:val="24"/>
          <w:szCs w:val="24"/>
        </w:rPr>
        <w:t xml:space="preserve">jej </w:t>
      </w:r>
      <w:r>
        <w:rPr>
          <w:sz w:val="24"/>
          <w:szCs w:val="24"/>
        </w:rPr>
        <w:t xml:space="preserve">využitie v prostredí </w:t>
      </w:r>
      <w:r w:rsidR="006E0D9C">
        <w:rPr>
          <w:sz w:val="24"/>
          <w:szCs w:val="24"/>
        </w:rPr>
        <w:t xml:space="preserve">počítačových a mobilných </w:t>
      </w:r>
      <w:r w:rsidR="00A06106">
        <w:rPr>
          <w:sz w:val="24"/>
          <w:szCs w:val="24"/>
        </w:rPr>
        <w:t xml:space="preserve">hier. Súčasne za zaujímavé považujem aj zamerať sa na technické </w:t>
      </w:r>
      <w:r>
        <w:rPr>
          <w:sz w:val="24"/>
          <w:szCs w:val="24"/>
        </w:rPr>
        <w:t>zariadeni</w:t>
      </w:r>
      <w:r w:rsidR="00A06106">
        <w:rPr>
          <w:sz w:val="24"/>
          <w:szCs w:val="24"/>
        </w:rPr>
        <w:t>a</w:t>
      </w:r>
      <w:r w:rsidR="0084073F">
        <w:rPr>
          <w:sz w:val="24"/>
          <w:szCs w:val="24"/>
        </w:rPr>
        <w:t>,</w:t>
      </w:r>
      <w:r w:rsidR="00A06106">
        <w:rPr>
          <w:sz w:val="24"/>
          <w:szCs w:val="24"/>
        </w:rPr>
        <w:t xml:space="preserve"> umožňujúce zakomponovanie počítačovej grafiky v reálnom čase do okolitého prostredia.</w:t>
      </w:r>
      <w:r w:rsidR="006E0D9C">
        <w:rPr>
          <w:sz w:val="24"/>
          <w:szCs w:val="24"/>
        </w:rPr>
        <w:t xml:space="preserve"> Ich schopnosti, ale aj limitácie. </w:t>
      </w:r>
      <w:r w:rsidR="00A06106">
        <w:rPr>
          <w:sz w:val="24"/>
          <w:szCs w:val="24"/>
        </w:rPr>
        <w:t xml:space="preserve">Ako vhodný názov svojho článku by som preto zvolil názov: Súčasné využitie rozšírenej reality v počítačových </w:t>
      </w:r>
      <w:r w:rsidR="006E0D9C">
        <w:rPr>
          <w:sz w:val="24"/>
          <w:szCs w:val="24"/>
        </w:rPr>
        <w:t xml:space="preserve">a mobilných </w:t>
      </w:r>
      <w:r w:rsidR="00A06106">
        <w:rPr>
          <w:sz w:val="24"/>
          <w:szCs w:val="24"/>
        </w:rPr>
        <w:t>hrách a spôsob</w:t>
      </w:r>
      <w:r w:rsidR="0084073F">
        <w:rPr>
          <w:sz w:val="24"/>
          <w:szCs w:val="24"/>
        </w:rPr>
        <w:t>y</w:t>
      </w:r>
      <w:r w:rsidR="00A06106">
        <w:rPr>
          <w:sz w:val="24"/>
          <w:szCs w:val="24"/>
        </w:rPr>
        <w:t xml:space="preserve"> jej sprostriedkovania používateľom. </w:t>
      </w:r>
    </w:p>
    <w:p w:rsidR="006E0D9C" w:rsidRDefault="006E0D9C" w:rsidP="00A06106">
      <w:pPr>
        <w:jc w:val="both"/>
        <w:rPr>
          <w:sz w:val="24"/>
          <w:szCs w:val="24"/>
        </w:rPr>
      </w:pPr>
      <w:r>
        <w:rPr>
          <w:sz w:val="24"/>
          <w:szCs w:val="24"/>
        </w:rPr>
        <w:t>Miroslav Kunovský</w:t>
      </w:r>
    </w:p>
    <w:p w:rsidR="00973365" w:rsidRPr="00442089" w:rsidRDefault="00973365" w:rsidP="00973365">
      <w:pPr>
        <w:rPr>
          <w:sz w:val="24"/>
          <w:szCs w:val="24"/>
        </w:rPr>
      </w:pPr>
    </w:p>
    <w:sectPr w:rsidR="00973365" w:rsidRPr="00442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089"/>
    <w:rsid w:val="00442089"/>
    <w:rsid w:val="006E0D9C"/>
    <w:rsid w:val="0084073F"/>
    <w:rsid w:val="0097052F"/>
    <w:rsid w:val="00973365"/>
    <w:rsid w:val="00A0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E0A96"/>
  <w15:chartTrackingRefBased/>
  <w15:docId w15:val="{D1BBBF69-E0F0-48DB-8760-F4034EC0A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336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07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nk.springer.com/chapter/10.1007/978-1-4614-0064-6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</dc:creator>
  <cp:keywords/>
  <dc:description/>
  <cp:lastModifiedBy>Miroslav</cp:lastModifiedBy>
  <cp:revision>1</cp:revision>
  <dcterms:created xsi:type="dcterms:W3CDTF">2022-10-09T20:40:00Z</dcterms:created>
  <dcterms:modified xsi:type="dcterms:W3CDTF">2022-10-09T21:27:00Z</dcterms:modified>
</cp:coreProperties>
</file>