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7238"/>
      </w:tblGrid>
      <w:tr w:rsidR="000C27F3" w14:paraId="48757284" w14:textId="77777777">
        <w:tblPrEx>
          <w:tblCellMar>
            <w:top w:w="0" w:type="dxa"/>
            <w:bottom w:w="0" w:type="dxa"/>
          </w:tblCellMar>
        </w:tblPrEx>
        <w:tc>
          <w:tcPr>
            <w:tcW w:w="2400" w:type="dxa"/>
            <w:tcMar>
              <w:top w:w="100" w:type="dxa"/>
              <w:left w:w="100" w:type="dxa"/>
              <w:bottom w:w="100" w:type="dxa"/>
              <w:right w:w="100" w:type="dxa"/>
            </w:tcMar>
            <w:vAlign w:val="center"/>
          </w:tcPr>
          <w:p w14:paraId="7FF69FA7" w14:textId="77777777" w:rsidR="000C27F3" w:rsidRDefault="00000000">
            <w:r>
              <w:rPr>
                <w:rFonts w:ascii="Calibri" w:eastAsia="Calibri" w:hAnsi="Calibri" w:cs="Calibri"/>
                <w:b/>
                <w:bCs/>
                <w:sz w:val="22"/>
                <w:szCs w:val="22"/>
              </w:rPr>
              <w:t>Exp. No.: 5</w:t>
            </w:r>
          </w:p>
        </w:tc>
        <w:tc>
          <w:tcPr>
            <w:tcW w:w="7238" w:type="dxa"/>
            <w:tcMar>
              <w:top w:w="100" w:type="dxa"/>
              <w:left w:w="100" w:type="dxa"/>
              <w:bottom w:w="100" w:type="dxa"/>
              <w:right w:w="100" w:type="dxa"/>
            </w:tcMar>
            <w:vAlign w:val="center"/>
          </w:tcPr>
          <w:p w14:paraId="3357C035" w14:textId="77777777" w:rsidR="000C27F3" w:rsidRDefault="00000000">
            <w:pPr>
              <w:jc w:val="center"/>
            </w:pPr>
            <w:r>
              <w:rPr>
                <w:rFonts w:ascii="Calibri" w:eastAsia="Calibri" w:hAnsi="Calibri" w:cs="Calibri"/>
                <w:b/>
                <w:bCs/>
                <w:sz w:val="22"/>
                <w:szCs w:val="22"/>
              </w:rPr>
              <w:t>Experiments on Packet Capture Tool: Wireshark</w:t>
            </w:r>
          </w:p>
        </w:tc>
      </w:tr>
    </w:tbl>
    <w:p>
      <w:r>
        <w:t>Name: Mirudhula K    |    Roll No: 241501109</w:t>
      </w:r>
    </w:p>
    <w:p/>
    <w:p w14:paraId="5CB713CF" w14:textId="77777777" w:rsidR="000C27F3" w:rsidRDefault="000C27F3">
      <w:pPr>
        <w:spacing w:after="120"/>
      </w:pPr>
    </w:p>
    <w:p w14:paraId="767FCE94" w14:textId="77777777" w:rsidR="000C27F3" w:rsidRDefault="00000000">
      <w:pPr>
        <w:keepNext/>
        <w:spacing w:before="240" w:after="120"/>
      </w:pPr>
      <w:r>
        <w:rPr>
          <w:rFonts w:ascii="Calibri" w:eastAsia="Calibri" w:hAnsi="Calibri" w:cs="Calibri"/>
          <w:b/>
          <w:bCs/>
          <w:sz w:val="26"/>
          <w:szCs w:val="26"/>
        </w:rPr>
        <w:t>Aim</w:t>
      </w:r>
    </w:p>
    <w:p w14:paraId="2024F090" w14:textId="77777777" w:rsidR="000C27F3" w:rsidRDefault="00000000">
      <w:pPr>
        <w:spacing w:after="120"/>
      </w:pPr>
      <w:r>
        <w:rPr>
          <w:rFonts w:ascii="Calibri" w:eastAsia="Calibri" w:hAnsi="Calibri" w:cs="Calibri"/>
          <w:sz w:val="22"/>
          <w:szCs w:val="22"/>
        </w:rPr>
        <w:t>To understand the features of Wireshark as a packet capture tool, and to understand encapsulation of information at various layers of the protocol stack by capturing, filtering, and analysing network traffic.</w:t>
      </w:r>
    </w:p>
    <w:p w14:paraId="442D9443" w14:textId="77777777" w:rsidR="000C27F3" w:rsidRDefault="00000000">
      <w:pPr>
        <w:keepNext/>
        <w:spacing w:before="240" w:after="120"/>
      </w:pPr>
      <w:r>
        <w:rPr>
          <w:rFonts w:ascii="Calibri" w:eastAsia="Calibri" w:hAnsi="Calibri" w:cs="Calibri"/>
          <w:b/>
          <w:bCs/>
          <w:sz w:val="26"/>
          <w:szCs w:val="26"/>
        </w:rPr>
        <w:t>Required Software / Tools</w:t>
      </w:r>
    </w:p>
    <w:p w14:paraId="239DA0EA" w14:textId="77777777" w:rsidR="000C27F3" w:rsidRDefault="00000000">
      <w:pPr>
        <w:spacing w:after="60"/>
        <w:ind w:left="360"/>
      </w:pPr>
      <w:r>
        <w:rPr>
          <w:rFonts w:ascii="Calibri" w:eastAsia="Calibri" w:hAnsi="Calibri" w:cs="Calibri"/>
          <w:sz w:val="22"/>
          <w:szCs w:val="22"/>
        </w:rPr>
        <w:t>• Wireshark (network protocol analyser)</w:t>
      </w:r>
    </w:p>
    <w:p w14:paraId="7132EAED" w14:textId="77777777" w:rsidR="000C27F3" w:rsidRDefault="00000000">
      <w:pPr>
        <w:keepNext/>
        <w:spacing w:before="240" w:after="120"/>
      </w:pPr>
      <w:r>
        <w:rPr>
          <w:rFonts w:ascii="Calibri" w:eastAsia="Calibri" w:hAnsi="Calibri" w:cs="Calibri"/>
          <w:b/>
          <w:bCs/>
          <w:sz w:val="26"/>
          <w:szCs w:val="26"/>
        </w:rPr>
        <w:t>Theory / Concepts</w:t>
      </w:r>
    </w:p>
    <w:p w14:paraId="496B6F99" w14:textId="77777777" w:rsidR="000C27F3" w:rsidRDefault="00000000">
      <w:pPr>
        <w:keepNext/>
        <w:spacing w:before="160" w:after="100"/>
      </w:pPr>
      <w:r>
        <w:rPr>
          <w:rFonts w:ascii="Calibri" w:eastAsia="Calibri" w:hAnsi="Calibri" w:cs="Calibri"/>
          <w:b/>
          <w:bCs/>
          <w:sz w:val="22"/>
          <w:szCs w:val="22"/>
        </w:rPr>
        <w:t>Packet Sniffer</w:t>
      </w:r>
    </w:p>
    <w:p w14:paraId="39A510D5" w14:textId="77777777" w:rsidR="000C27F3" w:rsidRDefault="00000000">
      <w:pPr>
        <w:spacing w:after="60"/>
        <w:ind w:left="360"/>
      </w:pPr>
      <w:r>
        <w:rPr>
          <w:rFonts w:ascii="Calibri" w:eastAsia="Calibri" w:hAnsi="Calibri" w:cs="Calibri"/>
          <w:sz w:val="22"/>
          <w:szCs w:val="22"/>
        </w:rPr>
        <w:t>• Sniffs messages being sent/received from/by the computer.</w:t>
      </w:r>
    </w:p>
    <w:p w14:paraId="0C838377" w14:textId="77777777" w:rsidR="000C27F3" w:rsidRDefault="00000000">
      <w:pPr>
        <w:spacing w:after="60"/>
        <w:ind w:left="360"/>
      </w:pPr>
      <w:r>
        <w:rPr>
          <w:rFonts w:ascii="Calibri" w:eastAsia="Calibri" w:hAnsi="Calibri" w:cs="Calibri"/>
          <w:sz w:val="22"/>
          <w:szCs w:val="22"/>
        </w:rPr>
        <w:t>• Stores and displays the contents of the various protocol fields in the messages.</w:t>
      </w:r>
    </w:p>
    <w:p w14:paraId="2C5715AB" w14:textId="77777777" w:rsidR="000C27F3" w:rsidRDefault="00000000">
      <w:pPr>
        <w:spacing w:after="60"/>
        <w:ind w:left="360"/>
      </w:pPr>
      <w:r>
        <w:rPr>
          <w:rFonts w:ascii="Calibri" w:eastAsia="Calibri" w:hAnsi="Calibri" w:cs="Calibri"/>
          <w:sz w:val="22"/>
          <w:szCs w:val="22"/>
        </w:rPr>
        <w:t>• Is a passive program:</w:t>
      </w:r>
    </w:p>
    <w:p w14:paraId="23E705C2" w14:textId="77777777" w:rsidR="000C27F3" w:rsidRDefault="00000000">
      <w:pPr>
        <w:spacing w:after="60"/>
        <w:ind w:left="720"/>
      </w:pPr>
      <w:r>
        <w:rPr>
          <w:rFonts w:ascii="Calibri" w:eastAsia="Calibri" w:hAnsi="Calibri" w:cs="Calibri"/>
          <w:sz w:val="22"/>
          <w:szCs w:val="22"/>
        </w:rPr>
        <w:t>– Never sends packets itself.</w:t>
      </w:r>
    </w:p>
    <w:p w14:paraId="70D4A5A3" w14:textId="77777777" w:rsidR="000C27F3" w:rsidRDefault="00000000">
      <w:pPr>
        <w:spacing w:after="60"/>
        <w:ind w:left="720"/>
      </w:pPr>
      <w:r>
        <w:rPr>
          <w:rFonts w:ascii="Calibri" w:eastAsia="Calibri" w:hAnsi="Calibri" w:cs="Calibri"/>
          <w:sz w:val="22"/>
          <w:szCs w:val="22"/>
        </w:rPr>
        <w:t>– Has no packets addressed to it.</w:t>
      </w:r>
    </w:p>
    <w:p w14:paraId="28E346F7" w14:textId="77777777" w:rsidR="000C27F3" w:rsidRDefault="00000000">
      <w:pPr>
        <w:spacing w:after="60"/>
        <w:ind w:left="720"/>
      </w:pPr>
      <w:r>
        <w:rPr>
          <w:rFonts w:ascii="Calibri" w:eastAsia="Calibri" w:hAnsi="Calibri" w:cs="Calibri"/>
          <w:sz w:val="22"/>
          <w:szCs w:val="22"/>
        </w:rPr>
        <w:t>– Receives a copy of all packets (sent/received).</w:t>
      </w:r>
    </w:p>
    <w:p w14:paraId="3226492C" w14:textId="77777777" w:rsidR="000C27F3" w:rsidRDefault="00000000">
      <w:pPr>
        <w:keepNext/>
        <w:spacing w:before="160" w:after="100"/>
      </w:pPr>
      <w:r>
        <w:rPr>
          <w:rFonts w:ascii="Calibri" w:eastAsia="Calibri" w:hAnsi="Calibri" w:cs="Calibri"/>
          <w:b/>
          <w:bCs/>
          <w:sz w:val="22"/>
          <w:szCs w:val="22"/>
        </w:rPr>
        <w:t>Packet Sniffer Diagnostic Tools</w:t>
      </w:r>
    </w:p>
    <w:p w14:paraId="01D1F5DA" w14:textId="77777777" w:rsidR="000C27F3" w:rsidRDefault="00000000">
      <w:pPr>
        <w:spacing w:after="60"/>
        <w:ind w:left="360"/>
      </w:pPr>
      <w:r>
        <w:rPr>
          <w:rFonts w:ascii="Calibri" w:eastAsia="Calibri" w:hAnsi="Calibri" w:cs="Calibri"/>
          <w:sz w:val="22"/>
          <w:szCs w:val="22"/>
        </w:rPr>
        <w:t xml:space="preserve">• </w:t>
      </w:r>
      <w:proofErr w:type="spellStart"/>
      <w:r>
        <w:rPr>
          <w:rFonts w:ascii="Calibri" w:eastAsia="Calibri" w:hAnsi="Calibri" w:cs="Calibri"/>
          <w:sz w:val="22"/>
          <w:szCs w:val="22"/>
        </w:rPr>
        <w:t>tcpdump</w:t>
      </w:r>
      <w:proofErr w:type="spellEnd"/>
      <w:r>
        <w:rPr>
          <w:rFonts w:ascii="Calibri" w:eastAsia="Calibri" w:hAnsi="Calibri" w:cs="Calibri"/>
          <w:sz w:val="22"/>
          <w:szCs w:val="22"/>
        </w:rPr>
        <w:t xml:space="preserve"> — e.g., </w:t>
      </w:r>
      <w:proofErr w:type="spellStart"/>
      <w:r>
        <w:rPr>
          <w:rFonts w:ascii="Calibri" w:eastAsia="Calibri" w:hAnsi="Calibri" w:cs="Calibri"/>
          <w:sz w:val="22"/>
          <w:szCs w:val="22"/>
        </w:rPr>
        <w:t>tcpdump</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enx</w:t>
      </w:r>
      <w:proofErr w:type="spellEnd"/>
      <w:r>
        <w:rPr>
          <w:rFonts w:ascii="Calibri" w:eastAsia="Calibri" w:hAnsi="Calibri" w:cs="Calibri"/>
          <w:sz w:val="22"/>
          <w:szCs w:val="22"/>
        </w:rPr>
        <w:t xml:space="preserve"> host 10.129.41.2 -w exe3.out</w:t>
      </w:r>
    </w:p>
    <w:p w14:paraId="6ED17001" w14:textId="77777777" w:rsidR="000C27F3" w:rsidRDefault="00000000">
      <w:pPr>
        <w:spacing w:after="60"/>
        <w:ind w:left="360"/>
      </w:pPr>
      <w:r>
        <w:rPr>
          <w:rFonts w:ascii="Calibri" w:eastAsia="Calibri" w:hAnsi="Calibri" w:cs="Calibri"/>
          <w:sz w:val="22"/>
          <w:szCs w:val="22"/>
        </w:rPr>
        <w:t xml:space="preserve">• Wireshark — e.g., </w:t>
      </w:r>
      <w:proofErr w:type="spellStart"/>
      <w:r>
        <w:rPr>
          <w:rFonts w:ascii="Calibri" w:eastAsia="Calibri" w:hAnsi="Calibri" w:cs="Calibri"/>
          <w:sz w:val="22"/>
          <w:szCs w:val="22"/>
        </w:rPr>
        <w:t>wireshark</w:t>
      </w:r>
      <w:proofErr w:type="spellEnd"/>
      <w:r>
        <w:rPr>
          <w:rFonts w:ascii="Calibri" w:eastAsia="Calibri" w:hAnsi="Calibri" w:cs="Calibri"/>
          <w:sz w:val="22"/>
          <w:szCs w:val="22"/>
        </w:rPr>
        <w:t xml:space="preserve"> -r exe3.out</w:t>
      </w:r>
    </w:p>
    <w:p w14:paraId="73C2BEF6" w14:textId="77777777" w:rsidR="000C27F3" w:rsidRDefault="00000000">
      <w:pPr>
        <w:spacing w:before="120" w:after="120"/>
        <w:jc w:val="center"/>
      </w:pPr>
      <w:r>
        <w:rPr>
          <w:noProof/>
        </w:rPr>
        <w:drawing>
          <wp:inline distT="0" distB="0" distL="0" distR="0" wp14:anchorId="3593EAF8" wp14:editId="06AA0291">
            <wp:extent cx="4381500" cy="23526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4381500" cy="2352675"/>
                    </a:xfrm>
                    <a:prstGeom prst="rect">
                      <a:avLst/>
                    </a:prstGeom>
                  </pic:spPr>
                </pic:pic>
              </a:graphicData>
            </a:graphic>
          </wp:inline>
        </w:drawing>
      </w:r>
    </w:p>
    <w:p w14:paraId="1124EA2B" w14:textId="77777777" w:rsidR="000C27F3" w:rsidRDefault="00000000">
      <w:pPr>
        <w:spacing w:after="200"/>
        <w:jc w:val="center"/>
      </w:pPr>
      <w:r>
        <w:rPr>
          <w:rFonts w:ascii="Calibri" w:eastAsia="Calibri" w:hAnsi="Calibri" w:cs="Calibri"/>
          <w:i/>
          <w:iCs/>
        </w:rPr>
        <w:t>Fig. 1 — Packet sniffer structure: the packet capture (</w:t>
      </w:r>
      <w:proofErr w:type="spellStart"/>
      <w:r>
        <w:rPr>
          <w:rFonts w:ascii="Calibri" w:eastAsia="Calibri" w:hAnsi="Calibri" w:cs="Calibri"/>
          <w:i/>
          <w:iCs/>
        </w:rPr>
        <w:t>pcap</w:t>
      </w:r>
      <w:proofErr w:type="spellEnd"/>
      <w:r>
        <w:rPr>
          <w:rFonts w:ascii="Calibri" w:eastAsia="Calibri" w:hAnsi="Calibri" w:cs="Calibri"/>
          <w:i/>
          <w:iCs/>
        </w:rPr>
        <w:t>) layer receives a copy of Ethernet frames sent/received by the protocol stack, and the packet analyser displays them</w:t>
      </w:r>
    </w:p>
    <w:p w14:paraId="50381E68" w14:textId="77777777" w:rsidR="000C27F3" w:rsidRDefault="00000000">
      <w:pPr>
        <w:keepNext/>
        <w:spacing w:before="160" w:after="100"/>
      </w:pPr>
      <w:r>
        <w:rPr>
          <w:rFonts w:ascii="Calibri" w:eastAsia="Calibri" w:hAnsi="Calibri" w:cs="Calibri"/>
          <w:b/>
          <w:bCs/>
          <w:sz w:val="22"/>
          <w:szCs w:val="22"/>
        </w:rPr>
        <w:t>Wireshark</w:t>
      </w:r>
    </w:p>
    <w:p w14:paraId="13F34AC2" w14:textId="77777777" w:rsidR="000C27F3" w:rsidRDefault="00000000">
      <w:pPr>
        <w:spacing w:after="120"/>
      </w:pPr>
      <w:r>
        <w:rPr>
          <w:rFonts w:ascii="Calibri" w:eastAsia="Calibri" w:hAnsi="Calibri" w:cs="Calibri"/>
          <w:sz w:val="22"/>
          <w:szCs w:val="22"/>
        </w:rPr>
        <w:t>Wireshark, a network analysis tool formerly known as Ethereal, captures packets in real time and displays them in human-readable format. Wireshark includes filters, colour coding, and other features that let you dig deep into network traffic and inspect individual packets. It can be used to inspect a suspicious program's network traffic, analyse the traffic flow on a network, or troubleshoot network problems.</w:t>
      </w:r>
    </w:p>
    <w:p w14:paraId="7787B92F" w14:textId="77777777" w:rsidR="000C27F3" w:rsidRDefault="00000000">
      <w:pPr>
        <w:spacing w:after="120"/>
      </w:pPr>
      <w:r>
        <w:rPr>
          <w:rFonts w:ascii="Calibri" w:eastAsia="Calibri" w:hAnsi="Calibri" w:cs="Calibri"/>
          <w:b/>
          <w:bCs/>
          <w:sz w:val="22"/>
          <w:szCs w:val="22"/>
        </w:rPr>
        <w:t>What Wireshark can do:</w:t>
      </w:r>
    </w:p>
    <w:p w14:paraId="2CD82F92" w14:textId="77777777" w:rsidR="000C27F3" w:rsidRDefault="00000000">
      <w:pPr>
        <w:spacing w:after="60"/>
        <w:ind w:left="360"/>
      </w:pPr>
      <w:r>
        <w:rPr>
          <w:rFonts w:ascii="Calibri" w:eastAsia="Calibri" w:hAnsi="Calibri" w:cs="Calibri"/>
          <w:sz w:val="22"/>
          <w:szCs w:val="22"/>
        </w:rPr>
        <w:t>• Capture network traffic.</w:t>
      </w:r>
    </w:p>
    <w:p w14:paraId="7CA5B24D" w14:textId="77777777" w:rsidR="000C27F3" w:rsidRDefault="00000000">
      <w:pPr>
        <w:spacing w:after="60"/>
        <w:ind w:left="360"/>
      </w:pPr>
      <w:r>
        <w:rPr>
          <w:rFonts w:ascii="Calibri" w:eastAsia="Calibri" w:hAnsi="Calibri" w:cs="Calibri"/>
          <w:sz w:val="22"/>
          <w:szCs w:val="22"/>
        </w:rPr>
        <w:t>• Decode packet protocols using dissectors.</w:t>
      </w:r>
    </w:p>
    <w:p w14:paraId="7BB63200" w14:textId="77777777" w:rsidR="000C27F3" w:rsidRDefault="00000000">
      <w:pPr>
        <w:spacing w:after="60"/>
        <w:ind w:left="360"/>
      </w:pPr>
      <w:r>
        <w:rPr>
          <w:rFonts w:ascii="Calibri" w:eastAsia="Calibri" w:hAnsi="Calibri" w:cs="Calibri"/>
          <w:sz w:val="22"/>
          <w:szCs w:val="22"/>
        </w:rPr>
        <w:t>• Define filters for capture and display.</w:t>
      </w:r>
    </w:p>
    <w:p w14:paraId="17A917EC" w14:textId="77777777" w:rsidR="000C27F3" w:rsidRDefault="00000000">
      <w:pPr>
        <w:spacing w:after="60"/>
        <w:ind w:left="360"/>
      </w:pPr>
      <w:r>
        <w:rPr>
          <w:rFonts w:ascii="Calibri" w:eastAsia="Calibri" w:hAnsi="Calibri" w:cs="Calibri"/>
          <w:sz w:val="22"/>
          <w:szCs w:val="22"/>
        </w:rPr>
        <w:lastRenderedPageBreak/>
        <w:t>• Watch smart statistics.</w:t>
      </w:r>
    </w:p>
    <w:p w14:paraId="4D077E31" w14:textId="77777777" w:rsidR="000C27F3" w:rsidRDefault="00000000">
      <w:pPr>
        <w:spacing w:after="60"/>
        <w:ind w:left="360"/>
      </w:pPr>
      <w:r>
        <w:rPr>
          <w:rFonts w:ascii="Calibri" w:eastAsia="Calibri" w:hAnsi="Calibri" w:cs="Calibri"/>
          <w:sz w:val="22"/>
          <w:szCs w:val="22"/>
        </w:rPr>
        <w:t>• Analyse problems and interactively browse the traffic.</w:t>
      </w:r>
    </w:p>
    <w:p w14:paraId="33810640" w14:textId="77777777" w:rsidR="000C27F3" w:rsidRDefault="00000000">
      <w:pPr>
        <w:spacing w:after="120"/>
      </w:pPr>
      <w:r>
        <w:rPr>
          <w:rFonts w:ascii="Calibri" w:eastAsia="Calibri" w:hAnsi="Calibri" w:cs="Calibri"/>
          <w:b/>
          <w:bCs/>
          <w:sz w:val="22"/>
          <w:szCs w:val="22"/>
        </w:rPr>
        <w:t>Wireshark is used by:</w:t>
      </w:r>
    </w:p>
    <w:p w14:paraId="77D9A707" w14:textId="77777777" w:rsidR="000C27F3" w:rsidRDefault="00000000">
      <w:pPr>
        <w:spacing w:after="60"/>
        <w:ind w:left="360"/>
      </w:pPr>
      <w:r>
        <w:rPr>
          <w:rFonts w:ascii="Calibri" w:eastAsia="Calibri" w:hAnsi="Calibri" w:cs="Calibri"/>
          <w:sz w:val="22"/>
          <w:szCs w:val="22"/>
        </w:rPr>
        <w:t>• Network administrators — to troubleshoot network problems.</w:t>
      </w:r>
    </w:p>
    <w:p w14:paraId="73E9B951" w14:textId="77777777" w:rsidR="000C27F3" w:rsidRDefault="00000000">
      <w:pPr>
        <w:spacing w:after="60"/>
        <w:ind w:left="360"/>
      </w:pPr>
      <w:r>
        <w:rPr>
          <w:rFonts w:ascii="Calibri" w:eastAsia="Calibri" w:hAnsi="Calibri" w:cs="Calibri"/>
          <w:sz w:val="22"/>
          <w:szCs w:val="22"/>
        </w:rPr>
        <w:t>• Network security engineers — to examine security problems.</w:t>
      </w:r>
    </w:p>
    <w:p w14:paraId="68774957" w14:textId="77777777" w:rsidR="000C27F3" w:rsidRDefault="00000000">
      <w:pPr>
        <w:spacing w:after="60"/>
        <w:ind w:left="360"/>
      </w:pPr>
      <w:r>
        <w:rPr>
          <w:rFonts w:ascii="Calibri" w:eastAsia="Calibri" w:hAnsi="Calibri" w:cs="Calibri"/>
          <w:sz w:val="22"/>
          <w:szCs w:val="22"/>
        </w:rPr>
        <w:t>• Developers — to debug protocol implementations.</w:t>
      </w:r>
    </w:p>
    <w:p w14:paraId="4345849E" w14:textId="77777777" w:rsidR="000C27F3" w:rsidRDefault="00000000">
      <w:pPr>
        <w:spacing w:after="60"/>
        <w:ind w:left="360"/>
      </w:pPr>
      <w:r>
        <w:rPr>
          <w:rFonts w:ascii="Calibri" w:eastAsia="Calibri" w:hAnsi="Calibri" w:cs="Calibri"/>
          <w:sz w:val="22"/>
          <w:szCs w:val="22"/>
        </w:rPr>
        <w:t>• Students — to learn network protocol internals.</w:t>
      </w:r>
    </w:p>
    <w:p w14:paraId="5CFD7E75" w14:textId="77777777" w:rsidR="000C27F3" w:rsidRDefault="00000000">
      <w:pPr>
        <w:keepNext/>
        <w:spacing w:before="160" w:after="100"/>
      </w:pPr>
      <w:r>
        <w:rPr>
          <w:rFonts w:ascii="Calibri" w:eastAsia="Calibri" w:hAnsi="Calibri" w:cs="Calibri"/>
          <w:b/>
          <w:bCs/>
          <w:sz w:val="22"/>
          <w:szCs w:val="22"/>
        </w:rPr>
        <w:t>Wireshark Interface — Key Panes</w:t>
      </w:r>
    </w:p>
    <w:p w14:paraId="03E93F46" w14:textId="77777777" w:rsidR="000C27F3" w:rsidRDefault="00000000">
      <w:pPr>
        <w:spacing w:after="120"/>
      </w:pPr>
      <w:r>
        <w:rPr>
          <w:rFonts w:ascii="Calibri" w:eastAsia="Calibri" w:hAnsi="Calibri" w:cs="Calibri"/>
          <w:sz w:val="22"/>
          <w:szCs w:val="22"/>
        </w:rPr>
        <w:t>After capturing packets, the Wireshark window is divided into three panes:</w:t>
      </w:r>
    </w:p>
    <w:p w14:paraId="262D2212" w14:textId="77777777" w:rsidR="000C27F3" w:rsidRDefault="00000000">
      <w:pPr>
        <w:spacing w:before="120" w:after="120"/>
        <w:jc w:val="center"/>
      </w:pPr>
      <w:r>
        <w:rPr>
          <w:noProof/>
        </w:rPr>
        <w:drawing>
          <wp:inline distT="0" distB="0" distL="0" distR="0" wp14:anchorId="43311951" wp14:editId="4DA50B72">
            <wp:extent cx="3810000" cy="2324100"/>
            <wp:effectExtent l="0" t="0" r="0" b="0"/>
            <wp:docPr id="441652932" name="Picture 4416529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3810000" cy="2324100"/>
                    </a:xfrm>
                    <a:prstGeom prst="rect">
                      <a:avLst/>
                    </a:prstGeom>
                  </pic:spPr>
                </pic:pic>
              </a:graphicData>
            </a:graphic>
          </wp:inline>
        </w:drawing>
      </w:r>
    </w:p>
    <w:p w14:paraId="2C80C483" w14:textId="77777777" w:rsidR="000C27F3" w:rsidRDefault="00000000">
      <w:pPr>
        <w:spacing w:after="200"/>
        <w:jc w:val="center"/>
      </w:pPr>
      <w:r>
        <w:rPr>
          <w:rFonts w:ascii="Calibri" w:eastAsia="Calibri" w:hAnsi="Calibri" w:cs="Calibri"/>
          <w:i/>
          <w:iCs/>
        </w:rPr>
        <w:t>Fig. 2 — Wireshark's Packet List, Packet Details and Packet Bytes panes</w:t>
      </w:r>
    </w:p>
    <w:p w14:paraId="62FFA35D" w14:textId="77777777" w:rsidR="000C27F3" w:rsidRDefault="00000000">
      <w:pPr>
        <w:spacing w:after="120"/>
      </w:pPr>
      <w:r>
        <w:rPr>
          <w:rFonts w:ascii="Calibri" w:eastAsia="Calibri" w:hAnsi="Calibri" w:cs="Calibri"/>
          <w:b/>
          <w:bCs/>
          <w:sz w:val="22"/>
          <w:szCs w:val="22"/>
        </w:rPr>
        <w:t>Packet List pane:</w:t>
      </w:r>
    </w:p>
    <w:p w14:paraId="042B1575" w14:textId="77777777" w:rsidR="000C27F3" w:rsidRDefault="00000000">
      <w:pPr>
        <w:spacing w:after="120"/>
      </w:pPr>
      <w:r>
        <w:rPr>
          <w:rFonts w:ascii="Calibri" w:eastAsia="Calibri" w:hAnsi="Calibri" w:cs="Calibri"/>
          <w:sz w:val="22"/>
          <w:szCs w:val="22"/>
        </w:rPr>
        <w:t>Displays all the packets in the current capture file. Each line corresponds to one packet; selecting a line displays more details in the Packet Details and Packet Bytes panes.</w:t>
      </w:r>
    </w:p>
    <w:p w14:paraId="03E2E7D9" w14:textId="77777777" w:rsidR="000C27F3" w:rsidRDefault="00000000">
      <w:pPr>
        <w:spacing w:after="120"/>
      </w:pPr>
      <w:r>
        <w:rPr>
          <w:rFonts w:ascii="Calibri" w:eastAsia="Calibri" w:hAnsi="Calibri" w:cs="Calibri"/>
          <w:b/>
          <w:bCs/>
          <w:sz w:val="22"/>
          <w:szCs w:val="22"/>
        </w:rPr>
        <w:t>Packet Details pane:</w:t>
      </w:r>
    </w:p>
    <w:p w14:paraId="32E5281B" w14:textId="77777777" w:rsidR="000C27F3" w:rsidRDefault="00000000">
      <w:pPr>
        <w:spacing w:after="120"/>
      </w:pPr>
      <w:r>
        <w:rPr>
          <w:rFonts w:ascii="Calibri" w:eastAsia="Calibri" w:hAnsi="Calibri" w:cs="Calibri"/>
          <w:sz w:val="22"/>
          <w:szCs w:val="22"/>
        </w:rPr>
        <w:t>Shows the currently selected packet in a more detailed, expandable/collapsible tree of protocols and protocol fields.</w:t>
      </w:r>
    </w:p>
    <w:p w14:paraId="1C405719" w14:textId="77777777" w:rsidR="000C27F3" w:rsidRDefault="00000000">
      <w:pPr>
        <w:spacing w:after="120"/>
      </w:pPr>
      <w:r>
        <w:rPr>
          <w:rFonts w:ascii="Calibri" w:eastAsia="Calibri" w:hAnsi="Calibri" w:cs="Calibri"/>
          <w:b/>
          <w:bCs/>
          <w:sz w:val="22"/>
          <w:szCs w:val="22"/>
        </w:rPr>
        <w:t>Packet Bytes pane:</w:t>
      </w:r>
    </w:p>
    <w:p w14:paraId="6B5A11E7" w14:textId="77777777" w:rsidR="000C27F3" w:rsidRDefault="00000000">
      <w:pPr>
        <w:spacing w:after="120"/>
      </w:pPr>
      <w:r>
        <w:rPr>
          <w:rFonts w:ascii="Calibri" w:eastAsia="Calibri" w:hAnsi="Calibri" w:cs="Calibri"/>
          <w:sz w:val="22"/>
          <w:szCs w:val="22"/>
        </w:rPr>
        <w:t xml:space="preserve">Shows the data of the currently selected packet in </w:t>
      </w:r>
      <w:proofErr w:type="spellStart"/>
      <w:r>
        <w:rPr>
          <w:rFonts w:ascii="Calibri" w:eastAsia="Calibri" w:hAnsi="Calibri" w:cs="Calibri"/>
          <w:sz w:val="22"/>
          <w:szCs w:val="22"/>
        </w:rPr>
        <w:t>hexdump</w:t>
      </w:r>
      <w:proofErr w:type="spellEnd"/>
      <w:r>
        <w:rPr>
          <w:rFonts w:ascii="Calibri" w:eastAsia="Calibri" w:hAnsi="Calibri" w:cs="Calibri"/>
          <w:sz w:val="22"/>
          <w:szCs w:val="22"/>
        </w:rPr>
        <w:t xml:space="preserve"> style.</w:t>
      </w:r>
    </w:p>
    <w:p w14:paraId="796DB11E" w14:textId="77777777" w:rsidR="000C27F3" w:rsidRDefault="00000000">
      <w:pPr>
        <w:spacing w:after="120"/>
      </w:pPr>
      <w:proofErr w:type="spellStart"/>
      <w:r>
        <w:rPr>
          <w:rFonts w:ascii="Calibri" w:eastAsia="Calibri" w:hAnsi="Calibri" w:cs="Calibri"/>
          <w:b/>
          <w:bCs/>
          <w:sz w:val="22"/>
          <w:szCs w:val="22"/>
        </w:rPr>
        <w:t>Color</w:t>
      </w:r>
      <w:proofErr w:type="spellEnd"/>
      <w:r>
        <w:rPr>
          <w:rFonts w:ascii="Calibri" w:eastAsia="Calibri" w:hAnsi="Calibri" w:cs="Calibri"/>
          <w:b/>
          <w:bCs/>
          <w:sz w:val="22"/>
          <w:szCs w:val="22"/>
        </w:rPr>
        <w:t xml:space="preserve"> Coding:</w:t>
      </w:r>
    </w:p>
    <w:p w14:paraId="0030C2D0" w14:textId="77777777" w:rsidR="000C27F3" w:rsidRDefault="00000000">
      <w:pPr>
        <w:spacing w:after="120"/>
      </w:pPr>
      <w:r>
        <w:rPr>
          <w:rFonts w:ascii="Calibri" w:eastAsia="Calibri" w:hAnsi="Calibri" w:cs="Calibri"/>
          <w:sz w:val="22"/>
          <w:szCs w:val="22"/>
        </w:rPr>
        <w:t xml:space="preserve">Wireshark uses colours to help identify traffic types at a glance. By default, light purple is TCP traffic, light blue is UDP traffic, and black identifies packets with errors (e.g., delivered out of order). The colour rules can be viewed and customised via View → </w:t>
      </w:r>
      <w:proofErr w:type="spellStart"/>
      <w:r>
        <w:rPr>
          <w:rFonts w:ascii="Calibri" w:eastAsia="Calibri" w:hAnsi="Calibri" w:cs="Calibri"/>
          <w:sz w:val="22"/>
          <w:szCs w:val="22"/>
        </w:rPr>
        <w:t>Coloring</w:t>
      </w:r>
      <w:proofErr w:type="spellEnd"/>
      <w:r>
        <w:rPr>
          <w:rFonts w:ascii="Calibri" w:eastAsia="Calibri" w:hAnsi="Calibri" w:cs="Calibri"/>
          <w:sz w:val="22"/>
          <w:szCs w:val="22"/>
        </w:rPr>
        <w:t xml:space="preserve"> Rules.</w:t>
      </w:r>
    </w:p>
    <w:p w14:paraId="69AE633A" w14:textId="77777777" w:rsidR="000C27F3" w:rsidRDefault="00000000">
      <w:pPr>
        <w:keepNext/>
        <w:spacing w:before="240" w:after="120"/>
      </w:pPr>
      <w:r>
        <w:rPr>
          <w:rFonts w:ascii="Calibri" w:eastAsia="Calibri" w:hAnsi="Calibri" w:cs="Calibri"/>
          <w:b/>
          <w:bCs/>
          <w:sz w:val="26"/>
          <w:szCs w:val="26"/>
        </w:rPr>
        <w:t>Procedure</w:t>
      </w:r>
    </w:p>
    <w:p w14:paraId="622194B7" w14:textId="77777777" w:rsidR="000C27F3" w:rsidRDefault="00000000">
      <w:pPr>
        <w:spacing w:after="120"/>
      </w:pPr>
      <w:r>
        <w:rPr>
          <w:rFonts w:ascii="Calibri" w:eastAsia="Calibri" w:hAnsi="Calibri" w:cs="Calibri"/>
          <w:b/>
          <w:bCs/>
          <w:sz w:val="22"/>
          <w:szCs w:val="22"/>
        </w:rPr>
        <w:t>General steps for capturing and filtering packets:</w:t>
      </w:r>
    </w:p>
    <w:p w14:paraId="3D53273E" w14:textId="77777777" w:rsidR="000C27F3" w:rsidRDefault="00000000">
      <w:pPr>
        <w:spacing w:after="60"/>
        <w:ind w:left="360"/>
      </w:pPr>
      <w:r>
        <w:rPr>
          <w:rFonts w:ascii="Calibri" w:eastAsia="Calibri" w:hAnsi="Calibri" w:cs="Calibri"/>
          <w:sz w:val="22"/>
          <w:szCs w:val="22"/>
        </w:rPr>
        <w:t>1. Download and install Wireshark (available for Windows, macOS, and Linux/Unix package repositories).</w:t>
      </w:r>
    </w:p>
    <w:p w14:paraId="3A154B8B" w14:textId="77777777" w:rsidR="000C27F3" w:rsidRDefault="00000000">
      <w:pPr>
        <w:spacing w:after="60"/>
        <w:ind w:left="360"/>
      </w:pPr>
      <w:r>
        <w:rPr>
          <w:rFonts w:ascii="Calibri" w:eastAsia="Calibri" w:hAnsi="Calibri" w:cs="Calibri"/>
          <w:sz w:val="22"/>
          <w:szCs w:val="22"/>
        </w:rPr>
        <w:t>2. Launch Wireshark and double-click the name of a network interface under Capture to start capturing packets on that interface.</w:t>
      </w:r>
    </w:p>
    <w:p w14:paraId="5DFFDB0D" w14:textId="77777777" w:rsidR="000C27F3" w:rsidRDefault="00000000">
      <w:pPr>
        <w:spacing w:after="60"/>
        <w:ind w:left="360"/>
      </w:pPr>
      <w:r>
        <w:rPr>
          <w:rFonts w:ascii="Calibri" w:eastAsia="Calibri" w:hAnsi="Calibri" w:cs="Calibri"/>
          <w:sz w:val="22"/>
          <w:szCs w:val="22"/>
        </w:rPr>
        <w:t>3. Observe packets appearing in real time as they are sent/received by the system. If promiscuous mode is enabled (default), all other packets on the network are also seen — this can be verified under Capture → Options.</w:t>
      </w:r>
    </w:p>
    <w:p w14:paraId="3B836D78" w14:textId="77777777" w:rsidR="000C27F3" w:rsidRDefault="00000000">
      <w:pPr>
        <w:spacing w:after="60"/>
        <w:ind w:left="360"/>
      </w:pPr>
      <w:r>
        <w:rPr>
          <w:rFonts w:ascii="Calibri" w:eastAsia="Calibri" w:hAnsi="Calibri" w:cs="Calibri"/>
          <w:sz w:val="22"/>
          <w:szCs w:val="22"/>
        </w:rPr>
        <w:t>4. Click the red Stop button to stop capturing traffic when done.</w:t>
      </w:r>
    </w:p>
    <w:p w14:paraId="3C0B7613" w14:textId="77777777" w:rsidR="000C27F3" w:rsidRDefault="00000000">
      <w:pPr>
        <w:spacing w:after="60"/>
        <w:ind w:left="360"/>
      </w:pPr>
      <w:r>
        <w:rPr>
          <w:rFonts w:ascii="Calibri" w:eastAsia="Calibri" w:hAnsi="Calibri" w:cs="Calibri"/>
          <w:sz w:val="22"/>
          <w:szCs w:val="22"/>
        </w:rPr>
        <w:lastRenderedPageBreak/>
        <w:t>5. Apply a display filter by typing it into the filter box (e.g., "</w:t>
      </w:r>
      <w:proofErr w:type="spellStart"/>
      <w:r>
        <w:rPr>
          <w:rFonts w:ascii="Calibri" w:eastAsia="Calibri" w:hAnsi="Calibri" w:cs="Calibri"/>
          <w:sz w:val="22"/>
          <w:szCs w:val="22"/>
        </w:rPr>
        <w:t>dns</w:t>
      </w:r>
      <w:proofErr w:type="spellEnd"/>
      <w:r>
        <w:rPr>
          <w:rFonts w:ascii="Calibri" w:eastAsia="Calibri" w:hAnsi="Calibri" w:cs="Calibri"/>
          <w:sz w:val="22"/>
          <w:szCs w:val="22"/>
        </w:rPr>
        <w:t>", "</w:t>
      </w:r>
      <w:proofErr w:type="spellStart"/>
      <w:r>
        <w:rPr>
          <w:rFonts w:ascii="Calibri" w:eastAsia="Calibri" w:hAnsi="Calibri" w:cs="Calibri"/>
          <w:sz w:val="22"/>
          <w:szCs w:val="22"/>
        </w:rPr>
        <w:t>arp</w:t>
      </w:r>
      <w:proofErr w:type="spellEnd"/>
      <w:r>
        <w:rPr>
          <w:rFonts w:ascii="Calibri" w:eastAsia="Calibri" w:hAnsi="Calibri" w:cs="Calibri"/>
          <w:sz w:val="22"/>
          <w:szCs w:val="22"/>
        </w:rPr>
        <w:t>", "</w:t>
      </w:r>
      <w:proofErr w:type="spellStart"/>
      <w:r>
        <w:rPr>
          <w:rFonts w:ascii="Calibri" w:eastAsia="Calibri" w:hAnsi="Calibri" w:cs="Calibri"/>
          <w:sz w:val="22"/>
          <w:szCs w:val="22"/>
        </w:rPr>
        <w:t>tcp</w:t>
      </w:r>
      <w:proofErr w:type="spellEnd"/>
      <w:r>
        <w:rPr>
          <w:rFonts w:ascii="Calibri" w:eastAsia="Calibri" w:hAnsi="Calibri" w:cs="Calibri"/>
          <w:sz w:val="22"/>
          <w:szCs w:val="22"/>
        </w:rPr>
        <w:t xml:space="preserve">", "http") and pressing Enter, or choose one from </w:t>
      </w:r>
      <w:proofErr w:type="spellStart"/>
      <w:r>
        <w:rPr>
          <w:rFonts w:ascii="Calibri" w:eastAsia="Calibri" w:hAnsi="Calibri" w:cs="Calibri"/>
          <w:sz w:val="22"/>
          <w:szCs w:val="22"/>
        </w:rPr>
        <w:t>Analyze</w:t>
      </w:r>
      <w:proofErr w:type="spellEnd"/>
      <w:r>
        <w:rPr>
          <w:rFonts w:ascii="Calibri" w:eastAsia="Calibri" w:hAnsi="Calibri" w:cs="Calibri"/>
          <w:sz w:val="22"/>
          <w:szCs w:val="22"/>
        </w:rPr>
        <w:t xml:space="preserve"> → Display Filters.</w:t>
      </w:r>
    </w:p>
    <w:p w14:paraId="1EBD9CCF" w14:textId="77777777" w:rsidR="000C27F3" w:rsidRDefault="00000000">
      <w:pPr>
        <w:spacing w:after="60"/>
        <w:ind w:left="360"/>
      </w:pPr>
      <w:r>
        <w:rPr>
          <w:rFonts w:ascii="Calibri" w:eastAsia="Calibri" w:hAnsi="Calibri" w:cs="Calibri"/>
          <w:sz w:val="22"/>
          <w:szCs w:val="22"/>
        </w:rPr>
        <w:t>6. Right-click a packet and use Follow → TCP Stream to view the full conversation between client and server for that stream.</w:t>
      </w:r>
    </w:p>
    <w:p w14:paraId="6B3565DF" w14:textId="77777777" w:rsidR="000C27F3" w:rsidRDefault="00000000">
      <w:pPr>
        <w:spacing w:after="60"/>
        <w:ind w:left="360"/>
      </w:pPr>
      <w:r>
        <w:rPr>
          <w:rFonts w:ascii="Calibri" w:eastAsia="Calibri" w:hAnsi="Calibri" w:cs="Calibri"/>
          <w:sz w:val="22"/>
          <w:szCs w:val="22"/>
        </w:rPr>
        <w:t>7. Use Statistics → Flow Graph for a graphical view of the packet exchange sequence.</w:t>
      </w:r>
    </w:p>
    <w:p w14:paraId="7A921072" w14:textId="77777777" w:rsidR="000C27F3" w:rsidRDefault="00000000">
      <w:pPr>
        <w:keepNext/>
        <w:spacing w:before="160" w:after="100"/>
      </w:pPr>
      <w:r>
        <w:rPr>
          <w:rFonts w:ascii="Calibri" w:eastAsia="Calibri" w:hAnsi="Calibri" w:cs="Calibri"/>
          <w:b/>
          <w:bCs/>
          <w:sz w:val="22"/>
          <w:szCs w:val="22"/>
        </w:rPr>
        <w:t>Lab Exercise: Capturing and Analysing Packets</w:t>
      </w:r>
    </w:p>
    <w:p w14:paraId="508DF01B" w14:textId="77777777" w:rsidR="000C27F3" w:rsidRDefault="00000000">
      <w:pPr>
        <w:spacing w:after="120"/>
      </w:pPr>
      <w:r>
        <w:rPr>
          <w:rFonts w:ascii="Calibri" w:eastAsia="Calibri" w:hAnsi="Calibri" w:cs="Calibri"/>
          <w:b/>
          <w:bCs/>
          <w:sz w:val="22"/>
          <w:szCs w:val="22"/>
        </w:rPr>
        <w:t>1. Capture 100 packets from the Ethernet (IEEE 802.3 LAN) interface and save it.</w:t>
      </w:r>
    </w:p>
    <w:p w14:paraId="70411E09" w14:textId="77777777" w:rsidR="000C27F3" w:rsidRDefault="00000000">
      <w:pPr>
        <w:spacing w:after="60"/>
        <w:ind w:left="360"/>
      </w:pPr>
      <w:r>
        <w:rPr>
          <w:rFonts w:ascii="Calibri" w:eastAsia="Calibri" w:hAnsi="Calibri" w:cs="Calibri"/>
          <w:sz w:val="22"/>
          <w:szCs w:val="22"/>
        </w:rPr>
        <w:t>• Select Local Area Connection in Wireshark.</w:t>
      </w:r>
    </w:p>
    <w:p w14:paraId="0D2A447F" w14:textId="77777777" w:rsidR="000C27F3" w:rsidRDefault="00000000">
      <w:pPr>
        <w:spacing w:after="60"/>
        <w:ind w:left="360"/>
      </w:pPr>
      <w:r>
        <w:rPr>
          <w:rFonts w:ascii="Calibri" w:eastAsia="Calibri" w:hAnsi="Calibri" w:cs="Calibri"/>
          <w:sz w:val="22"/>
          <w:szCs w:val="22"/>
        </w:rPr>
        <w:t>• Go to Capture → Options.</w:t>
      </w:r>
    </w:p>
    <w:p w14:paraId="29926E1E" w14:textId="77777777" w:rsidR="000C27F3" w:rsidRDefault="00000000">
      <w:pPr>
        <w:spacing w:after="60"/>
        <w:ind w:left="360"/>
      </w:pPr>
      <w:r>
        <w:rPr>
          <w:rFonts w:ascii="Calibri" w:eastAsia="Calibri" w:hAnsi="Calibri" w:cs="Calibri"/>
          <w:sz w:val="22"/>
          <w:szCs w:val="22"/>
        </w:rPr>
        <w:t>• Select "stop capture automatically after 100 packets".</w:t>
      </w:r>
    </w:p>
    <w:p w14:paraId="71972E4A" w14:textId="77777777" w:rsidR="000C27F3" w:rsidRDefault="00000000">
      <w:pPr>
        <w:spacing w:after="60"/>
        <w:ind w:left="360"/>
      </w:pPr>
      <w:r>
        <w:rPr>
          <w:rFonts w:ascii="Calibri" w:eastAsia="Calibri" w:hAnsi="Calibri" w:cs="Calibri"/>
          <w:sz w:val="22"/>
          <w:szCs w:val="22"/>
        </w:rPr>
        <w:t>• Click Start capture, then save the packets.</w:t>
      </w:r>
    </w:p>
    <w:p w14:paraId="4FD7D254" w14:textId="77777777" w:rsidR="000C27F3" w:rsidRDefault="00000000">
      <w:pPr>
        <w:spacing w:after="120"/>
      </w:pPr>
      <w:r>
        <w:rPr>
          <w:rFonts w:ascii="Calibri" w:eastAsia="Calibri" w:hAnsi="Calibri" w:cs="Calibri"/>
          <w:b/>
          <w:bCs/>
          <w:sz w:val="22"/>
          <w:szCs w:val="22"/>
        </w:rPr>
        <w:t>2. Create a filter to display only TCP/UDP packets, inspect the packets, and provide the flow graph.</w:t>
      </w:r>
    </w:p>
    <w:p w14:paraId="25ACCDB0" w14:textId="77777777" w:rsidR="000C27F3" w:rsidRDefault="00000000">
      <w:pPr>
        <w:spacing w:after="60"/>
        <w:ind w:left="360"/>
      </w:pPr>
      <w:r>
        <w:rPr>
          <w:rFonts w:ascii="Calibri" w:eastAsia="Calibri" w:hAnsi="Calibri" w:cs="Calibri"/>
          <w:sz w:val="22"/>
          <w:szCs w:val="22"/>
        </w:rPr>
        <w:t>• Repeat the capture (100 packets) as above.</w:t>
      </w:r>
    </w:p>
    <w:p w14:paraId="715BA55D" w14:textId="77777777" w:rsidR="000C27F3" w:rsidRDefault="00000000">
      <w:pPr>
        <w:spacing w:after="60"/>
        <w:ind w:left="360"/>
      </w:pPr>
      <w:r>
        <w:rPr>
          <w:rFonts w:ascii="Calibri" w:eastAsia="Calibri" w:hAnsi="Calibri" w:cs="Calibri"/>
          <w:sz w:val="22"/>
          <w:szCs w:val="22"/>
        </w:rPr>
        <w:t>• Search TCP packets in the filter/search bar.</w:t>
      </w:r>
    </w:p>
    <w:p w14:paraId="63E3C51D" w14:textId="77777777" w:rsidR="000C27F3" w:rsidRDefault="00000000">
      <w:pPr>
        <w:spacing w:after="60"/>
        <w:ind w:left="360"/>
      </w:pPr>
      <w:r>
        <w:rPr>
          <w:rFonts w:ascii="Calibri" w:eastAsia="Calibri" w:hAnsi="Calibri" w:cs="Calibri"/>
          <w:sz w:val="22"/>
          <w:szCs w:val="22"/>
        </w:rPr>
        <w:t>• View the flow graph via Statistics → Flow Graph, then save the packets.</w:t>
      </w:r>
    </w:p>
    <w:p w14:paraId="340DCBC4" w14:textId="77777777" w:rsidR="000C27F3" w:rsidRDefault="00000000">
      <w:pPr>
        <w:spacing w:after="120"/>
      </w:pPr>
      <w:r>
        <w:rPr>
          <w:rFonts w:ascii="Calibri" w:eastAsia="Calibri" w:hAnsi="Calibri" w:cs="Calibri"/>
          <w:b/>
          <w:bCs/>
          <w:sz w:val="22"/>
          <w:szCs w:val="22"/>
        </w:rPr>
        <w:t>3. Create a filter to display only ARP packets and inspect them.</w:t>
      </w:r>
    </w:p>
    <w:p w14:paraId="104EFD11" w14:textId="77777777" w:rsidR="000C27F3" w:rsidRDefault="00000000">
      <w:pPr>
        <w:spacing w:after="60"/>
        <w:ind w:left="360"/>
      </w:pPr>
      <w:r>
        <w:rPr>
          <w:rFonts w:ascii="Calibri" w:eastAsia="Calibri" w:hAnsi="Calibri" w:cs="Calibri"/>
          <w:sz w:val="22"/>
          <w:szCs w:val="22"/>
        </w:rPr>
        <w:t>• Repeat the capture (100 packets) as above.</w:t>
      </w:r>
    </w:p>
    <w:p w14:paraId="414F2701" w14:textId="77777777" w:rsidR="000C27F3" w:rsidRDefault="00000000">
      <w:pPr>
        <w:spacing w:after="60"/>
        <w:ind w:left="360"/>
      </w:pPr>
      <w:r>
        <w:rPr>
          <w:rFonts w:ascii="Calibri" w:eastAsia="Calibri" w:hAnsi="Calibri" w:cs="Calibri"/>
          <w:sz w:val="22"/>
          <w:szCs w:val="22"/>
        </w:rPr>
        <w:t>• Search ARP packets in the filter/search bar, then save the packets.</w:t>
      </w:r>
    </w:p>
    <w:p w14:paraId="14982330" w14:textId="77777777" w:rsidR="000C27F3" w:rsidRDefault="00000000">
      <w:pPr>
        <w:spacing w:before="120" w:after="120"/>
        <w:jc w:val="center"/>
      </w:pPr>
      <w:r>
        <w:rPr>
          <w:noProof/>
        </w:rPr>
        <w:drawing>
          <wp:inline distT="0" distB="0" distL="0" distR="0" wp14:anchorId="4FB4F825" wp14:editId="6CA07436">
            <wp:extent cx="3619500" cy="2085975"/>
            <wp:effectExtent l="0" t="0" r="0" b="0"/>
            <wp:docPr id="1820920576" name="Picture 18209205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3619500" cy="2085975"/>
                    </a:xfrm>
                    <a:prstGeom prst="rect">
                      <a:avLst/>
                    </a:prstGeom>
                  </pic:spPr>
                </pic:pic>
              </a:graphicData>
            </a:graphic>
          </wp:inline>
        </w:drawing>
      </w:r>
    </w:p>
    <w:p w14:paraId="2B8AA967" w14:textId="77777777" w:rsidR="000C27F3" w:rsidRDefault="00000000">
      <w:pPr>
        <w:spacing w:after="200"/>
        <w:jc w:val="center"/>
      </w:pPr>
      <w:r>
        <w:rPr>
          <w:rFonts w:ascii="Calibri" w:eastAsia="Calibri" w:hAnsi="Calibri" w:cs="Calibri"/>
          <w:i/>
          <w:iCs/>
        </w:rPr>
        <w:t>Fig. 3 — Filtered ARP packets showing broadcast "Who has ..." requests</w:t>
      </w:r>
    </w:p>
    <w:p w14:paraId="01919A68" w14:textId="77777777" w:rsidR="000C27F3" w:rsidRDefault="00000000">
      <w:pPr>
        <w:spacing w:after="120"/>
      </w:pPr>
      <w:r>
        <w:rPr>
          <w:rFonts w:ascii="Calibri" w:eastAsia="Calibri" w:hAnsi="Calibri" w:cs="Calibri"/>
          <w:b/>
          <w:bCs/>
          <w:sz w:val="22"/>
          <w:szCs w:val="22"/>
        </w:rPr>
        <w:t>4. Create a filter to display only DNS packets and provide the flow graph.</w:t>
      </w:r>
    </w:p>
    <w:p w14:paraId="49DD2DEB" w14:textId="77777777" w:rsidR="000C27F3" w:rsidRDefault="00000000">
      <w:pPr>
        <w:spacing w:after="60"/>
        <w:ind w:left="360"/>
      </w:pPr>
      <w:r>
        <w:rPr>
          <w:rFonts w:ascii="Calibri" w:eastAsia="Calibri" w:hAnsi="Calibri" w:cs="Calibri"/>
          <w:sz w:val="22"/>
          <w:szCs w:val="22"/>
        </w:rPr>
        <w:t>• Repeat the capture (100 packets) as above.</w:t>
      </w:r>
    </w:p>
    <w:p w14:paraId="45377BAB" w14:textId="77777777" w:rsidR="000C27F3" w:rsidRDefault="00000000">
      <w:pPr>
        <w:spacing w:after="60"/>
        <w:ind w:left="360"/>
      </w:pPr>
      <w:r>
        <w:rPr>
          <w:rFonts w:ascii="Calibri" w:eastAsia="Calibri" w:hAnsi="Calibri" w:cs="Calibri"/>
          <w:sz w:val="22"/>
          <w:szCs w:val="22"/>
        </w:rPr>
        <w:t>• Search DNS packets in the filter/search bar.</w:t>
      </w:r>
    </w:p>
    <w:p w14:paraId="7C90389E" w14:textId="77777777" w:rsidR="000C27F3" w:rsidRDefault="00000000">
      <w:pPr>
        <w:spacing w:after="60"/>
        <w:ind w:left="360"/>
      </w:pPr>
      <w:r>
        <w:rPr>
          <w:rFonts w:ascii="Calibri" w:eastAsia="Calibri" w:hAnsi="Calibri" w:cs="Calibri"/>
          <w:sz w:val="22"/>
          <w:szCs w:val="22"/>
        </w:rPr>
        <w:t>• View the flow graph via Statistics → Flow Graph, then save the packets.</w:t>
      </w:r>
    </w:p>
    <w:p w14:paraId="43D8FC03" w14:textId="77777777" w:rsidR="000C27F3" w:rsidRDefault="00000000">
      <w:pPr>
        <w:spacing w:before="120" w:after="120"/>
        <w:jc w:val="center"/>
      </w:pPr>
      <w:r>
        <w:rPr>
          <w:noProof/>
        </w:rPr>
        <w:lastRenderedPageBreak/>
        <w:drawing>
          <wp:inline distT="0" distB="0" distL="0" distR="0" wp14:anchorId="6297347A" wp14:editId="5DC505B5">
            <wp:extent cx="4381500" cy="2314575"/>
            <wp:effectExtent l="0" t="0" r="0" b="0"/>
            <wp:docPr id="299722465" name="Picture 2997224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381500" cy="2314575"/>
                    </a:xfrm>
                    <a:prstGeom prst="rect">
                      <a:avLst/>
                    </a:prstGeom>
                  </pic:spPr>
                </pic:pic>
              </a:graphicData>
            </a:graphic>
          </wp:inline>
        </w:drawing>
      </w:r>
    </w:p>
    <w:p w14:paraId="7648C73E" w14:textId="77777777" w:rsidR="000C27F3" w:rsidRDefault="00000000">
      <w:pPr>
        <w:spacing w:after="200"/>
        <w:jc w:val="center"/>
      </w:pPr>
      <w:r>
        <w:rPr>
          <w:rFonts w:ascii="Calibri" w:eastAsia="Calibri" w:hAnsi="Calibri" w:cs="Calibri"/>
          <w:i/>
          <w:iCs/>
        </w:rPr>
        <w:t>Fig. 4 — Flow graph showing the time sequence of packet exchanges between hosts</w:t>
      </w:r>
    </w:p>
    <w:p w14:paraId="611092A7" w14:textId="77777777" w:rsidR="000C27F3" w:rsidRDefault="00000000">
      <w:pPr>
        <w:spacing w:after="120"/>
      </w:pPr>
      <w:r>
        <w:rPr>
          <w:rFonts w:ascii="Calibri" w:eastAsia="Calibri" w:hAnsi="Calibri" w:cs="Calibri"/>
          <w:b/>
          <w:bCs/>
          <w:sz w:val="22"/>
          <w:szCs w:val="22"/>
        </w:rPr>
        <w:t>5. Create a filter to display only HTTP packets and inspect them.</w:t>
      </w:r>
    </w:p>
    <w:p w14:paraId="53D6F7B2" w14:textId="77777777" w:rsidR="000C27F3" w:rsidRDefault="00000000">
      <w:pPr>
        <w:spacing w:after="60"/>
        <w:ind w:left="360"/>
      </w:pPr>
      <w:r>
        <w:rPr>
          <w:rFonts w:ascii="Calibri" w:eastAsia="Calibri" w:hAnsi="Calibri" w:cs="Calibri"/>
          <w:sz w:val="22"/>
          <w:szCs w:val="22"/>
        </w:rPr>
        <w:t>• Select Local Area Connection in Wireshark and repeat the capture as above.</w:t>
      </w:r>
    </w:p>
    <w:p w14:paraId="78E93822" w14:textId="77777777" w:rsidR="000C27F3" w:rsidRDefault="00000000">
      <w:pPr>
        <w:spacing w:after="60"/>
        <w:ind w:left="360"/>
      </w:pPr>
      <w:r>
        <w:rPr>
          <w:rFonts w:ascii="Calibri" w:eastAsia="Calibri" w:hAnsi="Calibri" w:cs="Calibri"/>
          <w:sz w:val="22"/>
          <w:szCs w:val="22"/>
        </w:rPr>
        <w:t>• Search HTTP packets in the filter/search bar, then save the packets.</w:t>
      </w:r>
    </w:p>
    <w:p w14:paraId="261B73B4" w14:textId="77777777" w:rsidR="000C27F3" w:rsidRDefault="00000000">
      <w:pPr>
        <w:spacing w:after="120"/>
      </w:pPr>
      <w:r>
        <w:rPr>
          <w:rFonts w:ascii="Calibri" w:eastAsia="Calibri" w:hAnsi="Calibri" w:cs="Calibri"/>
          <w:b/>
          <w:bCs/>
          <w:sz w:val="22"/>
          <w:szCs w:val="22"/>
        </w:rPr>
        <w:t>6. Create a filter to display only IP/ICMP packets and inspect them.</w:t>
      </w:r>
    </w:p>
    <w:p w14:paraId="063283E8" w14:textId="77777777" w:rsidR="000C27F3" w:rsidRDefault="00000000">
      <w:pPr>
        <w:spacing w:after="60"/>
        <w:ind w:left="360"/>
      </w:pPr>
      <w:r>
        <w:rPr>
          <w:rFonts w:ascii="Calibri" w:eastAsia="Calibri" w:hAnsi="Calibri" w:cs="Calibri"/>
          <w:sz w:val="22"/>
          <w:szCs w:val="22"/>
        </w:rPr>
        <w:t>• Repeat the capture (100 packets) as above.</w:t>
      </w:r>
    </w:p>
    <w:p w14:paraId="5AFB01A5" w14:textId="77777777" w:rsidR="000C27F3" w:rsidRDefault="00000000">
      <w:pPr>
        <w:spacing w:after="60"/>
        <w:ind w:left="360"/>
      </w:pPr>
      <w:r>
        <w:rPr>
          <w:rFonts w:ascii="Calibri" w:eastAsia="Calibri" w:hAnsi="Calibri" w:cs="Calibri"/>
          <w:sz w:val="22"/>
          <w:szCs w:val="22"/>
        </w:rPr>
        <w:t>• Search ICMP/IP packets in the filter/search bar, then save the packets.</w:t>
      </w:r>
    </w:p>
    <w:p w14:paraId="6A7AF0C7" w14:textId="77777777" w:rsidR="000C27F3" w:rsidRDefault="00000000">
      <w:pPr>
        <w:spacing w:after="120"/>
      </w:pPr>
      <w:r>
        <w:rPr>
          <w:rFonts w:ascii="Calibri" w:eastAsia="Calibri" w:hAnsi="Calibri" w:cs="Calibri"/>
          <w:b/>
          <w:bCs/>
          <w:sz w:val="22"/>
          <w:szCs w:val="22"/>
        </w:rPr>
        <w:t>7. Create a filter to display only DHCP packets and inspect them.</w:t>
      </w:r>
    </w:p>
    <w:p w14:paraId="0973FA55" w14:textId="77777777" w:rsidR="000C27F3" w:rsidRDefault="00000000">
      <w:pPr>
        <w:spacing w:after="60"/>
        <w:ind w:left="360"/>
      </w:pPr>
      <w:r>
        <w:rPr>
          <w:rFonts w:ascii="Calibri" w:eastAsia="Calibri" w:hAnsi="Calibri" w:cs="Calibri"/>
          <w:sz w:val="22"/>
          <w:szCs w:val="22"/>
        </w:rPr>
        <w:t>• Repeat the capture (100 packets) as above.</w:t>
      </w:r>
    </w:p>
    <w:p w14:paraId="415741E8" w14:textId="77777777" w:rsidR="000C27F3" w:rsidRDefault="00000000">
      <w:pPr>
        <w:spacing w:after="60"/>
        <w:ind w:left="360"/>
      </w:pPr>
      <w:r>
        <w:rPr>
          <w:rFonts w:ascii="Calibri" w:eastAsia="Calibri" w:hAnsi="Calibri" w:cs="Calibri"/>
          <w:sz w:val="22"/>
          <w:szCs w:val="22"/>
        </w:rPr>
        <w:t>• Search DHCP packets in the filter/search bar, then save the packets.</w:t>
      </w:r>
    </w:p>
    <w:p w14:paraId="4B882F82" w14:textId="77777777" w:rsidR="000C27F3" w:rsidRDefault="00000000">
      <w:pPr>
        <w:spacing w:before="120" w:after="120"/>
        <w:jc w:val="center"/>
      </w:pPr>
      <w:r>
        <w:rPr>
          <w:noProof/>
        </w:rPr>
        <w:drawing>
          <wp:inline distT="0" distB="0" distL="0" distR="0" wp14:anchorId="6A78E557" wp14:editId="3B032CB9">
            <wp:extent cx="3810000" cy="1504950"/>
            <wp:effectExtent l="0" t="0" r="0" b="0"/>
            <wp:docPr id="92182818" name="Picture 921828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3810000" cy="1504950"/>
                    </a:xfrm>
                    <a:prstGeom prst="rect">
                      <a:avLst/>
                    </a:prstGeom>
                  </pic:spPr>
                </pic:pic>
              </a:graphicData>
            </a:graphic>
          </wp:inline>
        </w:drawing>
      </w:r>
    </w:p>
    <w:p w14:paraId="429359FB" w14:textId="77777777" w:rsidR="000C27F3" w:rsidRDefault="00000000">
      <w:pPr>
        <w:spacing w:after="200"/>
        <w:jc w:val="center"/>
      </w:pPr>
      <w:r>
        <w:rPr>
          <w:rFonts w:ascii="Calibri" w:eastAsia="Calibri" w:hAnsi="Calibri" w:cs="Calibri"/>
          <w:i/>
          <w:iCs/>
        </w:rPr>
        <w:t>Fig. 5 — Filtered DHCPv6 packets showing Solicit messages</w:t>
      </w:r>
    </w:p>
    <w:p w14:paraId="29EFBE2A" w14:textId="77777777" w:rsidR="000C27F3" w:rsidRDefault="00000000">
      <w:pPr>
        <w:keepNext/>
        <w:spacing w:before="240" w:after="120"/>
      </w:pPr>
      <w:r>
        <w:rPr>
          <w:rFonts w:ascii="Calibri" w:eastAsia="Calibri" w:hAnsi="Calibri" w:cs="Calibri"/>
          <w:b/>
          <w:bCs/>
          <w:sz w:val="26"/>
          <w:szCs w:val="26"/>
        </w:rPr>
        <w:t>Observation</w:t>
      </w:r>
    </w:p>
    <w:p w14:paraId="6D5F0BC6" w14:textId="77777777" w:rsidR="000C27F3" w:rsidRDefault="00000000">
      <w:pPr>
        <w:spacing w:after="60"/>
        <w:ind w:left="360"/>
      </w:pPr>
      <w:r>
        <w:rPr>
          <w:rFonts w:ascii="Calibri" w:eastAsia="Calibri" w:hAnsi="Calibri" w:cs="Calibri"/>
          <w:sz w:val="22"/>
          <w:szCs w:val="22"/>
        </w:rPr>
        <w:t>1. What is promiscuous mode?</w:t>
      </w:r>
    </w:p>
    <w:p w14:paraId="7253A5CF" w14:textId="77777777" w:rsidR="000C27F3" w:rsidRDefault="00000000">
      <w:pPr>
        <w:spacing w:after="60"/>
        <w:ind w:left="360"/>
      </w:pPr>
      <w:r>
        <w:rPr>
          <w:rFonts w:ascii="Calibri" w:eastAsia="Calibri" w:hAnsi="Calibri" w:cs="Calibri"/>
          <w:sz w:val="22"/>
          <w:szCs w:val="22"/>
        </w:rPr>
        <w:t>2. Does an ARP packet have a transport layer header? Explain.</w:t>
      </w:r>
    </w:p>
    <w:p w14:paraId="0E0CF235" w14:textId="77777777" w:rsidR="000C27F3" w:rsidRDefault="00000000">
      <w:pPr>
        <w:spacing w:after="60"/>
        <w:ind w:left="360"/>
      </w:pPr>
      <w:r>
        <w:rPr>
          <w:rFonts w:ascii="Calibri" w:eastAsia="Calibri" w:hAnsi="Calibri" w:cs="Calibri"/>
          <w:sz w:val="22"/>
          <w:szCs w:val="22"/>
        </w:rPr>
        <w:t>3. Which transport layer protocol is used by DNS?</w:t>
      </w:r>
    </w:p>
    <w:p w14:paraId="21B4A669" w14:textId="77777777" w:rsidR="000C27F3" w:rsidRDefault="00000000">
      <w:pPr>
        <w:spacing w:after="60"/>
        <w:ind w:left="360"/>
      </w:pPr>
      <w:r>
        <w:rPr>
          <w:rFonts w:ascii="Calibri" w:eastAsia="Calibri" w:hAnsi="Calibri" w:cs="Calibri"/>
          <w:sz w:val="22"/>
          <w:szCs w:val="22"/>
        </w:rPr>
        <w:t>4. What is the port number used by the HTTP protocol?</w:t>
      </w:r>
    </w:p>
    <w:p w14:paraId="2A60C4BD" w14:textId="77777777" w:rsidR="000C27F3" w:rsidRDefault="00000000">
      <w:pPr>
        <w:spacing w:after="60"/>
        <w:ind w:left="360"/>
      </w:pPr>
      <w:r>
        <w:rPr>
          <w:rFonts w:ascii="Calibri" w:eastAsia="Calibri" w:hAnsi="Calibri" w:cs="Calibri"/>
          <w:sz w:val="22"/>
          <w:szCs w:val="22"/>
        </w:rPr>
        <w:t>5. What is a broadcast IP address?</w:t>
      </w:r>
    </w:p>
    <w:p w14:paraId="5D686225" w14:textId="77777777" w:rsidR="000C27F3" w:rsidRDefault="00000000">
      <w:pPr>
        <w:keepNext/>
        <w:spacing w:before="240" w:after="120"/>
      </w:pPr>
      <w:r>
        <w:rPr>
          <w:rFonts w:ascii="Calibri" w:eastAsia="Calibri" w:hAnsi="Calibri" w:cs="Calibri"/>
          <w:b/>
          <w:bCs/>
          <w:sz w:val="26"/>
          <w:szCs w:val="26"/>
        </w:rPr>
        <w:t>Result</w:t>
      </w:r>
    </w:p>
    <w:p w14:paraId="088A1D55" w14:textId="77777777" w:rsidR="000C27F3" w:rsidRDefault="00000000">
      <w:pPr>
        <w:spacing w:after="120"/>
      </w:pPr>
      <w:r>
        <w:rPr>
          <w:rFonts w:ascii="Calibri" w:eastAsia="Calibri" w:hAnsi="Calibri" w:cs="Calibri"/>
          <w:sz w:val="22"/>
          <w:szCs w:val="22"/>
        </w:rPr>
        <w:t>Wireshark was used to capture live network traffic, and separate display filters were applied to isolate TCP/UDP, ARP, DNS, HTTP, ICMP/IP, and DHCP packets. The captured packets were inspected at the frame, protocol, and byte level, and flow graphs were generated to visualise the sequence of packet exchanges, thereby demonstrating encapsulation of information across the protocol stack.</w:t>
      </w:r>
    </w:p>
    <w:sectPr w:rsidR="000C27F3" w:rsidSect="002B504D">
      <w:headerReference w:type="default" r:id="rId12"/>
      <w:footerReference w:type="default" r:id="rId13"/>
      <w:pgSz w:w="11906" w:h="16838"/>
      <w:pgMar w:top="1080" w:right="1080" w:bottom="1080" w:left="1080" w:header="708" w:footer="708"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C01C78"/>
    <w:multiLevelType w:val="hybridMultilevel"/>
    <w:tmpl w:val="B32C3C10"/>
    <w:lvl w:ilvl="0" w:tplc="9A28579A">
      <w:start w:val="1"/>
      <w:numFmt w:val="bullet"/>
      <w:lvlText w:val="●"/>
      <w:lvlJc w:val="left"/>
      <w:pPr>
        <w:ind w:left="720" w:hanging="360"/>
      </w:pPr>
    </w:lvl>
    <w:lvl w:ilvl="1" w:tplc="1F60299E">
      <w:start w:val="1"/>
      <w:numFmt w:val="bullet"/>
      <w:lvlText w:val="○"/>
      <w:lvlJc w:val="left"/>
      <w:pPr>
        <w:ind w:left="1440" w:hanging="360"/>
      </w:pPr>
    </w:lvl>
    <w:lvl w:ilvl="2" w:tplc="EBCCB73A">
      <w:start w:val="1"/>
      <w:numFmt w:val="bullet"/>
      <w:lvlText w:val="■"/>
      <w:lvlJc w:val="left"/>
      <w:pPr>
        <w:ind w:left="2160" w:hanging="360"/>
      </w:pPr>
    </w:lvl>
    <w:lvl w:ilvl="3" w:tplc="AB263E6E">
      <w:start w:val="1"/>
      <w:numFmt w:val="bullet"/>
      <w:lvlText w:val="●"/>
      <w:lvlJc w:val="left"/>
      <w:pPr>
        <w:ind w:left="2880" w:hanging="360"/>
      </w:pPr>
    </w:lvl>
    <w:lvl w:ilvl="4" w:tplc="8BCC9082">
      <w:start w:val="1"/>
      <w:numFmt w:val="bullet"/>
      <w:lvlText w:val="○"/>
      <w:lvlJc w:val="left"/>
      <w:pPr>
        <w:ind w:left="3600" w:hanging="360"/>
      </w:pPr>
    </w:lvl>
    <w:lvl w:ilvl="5" w:tplc="3A925BEE">
      <w:start w:val="1"/>
      <w:numFmt w:val="bullet"/>
      <w:lvlText w:val="■"/>
      <w:lvlJc w:val="left"/>
      <w:pPr>
        <w:ind w:left="4320" w:hanging="360"/>
      </w:pPr>
    </w:lvl>
    <w:lvl w:ilvl="6" w:tplc="30F80F2C">
      <w:start w:val="1"/>
      <w:numFmt w:val="bullet"/>
      <w:lvlText w:val="●"/>
      <w:lvlJc w:val="left"/>
      <w:pPr>
        <w:ind w:left="5040" w:hanging="360"/>
      </w:pPr>
    </w:lvl>
    <w:lvl w:ilvl="7" w:tplc="73F88E5E">
      <w:start w:val="1"/>
      <w:numFmt w:val="bullet"/>
      <w:lvlText w:val="●"/>
      <w:lvlJc w:val="left"/>
      <w:pPr>
        <w:ind w:left="5760" w:hanging="360"/>
      </w:pPr>
    </w:lvl>
    <w:lvl w:ilvl="8" w:tplc="3946B802">
      <w:start w:val="1"/>
      <w:numFmt w:val="bullet"/>
      <w:lvlText w:val="●"/>
      <w:lvlJc w:val="left"/>
      <w:pPr>
        <w:ind w:left="6480" w:hanging="360"/>
      </w:pPr>
    </w:lvl>
  </w:abstractNum>
  <w:num w:numId="1" w16cid:durableId="103874899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C27F3"/>
    <w:rsid w:val="000C27F3"/>
    <w:rsid w:val="002B504D"/>
    <w:rsid w:val="00E65C4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39D96D"/>
  <w15:docId w15:val="{07752038-C57B-4599-8103-E1A663DD88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 Id="rId12" Type="http://schemas.openxmlformats.org/officeDocument/2006/relationships/header" Target="header1.xml"/><Relationship Id="rId13"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913</Words>
  <Characters>5210</Characters>
  <Application>Microsoft Office Word</Application>
  <DocSecurity>0</DocSecurity>
  <Lines>43</Lines>
  <Paragraphs>12</Paragraphs>
  <ScaleCrop>false</ScaleCrop>
  <Company/>
  <LinksUpToDate>false</LinksUpToDate>
  <CharactersWithSpaces>6111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Hari Prasanna S</cp:lastModifiedBy>
  <cp:revision>2</cp:revision>
  <dcterms:created xsi:type="dcterms:W3CDTF">2026-09-05T06:31:00Z</dcterms:created>
  <dcterms:modified xsi:type="dcterms:W3CDTF">2026-09-05T06:31:00Z</dcterms:modified>
</cp:coreProperties>
</file>