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5.1 Install Kubernetes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5.1.1: </w:t>
      </w:r>
      <w:r>
        <w:rPr>
          <w:rFonts w:ascii="Open Sans" w:hAnsi="Open Sans" w:eastAsia="Open Sans" w:cs="Open Sans"/>
          <w:sz w:val="24"/>
          <w:szCs w:val="24"/>
          <w:rtl w:val="0"/>
        </w:rPr>
        <w:t>Installing prerequisites packages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Run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docker version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to validate Docker.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version</w:t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3181350" cy="2632710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5.1.2: </w:t>
      </w:r>
      <w:r>
        <w:rPr>
          <w:rFonts w:ascii="Open Sans" w:hAnsi="Open Sans" w:eastAsia="Open Sans" w:cs="Open Sans"/>
          <w:sz w:val="24"/>
          <w:szCs w:val="24"/>
          <w:rtl w:val="0"/>
        </w:rPr>
        <w:t>Configuring Kubernetes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Configure Kubernetes using the procedure below.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curl -s https://packages.cloud.google.com/apt/doc/apt-key.gpg | apt-key add -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echo "deb http://apt.kubernetes.io/ kubernetes-xenial main" &gt;/etc/apt/sources.list.d/kubernetes.list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apt-get update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apt-get install -y kubelet kubeadm kubectl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Initialize Kubernetes to deploy containers using Kubernetes CLI.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kubeadm init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Kubernetes is initialized, configure Kubernetes to start using the Kubernetes cluster.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mkdir -p $HOME/.kube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sudo cp -i /etc/kubernetes/admin.conf $HOME/.kube/config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sudo chown $(id -u):$(id -g) $HOME/.kube/config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After the cluster gets started, deploy a weave network to the cluster.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export kubever=$(kubectl version | base64 | tr -d '\n')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apply -f "https://cloud.weave.works/k8s/net?k8s-version=$kubever"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bookmarkStart w:id="1" w:name="_heading=h.gjdgxs" w:colFirst="0" w:colLast="0"/>
      <w:r>
        <w:rPr>
          <w:rFonts w:ascii="Open Sans" w:hAnsi="Open Sans" w:eastAsia="Open Sans" w:cs="Open Sans"/>
          <w:sz w:val="24"/>
          <w:szCs w:val="24"/>
          <w:rtl w:val="0"/>
        </w:rPr>
        <w:t>With weave network deployment, validate that the node is up and running. That will help to deploy a Docker container to the Kubernetes cluster.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bookmarkStart w:id="2" w:name="_GoBack"/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bookmarkEnd w:id="2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 get node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get pods --all-namespaces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1"/>
    <w:p>
      <w:pPr>
        <w:spacing w:before="240" w:after="240" w:line="36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375A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qFormat/>
    <w:uiPriority w:val="0"/>
  </w:style>
  <w:style w:type="character" w:customStyle="1" w:styleId="20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dFrWXi4ykqw5gsNDXD/g7sVWw==">AMUW2mXBqtO4+EPVDNaLY+CN7WNtO6ZPuaRM0clC81cukrS92adxO6SG0gLEZTVyVHvogB8TMsSPZPeb7xPSLHPJo/0JW8gGzBDxtoK/kTqdm7LKlEoVL73WvrsmQNj/UVmYs468RXHZKZlAN3eSKM+rhq5UHFmgVA==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2022-10-17T16:43:52Z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EE320874C5F446C982ED985013A4BDC1</vt:lpwstr>
  </property>
</Properties>
</file>