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center" w:tblpY="-947"/>
        <w:tblW w:w="10348" w:type="dxa"/>
        <w:tblLook w:val="04A0" w:firstRow="1" w:lastRow="0" w:firstColumn="1" w:lastColumn="0" w:noHBand="0" w:noVBand="1"/>
      </w:tblPr>
      <w:tblGrid>
        <w:gridCol w:w="1679"/>
        <w:gridCol w:w="1694"/>
        <w:gridCol w:w="1403"/>
        <w:gridCol w:w="2229"/>
        <w:gridCol w:w="3860"/>
      </w:tblGrid>
      <w:tr w:rsidR="00A11D92" w:rsidTr="000C40FE">
        <w:tc>
          <w:tcPr>
            <w:tcW w:w="2088" w:type="dxa"/>
          </w:tcPr>
          <w:p w:rsidR="00A11D92" w:rsidRPr="000C40FE" w:rsidRDefault="000C40FE" w:rsidP="000C40FE">
            <w:pPr>
              <w:pStyle w:val="Default"/>
              <w:tabs>
                <w:tab w:val="center" w:pos="731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2"/>
              </w:rPr>
            </w:pPr>
            <w:r w:rsidRPr="000C40F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2"/>
              </w:rPr>
              <w:tab/>
            </w:r>
            <w:r w:rsidR="00A11D92" w:rsidRPr="000C40F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2"/>
              </w:rPr>
              <w:t>Name</w:t>
            </w:r>
          </w:p>
        </w:tc>
        <w:tc>
          <w:tcPr>
            <w:tcW w:w="1456" w:type="dxa"/>
          </w:tcPr>
          <w:p w:rsidR="00A11D92" w:rsidRPr="000C40FE" w:rsidRDefault="00A11D92" w:rsidP="00A11D92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2"/>
              </w:rPr>
            </w:pPr>
            <w:r w:rsidRPr="000C40F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2"/>
              </w:rPr>
              <w:t>Registration number</w:t>
            </w:r>
          </w:p>
        </w:tc>
        <w:tc>
          <w:tcPr>
            <w:tcW w:w="1397" w:type="dxa"/>
          </w:tcPr>
          <w:p w:rsidR="00A11D92" w:rsidRPr="000C40FE" w:rsidRDefault="00A11D92" w:rsidP="00A11D92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2"/>
              </w:rPr>
            </w:pPr>
            <w:r w:rsidRPr="000C40F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2"/>
              </w:rPr>
              <w:t>Roll number</w:t>
            </w:r>
          </w:p>
        </w:tc>
        <w:tc>
          <w:tcPr>
            <w:tcW w:w="1823" w:type="dxa"/>
          </w:tcPr>
          <w:p w:rsidR="00A11D92" w:rsidRPr="000C40FE" w:rsidRDefault="00A11D92" w:rsidP="00A11D92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2"/>
              </w:rPr>
            </w:pPr>
            <w:r w:rsidRPr="000C40F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2"/>
              </w:rPr>
              <w:t>Mobile number</w:t>
            </w:r>
          </w:p>
        </w:tc>
        <w:tc>
          <w:tcPr>
            <w:tcW w:w="3584" w:type="dxa"/>
          </w:tcPr>
          <w:p w:rsidR="00A11D92" w:rsidRPr="000C40FE" w:rsidRDefault="00A11D92" w:rsidP="00A11D92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2"/>
              </w:rPr>
            </w:pPr>
            <w:r w:rsidRPr="000C40F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2"/>
              </w:rPr>
              <w:t>Email ID</w:t>
            </w:r>
          </w:p>
        </w:tc>
      </w:tr>
      <w:tr w:rsidR="00C63502" w:rsidTr="000C40FE">
        <w:tc>
          <w:tcPr>
            <w:tcW w:w="2088" w:type="dxa"/>
          </w:tcPr>
          <w:p w:rsidR="00A11D92" w:rsidRPr="00C63502" w:rsidRDefault="00A11D92" w:rsidP="00A11D92">
            <w:pPr>
              <w:pStyle w:val="Default"/>
              <w:jc w:val="center"/>
              <w:rPr>
                <w:sz w:val="28"/>
                <w:szCs w:val="22"/>
              </w:rPr>
            </w:pPr>
            <w:r w:rsidRPr="00C63502">
              <w:rPr>
                <w:sz w:val="28"/>
                <w:szCs w:val="22"/>
              </w:rPr>
              <w:t>SHUMBUL ARIFA</w:t>
            </w:r>
          </w:p>
        </w:tc>
        <w:tc>
          <w:tcPr>
            <w:tcW w:w="1456" w:type="dxa"/>
          </w:tcPr>
          <w:p w:rsidR="00A11D92" w:rsidRPr="00C63502" w:rsidRDefault="00A11D92" w:rsidP="00A11D92">
            <w:pPr>
              <w:pStyle w:val="Default"/>
              <w:jc w:val="center"/>
              <w:rPr>
                <w:sz w:val="28"/>
                <w:szCs w:val="22"/>
              </w:rPr>
            </w:pPr>
            <w:r w:rsidRPr="00C63502">
              <w:rPr>
                <w:sz w:val="28"/>
                <w:szCs w:val="22"/>
              </w:rPr>
              <w:t>181636</w:t>
            </w:r>
          </w:p>
        </w:tc>
        <w:tc>
          <w:tcPr>
            <w:tcW w:w="1397" w:type="dxa"/>
          </w:tcPr>
          <w:p w:rsidR="00A11D92" w:rsidRPr="00C63502" w:rsidRDefault="00A11D92" w:rsidP="00A11D92">
            <w:pPr>
              <w:pStyle w:val="Default"/>
              <w:jc w:val="center"/>
              <w:rPr>
                <w:sz w:val="28"/>
                <w:szCs w:val="22"/>
              </w:rPr>
            </w:pPr>
            <w:r w:rsidRPr="00C63502">
              <w:rPr>
                <w:sz w:val="28"/>
                <w:szCs w:val="22"/>
              </w:rPr>
              <w:t>181CO152</w:t>
            </w:r>
          </w:p>
        </w:tc>
        <w:tc>
          <w:tcPr>
            <w:tcW w:w="1823" w:type="dxa"/>
          </w:tcPr>
          <w:p w:rsidR="00A11D92" w:rsidRPr="00C63502" w:rsidRDefault="00A11D92" w:rsidP="00A11D92">
            <w:pPr>
              <w:pStyle w:val="Default"/>
              <w:jc w:val="center"/>
              <w:rPr>
                <w:sz w:val="28"/>
                <w:szCs w:val="22"/>
              </w:rPr>
            </w:pPr>
            <w:r w:rsidRPr="00C63502">
              <w:rPr>
                <w:sz w:val="28"/>
                <w:szCs w:val="22"/>
              </w:rPr>
              <w:t>(+91)9901917660</w:t>
            </w:r>
          </w:p>
        </w:tc>
        <w:tc>
          <w:tcPr>
            <w:tcW w:w="3584" w:type="dxa"/>
          </w:tcPr>
          <w:p w:rsidR="00A11D92" w:rsidRPr="00C63502" w:rsidRDefault="00A11D92" w:rsidP="00A11D92">
            <w:pPr>
              <w:pStyle w:val="Default"/>
              <w:jc w:val="center"/>
              <w:rPr>
                <w:sz w:val="28"/>
                <w:szCs w:val="22"/>
              </w:rPr>
            </w:pPr>
            <w:r w:rsidRPr="00C63502">
              <w:rPr>
                <w:sz w:val="28"/>
                <w:szCs w:val="22"/>
              </w:rPr>
              <w:t>shumbul.181co152@nitk.edu.in</w:t>
            </w:r>
          </w:p>
        </w:tc>
      </w:tr>
      <w:tr w:rsidR="00A11D92" w:rsidTr="000C40FE">
        <w:tc>
          <w:tcPr>
            <w:tcW w:w="2088" w:type="dxa"/>
          </w:tcPr>
          <w:p w:rsidR="00A11D92" w:rsidRPr="00C63502" w:rsidRDefault="00A11D92" w:rsidP="00A11D92">
            <w:pPr>
              <w:pStyle w:val="Default"/>
              <w:jc w:val="center"/>
              <w:rPr>
                <w:sz w:val="28"/>
                <w:szCs w:val="22"/>
              </w:rPr>
            </w:pPr>
            <w:r w:rsidRPr="00C63502">
              <w:rPr>
                <w:sz w:val="28"/>
                <w:szCs w:val="22"/>
              </w:rPr>
              <w:t>KEERTI CHAUDHARY</w:t>
            </w:r>
          </w:p>
        </w:tc>
        <w:tc>
          <w:tcPr>
            <w:tcW w:w="1456" w:type="dxa"/>
          </w:tcPr>
          <w:p w:rsidR="00A11D92" w:rsidRPr="00C63502" w:rsidRDefault="00A11D92" w:rsidP="00A11D92">
            <w:pPr>
              <w:pStyle w:val="Default"/>
              <w:jc w:val="center"/>
              <w:rPr>
                <w:sz w:val="28"/>
                <w:szCs w:val="22"/>
              </w:rPr>
            </w:pPr>
          </w:p>
        </w:tc>
        <w:tc>
          <w:tcPr>
            <w:tcW w:w="1397" w:type="dxa"/>
          </w:tcPr>
          <w:p w:rsidR="00A11D92" w:rsidRPr="00C63502" w:rsidRDefault="00A11D92" w:rsidP="00A11D92">
            <w:pPr>
              <w:pStyle w:val="Default"/>
              <w:jc w:val="center"/>
              <w:rPr>
                <w:sz w:val="28"/>
                <w:szCs w:val="22"/>
              </w:rPr>
            </w:pPr>
            <w:r w:rsidRPr="00C63502">
              <w:rPr>
                <w:sz w:val="28"/>
                <w:szCs w:val="22"/>
              </w:rPr>
              <w:t>181CO226</w:t>
            </w:r>
          </w:p>
        </w:tc>
        <w:tc>
          <w:tcPr>
            <w:tcW w:w="1823" w:type="dxa"/>
          </w:tcPr>
          <w:p w:rsidR="00A11D92" w:rsidRPr="00C63502" w:rsidRDefault="00A11D92" w:rsidP="00A11D92">
            <w:pPr>
              <w:pStyle w:val="Default"/>
              <w:jc w:val="center"/>
              <w:rPr>
                <w:sz w:val="28"/>
                <w:szCs w:val="22"/>
              </w:rPr>
            </w:pPr>
          </w:p>
        </w:tc>
        <w:tc>
          <w:tcPr>
            <w:tcW w:w="3584" w:type="dxa"/>
          </w:tcPr>
          <w:p w:rsidR="00A11D92" w:rsidRPr="00C63502" w:rsidRDefault="00A11D92" w:rsidP="00A11D92">
            <w:pPr>
              <w:pStyle w:val="Default"/>
              <w:jc w:val="center"/>
              <w:rPr>
                <w:sz w:val="28"/>
                <w:szCs w:val="22"/>
              </w:rPr>
            </w:pPr>
          </w:p>
        </w:tc>
      </w:tr>
    </w:tbl>
    <w:p w:rsidR="00A11D92" w:rsidRDefault="00A11D92" w:rsidP="00A11D9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471E8D" w:rsidRDefault="00471E8D" w:rsidP="00471E8D">
      <w:pPr>
        <w:pStyle w:val="Default"/>
        <w:rPr>
          <w:sz w:val="22"/>
          <w:szCs w:val="22"/>
        </w:rPr>
      </w:pPr>
      <w:bookmarkStart w:id="0" w:name="_GoBack"/>
      <w:bookmarkEnd w:id="0"/>
    </w:p>
    <w:p w:rsidR="00471E8D" w:rsidRDefault="00471E8D" w:rsidP="00471E8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S</w:t>
      </w:r>
      <w:r>
        <w:rPr>
          <w:rFonts w:ascii="Times New Roman" w:hAnsi="Times New Roman" w:cs="Times New Roman"/>
          <w:b/>
          <w:bCs/>
          <w:sz w:val="52"/>
          <w:szCs w:val="52"/>
        </w:rPr>
        <w:t>mart Attendance</w:t>
      </w:r>
      <w:r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r>
        <w:rPr>
          <w:rFonts w:ascii="Times New Roman" w:hAnsi="Times New Roman" w:cs="Times New Roman"/>
          <w:b/>
          <w:bCs/>
          <w:sz w:val="52"/>
          <w:szCs w:val="52"/>
        </w:rPr>
        <w:t>System using Face Detection &amp; Open</w:t>
      </w:r>
      <w:r w:rsidR="000C40FE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r>
        <w:rPr>
          <w:rFonts w:ascii="Times New Roman" w:hAnsi="Times New Roman" w:cs="Times New Roman"/>
          <w:b/>
          <w:bCs/>
          <w:sz w:val="52"/>
          <w:szCs w:val="52"/>
        </w:rPr>
        <w:t>CV</w:t>
      </w:r>
    </w:p>
    <w:p w:rsidR="00471E8D" w:rsidRDefault="00471E8D" w:rsidP="00471E8D">
      <w:pPr>
        <w:pStyle w:val="Default"/>
        <w:rPr>
          <w:rFonts w:ascii="Times New Roman" w:eastAsia="Times New Roman" w:hAnsi="Times New Roman" w:cs="Times New Roman"/>
          <w:color w:val="000000" w:themeColor="text1"/>
          <w:sz w:val="48"/>
          <w:szCs w:val="64"/>
          <w:u w:val="single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48"/>
          <w:szCs w:val="64"/>
          <w:u w:val="single"/>
          <w:lang w:eastAsia="en-IN"/>
        </w:rPr>
        <w:t>Abstract</w:t>
      </w:r>
    </w:p>
    <w:p w:rsidR="00471E8D" w:rsidRPr="000C40FE" w:rsidRDefault="00530D4A" w:rsidP="000C40F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sz w:val="28"/>
          <w:szCs w:val="28"/>
          <w:lang w:val="en-GB"/>
        </w:rPr>
        <w:t>An automated system for human face recognition in a real time</w:t>
      </w:r>
      <w:r w:rsidR="000C40FE">
        <w:rPr>
          <w:rFonts w:ascii="Calibri" w:hAnsi="Calibri" w:cs="Calibri"/>
          <w:sz w:val="28"/>
          <w:szCs w:val="28"/>
          <w:lang w:val="en-GB"/>
        </w:rPr>
        <w:t xml:space="preserve"> </w:t>
      </w:r>
      <w:r>
        <w:rPr>
          <w:rFonts w:ascii="Calibri" w:hAnsi="Calibri" w:cs="Calibri"/>
          <w:sz w:val="28"/>
          <w:szCs w:val="28"/>
          <w:lang w:val="en-GB"/>
        </w:rPr>
        <w:t xml:space="preserve">background for an organization to mark the attendance of </w:t>
      </w:r>
      <w:r w:rsidR="000C40FE">
        <w:rPr>
          <w:rFonts w:ascii="Calibri" w:hAnsi="Calibri" w:cs="Calibri"/>
          <w:sz w:val="28"/>
          <w:szCs w:val="28"/>
          <w:lang w:val="en-GB"/>
        </w:rPr>
        <w:t xml:space="preserve">their employees is a real world </w:t>
      </w:r>
      <w:r>
        <w:rPr>
          <w:rFonts w:ascii="Calibri" w:hAnsi="Calibri" w:cs="Calibri"/>
          <w:sz w:val="28"/>
          <w:szCs w:val="28"/>
          <w:lang w:val="en-GB"/>
        </w:rPr>
        <w:t>solution which comes with day to day activiti</w:t>
      </w:r>
      <w:r w:rsidR="000C40FE">
        <w:rPr>
          <w:rFonts w:ascii="Calibri" w:hAnsi="Calibri" w:cs="Calibri"/>
          <w:sz w:val="28"/>
          <w:szCs w:val="28"/>
          <w:lang w:val="en-GB"/>
        </w:rPr>
        <w:t xml:space="preserve">es of handling employees. Using </w:t>
      </w:r>
      <w:r>
        <w:rPr>
          <w:rFonts w:ascii="Calibri" w:hAnsi="Calibri" w:cs="Calibri"/>
          <w:sz w:val="28"/>
          <w:szCs w:val="28"/>
          <w:lang w:val="en-GB"/>
        </w:rPr>
        <w:t>the face characteristics as biometric, the</w:t>
      </w:r>
      <w:r w:rsidR="000C40FE">
        <w:rPr>
          <w:rFonts w:ascii="Calibri" w:hAnsi="Calibri" w:cs="Calibri"/>
          <w:sz w:val="28"/>
          <w:szCs w:val="28"/>
          <w:lang w:val="en-GB"/>
        </w:rPr>
        <w:t xml:space="preserve"> face recognition system can be implemented. In </w:t>
      </w:r>
      <w:r>
        <w:rPr>
          <w:rFonts w:ascii="Calibri" w:hAnsi="Calibri" w:cs="Calibri"/>
          <w:sz w:val="28"/>
          <w:szCs w:val="28"/>
          <w:lang w:val="en-GB"/>
        </w:rPr>
        <w:t>traditional attendance system, the students are called out by the teachers and their presence or absence is marked accordingly. However, these traditional techniques are time consuming</w:t>
      </w:r>
      <w:r w:rsidR="000C40FE">
        <w:rPr>
          <w:rFonts w:ascii="Calibri" w:hAnsi="Calibri" w:cs="Calibri"/>
          <w:sz w:val="28"/>
          <w:szCs w:val="28"/>
          <w:lang w:val="en-GB"/>
        </w:rPr>
        <w:t>.</w:t>
      </w:r>
      <w:r>
        <w:rPr>
          <w:rFonts w:ascii="Calibri" w:hAnsi="Calibri" w:cs="Calibri"/>
          <w:sz w:val="28"/>
          <w:szCs w:val="28"/>
          <w:lang w:val="en-GB"/>
        </w:rPr>
        <w:t xml:space="preserve"> </w:t>
      </w:r>
    </w:p>
    <w:p w:rsidR="00471E8D" w:rsidRDefault="00471E8D" w:rsidP="00471E8D">
      <w:pPr>
        <w:pStyle w:val="Default"/>
        <w:rPr>
          <w:rFonts w:ascii="Times New Roman" w:eastAsia="Times New Roman" w:hAnsi="Times New Roman" w:cs="Times New Roman"/>
          <w:color w:val="000000" w:themeColor="text1"/>
          <w:sz w:val="48"/>
          <w:szCs w:val="64"/>
          <w:u w:val="single"/>
          <w:lang w:eastAsia="en-IN"/>
        </w:rPr>
      </w:pPr>
    </w:p>
    <w:p w:rsidR="00471E8D" w:rsidRDefault="00471E8D" w:rsidP="00471E8D">
      <w:pPr>
        <w:pStyle w:val="Default"/>
        <w:rPr>
          <w:rFonts w:ascii="Times New Roman" w:eastAsia="Times New Roman" w:hAnsi="Times New Roman" w:cs="Times New Roman"/>
          <w:color w:val="000000" w:themeColor="text1"/>
          <w:sz w:val="48"/>
          <w:szCs w:val="64"/>
          <w:u w:val="single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48"/>
          <w:szCs w:val="64"/>
          <w:u w:val="single"/>
          <w:lang w:eastAsia="en-IN"/>
        </w:rPr>
        <w:t>Objectives</w:t>
      </w:r>
    </w:p>
    <w:p w:rsidR="00471E8D" w:rsidRDefault="000C40FE" w:rsidP="00471E8D">
      <w:pPr>
        <w:pStyle w:val="Default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 this project, the Open CV based face recognition approach has been proposed.</w:t>
      </w:r>
      <w:r>
        <w:rPr>
          <w:sz w:val="28"/>
          <w:szCs w:val="28"/>
          <w:lang w:val="en-GB"/>
        </w:rPr>
        <w:t xml:space="preserve"> </w:t>
      </w:r>
    </w:p>
    <w:p w:rsidR="000C40FE" w:rsidRDefault="000C40FE" w:rsidP="00471E8D">
      <w:pPr>
        <w:pStyle w:val="Default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1. </w:t>
      </w:r>
    </w:p>
    <w:p w:rsidR="000C40FE" w:rsidRDefault="000C40FE" w:rsidP="00471E8D">
      <w:pPr>
        <w:pStyle w:val="Default"/>
        <w:rPr>
          <w:rFonts w:ascii="Times New Roman" w:eastAsia="Times New Roman" w:hAnsi="Times New Roman" w:cs="Times New Roman"/>
          <w:color w:val="000000" w:themeColor="text1"/>
          <w:sz w:val="48"/>
          <w:szCs w:val="64"/>
          <w:u w:val="single"/>
          <w:lang w:eastAsia="en-IN"/>
        </w:rPr>
      </w:pPr>
      <w:r>
        <w:rPr>
          <w:sz w:val="28"/>
          <w:szCs w:val="28"/>
          <w:lang w:val="en-GB"/>
        </w:rPr>
        <w:t xml:space="preserve">2. </w:t>
      </w:r>
    </w:p>
    <w:p w:rsidR="00471E8D" w:rsidRDefault="00471E8D" w:rsidP="00471E8D">
      <w:pPr>
        <w:pStyle w:val="Default"/>
        <w:rPr>
          <w:rFonts w:ascii="Times New Roman" w:eastAsia="Times New Roman" w:hAnsi="Times New Roman" w:cs="Times New Roman"/>
          <w:color w:val="000000" w:themeColor="text1"/>
          <w:sz w:val="48"/>
          <w:szCs w:val="64"/>
          <w:u w:val="single"/>
          <w:lang w:eastAsia="en-IN"/>
        </w:rPr>
      </w:pPr>
    </w:p>
    <w:p w:rsidR="00471E8D" w:rsidRDefault="00471E8D" w:rsidP="00471E8D">
      <w:pPr>
        <w:pStyle w:val="Default"/>
        <w:rPr>
          <w:rFonts w:ascii="Times New Roman" w:eastAsia="Times New Roman" w:hAnsi="Times New Roman" w:cs="Times New Roman"/>
          <w:color w:val="000000" w:themeColor="text1"/>
          <w:sz w:val="48"/>
          <w:szCs w:val="64"/>
          <w:u w:val="single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48"/>
          <w:szCs w:val="64"/>
          <w:u w:val="single"/>
          <w:lang w:eastAsia="en-IN"/>
        </w:rPr>
        <w:t>Work Methodology Proposed</w:t>
      </w:r>
    </w:p>
    <w:p w:rsidR="00471E8D" w:rsidRDefault="000C40FE" w:rsidP="00471E8D">
      <w:pPr>
        <w:pStyle w:val="Default"/>
        <w:rPr>
          <w:rFonts w:ascii="Times New Roman" w:eastAsia="Times New Roman" w:hAnsi="Times New Roman" w:cs="Times New Roman"/>
          <w:color w:val="000000" w:themeColor="text1"/>
          <w:sz w:val="48"/>
          <w:szCs w:val="64"/>
          <w:u w:val="single"/>
          <w:lang w:eastAsia="en-IN"/>
        </w:rPr>
      </w:pPr>
      <w:r w:rsidRPr="00471E8D">
        <w:rPr>
          <w:sz w:val="32"/>
          <w:szCs w:val="32"/>
        </w:rPr>
        <w:t xml:space="preserve">(50-100 words with suitable diagrams </w:t>
      </w:r>
      <w:proofErr w:type="spellStart"/>
      <w:r w:rsidRPr="00471E8D">
        <w:rPr>
          <w:sz w:val="32"/>
          <w:szCs w:val="32"/>
        </w:rPr>
        <w:t>etc</w:t>
      </w:r>
      <w:proofErr w:type="spellEnd"/>
      <w:r w:rsidRPr="00471E8D">
        <w:rPr>
          <w:sz w:val="32"/>
          <w:szCs w:val="32"/>
        </w:rPr>
        <w:t xml:space="preserve"> – segregate with your own time line - like - end of Sept.2020, end of Oct.202, end of Nov.2020)</w:t>
      </w:r>
    </w:p>
    <w:p w:rsidR="00471E8D" w:rsidRDefault="00471E8D" w:rsidP="00471E8D">
      <w:pPr>
        <w:pStyle w:val="Default"/>
        <w:rPr>
          <w:rFonts w:ascii="Times New Roman" w:eastAsia="Times New Roman" w:hAnsi="Times New Roman" w:cs="Times New Roman"/>
          <w:color w:val="000000" w:themeColor="text1"/>
          <w:sz w:val="48"/>
          <w:szCs w:val="64"/>
          <w:u w:val="single"/>
          <w:lang w:eastAsia="en-IN"/>
        </w:rPr>
      </w:pPr>
    </w:p>
    <w:p w:rsidR="00471E8D" w:rsidRDefault="00471E8D" w:rsidP="00471E8D">
      <w:pPr>
        <w:pStyle w:val="Default"/>
        <w:rPr>
          <w:rFonts w:ascii="Times New Roman" w:eastAsia="Times New Roman" w:hAnsi="Times New Roman" w:cs="Times New Roman"/>
          <w:color w:val="000000" w:themeColor="text1"/>
          <w:sz w:val="48"/>
          <w:szCs w:val="64"/>
          <w:u w:val="single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48"/>
          <w:szCs w:val="64"/>
          <w:u w:val="single"/>
          <w:lang w:eastAsia="en-IN"/>
        </w:rPr>
        <w:t>Expected Outcome</w:t>
      </w:r>
    </w:p>
    <w:p w:rsidR="000C40FE" w:rsidRDefault="000C40FE" w:rsidP="00471E8D">
      <w:pPr>
        <w:pStyle w:val="Default"/>
        <w:rPr>
          <w:sz w:val="32"/>
          <w:szCs w:val="32"/>
        </w:rPr>
      </w:pPr>
      <w:r w:rsidRPr="00471E8D">
        <w:rPr>
          <w:sz w:val="32"/>
          <w:szCs w:val="32"/>
        </w:rPr>
        <w:t xml:space="preserve">20-40 words) that you will be submitting </w:t>
      </w:r>
    </w:p>
    <w:p w:rsidR="000C40FE" w:rsidRDefault="000C40FE" w:rsidP="00471E8D">
      <w:pPr>
        <w:pStyle w:val="Default"/>
        <w:rPr>
          <w:sz w:val="32"/>
          <w:szCs w:val="32"/>
        </w:rPr>
      </w:pPr>
    </w:p>
    <w:p w:rsidR="000C40FE" w:rsidRDefault="000C40FE" w:rsidP="00471E8D">
      <w:pPr>
        <w:pStyle w:val="Default"/>
        <w:rPr>
          <w:sz w:val="32"/>
          <w:szCs w:val="32"/>
        </w:rPr>
      </w:pPr>
    </w:p>
    <w:p w:rsidR="00B332D0" w:rsidRPr="000C40FE" w:rsidRDefault="000C40FE" w:rsidP="000C40FE">
      <w:pPr>
        <w:pStyle w:val="Default"/>
        <w:rPr>
          <w:rFonts w:ascii="Times New Roman" w:eastAsia="Times New Roman" w:hAnsi="Times New Roman" w:cs="Times New Roman"/>
          <w:color w:val="000000" w:themeColor="text1"/>
          <w:sz w:val="48"/>
          <w:szCs w:val="64"/>
          <w:u w:val="single"/>
          <w:lang w:eastAsia="en-IN"/>
        </w:rPr>
      </w:pPr>
      <w:r>
        <w:rPr>
          <w:sz w:val="32"/>
          <w:szCs w:val="32"/>
        </w:rPr>
        <w:t>References are a</w:t>
      </w:r>
      <w:r w:rsidRPr="00471E8D">
        <w:rPr>
          <w:sz w:val="32"/>
          <w:szCs w:val="32"/>
        </w:rPr>
        <w:t xml:space="preserve">vailable </w:t>
      </w:r>
      <w:hyperlink r:id="rId7" w:history="1">
        <w:r w:rsidRPr="00471E8D">
          <w:rPr>
            <w:rStyle w:val="Hyperlink"/>
            <w:sz w:val="32"/>
            <w:szCs w:val="32"/>
          </w:rPr>
          <w:t>here</w:t>
        </w:r>
      </w:hyperlink>
      <w:r w:rsidRPr="00471E8D">
        <w:rPr>
          <w:sz w:val="32"/>
          <w:szCs w:val="32"/>
        </w:rPr>
        <w:t>.</w:t>
      </w:r>
    </w:p>
    <w:sectPr w:rsidR="00B332D0" w:rsidRPr="000C40FE" w:rsidSect="000C40FE">
      <w:pgSz w:w="11906" w:h="16838" w:code="9"/>
      <w:pgMar w:top="1440" w:right="1440" w:bottom="873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9058B"/>
    <w:multiLevelType w:val="hybridMultilevel"/>
    <w:tmpl w:val="7758CC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6E54D9"/>
    <w:multiLevelType w:val="hybridMultilevel"/>
    <w:tmpl w:val="86C483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572A35"/>
    <w:multiLevelType w:val="hybridMultilevel"/>
    <w:tmpl w:val="5A96B588"/>
    <w:lvl w:ilvl="0" w:tplc="CC544B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D92"/>
    <w:rsid w:val="000C40FE"/>
    <w:rsid w:val="00471E8D"/>
    <w:rsid w:val="00493C52"/>
    <w:rsid w:val="00530D4A"/>
    <w:rsid w:val="00A11D92"/>
    <w:rsid w:val="00C63502"/>
    <w:rsid w:val="00E8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E8D"/>
    <w:pPr>
      <w:spacing w:after="160"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1D9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11D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6">
    <w:name w:val="Light Shading Accent 6"/>
    <w:basedOn w:val="TableNormal"/>
    <w:uiPriority w:val="60"/>
    <w:rsid w:val="00C6350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">
    <w:name w:val="Light Shading"/>
    <w:basedOn w:val="TableNormal"/>
    <w:uiPriority w:val="60"/>
    <w:rsid w:val="00C6350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471E8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30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E8D"/>
    <w:pPr>
      <w:spacing w:after="160"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1D9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11D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6">
    <w:name w:val="Light Shading Accent 6"/>
    <w:basedOn w:val="TableNormal"/>
    <w:uiPriority w:val="60"/>
    <w:rsid w:val="00C6350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">
    <w:name w:val="Light Shading"/>
    <w:basedOn w:val="TableNormal"/>
    <w:uiPriority w:val="60"/>
    <w:rsid w:val="00C6350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471E8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30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6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drive/u/0/folders/1Wqm-gFNP85BkeEyGrbv3LjD4e0nuclG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32D65F-2FA3-44B3-A3D2-22D38F62C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2020-08-28T10:48:00Z</dcterms:created>
  <dcterms:modified xsi:type="dcterms:W3CDTF">2020-08-29T09:19:00Z</dcterms:modified>
</cp:coreProperties>
</file>