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67"/>
        <w:gridCol w:w="7094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GSM / CDMA / HSPA / EVDO / LTE / 5G/td&gt; 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2G bands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GSM 850 / 900 / 1800 / 1900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CDMA 800 / 1900 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3G bands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HSDPA 850 / 900 / 1900 / 2100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CDMA2000 1xEV-DO 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4G bands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1, 2, 3, 4, 5, 7, 8, 12, 13, 14, 18, 19, 20, 25, 26, 28, 30, 38, 39, 40, 41, 46, 48, 66, 71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5G bands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2, 5, 25, 41, 66, 71, 260, 261 SA/NSA/Sub6/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mmWave</w:t>
            </w:r>
            <w:proofErr w:type="spellEnd"/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 (6CA) Cat20 2000/200 Mbps, 5G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668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2021, August 11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August 27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6267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Unfolded: 166 x 72.2 x 6.9 mm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Folded: 86.4 x 72.2 x 15.9-17.1 mm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183 g (6.46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Plastic front, glass back (Gorilla Glass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Victus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), aluminum frame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Nano-SIM,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eSIM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IPX8 water resistant (up to 1.5m for 30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6757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Foldable Dynamic AMOLED 2X, 120Hz, HDR10+, 1200 nits (peak)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6.7 inches, 101.5 cm2 (~84.7% screen-to-body ratio)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2640 pixels (~426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Cover display: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Super AMOLED, 1.9 inches, 260 x 512 pixels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7521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11, One UI 3.1.1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SM8350 Snapdragon 888 5G (5 nm)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(1x2.84 GHz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680 &amp; 3x2.42 GHz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680 &amp; 4x1.80 GHz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680)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Adreno 660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3843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128GB 8GB RAM, 256GB 8GB RAM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UFS 3.1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6619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Dual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MP, f/1.8, 27mm (wide), 1/2.55", 1.4µm, Dual Pixel PDAF, OIS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 MP, f/2.2, 123˚ (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ultrawide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1.12µm 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4K@30/60fps, 1080p@60/240fps, 720p@960fps, HDR10+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694"/>
        <w:gridCol w:w="3594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10 MP, f/2.4, 26mm (wide), 1.22µm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4K@30fps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2535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Sound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32-bit/384kHz audio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Tuned by AKG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841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a/b/g/n/ac/6, dual-band, Wi-Fi Direct, hotspot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5.1, A2DP, LE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NFC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USB Type-C 3.1, USB On-The-Go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7535"/>
      </w:tblGrid>
      <w:tr w:rsidR="007E4881" w:rsidRPr="007E4881" w:rsidTr="007E48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(side-mounted), accelerometer, gyro, proximity, compass, barometer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Samsung Pay (Visa, MasterCard certified) 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3300 </w:t>
            </w:r>
            <w:proofErr w:type="spellStart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, non-removable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Fast charging 15W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Fast wireless charging 10W </w:t>
            </w: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Reverse wireless charging 4.5W</w:t>
            </w:r>
          </w:p>
        </w:tc>
      </w:tr>
    </w:tbl>
    <w:p w:rsidR="007E4881" w:rsidRPr="007E4881" w:rsidRDefault="007E4881" w:rsidP="007E488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5927"/>
      </w:tblGrid>
      <w:tr w:rsidR="007E4881" w:rsidRPr="007E4881" w:rsidTr="007E4881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7E4881" w:rsidRPr="007E4881" w:rsidRDefault="007E4881" w:rsidP="007E4881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E4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Phantom Black, Green, Lavender, Cream, White, Pink, Gray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SM-F711B</w:t>
            </w:r>
          </w:p>
        </w:tc>
      </w:tr>
      <w:tr w:rsidR="007E4881" w:rsidRPr="007E4881" w:rsidTr="007E4881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7E4881" w:rsidRPr="007E4881" w:rsidRDefault="007E4881" w:rsidP="007E48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81">
              <w:rPr>
                <w:rFonts w:ascii="Times New Roman" w:eastAsia="Times New Roman" w:hAnsi="Times New Roman" w:cs="Times New Roman"/>
                <w:sz w:val="24"/>
                <w:szCs w:val="24"/>
              </w:rPr>
              <w:t>$ 919.00 / € 1,032.43 / £ 939.89 / ₹ 84,999</w:t>
            </w:r>
          </w:p>
        </w:tc>
      </w:tr>
    </w:tbl>
    <w:p w:rsidR="004866D8" w:rsidRDefault="007E4881">
      <w:bookmarkStart w:id="0" w:name="_GoBack"/>
      <w:bookmarkEnd w:id="0"/>
    </w:p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81"/>
    <w:rsid w:val="00115412"/>
    <w:rsid w:val="007E4881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D8B3"/>
  <w15:chartTrackingRefBased/>
  <w15:docId w15:val="{1B025284-6313-4655-AA3B-A68C488C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48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48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E48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2021-09-08T09:43:00Z</dcterms:created>
  <dcterms:modified xsi:type="dcterms:W3CDTF">2021-09-08T09:46:00Z</dcterms:modified>
</cp:coreProperties>
</file>