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854A" w14:textId="77777777" w:rsidR="000E19C7" w:rsidRDefault="000E19C7" w:rsidP="000E19C7">
      <w:pPr>
        <w:spacing w:before="0" w:after="0"/>
        <w:rPr>
          <w:sz w:val="28"/>
        </w:rPr>
      </w:pPr>
      <w:bookmarkStart w:id="0" w:name="_GoBack"/>
      <w:bookmarkEnd w:id="0"/>
    </w:p>
    <w:p w14:paraId="10DD3BCF" w14:textId="77777777" w:rsidR="00062923" w:rsidRDefault="00062923" w:rsidP="000E19C7">
      <w:pPr>
        <w:spacing w:before="0" w:after="0"/>
        <w:rPr>
          <w:sz w:val="28"/>
        </w:rPr>
      </w:pPr>
    </w:p>
    <w:p w14:paraId="124C291A" w14:textId="77777777" w:rsidR="000E19C7" w:rsidRDefault="000E19C7" w:rsidP="005278E2">
      <w:pPr>
        <w:spacing w:before="0" w:after="0"/>
        <w:rPr>
          <w:sz w:val="28"/>
        </w:rPr>
      </w:pPr>
    </w:p>
    <w:p w14:paraId="727232D8" w14:textId="77777777" w:rsidR="005278E2" w:rsidRDefault="005278E2" w:rsidP="005278E2">
      <w:pPr>
        <w:spacing w:before="0" w:after="0"/>
        <w:rPr>
          <w:sz w:val="28"/>
        </w:rPr>
      </w:pPr>
    </w:p>
    <w:p w14:paraId="221570B2" w14:textId="77777777" w:rsidR="005278E2" w:rsidRDefault="005278E2" w:rsidP="005278E2">
      <w:pPr>
        <w:spacing w:before="0" w:after="0"/>
        <w:rPr>
          <w:sz w:val="28"/>
        </w:rPr>
      </w:pPr>
    </w:p>
    <w:p w14:paraId="2B91299E" w14:textId="77777777" w:rsidR="005278E2" w:rsidRDefault="005278E2" w:rsidP="005278E2">
      <w:pPr>
        <w:spacing w:before="0" w:after="0"/>
        <w:rPr>
          <w:sz w:val="28"/>
        </w:rPr>
      </w:pPr>
    </w:p>
    <w:p w14:paraId="7AF65AC7" w14:textId="77777777" w:rsidR="005278E2" w:rsidRDefault="005278E2" w:rsidP="005278E2">
      <w:pPr>
        <w:spacing w:before="0" w:after="0"/>
        <w:rPr>
          <w:sz w:val="28"/>
        </w:rPr>
      </w:pPr>
    </w:p>
    <w:p w14:paraId="58056FF7" w14:textId="77777777" w:rsidR="005278E2" w:rsidRDefault="005278E2" w:rsidP="005278E2">
      <w:pPr>
        <w:spacing w:before="0" w:after="0"/>
        <w:rPr>
          <w:sz w:val="28"/>
        </w:rPr>
      </w:pPr>
    </w:p>
    <w:p w14:paraId="63A53151" w14:textId="77777777" w:rsidR="005278E2" w:rsidRDefault="005278E2" w:rsidP="005278E2">
      <w:pPr>
        <w:spacing w:before="0" w:after="0"/>
        <w:rPr>
          <w:sz w:val="28"/>
        </w:rPr>
      </w:pPr>
    </w:p>
    <w:p w14:paraId="5361E16B" w14:textId="77777777" w:rsidR="005278E2" w:rsidRDefault="005278E2" w:rsidP="005278E2">
      <w:pPr>
        <w:spacing w:before="0" w:after="0"/>
        <w:rPr>
          <w:sz w:val="28"/>
        </w:rPr>
      </w:pPr>
    </w:p>
    <w:p w14:paraId="6D119C69" w14:textId="77777777" w:rsidR="005278E2" w:rsidRPr="005278E2" w:rsidRDefault="005278E2" w:rsidP="005278E2">
      <w:pPr>
        <w:spacing w:before="0" w:after="0"/>
        <w:rPr>
          <w:sz w:val="28"/>
        </w:rPr>
      </w:pPr>
    </w:p>
    <w:p w14:paraId="0ED18711" w14:textId="77777777" w:rsidR="000E19C7" w:rsidRPr="005278E2" w:rsidRDefault="000E19C7" w:rsidP="005278E2">
      <w:pPr>
        <w:spacing w:before="0" w:after="0"/>
        <w:rPr>
          <w:sz w:val="28"/>
        </w:rPr>
      </w:pPr>
    </w:p>
    <w:p w14:paraId="31D94F73" w14:textId="77777777" w:rsidR="005278E2" w:rsidRPr="005278E2" w:rsidRDefault="005278E2" w:rsidP="005278E2">
      <w:pPr>
        <w:spacing w:before="0" w:after="0"/>
        <w:rPr>
          <w:sz w:val="28"/>
        </w:rPr>
      </w:pPr>
    </w:p>
    <w:p w14:paraId="3DD3F75B" w14:textId="07B857FE" w:rsidR="00360290" w:rsidRDefault="00256A98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ЕИС</w:t>
      </w:r>
      <w:r w:rsidR="002D0D87">
        <w:rPr>
          <w:b/>
          <w:bCs/>
          <w:sz w:val="28"/>
          <w:szCs w:val="28"/>
        </w:rPr>
        <w:t xml:space="preserve">. ЕДИНЫЕ ФОРМАТЫ ЭЛЕКТРОННЫХ ДОКУМЕНТОВ </w:t>
      </w:r>
      <w:r>
        <w:rPr>
          <w:b/>
          <w:bCs/>
          <w:sz w:val="28"/>
          <w:szCs w:val="28"/>
        </w:rPr>
        <w:t>В ЧАСТИ ЭЛЕКТРОННОГО АКТИРОВАНИЯ</w:t>
      </w:r>
    </w:p>
    <w:p w14:paraId="78C9B0C9" w14:textId="65E5D973" w:rsidR="005278E2" w:rsidRDefault="00360290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D0D87">
        <w:rPr>
          <w:b/>
          <w:bCs/>
          <w:sz w:val="28"/>
          <w:szCs w:val="28"/>
        </w:rPr>
        <w:t>ОТКРЫТЫЕ ФОРМАТЫ ДЛЯ ОБМЕНА ДАННЫМИ</w:t>
      </w:r>
      <w:r>
        <w:rPr>
          <w:b/>
          <w:bCs/>
          <w:sz w:val="28"/>
          <w:szCs w:val="28"/>
        </w:rPr>
        <w:t>)</w:t>
      </w:r>
    </w:p>
    <w:p w14:paraId="74119473" w14:textId="3589F453" w:rsidR="002D0D87" w:rsidRDefault="002D0D87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</w:p>
    <w:p w14:paraId="7C5F4582" w14:textId="6278285F" w:rsidR="002D0D87" w:rsidRPr="00360290" w:rsidRDefault="002D0D87" w:rsidP="005278E2">
      <w:pPr>
        <w:spacing w:before="0" w:after="0"/>
        <w:jc w:val="center"/>
        <w:outlineLvl w:val="0"/>
        <w:rPr>
          <w:b/>
          <w:caps/>
          <w:sz w:val="28"/>
        </w:rPr>
      </w:pPr>
      <w:r w:rsidRPr="00360290">
        <w:rPr>
          <w:b/>
          <w:bCs/>
          <w:sz w:val="28"/>
          <w:szCs w:val="28"/>
        </w:rPr>
        <w:t>(</w:t>
      </w:r>
      <w:r w:rsidR="00256A98">
        <w:rPr>
          <w:b/>
          <w:bCs/>
          <w:sz w:val="28"/>
          <w:szCs w:val="28"/>
        </w:rPr>
        <w:t>ЕИС</w:t>
      </w:r>
      <w:r>
        <w:rPr>
          <w:b/>
          <w:bCs/>
          <w:sz w:val="28"/>
          <w:szCs w:val="28"/>
        </w:rPr>
        <w:t>. АЛЬБОМ ТФФ</w:t>
      </w:r>
      <w:r w:rsidR="00256A98">
        <w:rPr>
          <w:b/>
          <w:bCs/>
          <w:sz w:val="28"/>
          <w:szCs w:val="28"/>
        </w:rPr>
        <w:t xml:space="preserve"> </w:t>
      </w:r>
      <w:r w:rsidR="00256A98" w:rsidRPr="00256A98">
        <w:rPr>
          <w:b/>
          <w:bCs/>
          <w:sz w:val="28"/>
          <w:szCs w:val="28"/>
        </w:rPr>
        <w:t>В ЧАСТИ ЭЛЕКТРОННОГО АКТИРОВАНИЯ</w:t>
      </w:r>
      <w:r w:rsidRPr="00360290">
        <w:rPr>
          <w:b/>
          <w:bCs/>
          <w:sz w:val="28"/>
          <w:szCs w:val="28"/>
        </w:rPr>
        <w:t>)</w:t>
      </w:r>
    </w:p>
    <w:p w14:paraId="6C90103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DCA2DB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3C0024B" w14:textId="3CB9D6E7" w:rsidR="005278E2" w:rsidRDefault="002D0D87" w:rsidP="002D0D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форматам и способам передачи информации</w:t>
      </w:r>
      <w:r w:rsidRPr="002D0D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телекоммуникационным каналам связи в рамках интеграции </w:t>
      </w:r>
      <w:r w:rsidR="00256A98">
        <w:rPr>
          <w:b/>
          <w:bCs/>
          <w:sz w:val="28"/>
          <w:szCs w:val="28"/>
        </w:rPr>
        <w:t>ЕИС</w:t>
      </w:r>
      <w:r>
        <w:rPr>
          <w:b/>
          <w:bCs/>
          <w:sz w:val="28"/>
          <w:szCs w:val="28"/>
        </w:rPr>
        <w:t xml:space="preserve"> с иными системами</w:t>
      </w:r>
      <w:r w:rsidR="00256A98">
        <w:rPr>
          <w:b/>
          <w:bCs/>
          <w:sz w:val="28"/>
          <w:szCs w:val="28"/>
        </w:rPr>
        <w:t xml:space="preserve"> в части электронного актирования</w:t>
      </w:r>
    </w:p>
    <w:p w14:paraId="7B4B28CF" w14:textId="77777777" w:rsidR="002D0D87" w:rsidRPr="00450578" w:rsidRDefault="002D0D87" w:rsidP="002D0D87">
      <w:pPr>
        <w:spacing w:before="0" w:after="0"/>
        <w:jc w:val="center"/>
        <w:rPr>
          <w:b/>
          <w:sz w:val="28"/>
        </w:rPr>
      </w:pPr>
    </w:p>
    <w:p w14:paraId="5824E4CB" w14:textId="77777777" w:rsidR="005278E2" w:rsidRDefault="005278E2" w:rsidP="005278E2">
      <w:pPr>
        <w:spacing w:before="0" w:after="0"/>
        <w:rPr>
          <w:sz w:val="28"/>
        </w:rPr>
      </w:pPr>
    </w:p>
    <w:p w14:paraId="1A6A170A" w14:textId="2A626B9B" w:rsidR="005278E2" w:rsidRPr="00F60846" w:rsidRDefault="001074BE" w:rsidP="005278E2">
      <w:pPr>
        <w:spacing w:before="0" w:after="0"/>
        <w:jc w:val="center"/>
        <w:rPr>
          <w:sz w:val="28"/>
          <w:lang w:val="en-US"/>
        </w:rPr>
      </w:pPr>
      <w:r>
        <w:rPr>
          <w:sz w:val="28"/>
        </w:rPr>
        <w:t xml:space="preserve">Версия </w:t>
      </w:r>
      <w:r w:rsidR="00860145">
        <w:rPr>
          <w:sz w:val="28"/>
        </w:rPr>
        <w:t>12</w:t>
      </w:r>
      <w:r>
        <w:rPr>
          <w:sz w:val="28"/>
        </w:rPr>
        <w:t>.</w:t>
      </w:r>
      <w:r w:rsidR="00F60846">
        <w:rPr>
          <w:sz w:val="28"/>
          <w:lang w:val="en-US"/>
        </w:rPr>
        <w:t>2</w:t>
      </w:r>
    </w:p>
    <w:p w14:paraId="7302A58F" w14:textId="77777777" w:rsidR="005278E2" w:rsidRDefault="005278E2" w:rsidP="005278E2">
      <w:pPr>
        <w:spacing w:before="0" w:after="0"/>
        <w:jc w:val="center"/>
        <w:rPr>
          <w:sz w:val="28"/>
          <w:lang w:val="en-US"/>
        </w:rPr>
      </w:pPr>
    </w:p>
    <w:p w14:paraId="3E73BE76" w14:textId="77777777" w:rsidR="000E19C7" w:rsidRDefault="000E19C7" w:rsidP="000E19C7">
      <w:pPr>
        <w:spacing w:before="0" w:after="0"/>
        <w:rPr>
          <w:sz w:val="28"/>
        </w:rPr>
      </w:pPr>
    </w:p>
    <w:p w14:paraId="795E7920" w14:textId="77777777" w:rsidR="000E19C7" w:rsidRDefault="000E19C7" w:rsidP="000E19C7">
      <w:pPr>
        <w:spacing w:before="0" w:after="0"/>
        <w:rPr>
          <w:sz w:val="28"/>
        </w:rPr>
      </w:pPr>
    </w:p>
    <w:p w14:paraId="3859ACAC" w14:textId="0B1867FF" w:rsidR="000E19C7" w:rsidRPr="00B97297" w:rsidRDefault="000E19C7" w:rsidP="000E19C7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rFonts w:ascii="MS Sans Serif" w:hAnsi="MS Sans Serif"/>
          <w:sz w:val="20"/>
        </w:rPr>
        <w:br w:type="page"/>
      </w:r>
      <w:r w:rsidR="00357BC0">
        <w:rPr>
          <w:b/>
          <w:caps/>
          <w:sz w:val="28"/>
        </w:rPr>
        <w:lastRenderedPageBreak/>
        <w:t xml:space="preserve"> </w:t>
      </w:r>
      <w:r>
        <w:rPr>
          <w:b/>
          <w:caps/>
          <w:sz w:val="28"/>
        </w:rPr>
        <w:t>Содержание</w:t>
      </w:r>
    </w:p>
    <w:p w14:paraId="0F410712" w14:textId="6FBE203C" w:rsidR="00C07435" w:rsidRDefault="00F322C9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="000E19C7">
        <w:rPr>
          <w:b w:val="0"/>
          <w:caps w:val="0"/>
        </w:rPr>
        <w:instrText xml:space="preserve"> TOC \o "3-3" \h \z \t "Заголовок 1;1;Заголовок 2;2" </w:instrText>
      </w:r>
      <w:r>
        <w:rPr>
          <w:b w:val="0"/>
          <w:caps w:val="0"/>
        </w:rPr>
        <w:fldChar w:fldCharType="separate"/>
      </w:r>
      <w:hyperlink w:anchor="_Toc28098480" w:history="1">
        <w:r w:rsidR="00C07435" w:rsidRPr="00B53415">
          <w:rPr>
            <w:rStyle w:val="affd"/>
            <w:noProof/>
          </w:rPr>
          <w:t>1.</w:t>
        </w:r>
        <w:r w:rsidR="00C0743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07435" w:rsidRPr="00B53415">
          <w:rPr>
            <w:rStyle w:val="affd"/>
            <w:noProof/>
          </w:rPr>
          <w:t>Общие положения</w:t>
        </w:r>
        <w:r w:rsidR="00C07435">
          <w:rPr>
            <w:noProof/>
            <w:webHidden/>
          </w:rPr>
          <w:tab/>
        </w:r>
        <w:r w:rsidR="00C07435">
          <w:rPr>
            <w:noProof/>
            <w:webHidden/>
          </w:rPr>
          <w:fldChar w:fldCharType="begin"/>
        </w:r>
        <w:r w:rsidR="00C07435">
          <w:rPr>
            <w:noProof/>
            <w:webHidden/>
          </w:rPr>
          <w:instrText xml:space="preserve"> PAGEREF _Toc28098480 \h </w:instrText>
        </w:r>
        <w:r w:rsidR="00C07435">
          <w:rPr>
            <w:noProof/>
            <w:webHidden/>
          </w:rPr>
        </w:r>
        <w:r w:rsidR="00C07435">
          <w:rPr>
            <w:noProof/>
            <w:webHidden/>
          </w:rPr>
          <w:fldChar w:fldCharType="separate"/>
        </w:r>
        <w:r w:rsidR="00C07435">
          <w:rPr>
            <w:noProof/>
            <w:webHidden/>
          </w:rPr>
          <w:t>5</w:t>
        </w:r>
        <w:r w:rsidR="00C07435">
          <w:rPr>
            <w:noProof/>
            <w:webHidden/>
          </w:rPr>
          <w:fldChar w:fldCharType="end"/>
        </w:r>
      </w:hyperlink>
    </w:p>
    <w:p w14:paraId="4CB8E7F3" w14:textId="3F72573E" w:rsidR="00C07435" w:rsidRDefault="00190573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8098481" w:history="1">
        <w:r w:rsidR="00C07435" w:rsidRPr="00B53415">
          <w:rPr>
            <w:rStyle w:val="affd"/>
            <w:noProof/>
          </w:rPr>
          <w:t>2.</w:t>
        </w:r>
        <w:r w:rsidR="00C0743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07435" w:rsidRPr="00B53415">
          <w:rPr>
            <w:rStyle w:val="affd"/>
            <w:noProof/>
          </w:rPr>
          <w:t>Процедуры приема и передачи информации в части электронного актирования</w:t>
        </w:r>
        <w:r w:rsidR="00C07435">
          <w:rPr>
            <w:noProof/>
            <w:webHidden/>
          </w:rPr>
          <w:tab/>
        </w:r>
        <w:r w:rsidR="00C07435">
          <w:rPr>
            <w:noProof/>
            <w:webHidden/>
          </w:rPr>
          <w:fldChar w:fldCharType="begin"/>
        </w:r>
        <w:r w:rsidR="00C07435">
          <w:rPr>
            <w:noProof/>
            <w:webHidden/>
          </w:rPr>
          <w:instrText xml:space="preserve"> PAGEREF _Toc28098481 \h </w:instrText>
        </w:r>
        <w:r w:rsidR="00C07435">
          <w:rPr>
            <w:noProof/>
            <w:webHidden/>
          </w:rPr>
        </w:r>
        <w:r w:rsidR="00C07435">
          <w:rPr>
            <w:noProof/>
            <w:webHidden/>
          </w:rPr>
          <w:fldChar w:fldCharType="separate"/>
        </w:r>
        <w:r w:rsidR="00C07435">
          <w:rPr>
            <w:noProof/>
            <w:webHidden/>
          </w:rPr>
          <w:t>6</w:t>
        </w:r>
        <w:r w:rsidR="00C07435">
          <w:rPr>
            <w:noProof/>
            <w:webHidden/>
          </w:rPr>
          <w:fldChar w:fldCharType="end"/>
        </w:r>
      </w:hyperlink>
    </w:p>
    <w:p w14:paraId="6CA727C5" w14:textId="7CE74524" w:rsidR="00C07435" w:rsidRDefault="00190573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098482" w:history="1">
        <w:r w:rsidR="00C07435" w:rsidRPr="00B53415">
          <w:rPr>
            <w:rStyle w:val="affd"/>
            <w:noProof/>
          </w:rPr>
          <w:t>2.1.</w:t>
        </w:r>
        <w:r w:rsidR="00C0743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07435" w:rsidRPr="00B53415">
          <w:rPr>
            <w:rStyle w:val="affd"/>
            <w:noProof/>
          </w:rPr>
          <w:t>Процедуры загрузки/выгрузки документов с помощью пользовательского интерфейса</w:t>
        </w:r>
        <w:r w:rsidR="00C07435">
          <w:rPr>
            <w:noProof/>
            <w:webHidden/>
          </w:rPr>
          <w:tab/>
        </w:r>
        <w:r w:rsidR="00C07435">
          <w:rPr>
            <w:noProof/>
            <w:webHidden/>
          </w:rPr>
          <w:fldChar w:fldCharType="begin"/>
        </w:r>
        <w:r w:rsidR="00C07435">
          <w:rPr>
            <w:noProof/>
            <w:webHidden/>
          </w:rPr>
          <w:instrText xml:space="preserve"> PAGEREF _Toc28098482 \h </w:instrText>
        </w:r>
        <w:r w:rsidR="00C07435">
          <w:rPr>
            <w:noProof/>
            <w:webHidden/>
          </w:rPr>
        </w:r>
        <w:r w:rsidR="00C07435">
          <w:rPr>
            <w:noProof/>
            <w:webHidden/>
          </w:rPr>
          <w:fldChar w:fldCharType="separate"/>
        </w:r>
        <w:r w:rsidR="00C07435">
          <w:rPr>
            <w:noProof/>
            <w:webHidden/>
          </w:rPr>
          <w:t>6</w:t>
        </w:r>
        <w:r w:rsidR="00C07435">
          <w:rPr>
            <w:noProof/>
            <w:webHidden/>
          </w:rPr>
          <w:fldChar w:fldCharType="end"/>
        </w:r>
      </w:hyperlink>
    </w:p>
    <w:p w14:paraId="63ADB03E" w14:textId="11137E3B" w:rsidR="00C07435" w:rsidRDefault="00190573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8098483" w:history="1">
        <w:r w:rsidR="00C07435" w:rsidRPr="00B53415">
          <w:rPr>
            <w:rStyle w:val="affd"/>
            <w:noProof/>
          </w:rPr>
          <w:t>2.1.1.</w:t>
        </w:r>
        <w:r w:rsidR="00C0743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07435" w:rsidRPr="00B53415">
          <w:rPr>
            <w:rStyle w:val="affd"/>
            <w:noProof/>
          </w:rPr>
          <w:t>Процедуры загрузки и выгрузки документов с помощью пользовательского интерфейса в рамках интеграции с внешними системами бухгалтерского учета</w:t>
        </w:r>
        <w:r w:rsidR="00C07435">
          <w:rPr>
            <w:noProof/>
            <w:webHidden/>
          </w:rPr>
          <w:tab/>
        </w:r>
        <w:r w:rsidR="00C07435">
          <w:rPr>
            <w:noProof/>
            <w:webHidden/>
          </w:rPr>
          <w:fldChar w:fldCharType="begin"/>
        </w:r>
        <w:r w:rsidR="00C07435">
          <w:rPr>
            <w:noProof/>
            <w:webHidden/>
          </w:rPr>
          <w:instrText xml:space="preserve"> PAGEREF _Toc28098483 \h </w:instrText>
        </w:r>
        <w:r w:rsidR="00C07435">
          <w:rPr>
            <w:noProof/>
            <w:webHidden/>
          </w:rPr>
        </w:r>
        <w:r w:rsidR="00C07435">
          <w:rPr>
            <w:noProof/>
            <w:webHidden/>
          </w:rPr>
          <w:fldChar w:fldCharType="separate"/>
        </w:r>
        <w:r w:rsidR="00C07435">
          <w:rPr>
            <w:noProof/>
            <w:webHidden/>
          </w:rPr>
          <w:t>6</w:t>
        </w:r>
        <w:r w:rsidR="00C07435">
          <w:rPr>
            <w:noProof/>
            <w:webHidden/>
          </w:rPr>
          <w:fldChar w:fldCharType="end"/>
        </w:r>
      </w:hyperlink>
    </w:p>
    <w:p w14:paraId="194F2825" w14:textId="31D0C2F5" w:rsidR="00C07435" w:rsidRDefault="00190573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8098484" w:history="1">
        <w:r w:rsidR="00C07435" w:rsidRPr="00B53415">
          <w:rPr>
            <w:rStyle w:val="affd"/>
            <w:noProof/>
          </w:rPr>
          <w:t>3.</w:t>
        </w:r>
        <w:r w:rsidR="00C0743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07435" w:rsidRPr="00B53415">
          <w:rPr>
            <w:rStyle w:val="affd"/>
            <w:noProof/>
          </w:rPr>
          <w:t xml:space="preserve">Структура </w:t>
        </w:r>
        <w:r w:rsidR="00C07435" w:rsidRPr="00B53415">
          <w:rPr>
            <w:rStyle w:val="affd"/>
            <w:noProof/>
            <w:lang w:val="en-US"/>
          </w:rPr>
          <w:t>XML-</w:t>
        </w:r>
        <w:r w:rsidR="00C07435" w:rsidRPr="00B53415">
          <w:rPr>
            <w:rStyle w:val="affd"/>
            <w:noProof/>
          </w:rPr>
          <w:t>документов</w:t>
        </w:r>
        <w:r w:rsidR="00C07435">
          <w:rPr>
            <w:noProof/>
            <w:webHidden/>
          </w:rPr>
          <w:tab/>
        </w:r>
        <w:r w:rsidR="00C07435">
          <w:rPr>
            <w:noProof/>
            <w:webHidden/>
          </w:rPr>
          <w:fldChar w:fldCharType="begin"/>
        </w:r>
        <w:r w:rsidR="00C07435">
          <w:rPr>
            <w:noProof/>
            <w:webHidden/>
          </w:rPr>
          <w:instrText xml:space="preserve"> PAGEREF _Toc28098484 \h </w:instrText>
        </w:r>
        <w:r w:rsidR="00C07435">
          <w:rPr>
            <w:noProof/>
            <w:webHidden/>
          </w:rPr>
        </w:r>
        <w:r w:rsidR="00C07435">
          <w:rPr>
            <w:noProof/>
            <w:webHidden/>
          </w:rPr>
          <w:fldChar w:fldCharType="separate"/>
        </w:r>
        <w:r w:rsidR="00C07435">
          <w:rPr>
            <w:noProof/>
            <w:webHidden/>
          </w:rPr>
          <w:t>7</w:t>
        </w:r>
        <w:r w:rsidR="00C07435">
          <w:rPr>
            <w:noProof/>
            <w:webHidden/>
          </w:rPr>
          <w:fldChar w:fldCharType="end"/>
        </w:r>
      </w:hyperlink>
    </w:p>
    <w:p w14:paraId="0CC3E352" w14:textId="7C931D41" w:rsidR="00C07435" w:rsidRDefault="00190573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098485" w:history="1">
        <w:r w:rsidR="00C07435" w:rsidRPr="00B53415">
          <w:rPr>
            <w:rStyle w:val="affd"/>
            <w:noProof/>
          </w:rPr>
          <w:t>3.1.</w:t>
        </w:r>
        <w:r w:rsidR="00C0743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07435" w:rsidRPr="00B53415">
          <w:rPr>
            <w:rStyle w:val="affd"/>
            <w:noProof/>
          </w:rPr>
          <w:t>Перечень условных обозначений, использующихся в описании типов данных</w:t>
        </w:r>
        <w:r w:rsidR="00C07435">
          <w:rPr>
            <w:noProof/>
            <w:webHidden/>
          </w:rPr>
          <w:tab/>
        </w:r>
        <w:r w:rsidR="00C07435">
          <w:rPr>
            <w:noProof/>
            <w:webHidden/>
          </w:rPr>
          <w:fldChar w:fldCharType="begin"/>
        </w:r>
        <w:r w:rsidR="00C07435">
          <w:rPr>
            <w:noProof/>
            <w:webHidden/>
          </w:rPr>
          <w:instrText xml:space="preserve"> PAGEREF _Toc28098485 \h </w:instrText>
        </w:r>
        <w:r w:rsidR="00C07435">
          <w:rPr>
            <w:noProof/>
            <w:webHidden/>
          </w:rPr>
        </w:r>
        <w:r w:rsidR="00C07435">
          <w:rPr>
            <w:noProof/>
            <w:webHidden/>
          </w:rPr>
          <w:fldChar w:fldCharType="separate"/>
        </w:r>
        <w:r w:rsidR="00C07435">
          <w:rPr>
            <w:noProof/>
            <w:webHidden/>
          </w:rPr>
          <w:t>7</w:t>
        </w:r>
        <w:r w:rsidR="00C07435">
          <w:rPr>
            <w:noProof/>
            <w:webHidden/>
          </w:rPr>
          <w:fldChar w:fldCharType="end"/>
        </w:r>
      </w:hyperlink>
    </w:p>
    <w:p w14:paraId="51F46607" w14:textId="7486AAFE" w:rsidR="00C07435" w:rsidRDefault="00190573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8098486" w:history="1">
        <w:r w:rsidR="00C07435" w:rsidRPr="00B53415">
          <w:rPr>
            <w:rStyle w:val="affd"/>
            <w:noProof/>
          </w:rPr>
          <w:t>4.</w:t>
        </w:r>
        <w:r w:rsidR="00C0743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07435" w:rsidRPr="00B53415">
          <w:rPr>
            <w:rStyle w:val="affd"/>
            <w:noProof/>
          </w:rPr>
          <w:t>Ограничение размера принимаемых в ЕИС данных В ЧАСТИ ЭЛЕКТРОННОГО АКТИРОВАНИЯ</w:t>
        </w:r>
        <w:r w:rsidR="00C07435">
          <w:rPr>
            <w:noProof/>
            <w:webHidden/>
          </w:rPr>
          <w:tab/>
        </w:r>
        <w:r w:rsidR="00C07435">
          <w:rPr>
            <w:noProof/>
            <w:webHidden/>
          </w:rPr>
          <w:fldChar w:fldCharType="begin"/>
        </w:r>
        <w:r w:rsidR="00C07435">
          <w:rPr>
            <w:noProof/>
            <w:webHidden/>
          </w:rPr>
          <w:instrText xml:space="preserve"> PAGEREF _Toc28098486 \h </w:instrText>
        </w:r>
        <w:r w:rsidR="00C07435">
          <w:rPr>
            <w:noProof/>
            <w:webHidden/>
          </w:rPr>
        </w:r>
        <w:r w:rsidR="00C07435">
          <w:rPr>
            <w:noProof/>
            <w:webHidden/>
          </w:rPr>
          <w:fldChar w:fldCharType="separate"/>
        </w:r>
        <w:r w:rsidR="00C07435">
          <w:rPr>
            <w:noProof/>
            <w:webHidden/>
          </w:rPr>
          <w:t>8</w:t>
        </w:r>
        <w:r w:rsidR="00C07435">
          <w:rPr>
            <w:noProof/>
            <w:webHidden/>
          </w:rPr>
          <w:fldChar w:fldCharType="end"/>
        </w:r>
      </w:hyperlink>
    </w:p>
    <w:p w14:paraId="33422423" w14:textId="28FD0F4F" w:rsidR="000E19C7" w:rsidRDefault="00F322C9" w:rsidP="000E19C7">
      <w:pPr>
        <w:spacing w:before="0" w:after="0"/>
        <w:rPr>
          <w:rFonts w:ascii="MS Sans Serif" w:hAnsi="MS Sans Serif"/>
          <w:sz w:val="20"/>
        </w:rPr>
      </w:pPr>
      <w:r>
        <w:rPr>
          <w:b/>
          <w:caps/>
          <w:sz w:val="20"/>
        </w:rPr>
        <w:fldChar w:fldCharType="end"/>
      </w:r>
      <w:r w:rsidR="00A53A98">
        <w:rPr>
          <w:b/>
          <w:caps/>
          <w:sz w:val="20"/>
        </w:rPr>
        <w:t xml:space="preserve"> </w:t>
      </w:r>
    </w:p>
    <w:p w14:paraId="0B711A6D" w14:textId="77777777" w:rsidR="000E19C7" w:rsidRPr="00B97297" w:rsidRDefault="000E19C7" w:rsidP="000E19C7">
      <w:pPr>
        <w:pStyle w:val="1400"/>
        <w:spacing w:before="240" w:after="240"/>
      </w:pPr>
      <w:r>
        <w:lastRenderedPageBreak/>
        <w:t>Термины и определения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23"/>
        <w:gridCol w:w="2598"/>
        <w:gridCol w:w="6875"/>
      </w:tblGrid>
      <w:tr w:rsidR="00114458" w14:paraId="7BE0B0AC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F9EA20E" w14:textId="77777777" w:rsidR="00114458" w:rsidRDefault="00114458" w:rsidP="002C5B24">
            <w:pPr>
              <w:pStyle w:val="OTRTableHead"/>
            </w:pPr>
            <w:r>
              <w:t>№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3BBD098" w14:textId="77777777" w:rsidR="00114458" w:rsidRDefault="00114458" w:rsidP="002C5B24">
            <w:pPr>
              <w:pStyle w:val="OTRTableHead"/>
            </w:pPr>
            <w:r>
              <w:t>Термин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73E4B70" w14:textId="77777777" w:rsidR="00114458" w:rsidRDefault="00114458" w:rsidP="002C5B24">
            <w:pPr>
              <w:pStyle w:val="OTRTableHead"/>
            </w:pPr>
            <w:r>
              <w:t>Определение</w:t>
            </w:r>
          </w:p>
        </w:tc>
      </w:tr>
      <w:tr w:rsidR="00114458" w14:paraId="54F4EDFB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69E08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99A4F" w14:textId="77777777" w:rsidR="00114458" w:rsidRPr="00163022" w:rsidRDefault="00114458" w:rsidP="00114458">
            <w:pPr>
              <w:pStyle w:val="affffffb"/>
            </w:pPr>
            <w:r w:rsidRPr="00DF671C">
              <w:rPr>
                <w:szCs w:val="22"/>
              </w:rPr>
              <w:t>GUID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196DA" w14:textId="77777777" w:rsidR="00114458" w:rsidRDefault="00114458" w:rsidP="00114458">
            <w:pPr>
              <w:pStyle w:val="affffffb"/>
            </w:pPr>
            <w:r>
              <w:rPr>
                <w:szCs w:val="22"/>
                <w:lang w:val="en-US"/>
              </w:rPr>
              <w:t>C</w:t>
            </w:r>
            <w:r w:rsidRPr="00DF671C">
              <w:rPr>
                <w:szCs w:val="22"/>
              </w:rPr>
              <w:t>татистически уникальный 128-битный идентификатор</w:t>
            </w:r>
          </w:p>
        </w:tc>
      </w:tr>
      <w:tr w:rsidR="00114458" w14:paraId="07A8015D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A8648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58AA" w14:textId="77777777" w:rsidR="00114458" w:rsidRPr="00DF671C" w:rsidRDefault="00114458" w:rsidP="00114458">
            <w:pPr>
              <w:pStyle w:val="affffffb"/>
              <w:rPr>
                <w:szCs w:val="22"/>
              </w:rPr>
            </w:pPr>
            <w:r w:rsidRPr="00DF671C">
              <w:t>XML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C49CD" w14:textId="77777777" w:rsidR="00114458" w:rsidRDefault="00114458" w:rsidP="00114458">
            <w:pPr>
              <w:pStyle w:val="affffffb"/>
              <w:rPr>
                <w:szCs w:val="22"/>
                <w:lang w:val="en-US"/>
              </w:rPr>
            </w:pPr>
            <w:r>
              <w:t>Р</w:t>
            </w:r>
            <w:r w:rsidRPr="00DF671C">
              <w:t>асширяемый язык разметки</w:t>
            </w:r>
          </w:p>
        </w:tc>
      </w:tr>
      <w:tr w:rsidR="00114458" w14:paraId="7DDA07E4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8EFA0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DB8B9" w14:textId="77777777" w:rsidR="00114458" w:rsidRPr="00DF671C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БИК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464C0" w14:textId="77777777" w:rsidR="00114458" w:rsidRDefault="00114458" w:rsidP="00114458">
            <w:pPr>
              <w:pStyle w:val="affffffb"/>
              <w:rPr>
                <w:szCs w:val="22"/>
                <w:lang w:val="en-US"/>
              </w:rPr>
            </w:pPr>
            <w:r>
              <w:rPr>
                <w:szCs w:val="22"/>
              </w:rPr>
              <w:t>Банковский идентификационный код</w:t>
            </w:r>
          </w:p>
        </w:tc>
      </w:tr>
      <w:tr w:rsidR="00114458" w14:paraId="6FC8F56B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B6A2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4219D" w14:textId="77777777" w:rsidR="00114458" w:rsidRDefault="00114458" w:rsidP="002C5B24">
            <w:pPr>
              <w:pStyle w:val="affffffb"/>
            </w:pPr>
            <w:r>
              <w:t>Документы квитирования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A9027" w14:textId="77777777" w:rsidR="00114458" w:rsidRDefault="00114458" w:rsidP="002C5B24">
            <w:pPr>
              <w:pStyle w:val="affffffb"/>
            </w:pPr>
            <w:r>
              <w:t>Документы, формируемые оператором ЭДО, а также извещения, уведомление об уточнении, формируемые заказчиком и поставщиком в соответствии с Приказом Минфина России от 10.11.2015 N 174н "Об утверждении Порядка выставления и получения счетов-фактур в электронной форме по телекоммуникационным каналам связи с применением усиленной квалифицированной электронной подписи" (Зарегистрировано в Минюсте России 18.02.2016 N 41145)</w:t>
            </w:r>
          </w:p>
        </w:tc>
      </w:tr>
      <w:tr w:rsidR="00114458" w14:paraId="377D3E1F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BEE21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B1CF7" w14:textId="77777777" w:rsidR="00114458" w:rsidRDefault="00114458" w:rsidP="002C5B24">
            <w:pPr>
              <w:pStyle w:val="affffffb"/>
            </w:pPr>
            <w:r w:rsidRPr="00163022">
              <w:t>Единая реестр участников закупок (ЕРУЗ)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2F351" w14:textId="77777777" w:rsidR="00114458" w:rsidRDefault="00114458" w:rsidP="002C5B24">
            <w:pPr>
              <w:pStyle w:val="affffffb"/>
            </w:pPr>
            <w:r>
              <w:t>С</w:t>
            </w:r>
            <w:r w:rsidRPr="00163022">
              <w:t>овокупность сведений о юридических лицах (ЮЛ) и индивидуальных предпринимателях (ИП), участвующих в закупках в качестве поставщиков</w:t>
            </w:r>
          </w:p>
        </w:tc>
      </w:tr>
      <w:tr w:rsidR="00114458" w14:paraId="3F0B69F5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00FA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36F3B" w14:textId="77777777" w:rsidR="00114458" w:rsidRDefault="00114458" w:rsidP="002C5B24">
            <w:pPr>
              <w:pStyle w:val="affffffb"/>
            </w:pPr>
            <w:r>
              <w:t>ЕИС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F004E" w14:textId="77777777" w:rsidR="00114458" w:rsidRDefault="00114458" w:rsidP="002C5B24">
            <w:pPr>
              <w:pStyle w:val="affffffb"/>
            </w:pPr>
            <w:r>
              <w:t>Единая информационная система в сфере закупок</w:t>
            </w:r>
          </w:p>
        </w:tc>
      </w:tr>
      <w:tr w:rsidR="00114458" w14:paraId="2F4E77C5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CA9A1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6639" w14:textId="77777777" w:rsidR="00114458" w:rsidRDefault="00114458" w:rsidP="002C5B24">
            <w:pPr>
              <w:pStyle w:val="affffffb"/>
            </w:pPr>
            <w:r>
              <w:t>Заказчик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5F4B" w14:textId="77777777" w:rsidR="00114458" w:rsidRDefault="00114458" w:rsidP="002C5B24">
            <w:pPr>
              <w:pStyle w:val="affffffb"/>
            </w:pPr>
            <w:r>
              <w:t>Пользователь с ролью «Заказчик», выступающий в качестве покупателя</w:t>
            </w:r>
          </w:p>
        </w:tc>
      </w:tr>
      <w:tr w:rsidR="00114458" w14:paraId="61808587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58AE5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543A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1F13D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Индивидуальный номер налогоплательщика</w:t>
            </w:r>
          </w:p>
        </w:tc>
      </w:tr>
      <w:tr w:rsidR="00114458" w14:paraId="6E555FC2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F7A1E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7DDC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КНД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513CC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t>Код</w:t>
            </w:r>
            <w:r w:rsidRPr="00DF671C">
              <w:t xml:space="preserve"> налоговой декларации по специальному справочнику</w:t>
            </w:r>
          </w:p>
        </w:tc>
      </w:tr>
      <w:tr w:rsidR="00114458" w14:paraId="03F31214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78FD5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5D00C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24E4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Код причины постановки на учет</w:t>
            </w:r>
          </w:p>
        </w:tc>
      </w:tr>
      <w:tr w:rsidR="00114458" w14:paraId="544E36D5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9352D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9C3C2" w14:textId="77777777" w:rsidR="00114458" w:rsidRDefault="00114458" w:rsidP="002C5B24">
            <w:pPr>
              <w:pStyle w:val="affffffb"/>
            </w:pPr>
            <w:r>
              <w:t>ЛКЗ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7BD1A" w14:textId="77777777" w:rsidR="00114458" w:rsidRDefault="00114458" w:rsidP="002C5B24">
            <w:pPr>
              <w:pStyle w:val="affffffb"/>
            </w:pPr>
            <w:r>
              <w:t>Личный кабинет заказчика в ЕИС</w:t>
            </w:r>
          </w:p>
        </w:tc>
      </w:tr>
      <w:tr w:rsidR="00114458" w14:paraId="6F4191C1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A5F8C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0535A" w14:textId="77777777" w:rsidR="00114458" w:rsidRDefault="00114458" w:rsidP="002C5B24">
            <w:pPr>
              <w:pStyle w:val="affffffb"/>
            </w:pPr>
            <w:r>
              <w:t>ЛКП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8734" w14:textId="77777777" w:rsidR="00114458" w:rsidRDefault="00114458" w:rsidP="002C5B24">
            <w:pPr>
              <w:pStyle w:val="affffffb"/>
            </w:pPr>
            <w:r>
              <w:t>Личный кабинет поставщика в ЕИС</w:t>
            </w:r>
          </w:p>
        </w:tc>
      </w:tr>
      <w:tr w:rsidR="00114458" w14:paraId="40C5538D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9E56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2196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ЛП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930E3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Лекарственный препарат</w:t>
            </w:r>
          </w:p>
        </w:tc>
      </w:tr>
      <w:tr w:rsidR="00114458" w14:paraId="74A86226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30EF4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19276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НДС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CA164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Налог на добавленную стоимость</w:t>
            </w:r>
          </w:p>
        </w:tc>
      </w:tr>
      <w:tr w:rsidR="00114458" w14:paraId="244E7742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A506D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C52EB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НК РФ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DBCF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Налоговый кодекс Российской Федерации</w:t>
            </w:r>
          </w:p>
        </w:tc>
      </w:tr>
      <w:tr w:rsidR="00114458" w14:paraId="3829A540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1D765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13548" w14:textId="77777777" w:rsidR="00114458" w:rsidRDefault="00114458" w:rsidP="002C5B24">
            <w:pPr>
              <w:pStyle w:val="affffffb"/>
            </w:pPr>
            <w:r>
              <w:t>Поставщик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BABD" w14:textId="77777777" w:rsidR="00114458" w:rsidRDefault="00114458" w:rsidP="002C5B24">
            <w:pPr>
              <w:pStyle w:val="affffffb"/>
            </w:pPr>
            <w:r>
              <w:t xml:space="preserve">Пользователь с ролью «Поставщик», выступающий в качестве продавца </w:t>
            </w:r>
          </w:p>
        </w:tc>
      </w:tr>
      <w:tr w:rsidR="00114458" w14:paraId="1C52D1D9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551C2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E3A39" w14:textId="77777777" w:rsidR="00114458" w:rsidRDefault="00114458" w:rsidP="002C5B24">
            <w:pPr>
              <w:pStyle w:val="affffffb"/>
            </w:pPr>
            <w:r>
              <w:t>ППА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C5FC5" w14:textId="77777777" w:rsidR="00114458" w:rsidRDefault="00114458" w:rsidP="002C5B24">
            <w:pPr>
              <w:pStyle w:val="affffffb"/>
            </w:pPr>
            <w:r>
              <w:t>Подсистема прикладного администрирования</w:t>
            </w:r>
          </w:p>
        </w:tc>
      </w:tr>
      <w:tr w:rsidR="00114458" w14:paraId="213D110F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3E09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DAEB3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СФ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3AAD2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Счет-фактура</w:t>
            </w:r>
          </w:p>
        </w:tc>
      </w:tr>
      <w:tr w:rsidR="00114458" w14:paraId="73288682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42CF6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DC245" w14:textId="77777777" w:rsidR="00114458" w:rsidRDefault="00114458" w:rsidP="002C5B24">
            <w:pPr>
              <w:pStyle w:val="affffffb"/>
            </w:pPr>
            <w:r w:rsidRPr="00163022">
              <w:t>Схема данных информационного взаимодействия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28FEE" w14:textId="77777777" w:rsidR="00114458" w:rsidRDefault="00114458" w:rsidP="002C5B24">
            <w:pPr>
              <w:pStyle w:val="affffffb"/>
            </w:pPr>
            <w:r>
              <w:t>Ф</w:t>
            </w:r>
            <w:r w:rsidRPr="00163022">
              <w:t xml:space="preserve">айл в формате XSD (XML </w:t>
            </w:r>
            <w:r w:rsidRPr="00163022">
              <w:rPr>
                <w:lang w:val="en-US"/>
              </w:rPr>
              <w:t>Schema</w:t>
            </w:r>
            <w:r w:rsidRPr="00163022">
              <w:t xml:space="preserve"> </w:t>
            </w:r>
            <w:r w:rsidRPr="00163022">
              <w:rPr>
                <w:lang w:val="en-US"/>
              </w:rPr>
              <w:t>Definition</w:t>
            </w:r>
            <w:r w:rsidRPr="00163022">
              <w:t>), описывающий формат и реквизитный состав документов в формате XML</w:t>
            </w:r>
          </w:p>
        </w:tc>
      </w:tr>
      <w:tr w:rsidR="00114458" w14:paraId="6451C13A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D1C63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70937" w14:textId="77777777" w:rsidR="00114458" w:rsidRPr="00163022" w:rsidRDefault="00114458" w:rsidP="002C5B24">
            <w:pPr>
              <w:pStyle w:val="affffffb"/>
            </w:pPr>
            <w:r w:rsidRPr="00163022">
              <w:t>Титул покупателя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93136" w14:textId="77777777" w:rsidR="00114458" w:rsidRPr="00163022" w:rsidRDefault="00114458" w:rsidP="002C5B24">
            <w:pPr>
              <w:pStyle w:val="affffffb"/>
            </w:pPr>
            <w:r>
              <w:t>Ч</w:t>
            </w:r>
            <w:r w:rsidRPr="00163022">
              <w:t>асть документа, формируемая и подписываемая Покупателем в качестве подтверждения факта приемки товаров, работ, услуг, имущественных прав в полном объеме или частично</w:t>
            </w:r>
          </w:p>
        </w:tc>
      </w:tr>
      <w:tr w:rsidR="00114458" w14:paraId="6110FFDE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EBB64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7C5B1" w14:textId="77777777" w:rsidR="00114458" w:rsidRPr="00163022" w:rsidRDefault="00114458" w:rsidP="002C5B24">
            <w:pPr>
              <w:pStyle w:val="affffffb"/>
            </w:pPr>
            <w:r w:rsidRPr="00163022">
              <w:t>Титул продавца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F364" w14:textId="77777777" w:rsidR="00114458" w:rsidRPr="00163022" w:rsidRDefault="00114458" w:rsidP="002C5B24">
            <w:pPr>
              <w:pStyle w:val="affffffb"/>
            </w:pPr>
            <w:r>
              <w:t>Ч</w:t>
            </w:r>
            <w:r w:rsidRPr="00163022">
              <w:t>асть документа, формируемая и подписываемая Поставщиком в качестве подтверждения факта исполнения контракта</w:t>
            </w:r>
          </w:p>
        </w:tc>
      </w:tr>
      <w:tr w:rsidR="00114458" w14:paraId="65407A86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DEDC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67763" w14:textId="77777777" w:rsidR="00114458" w:rsidRDefault="00114458" w:rsidP="002C5B24">
            <w:pPr>
              <w:pStyle w:val="affffffb"/>
            </w:pPr>
            <w:r>
              <w:t>ТРУ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EE629" w14:textId="77777777" w:rsidR="00114458" w:rsidRDefault="00114458" w:rsidP="002C5B24">
            <w:pPr>
              <w:pStyle w:val="affffffb"/>
            </w:pPr>
            <w:r>
              <w:t xml:space="preserve">Товар, работа, услуга </w:t>
            </w:r>
          </w:p>
        </w:tc>
      </w:tr>
      <w:tr w:rsidR="00114458" w14:paraId="0D802956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5964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7550C" w14:textId="77777777" w:rsidR="00114458" w:rsidRDefault="00114458" w:rsidP="002C5B24">
            <w:pPr>
              <w:pStyle w:val="affffffb"/>
            </w:pPr>
            <w:r>
              <w:t>ТФФ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BA26" w14:textId="77777777" w:rsidR="00114458" w:rsidRDefault="00114458" w:rsidP="002C5B24">
            <w:pPr>
              <w:pStyle w:val="affffffb"/>
            </w:pPr>
            <w:r>
              <w:t xml:space="preserve">Требования к форматам и файлам </w:t>
            </w:r>
          </w:p>
        </w:tc>
      </w:tr>
      <w:tr w:rsidR="00114458" w14:paraId="3E49732C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8084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50B3E" w14:textId="77777777" w:rsidR="00114458" w:rsidRDefault="00114458" w:rsidP="002C5B24">
            <w:pPr>
              <w:pStyle w:val="affffffb"/>
            </w:pPr>
            <w:r>
              <w:t>УКД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D0158" w14:textId="77777777" w:rsidR="00114458" w:rsidRDefault="00114458" w:rsidP="002C5B24">
            <w:pPr>
              <w:pStyle w:val="affffffb"/>
            </w:pPr>
            <w:r>
              <w:t>Универсальный корректировочный документ (по тексту документа применяется в контексте значения документа о приемке, корректировочного электронного акта)</w:t>
            </w:r>
          </w:p>
        </w:tc>
      </w:tr>
      <w:tr w:rsidR="00114458" w14:paraId="71A95693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42F89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0585C" w14:textId="77777777" w:rsidR="00114458" w:rsidRDefault="00114458" w:rsidP="002C5B24">
            <w:pPr>
              <w:pStyle w:val="affffffb"/>
            </w:pPr>
            <w:r>
              <w:t>УПД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A719" w14:textId="77777777" w:rsidR="00114458" w:rsidRDefault="00114458" w:rsidP="002C5B24">
            <w:pPr>
              <w:pStyle w:val="affffffb"/>
            </w:pPr>
            <w:r>
              <w:t xml:space="preserve">Универсальный передаточный документ (по тексту документа применяется в контексте значения документа о приемке, электронного акта) </w:t>
            </w:r>
          </w:p>
        </w:tc>
      </w:tr>
      <w:tr w:rsidR="00114458" w14:paraId="7A109B23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B4635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11C06" w14:textId="77777777" w:rsidR="00114458" w:rsidRPr="00163022" w:rsidRDefault="00114458" w:rsidP="002C5B24">
            <w:pPr>
              <w:pStyle w:val="affffffb"/>
            </w:pPr>
            <w:r w:rsidRPr="00163022">
              <w:t>Федеральный закон от 5 апреля 2013 г. № 44-ФЗ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D193" w14:textId="77777777" w:rsidR="00114458" w:rsidRDefault="00114458" w:rsidP="002C5B24">
            <w:pPr>
              <w:pStyle w:val="affffffb"/>
            </w:pPr>
            <w:r w:rsidRPr="00163022">
              <w:t>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      </w:r>
          </w:p>
        </w:tc>
      </w:tr>
      <w:tr w:rsidR="00114458" w14:paraId="1949DFAA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C8A65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6281F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E0885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Физическое лицо</w:t>
            </w:r>
          </w:p>
        </w:tc>
      </w:tr>
      <w:tr w:rsidR="00114458" w14:paraId="31FEE780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62E49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A82D4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ФНС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9F6D4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Федеральная налоговая служба</w:t>
            </w:r>
          </w:p>
        </w:tc>
      </w:tr>
      <w:tr w:rsidR="002A0FAE" w14:paraId="2ECE010B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78892" w14:textId="77777777" w:rsidR="002A0FAE" w:rsidRDefault="002A0FAE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EF6AB" w14:textId="5E0AAE4D" w:rsidR="002A0FAE" w:rsidRDefault="002A0FAE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ФХ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EFB6" w14:textId="355BF6A9" w:rsidR="002A0FAE" w:rsidRDefault="002A0FAE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Файловое хранилище</w:t>
            </w:r>
          </w:p>
        </w:tc>
      </w:tr>
      <w:tr w:rsidR="00114458" w14:paraId="390D1655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3F417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7E0FD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Хэш файла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EFA18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Значение, полученное в результате обработки файла хэш-функцией</w:t>
            </w:r>
          </w:p>
        </w:tc>
      </w:tr>
      <w:tr w:rsidR="00114458" w14:paraId="4D37FA4A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E7A69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AD9E6" w14:textId="77777777" w:rsidR="00114458" w:rsidRDefault="00114458" w:rsidP="002C5B24">
            <w:pPr>
              <w:pStyle w:val="affffffb"/>
            </w:pPr>
            <w:r>
              <w:t>ЭДО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1888" w14:textId="77777777" w:rsidR="00114458" w:rsidRDefault="00114458" w:rsidP="002C5B24">
            <w:pPr>
              <w:pStyle w:val="affffffb"/>
            </w:pPr>
            <w:r>
              <w:t xml:space="preserve">Электронный документооборот в контексте доверенного оператора </w:t>
            </w:r>
            <w:r w:rsidRPr="008551CF">
              <w:t>электронного документооборота счетов-фактур</w:t>
            </w:r>
          </w:p>
        </w:tc>
      </w:tr>
      <w:tr w:rsidR="00114458" w14:paraId="0C5232C4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9BD66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3EE0F" w14:textId="77777777" w:rsidR="00114458" w:rsidRPr="00163022" w:rsidRDefault="00114458" w:rsidP="002C5B24">
            <w:pPr>
              <w:pStyle w:val="affffffb"/>
            </w:pPr>
            <w:r w:rsidRPr="00163022">
              <w:t>Электронная подпись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0A6F7" w14:textId="77777777" w:rsidR="00114458" w:rsidRPr="00163022" w:rsidRDefault="00114458" w:rsidP="002C5B24">
            <w:pPr>
              <w:pStyle w:val="affffffb"/>
            </w:pPr>
            <w:r>
              <w:t>И</w:t>
            </w:r>
            <w:r w:rsidRPr="00163022">
              <w:t>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      </w:r>
          </w:p>
        </w:tc>
      </w:tr>
      <w:tr w:rsidR="00114458" w14:paraId="26826252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2454C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4202" w14:textId="77777777" w:rsidR="00114458" w:rsidRPr="00163022" w:rsidRDefault="00114458" w:rsidP="002C5B24">
            <w:pPr>
              <w:pStyle w:val="affffffb"/>
            </w:pPr>
            <w:r w:rsidRPr="00163022">
              <w:t>Электронное актирование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638EB" w14:textId="77777777" w:rsidR="00114458" w:rsidRPr="00163022" w:rsidRDefault="00114458" w:rsidP="002C5B24">
            <w:pPr>
              <w:pStyle w:val="affffffb"/>
            </w:pPr>
            <w:r>
              <w:t>Б</w:t>
            </w:r>
            <w:r w:rsidRPr="00163022">
              <w:t>лок функций ЕИС предназначенный для формирования электронных документов в части исполнения контрактов и договоров</w:t>
            </w:r>
          </w:p>
        </w:tc>
      </w:tr>
      <w:tr w:rsidR="00114458" w14:paraId="791667B4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29A2F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1F855" w14:textId="77777777" w:rsidR="00114458" w:rsidRPr="00163022" w:rsidRDefault="00114458" w:rsidP="002C5B24">
            <w:pPr>
              <w:pStyle w:val="affffffb"/>
            </w:pPr>
            <w:r w:rsidRPr="00163022">
              <w:t>Электронный акт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A714" w14:textId="77777777" w:rsidR="00114458" w:rsidRPr="00163022" w:rsidRDefault="00114458" w:rsidP="002C5B24">
            <w:pPr>
              <w:pStyle w:val="affffffb"/>
            </w:pPr>
            <w:r>
              <w:t>Э</w:t>
            </w:r>
            <w:r w:rsidRPr="00163022">
              <w:t>лектронный документ, применяемый в качестве документа, подтверждающего исполнение контракта в части поставки товаров, выполнение работ, оказание услуг, передачу имущественных прав и/или счета фактуры</w:t>
            </w:r>
          </w:p>
        </w:tc>
      </w:tr>
      <w:tr w:rsidR="00114458" w14:paraId="41E776A7" w14:textId="77777777" w:rsidTr="00114458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5627E" w14:textId="77777777" w:rsidR="00114458" w:rsidRDefault="00114458" w:rsidP="00632ED1">
            <w:pPr>
              <w:pStyle w:val="affffffb"/>
              <w:numPr>
                <w:ilvl w:val="0"/>
                <w:numId w:val="42"/>
              </w:numPr>
              <w:spacing w:line="288" w:lineRule="auto"/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07096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C0B3A" w14:textId="77777777" w:rsidR="00114458" w:rsidRDefault="00114458" w:rsidP="00114458">
            <w:pPr>
              <w:pStyle w:val="affffffb"/>
              <w:rPr>
                <w:szCs w:val="22"/>
              </w:rPr>
            </w:pPr>
            <w:r>
              <w:rPr>
                <w:szCs w:val="22"/>
              </w:rPr>
              <w:t>Юридическое лицо</w:t>
            </w:r>
          </w:p>
        </w:tc>
      </w:tr>
    </w:tbl>
    <w:p w14:paraId="45FB34C2" w14:textId="31641C40" w:rsidR="00B52F8A" w:rsidRPr="00D32DD7" w:rsidRDefault="00B52F8A" w:rsidP="00B52F8A">
      <w:pPr>
        <w:spacing w:before="0" w:after="0"/>
        <w:jc w:val="both"/>
        <w:rPr>
          <w:sz w:val="28"/>
        </w:rPr>
      </w:pPr>
      <w:r w:rsidRPr="00B52F8A">
        <w:rPr>
          <w:sz w:val="28"/>
        </w:rPr>
        <w:t xml:space="preserve"> </w:t>
      </w:r>
    </w:p>
    <w:p w14:paraId="31947272" w14:textId="77777777" w:rsidR="000E19C7" w:rsidRPr="00D32DD7" w:rsidRDefault="000E19C7" w:rsidP="000E19C7">
      <w:pPr>
        <w:pStyle w:val="1"/>
      </w:pPr>
      <w:bookmarkStart w:id="1" w:name="_Toc28098480"/>
      <w:r>
        <w:lastRenderedPageBreak/>
        <w:t>Общие положения</w:t>
      </w:r>
      <w:bookmarkEnd w:id="1"/>
    </w:p>
    <w:p w14:paraId="21E7D3BB" w14:textId="57C2DBCF" w:rsidR="005C2025" w:rsidRPr="00256A98" w:rsidRDefault="000E19C7" w:rsidP="00256A98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определяет </w:t>
      </w:r>
      <w:r w:rsidR="00412009">
        <w:rPr>
          <w:sz w:val="28"/>
        </w:rPr>
        <w:t>способы взаимодействия ЕИС с внешними системами в части электронного актирования</w:t>
      </w:r>
      <w:r w:rsidR="000839AB" w:rsidRPr="000839AB">
        <w:rPr>
          <w:sz w:val="28"/>
        </w:rPr>
        <w:t xml:space="preserve"> </w:t>
      </w:r>
      <w:r w:rsidR="000839AB">
        <w:rPr>
          <w:sz w:val="28"/>
        </w:rPr>
        <w:t>и</w:t>
      </w:r>
      <w:r w:rsidR="00412009">
        <w:rPr>
          <w:sz w:val="28"/>
        </w:rPr>
        <w:t xml:space="preserve"> </w:t>
      </w:r>
      <w:r>
        <w:rPr>
          <w:sz w:val="28"/>
        </w:rPr>
        <w:t xml:space="preserve">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документов, передаваемых в электронной форме по телекоммуникационным каналам связи для обеспечения интеграции </w:t>
      </w:r>
      <w:r w:rsidR="00256A98">
        <w:rPr>
          <w:sz w:val="28"/>
        </w:rPr>
        <w:t>ЕИС</w:t>
      </w:r>
      <w:r w:rsidR="00646B02">
        <w:rPr>
          <w:sz w:val="28"/>
        </w:rPr>
        <w:t xml:space="preserve"> со следующими информационными</w:t>
      </w:r>
      <w:r w:rsidR="00B34B29">
        <w:rPr>
          <w:sz w:val="28"/>
        </w:rPr>
        <w:t xml:space="preserve"> </w:t>
      </w:r>
      <w:r>
        <w:rPr>
          <w:sz w:val="28"/>
        </w:rPr>
        <w:t>системами</w:t>
      </w:r>
      <w:r w:rsidR="00646B02">
        <w:rPr>
          <w:sz w:val="28"/>
        </w:rPr>
        <w:t>:</w:t>
      </w:r>
    </w:p>
    <w:p w14:paraId="6EEC4A1C" w14:textId="77777777" w:rsidR="00EE481C" w:rsidRDefault="005C2025" w:rsidP="00632ED1">
      <w:pPr>
        <w:pStyle w:val="BulletList"/>
        <w:numPr>
          <w:ilvl w:val="0"/>
          <w:numId w:val="28"/>
        </w:numPr>
        <w:ind w:left="1134" w:hanging="283"/>
      </w:pPr>
      <w:r>
        <w:t>внешние системы</w:t>
      </w:r>
      <w:r w:rsidR="003B2D50">
        <w:t xml:space="preserve"> бухгалтерского учета</w:t>
      </w:r>
      <w:r>
        <w:t>, в части обмена документами электронного актирования</w:t>
      </w:r>
      <w:r w:rsidR="00EE481C" w:rsidRPr="00EE481C">
        <w:t>;</w:t>
      </w:r>
    </w:p>
    <w:p w14:paraId="5C2362A2" w14:textId="74013E7D" w:rsidR="000E19C7" w:rsidRPr="00EE58FA" w:rsidRDefault="00EE481C" w:rsidP="00632ED1">
      <w:pPr>
        <w:pStyle w:val="BulletList"/>
        <w:numPr>
          <w:ilvl w:val="0"/>
          <w:numId w:val="28"/>
        </w:numPr>
        <w:ind w:left="1134" w:hanging="283"/>
      </w:pPr>
      <w:r>
        <w:t>внешние системы размещения заказов.</w:t>
      </w:r>
    </w:p>
    <w:p w14:paraId="19F5B06A" w14:textId="783932F0" w:rsidR="00646B02" w:rsidRDefault="000E19C7" w:rsidP="002E043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Определённые в рамках данного документа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 предназначены для передачи информации при проведении </w:t>
      </w:r>
      <w:r w:rsidR="00F44F53">
        <w:rPr>
          <w:sz w:val="28"/>
        </w:rPr>
        <w:t xml:space="preserve">процедур </w:t>
      </w:r>
      <w:r w:rsidR="00D650D3">
        <w:rPr>
          <w:sz w:val="28"/>
        </w:rPr>
        <w:t>в</w:t>
      </w:r>
      <w:r w:rsidR="00F44F53">
        <w:rPr>
          <w:sz w:val="28"/>
        </w:rPr>
        <w:t xml:space="preserve"> </w:t>
      </w:r>
      <w:r w:rsidR="00256A98">
        <w:rPr>
          <w:sz w:val="28"/>
        </w:rPr>
        <w:t>ЕИС в части электронного актирования</w:t>
      </w:r>
      <w:r>
        <w:rPr>
          <w:sz w:val="28"/>
        </w:rPr>
        <w:t>.</w:t>
      </w:r>
    </w:p>
    <w:p w14:paraId="42C8503E" w14:textId="4AA226F7" w:rsidR="002D3167" w:rsidRDefault="002D3167" w:rsidP="002D3167">
      <w:pPr>
        <w:pStyle w:val="1"/>
      </w:pPr>
      <w:bookmarkStart w:id="2" w:name="_Toc28098481"/>
      <w:r w:rsidRPr="002D3167">
        <w:lastRenderedPageBreak/>
        <w:t>Процедуры приема и передачи информации в части</w:t>
      </w:r>
      <w:r>
        <w:t xml:space="preserve"> электронного актирования</w:t>
      </w:r>
      <w:bookmarkEnd w:id="2"/>
    </w:p>
    <w:p w14:paraId="75F71CD8" w14:textId="7839D072" w:rsidR="00F56ACF" w:rsidRDefault="00F56ACF" w:rsidP="002D316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ЕИС принимает проекты документов с использованием </w:t>
      </w:r>
      <w:r>
        <w:rPr>
          <w:sz w:val="28"/>
          <w:lang w:val="en-US"/>
        </w:rPr>
        <w:t>Web</w:t>
      </w:r>
      <w:r>
        <w:rPr>
          <w:sz w:val="28"/>
        </w:rPr>
        <w:t>-сервисов.</w:t>
      </w:r>
    </w:p>
    <w:p w14:paraId="69640ED6" w14:textId="5CE2F476" w:rsidR="00F56ACF" w:rsidRDefault="00F56ACF" w:rsidP="002D316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ЕИС предоставляет по запросу документы с использованием </w:t>
      </w:r>
      <w:r>
        <w:rPr>
          <w:sz w:val="28"/>
          <w:lang w:val="en-US"/>
        </w:rPr>
        <w:t>Web</w:t>
      </w:r>
      <w:r>
        <w:rPr>
          <w:sz w:val="28"/>
        </w:rPr>
        <w:t>-сервисов.</w:t>
      </w:r>
    </w:p>
    <w:p w14:paraId="30D258E2" w14:textId="3A93B72A" w:rsidR="00F56ACF" w:rsidRDefault="00F56ACF" w:rsidP="002D316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ЕИС выгружает документы на </w:t>
      </w:r>
      <w:r>
        <w:rPr>
          <w:sz w:val="28"/>
          <w:lang w:val="en-US"/>
        </w:rPr>
        <w:t>FTP</w:t>
      </w:r>
      <w:r w:rsidRPr="00763592">
        <w:rPr>
          <w:sz w:val="28"/>
        </w:rPr>
        <w:t>-</w:t>
      </w:r>
      <w:r>
        <w:rPr>
          <w:sz w:val="28"/>
        </w:rPr>
        <w:t>сервер</w:t>
      </w:r>
      <w:r w:rsidRPr="004558D9">
        <w:rPr>
          <w:sz w:val="28"/>
        </w:rPr>
        <w:t>.</w:t>
      </w:r>
    </w:p>
    <w:p w14:paraId="4FE693CF" w14:textId="77777777" w:rsidR="00F56ACF" w:rsidRDefault="00F56ACF" w:rsidP="002D3167">
      <w:pPr>
        <w:spacing w:before="0" w:after="0"/>
        <w:ind w:firstLine="567"/>
        <w:jc w:val="both"/>
        <w:rPr>
          <w:sz w:val="28"/>
          <w:szCs w:val="28"/>
        </w:rPr>
      </w:pPr>
    </w:p>
    <w:p w14:paraId="005EBAEC" w14:textId="7546400F" w:rsidR="003D479C" w:rsidRDefault="00290331" w:rsidP="002D3167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Информация, загружаемая в рамках настоящих Требований, использу</w:t>
      </w:r>
      <w:r w:rsidR="00EF4195">
        <w:rPr>
          <w:sz w:val="28"/>
          <w:szCs w:val="28"/>
        </w:rPr>
        <w:t>я</w:t>
      </w:r>
      <w:r>
        <w:rPr>
          <w:sz w:val="28"/>
          <w:szCs w:val="28"/>
        </w:rPr>
        <w:t xml:space="preserve"> язык разметк</w:t>
      </w:r>
      <w:r w:rsidR="00EF419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 w:rsidRPr="002903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преобразуется в электронный документ (далее </w:t>
      </w:r>
      <w:r>
        <w:rPr>
          <w:sz w:val="28"/>
          <w:szCs w:val="28"/>
          <w:lang w:val="en-US"/>
        </w:rPr>
        <w:t>XML</w:t>
      </w:r>
      <w:r w:rsidRPr="00290331">
        <w:rPr>
          <w:sz w:val="28"/>
          <w:szCs w:val="28"/>
        </w:rPr>
        <w:t>-</w:t>
      </w:r>
      <w:r>
        <w:rPr>
          <w:sz w:val="28"/>
          <w:szCs w:val="28"/>
        </w:rPr>
        <w:t>документ).</w:t>
      </w:r>
    </w:p>
    <w:p w14:paraId="03365ACD" w14:textId="77777777" w:rsidR="00E3136C" w:rsidRDefault="00E3136C" w:rsidP="003D479C">
      <w:pPr>
        <w:pStyle w:val="20"/>
        <w:rPr>
          <w:szCs w:val="28"/>
        </w:rPr>
      </w:pPr>
      <w:bookmarkStart w:id="3" w:name="_Toc28098482"/>
      <w:r>
        <w:rPr>
          <w:szCs w:val="28"/>
        </w:rPr>
        <w:t xml:space="preserve">Процедуры приема и передачи информации через </w:t>
      </w:r>
      <w:r>
        <w:rPr>
          <w:szCs w:val="28"/>
          <w:lang w:val="en-US"/>
        </w:rPr>
        <w:t>web</w:t>
      </w:r>
      <w:r w:rsidRPr="00E3136C">
        <w:rPr>
          <w:szCs w:val="28"/>
        </w:rPr>
        <w:t>-</w:t>
      </w:r>
      <w:r>
        <w:rPr>
          <w:szCs w:val="28"/>
        </w:rPr>
        <w:t>сервис</w:t>
      </w:r>
    </w:p>
    <w:p w14:paraId="32CB3CAD" w14:textId="77777777" w:rsidR="00E3136C" w:rsidRDefault="00E3136C" w:rsidP="00E3136C">
      <w:pPr>
        <w:pStyle w:val="30"/>
        <w:rPr>
          <w:szCs w:val="28"/>
        </w:rPr>
      </w:pPr>
      <w:r>
        <w:rPr>
          <w:szCs w:val="28"/>
        </w:rPr>
        <w:t>Идентификация внешней системы</w:t>
      </w:r>
    </w:p>
    <w:p w14:paraId="781255A0" w14:textId="77777777" w:rsidR="00E3136C" w:rsidRPr="00532FB3" w:rsidRDefault="00E3136C" w:rsidP="00532FB3">
      <w:pPr>
        <w:spacing w:before="0" w:after="0"/>
        <w:ind w:firstLine="567"/>
        <w:jc w:val="both"/>
        <w:rPr>
          <w:sz w:val="28"/>
          <w:szCs w:val="28"/>
        </w:rPr>
      </w:pPr>
      <w:r w:rsidRPr="00532FB3">
        <w:rPr>
          <w:sz w:val="28"/>
          <w:szCs w:val="28"/>
        </w:rPr>
        <w:t>Для идентификации пользователя при взаимодействии внешних систем с ЕИС в части электронного актирования используется токен-ключ, который пользователь может получить через интерфейс пользователя в ЛКП и ЛКЗ.</w:t>
      </w:r>
    </w:p>
    <w:p w14:paraId="726BE2D1" w14:textId="77777777" w:rsidR="00E3136C" w:rsidRPr="00532FB3" w:rsidRDefault="00E3136C" w:rsidP="00532FB3">
      <w:pPr>
        <w:spacing w:before="0" w:after="0"/>
        <w:ind w:firstLine="567"/>
        <w:jc w:val="both"/>
        <w:rPr>
          <w:sz w:val="28"/>
          <w:szCs w:val="28"/>
        </w:rPr>
      </w:pPr>
      <w:r w:rsidRPr="00532FB3">
        <w:rPr>
          <w:sz w:val="28"/>
          <w:szCs w:val="28"/>
        </w:rPr>
        <w:t xml:space="preserve">После получения токен-ключа, внешняя система использует его для запроса своих данных из ЕИС и для загрузки данных в ЕИС от имени такого пользователя. </w:t>
      </w:r>
    </w:p>
    <w:p w14:paraId="0C4FB487" w14:textId="5587CD8B" w:rsidR="00E3136C" w:rsidRDefault="00E3136C" w:rsidP="00532FB3">
      <w:pPr>
        <w:spacing w:before="0" w:after="0"/>
        <w:ind w:firstLine="567"/>
        <w:jc w:val="both"/>
        <w:rPr>
          <w:sz w:val="28"/>
          <w:szCs w:val="28"/>
        </w:rPr>
      </w:pPr>
      <w:r w:rsidRPr="00532FB3">
        <w:rPr>
          <w:sz w:val="28"/>
          <w:szCs w:val="28"/>
        </w:rPr>
        <w:t xml:space="preserve">Срок действия токен-ключа пользователя может быть ограничен настройкой на стороне ЕИС. В случае, если токен-ключ скомпрометирован, пользователь должен зайти в ЕИС и сбросить свои токен-ключи, после чего ранее выданный токен-ключ становится неактивным. Неактивные токен-ключи не могут быть использованы при взаимодействии с ЕИС. </w:t>
      </w:r>
    </w:p>
    <w:p w14:paraId="55E533B3" w14:textId="4E3A1C5D" w:rsidR="00532FB3" w:rsidRDefault="00A62B6F" w:rsidP="00532FB3">
      <w:pPr>
        <w:pStyle w:val="30"/>
        <w:rPr>
          <w:szCs w:val="28"/>
        </w:rPr>
      </w:pPr>
      <w:r>
        <w:rPr>
          <w:szCs w:val="28"/>
        </w:rPr>
        <w:t>Предоставление данных и документов из ЕИС</w:t>
      </w:r>
    </w:p>
    <w:p w14:paraId="6C46E5FA" w14:textId="77777777" w:rsidR="00A60501" w:rsidRPr="00A60501" w:rsidRDefault="00A60501" w:rsidP="00A60501">
      <w:pPr>
        <w:spacing w:before="0" w:after="0"/>
        <w:ind w:firstLine="567"/>
        <w:jc w:val="both"/>
        <w:rPr>
          <w:sz w:val="28"/>
          <w:szCs w:val="28"/>
        </w:rPr>
      </w:pPr>
      <w:r w:rsidRPr="00A60501">
        <w:rPr>
          <w:sz w:val="28"/>
          <w:szCs w:val="28"/>
        </w:rPr>
        <w:t>Для формирования документов актирования внешней информационной системе необходима следующая информация:</w:t>
      </w:r>
    </w:p>
    <w:p w14:paraId="76F1A1BA" w14:textId="77777777" w:rsidR="00A60501" w:rsidRDefault="00A60501" w:rsidP="00632ED1">
      <w:pPr>
        <w:pStyle w:val="afffb"/>
        <w:numPr>
          <w:ilvl w:val="0"/>
          <w:numId w:val="37"/>
        </w:numPr>
        <w:spacing w:after="0" w:line="360" w:lineRule="auto"/>
        <w:contextualSpacing w:val="0"/>
      </w:pPr>
      <w:r>
        <w:t>Сведения о контрактах, по которым необходимо создать документ актирования, в объёме достаточном для формирования УПД/УКД;</w:t>
      </w:r>
    </w:p>
    <w:p w14:paraId="2ED64ACB" w14:textId="77777777" w:rsidR="00A60501" w:rsidRDefault="00A60501" w:rsidP="00632ED1">
      <w:pPr>
        <w:pStyle w:val="afffb"/>
        <w:numPr>
          <w:ilvl w:val="0"/>
          <w:numId w:val="37"/>
        </w:numPr>
        <w:spacing w:after="0" w:line="360" w:lineRule="auto"/>
        <w:contextualSpacing w:val="0"/>
      </w:pPr>
      <w:r>
        <w:t>Справочники, используемые при формировании электронных актов:</w:t>
      </w:r>
    </w:p>
    <w:p w14:paraId="6E0008B6" w14:textId="77777777" w:rsidR="00A60501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>кодов ОКВ;</w:t>
      </w:r>
    </w:p>
    <w:p w14:paraId="125B2C73" w14:textId="77777777" w:rsidR="00A60501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 xml:space="preserve">курса валют; </w:t>
      </w:r>
    </w:p>
    <w:p w14:paraId="4EC4F4D8" w14:textId="77777777" w:rsidR="00A60501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>ОКПД2;</w:t>
      </w:r>
    </w:p>
    <w:p w14:paraId="74F1DDBA" w14:textId="77777777" w:rsidR="00A60501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>КТРУ;</w:t>
      </w:r>
    </w:p>
    <w:p w14:paraId="7DD431E9" w14:textId="77777777" w:rsidR="00A60501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>ЕСКЛП;</w:t>
      </w:r>
    </w:p>
    <w:p w14:paraId="508BB5E6" w14:textId="77777777" w:rsidR="00A60501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>субъектов РФ ЕИС;</w:t>
      </w:r>
    </w:p>
    <w:p w14:paraId="1ACE14F2" w14:textId="77777777" w:rsidR="00A60501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>ОКЕИ;</w:t>
      </w:r>
    </w:p>
    <w:p w14:paraId="6CFCABAD" w14:textId="77777777" w:rsidR="001413CA" w:rsidRDefault="00A60501" w:rsidP="00632ED1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t>Операторов ЭДО (информация о настройках оператора ЭДО)</w:t>
      </w:r>
    </w:p>
    <w:p w14:paraId="7EFAB3DE" w14:textId="77777777" w:rsidR="001413CA" w:rsidRDefault="001413CA" w:rsidP="001413CA">
      <w:pPr>
        <w:pStyle w:val="afffb"/>
        <w:numPr>
          <w:ilvl w:val="1"/>
          <w:numId w:val="37"/>
        </w:numPr>
        <w:spacing w:after="0" w:line="360" w:lineRule="auto"/>
        <w:contextualSpacing w:val="0"/>
      </w:pPr>
      <w:r>
        <w:lastRenderedPageBreak/>
        <w:t>Справочник видов документов.</w:t>
      </w:r>
    </w:p>
    <w:p w14:paraId="5CEA9F75" w14:textId="77777777" w:rsidR="00A60501" w:rsidRDefault="00A60501" w:rsidP="00632ED1">
      <w:pPr>
        <w:pStyle w:val="afffb"/>
        <w:numPr>
          <w:ilvl w:val="0"/>
          <w:numId w:val="37"/>
        </w:numPr>
        <w:spacing w:after="0" w:line="360" w:lineRule="auto"/>
        <w:contextualSpacing w:val="0"/>
      </w:pPr>
      <w:r>
        <w:t>Информация о контрагентах для ЭДО (идентификаторы ЭДО заказчика и поставщика).</w:t>
      </w:r>
    </w:p>
    <w:p w14:paraId="2FF4268B" w14:textId="77777777" w:rsidR="00A60501" w:rsidRDefault="00A60501" w:rsidP="00632ED1">
      <w:pPr>
        <w:pStyle w:val="afffb"/>
        <w:numPr>
          <w:ilvl w:val="0"/>
          <w:numId w:val="37"/>
        </w:numPr>
        <w:spacing w:after="0" w:line="360" w:lineRule="auto"/>
        <w:contextualSpacing w:val="0"/>
      </w:pPr>
      <w:r>
        <w:t>Информация о подписантах (пользователях) заказчиков и поставщиков ЕИС</w:t>
      </w:r>
    </w:p>
    <w:p w14:paraId="44777092" w14:textId="072593F4" w:rsidR="00A60501" w:rsidRDefault="00A60501" w:rsidP="00632ED1">
      <w:pPr>
        <w:pStyle w:val="afffb"/>
        <w:numPr>
          <w:ilvl w:val="0"/>
          <w:numId w:val="37"/>
        </w:numPr>
        <w:spacing w:after="0" w:line="360" w:lineRule="auto"/>
        <w:contextualSpacing w:val="0"/>
      </w:pPr>
      <w:r>
        <w:t>Информация о электронных актах, корректировочных актах.</w:t>
      </w:r>
    </w:p>
    <w:p w14:paraId="47A9B5D5" w14:textId="5611C44C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>Для предоставления указанной выше информации внешним системам в ЕИС предусмотрено два типа взаимодействия: Загрузка данных с FTP и предоставление данных с помощью web-сервисов отдачи документов.</w:t>
      </w:r>
    </w:p>
    <w:p w14:paraId="66EBCC9E" w14:textId="33711404" w:rsidR="00076DBA" w:rsidRDefault="00076DBA" w:rsidP="00076DBA">
      <w:pPr>
        <w:pStyle w:val="41"/>
        <w:rPr>
          <w:szCs w:val="28"/>
        </w:rPr>
      </w:pPr>
      <w:bookmarkStart w:id="4" w:name="_Toc35687033"/>
      <w:bookmarkStart w:id="5" w:name="_Ref27590014"/>
      <w:r w:rsidRPr="00076DBA">
        <w:rPr>
          <w:szCs w:val="28"/>
        </w:rPr>
        <w:t>Предоставление информации через FTP</w:t>
      </w:r>
      <w:bookmarkEnd w:id="4"/>
      <w:bookmarkEnd w:id="5"/>
    </w:p>
    <w:p w14:paraId="04F413F4" w14:textId="10A70378" w:rsidR="00076DBA" w:rsidRPr="00076DBA" w:rsidRDefault="00076DBA" w:rsidP="00076DBA">
      <w:pPr>
        <w:spacing w:before="0" w:after="0"/>
        <w:ind w:firstLine="567"/>
        <w:jc w:val="both"/>
        <w:rPr>
          <w:sz w:val="28"/>
          <w:szCs w:val="28"/>
        </w:rPr>
      </w:pPr>
      <w:r w:rsidRPr="00076DBA">
        <w:rPr>
          <w:sz w:val="28"/>
          <w:szCs w:val="28"/>
        </w:rPr>
        <w:t>С FTP ЕИС внешним системам требуется загрузить всю справочную информацию, включая справочник операторов ЭДО. Структура каталогов и алгоритмы выгрузки справочников на FTP ЕИС описаны в альбоме ТФФ ЕИС</w:t>
      </w:r>
      <w:r w:rsidR="00050F45">
        <w:rPr>
          <w:sz w:val="28"/>
          <w:szCs w:val="28"/>
        </w:rPr>
        <w:t xml:space="preserve"> в разделе 2.6.6 Выгрузка справочной информации</w:t>
      </w:r>
      <w:r w:rsidRPr="00076DBA">
        <w:rPr>
          <w:sz w:val="28"/>
          <w:szCs w:val="28"/>
        </w:rPr>
        <w:t>.</w:t>
      </w:r>
    </w:p>
    <w:p w14:paraId="5555D99D" w14:textId="070DC94E" w:rsidR="00076DBA" w:rsidRDefault="00076DBA" w:rsidP="00076DBA">
      <w:pPr>
        <w:pStyle w:val="41"/>
        <w:rPr>
          <w:szCs w:val="28"/>
        </w:rPr>
      </w:pPr>
      <w:bookmarkStart w:id="6" w:name="_Toc35687034"/>
      <w:bookmarkStart w:id="7" w:name="_Ref27581995"/>
      <w:bookmarkStart w:id="8" w:name="_Ref36125692"/>
      <w:bookmarkStart w:id="9" w:name="_Ref36125719"/>
      <w:bookmarkStart w:id="10" w:name="_Ref36138163"/>
      <w:bookmarkStart w:id="11" w:name="_Ref36138165"/>
      <w:r w:rsidRPr="00076DBA">
        <w:rPr>
          <w:szCs w:val="28"/>
        </w:rPr>
        <w:t>Предоставление информации через web-сервис</w:t>
      </w:r>
      <w:bookmarkEnd w:id="6"/>
      <w:bookmarkEnd w:id="7"/>
      <w:bookmarkEnd w:id="8"/>
      <w:bookmarkEnd w:id="9"/>
      <w:bookmarkEnd w:id="10"/>
      <w:bookmarkEnd w:id="11"/>
    </w:p>
    <w:p w14:paraId="0026AF48" w14:textId="23FA61F2" w:rsidR="00811CF7" w:rsidRDefault="007B3498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за</w:t>
      </w:r>
      <w:r w:rsidR="00811CF7">
        <w:rPr>
          <w:sz w:val="28"/>
          <w:szCs w:val="28"/>
        </w:rPr>
        <w:t>проса подписанных документов электронного актир</w:t>
      </w:r>
      <w:r w:rsidR="00CD2C4D">
        <w:rPr>
          <w:sz w:val="28"/>
          <w:szCs w:val="28"/>
        </w:rPr>
        <w:t>о</w:t>
      </w:r>
      <w:r w:rsidR="00811CF7">
        <w:rPr>
          <w:sz w:val="28"/>
          <w:szCs w:val="28"/>
        </w:rPr>
        <w:t xml:space="preserve">вания используются два </w:t>
      </w:r>
      <w:r w:rsidR="00413EF4">
        <w:rPr>
          <w:sz w:val="28"/>
          <w:szCs w:val="28"/>
          <w:lang w:val="en-US"/>
        </w:rPr>
        <w:t>SOAP</w:t>
      </w:r>
      <w:r w:rsidR="00413EF4" w:rsidRPr="00413EF4">
        <w:rPr>
          <w:sz w:val="28"/>
          <w:szCs w:val="28"/>
        </w:rPr>
        <w:t xml:space="preserve"> </w:t>
      </w:r>
      <w:r w:rsidR="00413EF4">
        <w:rPr>
          <w:sz w:val="28"/>
          <w:szCs w:val="28"/>
          <w:lang w:val="en-US"/>
        </w:rPr>
        <w:t>Web</w:t>
      </w:r>
      <w:r w:rsidR="00413EF4" w:rsidRPr="00413EF4">
        <w:rPr>
          <w:sz w:val="28"/>
          <w:szCs w:val="28"/>
        </w:rPr>
        <w:t>-</w:t>
      </w:r>
      <w:r w:rsidR="00811CF7">
        <w:rPr>
          <w:sz w:val="28"/>
          <w:szCs w:val="28"/>
        </w:rPr>
        <w:t>сервиса</w:t>
      </w:r>
      <w:r w:rsidR="00413EF4" w:rsidRPr="00413EF4">
        <w:rPr>
          <w:sz w:val="28"/>
          <w:szCs w:val="28"/>
        </w:rPr>
        <w:t xml:space="preserve">, </w:t>
      </w:r>
      <w:r w:rsidR="00413EF4" w:rsidRPr="00F152B0">
        <w:rPr>
          <w:sz w:val="28"/>
        </w:rPr>
        <w:t>прини</w:t>
      </w:r>
      <w:r w:rsidR="00413EF4">
        <w:rPr>
          <w:sz w:val="28"/>
        </w:rPr>
        <w:t xml:space="preserve">мающие </w:t>
      </w:r>
      <w:r w:rsidR="00413EF4">
        <w:rPr>
          <w:sz w:val="28"/>
          <w:lang w:val="en-US"/>
        </w:rPr>
        <w:t>POST</w:t>
      </w:r>
      <w:r w:rsidR="00413EF4">
        <w:rPr>
          <w:sz w:val="28"/>
        </w:rPr>
        <w:t xml:space="preserve"> запросы</w:t>
      </w:r>
      <w:r w:rsidR="00413EF4" w:rsidRPr="00F152B0">
        <w:rPr>
          <w:sz w:val="28"/>
        </w:rPr>
        <w:t xml:space="preserve"> </w:t>
      </w:r>
      <w:r w:rsidR="00413EF4">
        <w:rPr>
          <w:sz w:val="28"/>
        </w:rPr>
        <w:t xml:space="preserve">в соответствии со спецификацией </w:t>
      </w:r>
      <w:r w:rsidR="00413EF4">
        <w:rPr>
          <w:sz w:val="28"/>
          <w:lang w:val="en-US"/>
        </w:rPr>
        <w:t>rfc</w:t>
      </w:r>
      <w:r w:rsidR="00413EF4" w:rsidRPr="00F152B0">
        <w:rPr>
          <w:sz w:val="28"/>
        </w:rPr>
        <w:t>2616</w:t>
      </w:r>
      <w:r w:rsidR="00811CF7">
        <w:rPr>
          <w:sz w:val="28"/>
          <w:szCs w:val="28"/>
        </w:rPr>
        <w:t>:</w:t>
      </w:r>
    </w:p>
    <w:p w14:paraId="7B0C68D3" w14:textId="77777777" w:rsidR="00E86F4B" w:rsidRDefault="00E86F4B" w:rsidP="000A72F3">
      <w:pPr>
        <w:spacing w:before="0" w:after="0"/>
        <w:ind w:firstLine="567"/>
        <w:jc w:val="both"/>
        <w:rPr>
          <w:sz w:val="28"/>
          <w:szCs w:val="28"/>
        </w:rPr>
      </w:pPr>
    </w:p>
    <w:p w14:paraId="0CF558C0" w14:textId="578C452C" w:rsidR="00E86F4B" w:rsidRDefault="00811CF7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личного кабинета заказчика – </w:t>
      </w:r>
      <w:r w:rsidR="00BE53E1" w:rsidRPr="001E642E">
        <w:rPr>
          <w:sz w:val="28"/>
          <w:szCs w:val="28"/>
        </w:rPr>
        <w:t>WebServiceElActDocsLK</w:t>
      </w:r>
      <w:r w:rsidR="00BE53E1">
        <w:rPr>
          <w:sz w:val="28"/>
          <w:szCs w:val="28"/>
          <w:lang w:val="en-US"/>
        </w:rPr>
        <w:t>Z</w:t>
      </w:r>
      <w:r w:rsidR="001E642E" w:rsidRPr="001E642E">
        <w:rPr>
          <w:sz w:val="28"/>
          <w:szCs w:val="28"/>
        </w:rPr>
        <w:t>.</w:t>
      </w:r>
      <w:r w:rsidR="001E642E">
        <w:rPr>
          <w:sz w:val="28"/>
          <w:szCs w:val="28"/>
          <w:lang w:val="en-US"/>
        </w:rPr>
        <w:t>wsdl</w:t>
      </w:r>
      <w:r w:rsidR="00A36724">
        <w:rPr>
          <w:sz w:val="28"/>
          <w:szCs w:val="28"/>
        </w:rPr>
        <w:t xml:space="preserve">, с описанием сообщений в типе </w:t>
      </w:r>
      <w:r w:rsidR="00E86F4B" w:rsidRPr="00E86F4B">
        <w:rPr>
          <w:sz w:val="28"/>
          <w:szCs w:val="28"/>
        </w:rPr>
        <w:t>elacts-docs-ws-api.xsd</w:t>
      </w:r>
      <w:r w:rsidR="00E86F4B">
        <w:rPr>
          <w:sz w:val="28"/>
          <w:szCs w:val="28"/>
        </w:rPr>
        <w:t>.</w:t>
      </w:r>
    </w:p>
    <w:p w14:paraId="7BC32443" w14:textId="71668693" w:rsidR="00811CF7" w:rsidRDefault="00E86F4B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Адрес сервиса в ЕИС:</w:t>
      </w:r>
    </w:p>
    <w:p w14:paraId="05459AEF" w14:textId="778F8D69" w:rsidR="00E86F4B" w:rsidRDefault="00E86F4B" w:rsidP="000A72F3">
      <w:pPr>
        <w:spacing w:before="0" w:after="0"/>
        <w:ind w:firstLine="567"/>
        <w:jc w:val="both"/>
        <w:rPr>
          <w:sz w:val="28"/>
          <w:szCs w:val="28"/>
        </w:rPr>
      </w:pPr>
      <w:r w:rsidRPr="00E86F4B">
        <w:rPr>
          <w:sz w:val="28"/>
          <w:szCs w:val="28"/>
        </w:rPr>
        <w:t>https://int44.zakupki.gov.ru/eis-integration/elact/customer-docs</w:t>
      </w:r>
    </w:p>
    <w:p w14:paraId="1C055315" w14:textId="77777777" w:rsidR="00E86F4B" w:rsidRPr="00E86F4B" w:rsidRDefault="00E86F4B" w:rsidP="000A72F3">
      <w:pPr>
        <w:spacing w:before="0" w:after="0"/>
        <w:ind w:firstLine="567"/>
        <w:jc w:val="both"/>
        <w:rPr>
          <w:sz w:val="28"/>
          <w:szCs w:val="28"/>
        </w:rPr>
      </w:pPr>
    </w:p>
    <w:p w14:paraId="2999A5AC" w14:textId="6B164DD6" w:rsidR="00E86F4B" w:rsidRDefault="00811CF7" w:rsidP="00E86F4B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личного кабинета поставщика – </w:t>
      </w:r>
      <w:r w:rsidR="00BE53E1" w:rsidRPr="001E642E">
        <w:rPr>
          <w:sz w:val="28"/>
          <w:szCs w:val="28"/>
        </w:rPr>
        <w:t>WebServiceElActDocs</w:t>
      </w:r>
      <w:r w:rsidR="00BE53E1">
        <w:rPr>
          <w:sz w:val="28"/>
          <w:szCs w:val="28"/>
          <w:lang w:val="en-US"/>
        </w:rPr>
        <w:t>LKP</w:t>
      </w:r>
      <w:r w:rsidR="001E642E" w:rsidRPr="001E642E">
        <w:rPr>
          <w:sz w:val="28"/>
          <w:szCs w:val="28"/>
        </w:rPr>
        <w:t>.</w:t>
      </w:r>
      <w:r w:rsidR="001E642E">
        <w:rPr>
          <w:sz w:val="28"/>
          <w:szCs w:val="28"/>
          <w:lang w:val="en-US"/>
        </w:rPr>
        <w:t>wsdl</w:t>
      </w:r>
      <w:r w:rsidR="00E86F4B">
        <w:rPr>
          <w:sz w:val="28"/>
          <w:szCs w:val="28"/>
        </w:rPr>
        <w:t xml:space="preserve">, с описанием сообщений в типе </w:t>
      </w:r>
      <w:r w:rsidR="00E86F4B" w:rsidRPr="00E86F4B">
        <w:rPr>
          <w:sz w:val="28"/>
          <w:szCs w:val="28"/>
        </w:rPr>
        <w:t>elacts-docs-ws-api.xsd</w:t>
      </w:r>
      <w:r w:rsidR="00E86F4B">
        <w:rPr>
          <w:sz w:val="28"/>
          <w:szCs w:val="28"/>
        </w:rPr>
        <w:t xml:space="preserve">. </w:t>
      </w:r>
    </w:p>
    <w:p w14:paraId="06757FDE" w14:textId="77777777" w:rsidR="00E86F4B" w:rsidRDefault="00E86F4B" w:rsidP="00E86F4B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Адрес сервиса в ЕИС:</w:t>
      </w:r>
    </w:p>
    <w:p w14:paraId="14F56FD6" w14:textId="56BAFFBF" w:rsidR="00811CF7" w:rsidRPr="001E642E" w:rsidRDefault="00E86F4B" w:rsidP="00811CF7">
      <w:pPr>
        <w:spacing w:before="0" w:after="0"/>
        <w:ind w:firstLine="567"/>
        <w:jc w:val="both"/>
        <w:rPr>
          <w:sz w:val="28"/>
          <w:szCs w:val="28"/>
        </w:rPr>
      </w:pPr>
      <w:r w:rsidRPr="00E86F4B">
        <w:rPr>
          <w:sz w:val="28"/>
          <w:szCs w:val="28"/>
        </w:rPr>
        <w:t>https://int44.zakupki.gov.ru/eis-integration/elact/supplier-docs</w:t>
      </w:r>
    </w:p>
    <w:p w14:paraId="2712F95A" w14:textId="77777777" w:rsidR="00811CF7" w:rsidRDefault="00811CF7" w:rsidP="000A72F3">
      <w:pPr>
        <w:spacing w:before="0" w:after="0"/>
        <w:ind w:firstLine="567"/>
        <w:jc w:val="both"/>
        <w:rPr>
          <w:sz w:val="28"/>
          <w:szCs w:val="28"/>
        </w:rPr>
      </w:pPr>
    </w:p>
    <w:p w14:paraId="1C2102CF" w14:textId="5398177C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 xml:space="preserve">Запросы через web-сервис совершаются внешней системой от имени конкретных пользователей. Для этого в </w:t>
      </w:r>
      <w:r w:rsidR="0039390E" w:rsidRPr="0039390E">
        <w:rPr>
          <w:sz w:val="28"/>
          <w:szCs w:val="28"/>
        </w:rPr>
        <w:t>HTTP заголовке «user</w:t>
      </w:r>
      <w:r w:rsidR="0039390E">
        <w:rPr>
          <w:sz w:val="28"/>
          <w:szCs w:val="28"/>
          <w:lang w:val="en-US"/>
        </w:rPr>
        <w:t>t</w:t>
      </w:r>
      <w:r w:rsidR="0039390E">
        <w:rPr>
          <w:sz w:val="28"/>
          <w:szCs w:val="28"/>
        </w:rPr>
        <w:t xml:space="preserve">oken» каждого запроса </w:t>
      </w:r>
      <w:r w:rsidRPr="000A72F3">
        <w:rPr>
          <w:sz w:val="28"/>
          <w:szCs w:val="28"/>
        </w:rPr>
        <w:t>указывается токен ключ пользователя. По</w:t>
      </w:r>
      <w:r w:rsidR="00F37324">
        <w:rPr>
          <w:sz w:val="28"/>
          <w:szCs w:val="28"/>
        </w:rPr>
        <w:t xml:space="preserve"> </w:t>
      </w:r>
      <w:r w:rsidRPr="000A72F3">
        <w:rPr>
          <w:sz w:val="28"/>
          <w:szCs w:val="28"/>
        </w:rPr>
        <w:t>этому токен ключу ЕИС определяет пользователя, от имени которого производится запрос.</w:t>
      </w:r>
    </w:p>
    <w:p w14:paraId="3975918C" w14:textId="312ACF9B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>Через web-сервис ЕИС заказчиками и поставщиками может быть запрошена информации о</w:t>
      </w:r>
      <w:r w:rsidR="002029AF">
        <w:rPr>
          <w:sz w:val="28"/>
          <w:szCs w:val="28"/>
        </w:rPr>
        <w:t xml:space="preserve">б </w:t>
      </w:r>
      <w:r w:rsidRPr="000A72F3">
        <w:rPr>
          <w:sz w:val="28"/>
          <w:szCs w:val="28"/>
        </w:rPr>
        <w:t>идентификаторе участника ЭДО, а также о подписантах</w:t>
      </w:r>
      <w:r w:rsidR="002029AF">
        <w:rPr>
          <w:sz w:val="28"/>
          <w:szCs w:val="28"/>
        </w:rPr>
        <w:t xml:space="preserve"> организации</w:t>
      </w:r>
      <w:r w:rsidRPr="000A72F3">
        <w:rPr>
          <w:sz w:val="28"/>
          <w:szCs w:val="28"/>
        </w:rPr>
        <w:t xml:space="preserve">. </w:t>
      </w:r>
      <w:r w:rsidR="00A36724">
        <w:rPr>
          <w:sz w:val="28"/>
          <w:szCs w:val="28"/>
        </w:rPr>
        <w:t xml:space="preserve">Для этого используются методы </w:t>
      </w:r>
      <w:r w:rsidR="00A36724" w:rsidRPr="00A36724">
        <w:rPr>
          <w:sz w:val="28"/>
          <w:szCs w:val="28"/>
        </w:rPr>
        <w:t>getRDIKSignersInfoRequest</w:t>
      </w:r>
      <w:r w:rsidR="00A36724">
        <w:rPr>
          <w:sz w:val="28"/>
          <w:szCs w:val="28"/>
        </w:rPr>
        <w:t xml:space="preserve"> для заказчика и </w:t>
      </w:r>
      <w:r w:rsidR="00A36724" w:rsidRPr="00A36724">
        <w:rPr>
          <w:sz w:val="28"/>
          <w:szCs w:val="28"/>
        </w:rPr>
        <w:t>getParticipantInfoRequest</w:t>
      </w:r>
      <w:r w:rsidR="00A36724">
        <w:rPr>
          <w:sz w:val="28"/>
          <w:szCs w:val="28"/>
        </w:rPr>
        <w:t xml:space="preserve"> для поставщика. </w:t>
      </w:r>
      <w:r w:rsidRPr="000A72F3">
        <w:rPr>
          <w:sz w:val="28"/>
          <w:szCs w:val="28"/>
        </w:rPr>
        <w:t>Под информацией о подписантах подразумевается информация о пользователях организации, имеющих право на работу с реестром документов об исполнении контракта.</w:t>
      </w:r>
    </w:p>
    <w:p w14:paraId="6E5D733C" w14:textId="33336812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lastRenderedPageBreak/>
        <w:t>При запросе осуществля</w:t>
      </w:r>
      <w:r w:rsidR="00A36724">
        <w:rPr>
          <w:sz w:val="28"/>
          <w:szCs w:val="28"/>
        </w:rPr>
        <w:t>е</w:t>
      </w:r>
      <w:r w:rsidRPr="000A72F3">
        <w:rPr>
          <w:sz w:val="28"/>
          <w:szCs w:val="28"/>
        </w:rPr>
        <w:t xml:space="preserve">тся проверка пользователя, запрашивающего данные, на принадлежность к организации, информация по которой запрашивается. </w:t>
      </w:r>
    </w:p>
    <w:p w14:paraId="104DDD5C" w14:textId="77C66D96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>Загрузка документов электронного актирования из ЕИС во внешние системы через web-сервис происходит в два этапа.</w:t>
      </w:r>
    </w:p>
    <w:p w14:paraId="1631D6D6" w14:textId="77777777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>На первом этапе внешней системой запрашивается из ЕИС список документов по определённым критериям отбора:</w:t>
      </w:r>
    </w:p>
    <w:p w14:paraId="110B7D01" w14:textId="77777777" w:rsidR="000A72F3" w:rsidRPr="000A72F3" w:rsidRDefault="000A72F3" w:rsidP="00632ED1">
      <w:pPr>
        <w:pStyle w:val="afffb"/>
        <w:numPr>
          <w:ilvl w:val="0"/>
          <w:numId w:val="38"/>
        </w:numPr>
        <w:spacing w:after="0"/>
        <w:rPr>
          <w:szCs w:val="28"/>
        </w:rPr>
      </w:pPr>
      <w:r w:rsidRPr="000A72F3">
        <w:rPr>
          <w:szCs w:val="28"/>
        </w:rPr>
        <w:t>период подписания;</w:t>
      </w:r>
    </w:p>
    <w:p w14:paraId="00C737C1" w14:textId="77777777" w:rsidR="000A72F3" w:rsidRPr="000A72F3" w:rsidRDefault="000A72F3" w:rsidP="00632ED1">
      <w:pPr>
        <w:pStyle w:val="afffb"/>
        <w:numPr>
          <w:ilvl w:val="0"/>
          <w:numId w:val="38"/>
        </w:numPr>
        <w:spacing w:after="0"/>
        <w:rPr>
          <w:szCs w:val="28"/>
        </w:rPr>
      </w:pPr>
      <w:r w:rsidRPr="000A72F3">
        <w:rPr>
          <w:szCs w:val="28"/>
        </w:rPr>
        <w:t>реестровый номер;</w:t>
      </w:r>
    </w:p>
    <w:p w14:paraId="75B296EA" w14:textId="77777777" w:rsidR="000A72F3" w:rsidRPr="000A72F3" w:rsidRDefault="000A72F3" w:rsidP="00632ED1">
      <w:pPr>
        <w:pStyle w:val="afffb"/>
        <w:numPr>
          <w:ilvl w:val="0"/>
          <w:numId w:val="38"/>
        </w:numPr>
        <w:spacing w:after="0"/>
        <w:rPr>
          <w:szCs w:val="28"/>
        </w:rPr>
      </w:pPr>
      <w:r w:rsidRPr="000A72F3">
        <w:rPr>
          <w:szCs w:val="28"/>
        </w:rPr>
        <w:t>вид документа;</w:t>
      </w:r>
    </w:p>
    <w:p w14:paraId="5F548ADD" w14:textId="77777777" w:rsidR="000A72F3" w:rsidRPr="000A72F3" w:rsidRDefault="000A72F3" w:rsidP="00632ED1">
      <w:pPr>
        <w:pStyle w:val="afffb"/>
        <w:numPr>
          <w:ilvl w:val="0"/>
          <w:numId w:val="38"/>
        </w:numPr>
        <w:spacing w:after="0"/>
        <w:rPr>
          <w:szCs w:val="28"/>
        </w:rPr>
      </w:pPr>
      <w:r w:rsidRPr="000A72F3">
        <w:rPr>
          <w:szCs w:val="28"/>
        </w:rPr>
        <w:t>заказчик;</w:t>
      </w:r>
    </w:p>
    <w:p w14:paraId="49602F67" w14:textId="77777777" w:rsidR="000A72F3" w:rsidRPr="000A72F3" w:rsidRDefault="000A72F3" w:rsidP="00632ED1">
      <w:pPr>
        <w:pStyle w:val="afffb"/>
        <w:numPr>
          <w:ilvl w:val="0"/>
          <w:numId w:val="38"/>
        </w:numPr>
        <w:spacing w:after="0"/>
        <w:rPr>
          <w:szCs w:val="28"/>
        </w:rPr>
      </w:pPr>
      <w:r w:rsidRPr="000A72F3">
        <w:rPr>
          <w:szCs w:val="28"/>
        </w:rPr>
        <w:t>поставщик.</w:t>
      </w:r>
    </w:p>
    <w:p w14:paraId="0A076A92" w14:textId="099D2573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>В ответ ЕИС формирует список документов, которые соответствуют полученному запросу.</w:t>
      </w:r>
    </w:p>
    <w:p w14:paraId="599028F2" w14:textId="680AE47B" w:rsidR="000A72F3" w:rsidRPr="005557B6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 xml:space="preserve">После получения от ЕИС списка документов внешняя система запрашивает из ЕИС сами документы. </w:t>
      </w:r>
      <w:r w:rsidR="00F37324" w:rsidRPr="00F37324">
        <w:rPr>
          <w:sz w:val="28"/>
          <w:szCs w:val="28"/>
        </w:rPr>
        <w:t>Запрошены могут быть только документы организации пользователя, от имени которого осуществляется запрос.</w:t>
      </w:r>
      <w:r w:rsidR="005557B6">
        <w:rPr>
          <w:sz w:val="28"/>
          <w:szCs w:val="28"/>
        </w:rPr>
        <w:t xml:space="preserve"> Список документов контрактов содержит по каждой записи ссылку, по которой запрашивается </w:t>
      </w:r>
      <w:r w:rsidR="005557B6">
        <w:rPr>
          <w:sz w:val="28"/>
          <w:szCs w:val="28"/>
          <w:lang w:val="en-US"/>
        </w:rPr>
        <w:t>XML</w:t>
      </w:r>
      <w:r w:rsidR="005557B6" w:rsidRPr="005557B6">
        <w:rPr>
          <w:sz w:val="28"/>
          <w:szCs w:val="28"/>
        </w:rPr>
        <w:t xml:space="preserve"> </w:t>
      </w:r>
      <w:r w:rsidR="005557B6">
        <w:rPr>
          <w:sz w:val="28"/>
          <w:szCs w:val="28"/>
        </w:rPr>
        <w:t>контракта, по форматам описанным в Альбоме ТФФ ЕИС.</w:t>
      </w:r>
    </w:p>
    <w:p w14:paraId="0A7FB7D0" w14:textId="6C10CD08" w:rsidR="000A72F3" w:rsidRP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>Каждый запрос дол</w:t>
      </w:r>
      <w:r w:rsidR="00557382">
        <w:rPr>
          <w:sz w:val="28"/>
          <w:szCs w:val="28"/>
        </w:rPr>
        <w:t>ж</w:t>
      </w:r>
      <w:r w:rsidRPr="000A72F3">
        <w:rPr>
          <w:sz w:val="28"/>
          <w:szCs w:val="28"/>
        </w:rPr>
        <w:t>ен содержать токен</w:t>
      </w:r>
      <w:r w:rsidR="00F37324">
        <w:rPr>
          <w:sz w:val="28"/>
          <w:szCs w:val="28"/>
        </w:rPr>
        <w:t>-</w:t>
      </w:r>
      <w:r w:rsidRPr="000A72F3">
        <w:rPr>
          <w:sz w:val="28"/>
          <w:szCs w:val="28"/>
        </w:rPr>
        <w:t>ключ пользователя, от имени которого запрашиваются данные.</w:t>
      </w:r>
    </w:p>
    <w:p w14:paraId="1F05D4E6" w14:textId="7776F4A9" w:rsidR="000A72F3" w:rsidRDefault="000A72F3" w:rsidP="000A72F3">
      <w:pPr>
        <w:spacing w:before="0" w:after="0"/>
        <w:ind w:firstLine="567"/>
        <w:jc w:val="both"/>
        <w:rPr>
          <w:sz w:val="28"/>
          <w:szCs w:val="28"/>
        </w:rPr>
      </w:pPr>
      <w:r w:rsidRPr="000A72F3">
        <w:rPr>
          <w:sz w:val="28"/>
          <w:szCs w:val="28"/>
        </w:rPr>
        <w:t>В случае, если токен-ключ содержащийся в запросе не действителен, или не пройдены интеграционные контроли ЕИС возвращает внешней системе синхронный ответ, в котором содержится информация об ошибках.</w:t>
      </w:r>
      <w:bookmarkStart w:id="12" w:name="_Ref27498681"/>
      <w:bookmarkEnd w:id="12"/>
    </w:p>
    <w:p w14:paraId="2994E76A" w14:textId="56D452A2" w:rsidR="00A36724" w:rsidRDefault="00A36724" w:rsidP="000A72F3">
      <w:pPr>
        <w:spacing w:before="0" w:after="0"/>
        <w:ind w:firstLine="567"/>
        <w:jc w:val="both"/>
        <w:rPr>
          <w:sz w:val="28"/>
          <w:szCs w:val="28"/>
        </w:rPr>
      </w:pPr>
    </w:p>
    <w:p w14:paraId="2A730777" w14:textId="3BB51DDA" w:rsidR="0032401A" w:rsidRDefault="004A6F5D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Веб сервис предоставления данных закачика</w:t>
      </w:r>
      <w:r w:rsidR="0032401A">
        <w:rPr>
          <w:sz w:val="28"/>
          <w:szCs w:val="28"/>
        </w:rPr>
        <w:t xml:space="preserve"> </w:t>
      </w:r>
      <w:r w:rsidR="0032401A" w:rsidRPr="001E642E">
        <w:rPr>
          <w:sz w:val="28"/>
          <w:szCs w:val="28"/>
        </w:rPr>
        <w:t>WebServiceElActDocsRDIK.</w:t>
      </w:r>
      <w:r w:rsidR="0032401A">
        <w:rPr>
          <w:sz w:val="28"/>
          <w:szCs w:val="28"/>
          <w:lang w:val="en-US"/>
        </w:rPr>
        <w:t>wsdl</w:t>
      </w:r>
      <w:r w:rsidR="0032401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методы:</w:t>
      </w:r>
    </w:p>
    <w:p w14:paraId="3BE63972" w14:textId="1266FFD7" w:rsidR="004A6F5D" w:rsidRDefault="00B814DA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lkzG</w:t>
      </w:r>
      <w:r w:rsidR="00B70B76" w:rsidRPr="00B70B76">
        <w:rPr>
          <w:sz w:val="28"/>
          <w:szCs w:val="28"/>
        </w:rPr>
        <w:t>etSignersInfo</w:t>
      </w:r>
      <w:r w:rsidR="00B70B76">
        <w:rPr>
          <w:sz w:val="28"/>
          <w:szCs w:val="28"/>
        </w:rPr>
        <w:t xml:space="preserve"> – предназначен для запроса информации о заказчике участнике ЭДО и его подписантах.</w:t>
      </w:r>
    </w:p>
    <w:p w14:paraId="73DAB50B" w14:textId="1471A7C3" w:rsidR="004A6F5D" w:rsidRDefault="00B814DA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lkzG</w:t>
      </w:r>
      <w:r w:rsidR="00B70B76" w:rsidRPr="00B70B76">
        <w:rPr>
          <w:sz w:val="28"/>
          <w:szCs w:val="28"/>
        </w:rPr>
        <w:t>etObjectList</w:t>
      </w:r>
      <w:r w:rsidR="00B70B76">
        <w:rPr>
          <w:sz w:val="28"/>
          <w:szCs w:val="28"/>
        </w:rPr>
        <w:t xml:space="preserve"> – предназначен для запроса </w:t>
      </w:r>
      <w:r w:rsidR="00BC43F2">
        <w:rPr>
          <w:sz w:val="28"/>
          <w:szCs w:val="28"/>
        </w:rPr>
        <w:t>списка документов электронного активроания;</w:t>
      </w:r>
    </w:p>
    <w:p w14:paraId="47F15D73" w14:textId="673D9058" w:rsidR="004A6F5D" w:rsidRDefault="00B814DA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lkzG</w:t>
      </w:r>
      <w:r w:rsidR="00B70B76" w:rsidRPr="00B70B76">
        <w:rPr>
          <w:sz w:val="28"/>
          <w:szCs w:val="28"/>
        </w:rPr>
        <w:t>etObjectInfo</w:t>
      </w:r>
      <w:r w:rsidR="00BC43F2">
        <w:rPr>
          <w:sz w:val="28"/>
          <w:szCs w:val="28"/>
        </w:rPr>
        <w:t xml:space="preserve"> – предназначен для запроса документов электронного актирования по идентификатору.</w:t>
      </w:r>
    </w:p>
    <w:p w14:paraId="5E54A927" w14:textId="3A0234EB" w:rsidR="004A6F5D" w:rsidRDefault="004A6F5D" w:rsidP="000A72F3">
      <w:pPr>
        <w:spacing w:before="0" w:after="0"/>
        <w:ind w:firstLine="567"/>
        <w:jc w:val="both"/>
        <w:rPr>
          <w:sz w:val="28"/>
          <w:szCs w:val="28"/>
        </w:rPr>
      </w:pPr>
    </w:p>
    <w:p w14:paraId="68D579E5" w14:textId="6F3049A9" w:rsidR="00BC43F2" w:rsidRDefault="00BC43F2" w:rsidP="00BC43F2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 сервис предоставления данных поставщика </w:t>
      </w:r>
      <w:r w:rsidRPr="001E642E">
        <w:rPr>
          <w:sz w:val="28"/>
          <w:szCs w:val="28"/>
        </w:rPr>
        <w:t>WebServiceElActDocs</w:t>
      </w:r>
      <w:r>
        <w:rPr>
          <w:sz w:val="28"/>
          <w:szCs w:val="28"/>
          <w:lang w:val="en-US"/>
        </w:rPr>
        <w:t>LKP</w:t>
      </w:r>
      <w:r w:rsidRPr="001E64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wsdl</w:t>
      </w:r>
      <w:r>
        <w:rPr>
          <w:sz w:val="28"/>
          <w:szCs w:val="28"/>
        </w:rPr>
        <w:t xml:space="preserve"> содержит следующие методы:</w:t>
      </w:r>
    </w:p>
    <w:p w14:paraId="2812D140" w14:textId="3FD77C20" w:rsidR="005557B6" w:rsidRDefault="00B814DA" w:rsidP="00BC43F2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lkpG</w:t>
      </w:r>
      <w:r w:rsidR="005557B6" w:rsidRPr="005557B6">
        <w:rPr>
          <w:sz w:val="28"/>
          <w:szCs w:val="28"/>
        </w:rPr>
        <w:t>etContractsList</w:t>
      </w:r>
      <w:r w:rsidR="005557B6">
        <w:rPr>
          <w:sz w:val="28"/>
          <w:szCs w:val="28"/>
        </w:rPr>
        <w:t xml:space="preserve"> – предназначен для запроса списка контрактов;</w:t>
      </w:r>
    </w:p>
    <w:p w14:paraId="60B230D0" w14:textId="48C1B0A4" w:rsidR="00BC43F2" w:rsidRDefault="00B814DA" w:rsidP="00BC43F2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lkpG</w:t>
      </w:r>
      <w:r w:rsidR="005557B6" w:rsidRPr="005557B6">
        <w:rPr>
          <w:sz w:val="28"/>
          <w:szCs w:val="28"/>
        </w:rPr>
        <w:t>etParticipantInfo</w:t>
      </w:r>
      <w:r w:rsidR="005557B6">
        <w:rPr>
          <w:sz w:val="28"/>
          <w:szCs w:val="28"/>
        </w:rPr>
        <w:t xml:space="preserve"> </w:t>
      </w:r>
      <w:r w:rsidR="00BC43F2">
        <w:rPr>
          <w:sz w:val="28"/>
          <w:szCs w:val="28"/>
        </w:rPr>
        <w:t xml:space="preserve">– предназначен для запроса информации о </w:t>
      </w:r>
      <w:r w:rsidR="005557B6">
        <w:rPr>
          <w:sz w:val="28"/>
          <w:szCs w:val="28"/>
        </w:rPr>
        <w:t>поставщике</w:t>
      </w:r>
      <w:r w:rsidR="00BC43F2">
        <w:rPr>
          <w:sz w:val="28"/>
          <w:szCs w:val="28"/>
        </w:rPr>
        <w:t xml:space="preserve"> участнике ЭДО и его подписантах.</w:t>
      </w:r>
    </w:p>
    <w:p w14:paraId="2F07879C" w14:textId="49A25553" w:rsidR="00BC43F2" w:rsidRDefault="00B814DA" w:rsidP="00BC43F2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lkpG</w:t>
      </w:r>
      <w:r w:rsidR="00BC43F2" w:rsidRPr="00B70B76">
        <w:rPr>
          <w:sz w:val="28"/>
          <w:szCs w:val="28"/>
        </w:rPr>
        <w:t>etObjectList</w:t>
      </w:r>
      <w:r w:rsidR="00BC43F2">
        <w:rPr>
          <w:sz w:val="28"/>
          <w:szCs w:val="28"/>
        </w:rPr>
        <w:t xml:space="preserve"> – предназначен для запроса списка документов электронного активроания;</w:t>
      </w:r>
    </w:p>
    <w:p w14:paraId="4EEA42AA" w14:textId="1E31E852" w:rsidR="00BC43F2" w:rsidRDefault="00B814DA" w:rsidP="00BC43F2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lkpG</w:t>
      </w:r>
      <w:r w:rsidR="00BC43F2" w:rsidRPr="00B70B76">
        <w:rPr>
          <w:sz w:val="28"/>
          <w:szCs w:val="28"/>
        </w:rPr>
        <w:t>etObjectInfo</w:t>
      </w:r>
      <w:r w:rsidR="00BC43F2">
        <w:rPr>
          <w:sz w:val="28"/>
          <w:szCs w:val="28"/>
        </w:rPr>
        <w:t xml:space="preserve"> – предназначен для запроса документов электронного актирования по идентификатору.</w:t>
      </w:r>
    </w:p>
    <w:p w14:paraId="7BAA4184" w14:textId="4537CE0B" w:rsidR="00910BE7" w:rsidRPr="00910BE7" w:rsidRDefault="00111DC0" w:rsidP="00BC43F2">
      <w:pPr>
        <w:spacing w:before="0" w:after="0"/>
        <w:ind w:firstLine="567"/>
        <w:jc w:val="both"/>
        <w:rPr>
          <w:sz w:val="28"/>
          <w:szCs w:val="28"/>
        </w:rPr>
      </w:pPr>
      <w:r w:rsidRPr="00111DC0">
        <w:rPr>
          <w:sz w:val="28"/>
          <w:szCs w:val="28"/>
        </w:rPr>
        <w:lastRenderedPageBreak/>
        <w:t xml:space="preserve">Для получения вложений, информация о которых передается в составе транспортного </w:t>
      </w:r>
      <w:r>
        <w:rPr>
          <w:sz w:val="28"/>
          <w:szCs w:val="28"/>
        </w:rPr>
        <w:t>пакета</w:t>
      </w:r>
      <w:r w:rsidRPr="00111DC0">
        <w:rPr>
          <w:sz w:val="28"/>
          <w:szCs w:val="28"/>
        </w:rPr>
        <w:t>, необходимо передать GET-запрос. В строке запроса необходимо указать URL, полученный в составе транспортного пакета, а в заголовке запроса user_token необходимо указать токен ключ пользователя, от имени которого выполнялся запрос документа электронного актирования.</w:t>
      </w:r>
    </w:p>
    <w:p w14:paraId="5345E2EC" w14:textId="4A64812C" w:rsidR="00CD2C4D" w:rsidRDefault="00CD2C4D" w:rsidP="00CD2C4D">
      <w:pPr>
        <w:pStyle w:val="41"/>
        <w:rPr>
          <w:szCs w:val="28"/>
        </w:rPr>
      </w:pPr>
      <w:r>
        <w:rPr>
          <w:szCs w:val="28"/>
        </w:rPr>
        <w:t>Предоставление информации в рамках интеграции с региональными информационными системами</w:t>
      </w:r>
    </w:p>
    <w:p w14:paraId="0CBC5349" w14:textId="2979127A" w:rsidR="00CD2C4D" w:rsidRDefault="00CD2C4D" w:rsidP="00CD2C4D">
      <w:pPr>
        <w:spacing w:before="0" w:after="0"/>
        <w:ind w:firstLine="567"/>
        <w:jc w:val="both"/>
        <w:rPr>
          <w:sz w:val="28"/>
          <w:szCs w:val="28"/>
        </w:rPr>
      </w:pPr>
      <w:r w:rsidRPr="00CD2C4D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>с РИС в части документов электронного актирования подразумевает отдачу из ЛКЗ непубличных документов, а именно:</w:t>
      </w:r>
    </w:p>
    <w:p w14:paraId="24C695AF" w14:textId="0A2B6F72" w:rsidR="00CD2C4D" w:rsidRPr="00F27F7F" w:rsidRDefault="00F27F7F" w:rsidP="00B161E1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УПД (титул продавца</w:t>
      </w:r>
      <w:r w:rsidR="00B161E1">
        <w:rPr>
          <w:szCs w:val="28"/>
        </w:rPr>
        <w:t xml:space="preserve"> по сокрытому контракту</w:t>
      </w:r>
      <w:r>
        <w:rPr>
          <w:szCs w:val="28"/>
        </w:rPr>
        <w:t>)</w:t>
      </w:r>
      <w:r w:rsidRPr="00B161E1">
        <w:rPr>
          <w:szCs w:val="28"/>
        </w:rPr>
        <w:t>;</w:t>
      </w:r>
    </w:p>
    <w:p w14:paraId="7FACD650" w14:textId="50C19BE2" w:rsidR="00F27F7F" w:rsidRPr="00F27F7F" w:rsidRDefault="00F27F7F" w:rsidP="00F27F7F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УКД (титул продавца</w:t>
      </w:r>
      <w:r w:rsidR="00B161E1" w:rsidRPr="00B161E1">
        <w:rPr>
          <w:rFonts w:eastAsia="Times New Roman"/>
          <w:sz w:val="24"/>
          <w:szCs w:val="28"/>
          <w:lang w:eastAsia="ru-RU"/>
        </w:rPr>
        <w:t xml:space="preserve"> </w:t>
      </w:r>
      <w:r w:rsidR="00B161E1" w:rsidRPr="00B161E1">
        <w:rPr>
          <w:szCs w:val="28"/>
        </w:rPr>
        <w:t>по сокрытому контракту</w:t>
      </w:r>
      <w:r>
        <w:rPr>
          <w:szCs w:val="28"/>
        </w:rPr>
        <w:t>)</w:t>
      </w:r>
      <w:r w:rsidRPr="00B161E1">
        <w:rPr>
          <w:szCs w:val="28"/>
        </w:rPr>
        <w:t>;</w:t>
      </w:r>
    </w:p>
    <w:p w14:paraId="2BB2A719" w14:textId="736F9A74" w:rsidR="00F27F7F" w:rsidRDefault="00F27F7F" w:rsidP="00F27F7F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Подтверждение даты отправки документа</w:t>
      </w:r>
      <w:r w:rsidR="00B161E1" w:rsidRPr="00B161E1">
        <w:rPr>
          <w:rFonts w:eastAsia="Times New Roman"/>
          <w:sz w:val="24"/>
          <w:szCs w:val="28"/>
          <w:lang w:eastAsia="ru-RU"/>
        </w:rPr>
        <w:t xml:space="preserve"> </w:t>
      </w:r>
      <w:r w:rsidR="00B161E1" w:rsidRPr="00B161E1">
        <w:rPr>
          <w:szCs w:val="28"/>
        </w:rPr>
        <w:t>по сокрытому контракту</w:t>
      </w:r>
      <w:r w:rsidRPr="00B161E1">
        <w:rPr>
          <w:szCs w:val="28"/>
        </w:rPr>
        <w:t>;</w:t>
      </w:r>
    </w:p>
    <w:p w14:paraId="1B8558EB" w14:textId="0307CF3A" w:rsidR="00B161E1" w:rsidRPr="00F27F7F" w:rsidRDefault="00B161E1" w:rsidP="00B161E1">
      <w:pPr>
        <w:pStyle w:val="afffb"/>
        <w:numPr>
          <w:ilvl w:val="0"/>
          <w:numId w:val="52"/>
        </w:numPr>
        <w:spacing w:after="0"/>
        <w:rPr>
          <w:szCs w:val="28"/>
        </w:rPr>
      </w:pPr>
      <w:r w:rsidRPr="00B161E1">
        <w:rPr>
          <w:szCs w:val="28"/>
        </w:rPr>
        <w:t>Извещение о получении электронного документа (по сокрытому контракту);</w:t>
      </w:r>
    </w:p>
    <w:p w14:paraId="7F41CB74" w14:textId="532602B0" w:rsidR="00F27F7F" w:rsidRDefault="00F27F7F" w:rsidP="00F27F7F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Уведомление о намерении обжаловать мотивированный отказ</w:t>
      </w:r>
      <w:r w:rsidR="00B161E1" w:rsidRPr="00B161E1">
        <w:rPr>
          <w:rFonts w:eastAsia="Times New Roman"/>
          <w:sz w:val="24"/>
          <w:szCs w:val="28"/>
          <w:lang w:eastAsia="ru-RU"/>
        </w:rPr>
        <w:t xml:space="preserve"> </w:t>
      </w:r>
      <w:r w:rsidR="00B161E1" w:rsidRPr="00B161E1">
        <w:rPr>
          <w:szCs w:val="28"/>
        </w:rPr>
        <w:t>по сокрытому контракту</w:t>
      </w:r>
      <w:r w:rsidRPr="00F27F7F">
        <w:rPr>
          <w:szCs w:val="28"/>
        </w:rPr>
        <w:t>;</w:t>
      </w:r>
    </w:p>
    <w:p w14:paraId="74420A1A" w14:textId="1775B7E8" w:rsidR="00B161E1" w:rsidRDefault="00B161E1" w:rsidP="00B161E1">
      <w:pPr>
        <w:pStyle w:val="afffb"/>
        <w:numPr>
          <w:ilvl w:val="0"/>
          <w:numId w:val="52"/>
        </w:numPr>
        <w:spacing w:after="0"/>
        <w:rPr>
          <w:szCs w:val="28"/>
        </w:rPr>
      </w:pPr>
      <w:r w:rsidRPr="00B161E1">
        <w:rPr>
          <w:szCs w:val="28"/>
        </w:rPr>
        <w:t>Запрос об отзыве электронного документа (по сокрытому контракту);</w:t>
      </w:r>
    </w:p>
    <w:p w14:paraId="169A4D50" w14:textId="5C077AB3" w:rsidR="00F27F7F" w:rsidRPr="00F27F7F" w:rsidRDefault="00F27F7F" w:rsidP="00F27F7F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УПД (титул покупателя</w:t>
      </w:r>
      <w:r w:rsidR="00B161E1" w:rsidRPr="00B161E1">
        <w:rPr>
          <w:rFonts w:eastAsia="Times New Roman"/>
          <w:sz w:val="24"/>
          <w:szCs w:val="28"/>
          <w:lang w:eastAsia="ru-RU"/>
        </w:rPr>
        <w:t xml:space="preserve"> </w:t>
      </w:r>
      <w:r w:rsidR="00B161E1" w:rsidRPr="00B161E1">
        <w:rPr>
          <w:szCs w:val="28"/>
        </w:rPr>
        <w:t>по сокрытому контракту</w:t>
      </w:r>
      <w:r>
        <w:rPr>
          <w:szCs w:val="28"/>
        </w:rPr>
        <w:t>)</w:t>
      </w:r>
      <w:r w:rsidRPr="00B161E1">
        <w:rPr>
          <w:szCs w:val="28"/>
        </w:rPr>
        <w:t>;</w:t>
      </w:r>
    </w:p>
    <w:p w14:paraId="5B67811C" w14:textId="633DE351" w:rsidR="00F27F7F" w:rsidRPr="00F27F7F" w:rsidRDefault="00F27F7F" w:rsidP="00F27F7F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УКД (титул покупателя</w:t>
      </w:r>
      <w:r w:rsidR="00B161E1" w:rsidRPr="00B161E1">
        <w:rPr>
          <w:rFonts w:eastAsia="Times New Roman"/>
          <w:sz w:val="24"/>
          <w:szCs w:val="28"/>
          <w:lang w:eastAsia="ru-RU"/>
        </w:rPr>
        <w:t xml:space="preserve"> </w:t>
      </w:r>
      <w:r w:rsidR="00B161E1" w:rsidRPr="00B161E1">
        <w:rPr>
          <w:szCs w:val="28"/>
        </w:rPr>
        <w:t>по сокрытому контракту</w:t>
      </w:r>
      <w:r>
        <w:rPr>
          <w:szCs w:val="28"/>
        </w:rPr>
        <w:t>)</w:t>
      </w:r>
      <w:r w:rsidRPr="00B161E1">
        <w:rPr>
          <w:szCs w:val="28"/>
        </w:rPr>
        <w:t>;</w:t>
      </w:r>
    </w:p>
    <w:p w14:paraId="72FB93E6" w14:textId="7670E0DF" w:rsidR="00F27F7F" w:rsidRDefault="00F27F7F" w:rsidP="00F27F7F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Уведомление об уточнении УПД/УКД</w:t>
      </w:r>
      <w:r w:rsidR="00B161E1" w:rsidRPr="00B161E1">
        <w:rPr>
          <w:rFonts w:eastAsia="Times New Roman"/>
          <w:sz w:val="24"/>
          <w:szCs w:val="28"/>
          <w:lang w:eastAsia="ru-RU"/>
        </w:rPr>
        <w:t xml:space="preserve"> </w:t>
      </w:r>
      <w:r w:rsidR="00B161E1" w:rsidRPr="00B161E1">
        <w:rPr>
          <w:szCs w:val="28"/>
        </w:rPr>
        <w:t>по сокрытому контракту</w:t>
      </w:r>
      <w:r w:rsidRPr="00F27F7F">
        <w:rPr>
          <w:szCs w:val="28"/>
        </w:rPr>
        <w:t>;</w:t>
      </w:r>
    </w:p>
    <w:p w14:paraId="7C0BCF2C" w14:textId="6B7C7D8A" w:rsidR="00F27F7F" w:rsidRPr="00F27F7F" w:rsidRDefault="00F27F7F" w:rsidP="00F27F7F">
      <w:pPr>
        <w:pStyle w:val="afffb"/>
        <w:numPr>
          <w:ilvl w:val="0"/>
          <w:numId w:val="52"/>
        </w:numPr>
        <w:spacing w:after="0"/>
        <w:rPr>
          <w:szCs w:val="28"/>
        </w:rPr>
      </w:pPr>
      <w:r>
        <w:rPr>
          <w:szCs w:val="28"/>
        </w:rPr>
        <w:t>Извещение о принятии к учету электронного документа</w:t>
      </w:r>
      <w:r w:rsidR="00B161E1" w:rsidRPr="00B161E1">
        <w:rPr>
          <w:rFonts w:eastAsia="Times New Roman"/>
          <w:sz w:val="24"/>
          <w:szCs w:val="28"/>
          <w:lang w:eastAsia="ru-RU"/>
        </w:rPr>
        <w:t xml:space="preserve"> </w:t>
      </w:r>
      <w:r w:rsidR="00B161E1" w:rsidRPr="00B161E1">
        <w:rPr>
          <w:szCs w:val="28"/>
        </w:rPr>
        <w:t>по сокрытому контракту</w:t>
      </w:r>
      <w:r>
        <w:rPr>
          <w:szCs w:val="28"/>
        </w:rPr>
        <w:t>.</w:t>
      </w:r>
    </w:p>
    <w:p w14:paraId="2A323CAB" w14:textId="3A6EC838" w:rsidR="00A36724" w:rsidRDefault="00F27F7F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Перечисленные</w:t>
      </w:r>
      <w:r w:rsidRPr="00F27F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документы предоставляются в составе транспортного пакета </w:t>
      </w:r>
      <w:r w:rsidR="0046120D">
        <w:rPr>
          <w:sz w:val="28"/>
          <w:szCs w:val="28"/>
        </w:rPr>
        <w:t xml:space="preserve">(элемент «Транспортный пакет» (ФайлПакет) схемы </w:t>
      </w:r>
      <w:r w:rsidR="0046120D" w:rsidRPr="0046120D">
        <w:rPr>
          <w:sz w:val="28"/>
          <w:szCs w:val="28"/>
          <w:lang w:val="en-US"/>
        </w:rPr>
        <w:t>DP</w:t>
      </w:r>
      <w:r w:rsidR="0046120D" w:rsidRPr="0046120D">
        <w:rPr>
          <w:sz w:val="28"/>
          <w:szCs w:val="28"/>
        </w:rPr>
        <w:t>_</w:t>
      </w:r>
      <w:r w:rsidR="0046120D" w:rsidRPr="0046120D">
        <w:rPr>
          <w:sz w:val="28"/>
          <w:szCs w:val="28"/>
          <w:lang w:val="en-US"/>
        </w:rPr>
        <w:t>PAKET</w:t>
      </w:r>
      <w:r w:rsidR="0046120D" w:rsidRPr="0046120D">
        <w:rPr>
          <w:sz w:val="28"/>
          <w:szCs w:val="28"/>
        </w:rPr>
        <w:t>_</w:t>
      </w:r>
      <w:r w:rsidR="0046120D" w:rsidRPr="0046120D">
        <w:rPr>
          <w:sz w:val="28"/>
          <w:szCs w:val="28"/>
          <w:lang w:val="en-US"/>
        </w:rPr>
        <w:t>EIS</w:t>
      </w:r>
      <w:r w:rsidR="0046120D" w:rsidRPr="0046120D">
        <w:rPr>
          <w:sz w:val="28"/>
          <w:szCs w:val="28"/>
        </w:rPr>
        <w:t>_01_00</w:t>
      </w:r>
      <w:r w:rsidR="0046120D">
        <w:rPr>
          <w:sz w:val="28"/>
          <w:szCs w:val="28"/>
        </w:rPr>
        <w:t>).</w:t>
      </w:r>
    </w:p>
    <w:p w14:paraId="4703E163" w14:textId="58717D50" w:rsidR="0007430E" w:rsidRPr="0007430E" w:rsidRDefault="0007430E" w:rsidP="000A72F3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взаимодействию в части отдачи </w:t>
      </w:r>
      <w:r w:rsidR="0042579D">
        <w:rPr>
          <w:sz w:val="28"/>
          <w:szCs w:val="28"/>
        </w:rPr>
        <w:t xml:space="preserve">непубличнычх </w:t>
      </w:r>
      <w:r>
        <w:rPr>
          <w:sz w:val="28"/>
          <w:szCs w:val="28"/>
        </w:rPr>
        <w:t>документов приведены в разделе 2.6 Альбома ТФФ</w:t>
      </w:r>
      <w:r w:rsidRPr="0007430E">
        <w:rPr>
          <w:sz w:val="28"/>
          <w:szCs w:val="28"/>
        </w:rPr>
        <w:t xml:space="preserve"> </w:t>
      </w:r>
      <w:r>
        <w:rPr>
          <w:sz w:val="28"/>
          <w:szCs w:val="28"/>
        </w:rPr>
        <w:t>ЕИС.</w:t>
      </w:r>
    </w:p>
    <w:p w14:paraId="546D9169" w14:textId="5B2AD5BF" w:rsidR="00A62B6F" w:rsidRDefault="00A62B6F" w:rsidP="00A62B6F">
      <w:pPr>
        <w:pStyle w:val="30"/>
      </w:pPr>
      <w:r>
        <w:t>Прием документов в ЕИС</w:t>
      </w:r>
    </w:p>
    <w:p w14:paraId="25151C4A" w14:textId="3E3C6199" w:rsidR="00C94C49" w:rsidRDefault="00C94C49" w:rsidP="00E86F4B">
      <w:pPr>
        <w:spacing w:before="0" w:after="0"/>
        <w:ind w:firstLine="567"/>
        <w:jc w:val="both"/>
        <w:rPr>
          <w:sz w:val="28"/>
          <w:szCs w:val="28"/>
        </w:rPr>
      </w:pPr>
      <w:r w:rsidRPr="00C94C49">
        <w:rPr>
          <w:sz w:val="28"/>
          <w:szCs w:val="28"/>
        </w:rPr>
        <w:t xml:space="preserve">Документы, направляемые в ЕИС </w:t>
      </w:r>
      <w:r>
        <w:rPr>
          <w:sz w:val="28"/>
          <w:szCs w:val="28"/>
        </w:rPr>
        <w:t>передаются</w:t>
      </w:r>
      <w:r w:rsidRPr="00C94C49">
        <w:rPr>
          <w:sz w:val="28"/>
          <w:szCs w:val="28"/>
        </w:rPr>
        <w:t xml:space="preserve"> через web-сервис в составе интеграционного пакета. </w:t>
      </w:r>
      <w:r>
        <w:rPr>
          <w:sz w:val="28"/>
          <w:szCs w:val="28"/>
        </w:rPr>
        <w:t xml:space="preserve">Описание сервиса приведено в файле </w:t>
      </w:r>
      <w:r>
        <w:rPr>
          <w:sz w:val="28"/>
          <w:szCs w:val="28"/>
          <w:lang w:val="en-US"/>
        </w:rPr>
        <w:t>actWSIncoming</w:t>
      </w:r>
      <w:r w:rsidRPr="00373D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wsdl</w:t>
      </w:r>
      <w:r w:rsidRPr="00A62B6F">
        <w:rPr>
          <w:sz w:val="28"/>
          <w:szCs w:val="28"/>
        </w:rPr>
        <w:t>.</w:t>
      </w:r>
      <w:r>
        <w:rPr>
          <w:sz w:val="28"/>
          <w:szCs w:val="28"/>
        </w:rPr>
        <w:t xml:space="preserve"> Сообщения сервиса описываются схемой </w:t>
      </w:r>
      <w:r>
        <w:rPr>
          <w:sz w:val="28"/>
          <w:szCs w:val="28"/>
          <w:lang w:val="en-US"/>
        </w:rPr>
        <w:t>DP</w:t>
      </w:r>
      <w:r w:rsidRPr="005E64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PAKET</w:t>
      </w:r>
      <w:r w:rsidRPr="005E64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EIS</w:t>
      </w:r>
      <w:r w:rsidRPr="005E6443">
        <w:rPr>
          <w:sz w:val="28"/>
          <w:szCs w:val="28"/>
        </w:rPr>
        <w:t>_01_00</w:t>
      </w:r>
      <w:r>
        <w:rPr>
          <w:sz w:val="28"/>
          <w:szCs w:val="28"/>
        </w:rPr>
        <w:t>.</w:t>
      </w:r>
    </w:p>
    <w:p w14:paraId="2D78F3DD" w14:textId="30BD0559" w:rsidR="00E86F4B" w:rsidRDefault="00E86F4B" w:rsidP="00E86F4B">
      <w:pPr>
        <w:spacing w:before="0" w:after="0"/>
        <w:ind w:firstLine="567"/>
        <w:jc w:val="both"/>
        <w:rPr>
          <w:sz w:val="28"/>
          <w:szCs w:val="28"/>
        </w:rPr>
      </w:pPr>
    </w:p>
    <w:p w14:paraId="7477C67C" w14:textId="3035EC8A" w:rsidR="00E86F4B" w:rsidRDefault="00E86F4B" w:rsidP="00E86F4B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Адрес сервиса для загрузки документов в личный кабинет поставщика:</w:t>
      </w:r>
    </w:p>
    <w:p w14:paraId="1FC02B66" w14:textId="2814A808" w:rsidR="00E86F4B" w:rsidRDefault="00E86F4B" w:rsidP="00E86F4B">
      <w:pPr>
        <w:spacing w:before="0" w:after="0"/>
        <w:ind w:firstLine="567"/>
        <w:jc w:val="both"/>
        <w:rPr>
          <w:sz w:val="28"/>
          <w:szCs w:val="28"/>
        </w:rPr>
      </w:pPr>
      <w:r w:rsidRPr="00E86F4B">
        <w:rPr>
          <w:sz w:val="28"/>
          <w:szCs w:val="28"/>
        </w:rPr>
        <w:t>https://int44.zakupki.gov.ru/eis-integration/elact/supplier-upload</w:t>
      </w:r>
    </w:p>
    <w:p w14:paraId="4EEE2D61" w14:textId="77777777" w:rsidR="00E86F4B" w:rsidRPr="00C94C49" w:rsidRDefault="00E86F4B" w:rsidP="00E86F4B">
      <w:pPr>
        <w:spacing w:before="0" w:after="0"/>
        <w:ind w:firstLine="567"/>
        <w:jc w:val="both"/>
        <w:rPr>
          <w:sz w:val="28"/>
          <w:szCs w:val="28"/>
        </w:rPr>
      </w:pPr>
    </w:p>
    <w:p w14:paraId="35EB07AB" w14:textId="2C621D76" w:rsidR="00C94C49" w:rsidRPr="00C94C49" w:rsidRDefault="00C94C49" w:rsidP="00C94C49">
      <w:pPr>
        <w:spacing w:before="0" w:after="0"/>
        <w:ind w:firstLine="567"/>
        <w:jc w:val="both"/>
        <w:rPr>
          <w:sz w:val="28"/>
          <w:szCs w:val="28"/>
        </w:rPr>
      </w:pPr>
      <w:r w:rsidRPr="00C94C49">
        <w:rPr>
          <w:sz w:val="28"/>
          <w:szCs w:val="28"/>
        </w:rPr>
        <w:t xml:space="preserve">Пакеты направляются внешней системой в ЕИС через web-сервис от имени конкретных пользователей. </w:t>
      </w:r>
      <w:r w:rsidR="006F2A74" w:rsidRPr="000A72F3">
        <w:rPr>
          <w:sz w:val="28"/>
          <w:szCs w:val="28"/>
        </w:rPr>
        <w:t xml:space="preserve">Для этого в </w:t>
      </w:r>
      <w:r w:rsidR="006F2A74" w:rsidRPr="0039390E">
        <w:rPr>
          <w:sz w:val="28"/>
          <w:szCs w:val="28"/>
        </w:rPr>
        <w:t>HTTP заголовке «user</w:t>
      </w:r>
      <w:r w:rsidR="006F2A74">
        <w:rPr>
          <w:sz w:val="28"/>
          <w:szCs w:val="28"/>
          <w:lang w:val="en-US"/>
        </w:rPr>
        <w:t>t</w:t>
      </w:r>
      <w:r w:rsidR="006F2A74">
        <w:rPr>
          <w:sz w:val="28"/>
          <w:szCs w:val="28"/>
        </w:rPr>
        <w:t xml:space="preserve">oken» каждого запроса </w:t>
      </w:r>
      <w:r w:rsidR="006F2A74" w:rsidRPr="000A72F3">
        <w:rPr>
          <w:sz w:val="28"/>
          <w:szCs w:val="28"/>
        </w:rPr>
        <w:t>указывается токен ключ пользователя.</w:t>
      </w:r>
      <w:r w:rsidRPr="00C94C49">
        <w:rPr>
          <w:sz w:val="28"/>
          <w:szCs w:val="28"/>
        </w:rPr>
        <w:t xml:space="preserve"> Поэтому токен-ключу ЕИС определяет пользователя, от имени которого загружается документ.</w:t>
      </w:r>
    </w:p>
    <w:p w14:paraId="16F0E446" w14:textId="175E7E5A" w:rsidR="00C94C49" w:rsidRDefault="00C94C49" w:rsidP="00C94C49">
      <w:pPr>
        <w:spacing w:before="0" w:after="0"/>
        <w:ind w:firstLine="567"/>
        <w:jc w:val="both"/>
        <w:rPr>
          <w:sz w:val="28"/>
          <w:szCs w:val="28"/>
        </w:rPr>
      </w:pPr>
      <w:r w:rsidRPr="00C94C49">
        <w:rPr>
          <w:sz w:val="28"/>
          <w:szCs w:val="28"/>
        </w:rPr>
        <w:t>Загрузка сведений выполня</w:t>
      </w:r>
      <w:r w:rsidR="00811CF7">
        <w:rPr>
          <w:sz w:val="28"/>
          <w:szCs w:val="28"/>
        </w:rPr>
        <w:t>е</w:t>
      </w:r>
      <w:r w:rsidRPr="00C94C49">
        <w:rPr>
          <w:sz w:val="28"/>
          <w:szCs w:val="28"/>
        </w:rPr>
        <w:t>тся в асинхронном режиме.</w:t>
      </w:r>
    </w:p>
    <w:p w14:paraId="4E500362" w14:textId="77777777" w:rsidR="002F0C72" w:rsidRDefault="00A62B6F" w:rsidP="005E6443">
      <w:pPr>
        <w:spacing w:before="0" w:after="0"/>
        <w:ind w:firstLine="567"/>
        <w:jc w:val="both"/>
        <w:rPr>
          <w:sz w:val="28"/>
          <w:szCs w:val="28"/>
        </w:rPr>
      </w:pPr>
      <w:r w:rsidRPr="00A62B6F">
        <w:rPr>
          <w:sz w:val="28"/>
          <w:szCs w:val="28"/>
        </w:rPr>
        <w:lastRenderedPageBreak/>
        <w:t>На основании созданного пользователем документа внешняя система формирует интеграционный пакет и передаёт через</w:t>
      </w:r>
      <w:r w:rsidR="001413CA">
        <w:rPr>
          <w:sz w:val="28"/>
          <w:szCs w:val="28"/>
        </w:rPr>
        <w:t xml:space="preserve"> метод «Получить файл» (</w:t>
      </w:r>
      <w:r w:rsidR="001413CA">
        <w:rPr>
          <w:sz w:val="28"/>
          <w:szCs w:val="28"/>
          <w:lang w:val="en-US"/>
        </w:rPr>
        <w:t>receiveFile</w:t>
      </w:r>
      <w:r w:rsidR="001413CA">
        <w:rPr>
          <w:sz w:val="28"/>
          <w:szCs w:val="28"/>
        </w:rPr>
        <w:t>)</w:t>
      </w:r>
      <w:r w:rsidRPr="00A62B6F">
        <w:rPr>
          <w:sz w:val="28"/>
          <w:szCs w:val="28"/>
        </w:rPr>
        <w:t xml:space="preserve"> web-сервис в ЕИС</w:t>
      </w:r>
      <w:r w:rsidR="001413CA">
        <w:rPr>
          <w:sz w:val="28"/>
          <w:szCs w:val="28"/>
        </w:rPr>
        <w:t>.</w:t>
      </w:r>
    </w:p>
    <w:p w14:paraId="69AC0D60" w14:textId="77777777" w:rsidR="002F0C72" w:rsidRPr="00A62B6F" w:rsidRDefault="002F0C72" w:rsidP="002F0C72">
      <w:pPr>
        <w:spacing w:before="0" w:after="0"/>
        <w:ind w:firstLine="567"/>
        <w:jc w:val="both"/>
        <w:rPr>
          <w:sz w:val="28"/>
          <w:szCs w:val="28"/>
        </w:rPr>
      </w:pPr>
      <w:r w:rsidRPr="00A62B6F">
        <w:rPr>
          <w:sz w:val="28"/>
          <w:szCs w:val="28"/>
        </w:rPr>
        <w:t>ЕИС обеспечи</w:t>
      </w:r>
      <w:r>
        <w:rPr>
          <w:sz w:val="28"/>
          <w:szCs w:val="28"/>
        </w:rPr>
        <w:t>вает</w:t>
      </w:r>
      <w:r w:rsidRPr="00A62B6F">
        <w:rPr>
          <w:sz w:val="28"/>
          <w:szCs w:val="28"/>
        </w:rPr>
        <w:t xml:space="preserve"> приём следующих бизнес</w:t>
      </w:r>
      <w:r>
        <w:rPr>
          <w:sz w:val="28"/>
          <w:szCs w:val="28"/>
        </w:rPr>
        <w:t>-</w:t>
      </w:r>
      <w:r w:rsidRPr="00A62B6F">
        <w:rPr>
          <w:sz w:val="28"/>
          <w:szCs w:val="28"/>
        </w:rPr>
        <w:t>документов:</w:t>
      </w:r>
    </w:p>
    <w:p w14:paraId="088A10D7" w14:textId="77777777" w:rsidR="002F0C72" w:rsidRDefault="002F0C72" w:rsidP="002F0C72">
      <w:pPr>
        <w:pStyle w:val="afffb"/>
        <w:numPr>
          <w:ilvl w:val="0"/>
          <w:numId w:val="40"/>
        </w:numPr>
        <w:spacing w:after="0" w:line="360" w:lineRule="auto"/>
        <w:contextualSpacing w:val="0"/>
      </w:pPr>
      <w:r>
        <w:t>в ЛКП:</w:t>
      </w:r>
    </w:p>
    <w:p w14:paraId="33B4D056" w14:textId="77777777" w:rsidR="002F0C72" w:rsidRDefault="002F0C72" w:rsidP="002F0C72">
      <w:pPr>
        <w:pStyle w:val="afffb"/>
        <w:numPr>
          <w:ilvl w:val="1"/>
          <w:numId w:val="40"/>
        </w:numPr>
        <w:spacing w:after="0" w:line="360" w:lineRule="auto"/>
        <w:contextualSpacing w:val="0"/>
      </w:pPr>
      <w:r>
        <w:t>проект УПД (титул продавца);</w:t>
      </w:r>
    </w:p>
    <w:p w14:paraId="6176735C" w14:textId="77777777" w:rsidR="002F0C72" w:rsidRPr="002F0C72" w:rsidRDefault="002F0C72" w:rsidP="002F0C72">
      <w:pPr>
        <w:pStyle w:val="afffb"/>
        <w:numPr>
          <w:ilvl w:val="1"/>
          <w:numId w:val="40"/>
        </w:numPr>
        <w:spacing w:after="0" w:line="360" w:lineRule="auto"/>
        <w:contextualSpacing w:val="0"/>
        <w:rPr>
          <w:szCs w:val="28"/>
        </w:rPr>
      </w:pPr>
      <w:r>
        <w:t>проект УКД (титул продавца</w:t>
      </w:r>
      <w:r>
        <w:rPr>
          <w:lang w:val="en-US"/>
        </w:rPr>
        <w:t>);</w:t>
      </w:r>
    </w:p>
    <w:p w14:paraId="5CF72061" w14:textId="12B08E64" w:rsidR="002F0C72" w:rsidRDefault="002F0C72" w:rsidP="002F0C72">
      <w:pPr>
        <w:pStyle w:val="afffb"/>
        <w:numPr>
          <w:ilvl w:val="1"/>
          <w:numId w:val="40"/>
        </w:numPr>
        <w:spacing w:after="0" w:line="360" w:lineRule="auto"/>
        <w:contextualSpacing w:val="0"/>
        <w:rPr>
          <w:szCs w:val="28"/>
        </w:rPr>
      </w:pPr>
      <w:r>
        <w:t>смета контракта</w:t>
      </w:r>
      <w:r w:rsidRPr="00A62B6F">
        <w:t>.</w:t>
      </w:r>
    </w:p>
    <w:p w14:paraId="18940760" w14:textId="13D5D3BC" w:rsidR="00A62B6F" w:rsidRDefault="00294E30" w:rsidP="005E6443">
      <w:pPr>
        <w:spacing w:before="0" w:after="0"/>
        <w:ind w:firstLine="567"/>
        <w:jc w:val="both"/>
      </w:pPr>
      <w:r>
        <w:rPr>
          <w:sz w:val="28"/>
          <w:szCs w:val="28"/>
        </w:rPr>
        <w:t>При передаче проектов УПД (титул продавца) и УКД (титул продавца) и</w:t>
      </w:r>
      <w:r w:rsidR="00A62B6F" w:rsidRPr="00A62B6F">
        <w:rPr>
          <w:sz w:val="28"/>
          <w:szCs w:val="28"/>
        </w:rPr>
        <w:t>нтеграционный пакет формируется по форматам ЕИС</w:t>
      </w:r>
      <w:r w:rsidR="005E6443">
        <w:rPr>
          <w:sz w:val="28"/>
          <w:szCs w:val="28"/>
        </w:rPr>
        <w:t xml:space="preserve"> (элемент «Транспортный пакет</w:t>
      </w:r>
      <w:r w:rsidRPr="00294E30">
        <w:rPr>
          <w:sz w:val="28"/>
          <w:szCs w:val="28"/>
        </w:rPr>
        <w:t xml:space="preserve"> для передачи основного документа, приложения к нему и вложений</w:t>
      </w:r>
      <w:r w:rsidR="005E6443">
        <w:rPr>
          <w:sz w:val="28"/>
          <w:szCs w:val="28"/>
        </w:rPr>
        <w:t xml:space="preserve">» (ФайлПакет) схемы </w:t>
      </w:r>
      <w:r w:rsidR="005E6443">
        <w:rPr>
          <w:sz w:val="28"/>
          <w:szCs w:val="28"/>
          <w:lang w:val="en-US"/>
        </w:rPr>
        <w:t>DP</w:t>
      </w:r>
      <w:r w:rsidR="005E6443" w:rsidRPr="005E6443">
        <w:rPr>
          <w:sz w:val="28"/>
          <w:szCs w:val="28"/>
        </w:rPr>
        <w:t>_</w:t>
      </w:r>
      <w:r w:rsidR="005E6443">
        <w:rPr>
          <w:sz w:val="28"/>
          <w:szCs w:val="28"/>
          <w:lang w:val="en-US"/>
        </w:rPr>
        <w:t>PAKET</w:t>
      </w:r>
      <w:r w:rsidR="005E6443" w:rsidRPr="005E6443">
        <w:rPr>
          <w:sz w:val="28"/>
          <w:szCs w:val="28"/>
        </w:rPr>
        <w:t>_</w:t>
      </w:r>
      <w:r w:rsidR="005E6443">
        <w:rPr>
          <w:sz w:val="28"/>
          <w:szCs w:val="28"/>
          <w:lang w:val="en-US"/>
        </w:rPr>
        <w:t>EIS</w:t>
      </w:r>
      <w:r w:rsidR="005E6443" w:rsidRPr="005E6443">
        <w:rPr>
          <w:sz w:val="28"/>
          <w:szCs w:val="28"/>
        </w:rPr>
        <w:t>_01_00</w:t>
      </w:r>
      <w:r w:rsidR="005E6443">
        <w:rPr>
          <w:sz w:val="28"/>
          <w:szCs w:val="28"/>
        </w:rPr>
        <w:t>)</w:t>
      </w:r>
      <w:r w:rsidR="00A62B6F" w:rsidRPr="00A62B6F">
        <w:rPr>
          <w:sz w:val="28"/>
          <w:szCs w:val="28"/>
        </w:rPr>
        <w:t xml:space="preserve"> и включает в себя:</w:t>
      </w:r>
    </w:p>
    <w:p w14:paraId="01EBA134" w14:textId="77777777" w:rsidR="00A62B6F" w:rsidRDefault="00A62B6F" w:rsidP="00632ED1">
      <w:pPr>
        <w:pStyle w:val="afffb"/>
        <w:numPr>
          <w:ilvl w:val="0"/>
          <w:numId w:val="39"/>
        </w:numPr>
        <w:spacing w:after="0" w:line="360" w:lineRule="auto"/>
        <w:contextualSpacing w:val="0"/>
      </w:pPr>
      <w:r>
        <w:t>транспортную информацию, необходимую для идентификации и маршрутизации пакета;</w:t>
      </w:r>
    </w:p>
    <w:p w14:paraId="47940BA0" w14:textId="46CD7209" w:rsidR="00A62B6F" w:rsidRDefault="00A62B6F" w:rsidP="00632ED1">
      <w:pPr>
        <w:pStyle w:val="afffb"/>
        <w:numPr>
          <w:ilvl w:val="0"/>
          <w:numId w:val="39"/>
        </w:numPr>
        <w:spacing w:after="0" w:line="360" w:lineRule="auto"/>
        <w:contextualSpacing w:val="0"/>
      </w:pPr>
      <w:r>
        <w:t>бизнес-документ(например, УПД титул продавца);</w:t>
      </w:r>
    </w:p>
    <w:p w14:paraId="1469E739" w14:textId="47275CFE" w:rsidR="00A62B6F" w:rsidRDefault="00A62B6F" w:rsidP="00632ED1">
      <w:pPr>
        <w:pStyle w:val="afffb"/>
        <w:numPr>
          <w:ilvl w:val="0"/>
          <w:numId w:val="39"/>
        </w:numPr>
        <w:spacing w:after="0" w:line="360" w:lineRule="auto"/>
        <w:contextualSpacing w:val="0"/>
      </w:pPr>
      <w:r>
        <w:t>приложение к документу, представляющее собой документ по форматам ЕИС, в котором содержится ссылка на бизнес-документ, дополнительная информация для интеграции с ЕИС, список файлов, которые отправляются совместно с описью;</w:t>
      </w:r>
    </w:p>
    <w:p w14:paraId="246ED761" w14:textId="1EA2C93D" w:rsidR="00A62B6F" w:rsidRDefault="00A62B6F" w:rsidP="00632ED1">
      <w:pPr>
        <w:pStyle w:val="afffb"/>
        <w:numPr>
          <w:ilvl w:val="0"/>
          <w:numId w:val="39"/>
        </w:numPr>
        <w:spacing w:after="0" w:line="360" w:lineRule="auto"/>
        <w:contextualSpacing w:val="0"/>
      </w:pPr>
      <w:r>
        <w:t>содержимое файлов или ссылки на них.</w:t>
      </w:r>
    </w:p>
    <w:p w14:paraId="660EFC2E" w14:textId="1F7E2DD8" w:rsidR="00294E30" w:rsidRDefault="00294E30" w:rsidP="00294E30">
      <w:pPr>
        <w:spacing w:before="0" w:after="0"/>
        <w:ind w:firstLine="567"/>
        <w:jc w:val="both"/>
        <w:rPr>
          <w:sz w:val="28"/>
          <w:szCs w:val="28"/>
        </w:rPr>
      </w:pPr>
      <w:r w:rsidRPr="00294E30">
        <w:rPr>
          <w:sz w:val="28"/>
          <w:szCs w:val="28"/>
        </w:rPr>
        <w:t xml:space="preserve">При </w:t>
      </w:r>
      <w:r>
        <w:rPr>
          <w:sz w:val="28"/>
          <w:szCs w:val="28"/>
        </w:rPr>
        <w:t>передаче сметы контракта интеграционный пакет формируется по форматам ЕИС (элемент «</w:t>
      </w:r>
      <w:r w:rsidRPr="00294E30">
        <w:rPr>
          <w:sz w:val="28"/>
          <w:szCs w:val="28"/>
        </w:rPr>
        <w:t>Транспортный пакет для передачи дополнительного документа (сметы контракта)</w:t>
      </w:r>
      <w:r>
        <w:rPr>
          <w:sz w:val="28"/>
          <w:szCs w:val="28"/>
        </w:rPr>
        <w:t>» (</w:t>
      </w:r>
      <w:r w:rsidRPr="00294E30">
        <w:rPr>
          <w:sz w:val="28"/>
          <w:szCs w:val="28"/>
        </w:rPr>
        <w:t>ФайлПакетДоп</w:t>
      </w:r>
      <w:r>
        <w:rPr>
          <w:sz w:val="28"/>
          <w:szCs w:val="28"/>
        </w:rPr>
        <w:t xml:space="preserve">) схемы </w:t>
      </w:r>
      <w:r>
        <w:rPr>
          <w:sz w:val="28"/>
          <w:szCs w:val="28"/>
          <w:lang w:val="en-US"/>
        </w:rPr>
        <w:t>DP</w:t>
      </w:r>
      <w:r w:rsidRPr="005E64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PAKET</w:t>
      </w:r>
      <w:r w:rsidRPr="005E64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EIS</w:t>
      </w:r>
      <w:r w:rsidRPr="005E6443">
        <w:rPr>
          <w:sz w:val="28"/>
          <w:szCs w:val="28"/>
        </w:rPr>
        <w:t>_01_00</w:t>
      </w:r>
      <w:r>
        <w:rPr>
          <w:sz w:val="28"/>
          <w:szCs w:val="28"/>
        </w:rPr>
        <w:t>)</w:t>
      </w:r>
      <w:r w:rsidRPr="00A62B6F">
        <w:rPr>
          <w:sz w:val="28"/>
          <w:szCs w:val="28"/>
        </w:rPr>
        <w:t xml:space="preserve"> </w:t>
      </w:r>
      <w:r>
        <w:rPr>
          <w:sz w:val="28"/>
          <w:szCs w:val="28"/>
        </w:rPr>
        <w:t>и включается в себя:</w:t>
      </w:r>
    </w:p>
    <w:p w14:paraId="46B17D14" w14:textId="361C0FC1" w:rsidR="00294E30" w:rsidRDefault="00294E30" w:rsidP="00294E30">
      <w:pPr>
        <w:pStyle w:val="afffb"/>
        <w:numPr>
          <w:ilvl w:val="0"/>
          <w:numId w:val="39"/>
        </w:numPr>
        <w:spacing w:after="0" w:line="360" w:lineRule="auto"/>
        <w:contextualSpacing w:val="0"/>
      </w:pPr>
      <w:r>
        <w:t>транспортную информацию, необходимую для идентификации и маршрутизации пакета;</w:t>
      </w:r>
    </w:p>
    <w:p w14:paraId="6D953DD2" w14:textId="7721EB32" w:rsidR="006842EF" w:rsidRPr="00294E30" w:rsidRDefault="006842EF" w:rsidP="006842EF">
      <w:pPr>
        <w:pStyle w:val="afffb"/>
        <w:numPr>
          <w:ilvl w:val="0"/>
          <w:numId w:val="39"/>
        </w:numPr>
        <w:spacing w:after="0" w:line="360" w:lineRule="auto"/>
        <w:contextualSpacing w:val="0"/>
      </w:pPr>
      <w:r>
        <w:t xml:space="preserve">смету контракта, которая передается в составе элемента </w:t>
      </w:r>
      <w:r>
        <w:rPr>
          <w:lang w:val="en-US"/>
        </w:rPr>
        <w:t>any</w:t>
      </w:r>
      <w:r w:rsidRPr="006842EF">
        <w:t xml:space="preserve"> </w:t>
      </w:r>
      <w:r>
        <w:t xml:space="preserve">в виде </w:t>
      </w:r>
      <w:r>
        <w:rPr>
          <w:lang w:val="en-US"/>
        </w:rPr>
        <w:t>XML</w:t>
      </w:r>
      <w:r>
        <w:t>-документа, сформированного в соответствии с элементом «</w:t>
      </w:r>
      <w:r w:rsidRPr="006842EF">
        <w:t>Смета контракта</w:t>
      </w:r>
      <w:r>
        <w:t>» (</w:t>
      </w:r>
      <w:r w:rsidRPr="006842EF">
        <w:t>ФайлСметаКонт</w:t>
      </w:r>
      <w:r>
        <w:t xml:space="preserve">) схемы </w:t>
      </w:r>
      <w:r>
        <w:rPr>
          <w:szCs w:val="28"/>
          <w:lang w:val="en-US"/>
        </w:rPr>
        <w:t>DP</w:t>
      </w:r>
      <w:r w:rsidRPr="005E6443">
        <w:rPr>
          <w:szCs w:val="28"/>
        </w:rPr>
        <w:t>_</w:t>
      </w:r>
      <w:r>
        <w:rPr>
          <w:szCs w:val="28"/>
          <w:lang w:val="en-US"/>
        </w:rPr>
        <w:t>PAKET</w:t>
      </w:r>
      <w:r w:rsidRPr="005E6443">
        <w:rPr>
          <w:szCs w:val="28"/>
        </w:rPr>
        <w:t>_</w:t>
      </w:r>
      <w:r>
        <w:rPr>
          <w:szCs w:val="28"/>
          <w:lang w:val="en-US"/>
        </w:rPr>
        <w:t>EIS</w:t>
      </w:r>
      <w:r w:rsidRPr="005E6443">
        <w:rPr>
          <w:szCs w:val="28"/>
        </w:rPr>
        <w:t>_01_00</w:t>
      </w:r>
      <w:r>
        <w:rPr>
          <w:szCs w:val="28"/>
        </w:rPr>
        <w:t>.</w:t>
      </w:r>
    </w:p>
    <w:p w14:paraId="4B49576A" w14:textId="40C12ED9" w:rsidR="00A62B6F" w:rsidRPr="00A62B6F" w:rsidRDefault="00F37324" w:rsidP="00A62B6F">
      <w:pPr>
        <w:spacing w:before="0" w:after="0"/>
        <w:ind w:firstLine="567"/>
        <w:jc w:val="both"/>
        <w:rPr>
          <w:sz w:val="28"/>
          <w:szCs w:val="28"/>
        </w:rPr>
      </w:pPr>
      <w:r w:rsidRPr="00F37324">
        <w:rPr>
          <w:sz w:val="28"/>
          <w:szCs w:val="28"/>
        </w:rPr>
        <w:t xml:space="preserve">При приёме ЕИС формирует проводит валидацию документа по XSD схеме и отправляет в ответ на запрос </w:t>
      </w:r>
      <w:r w:rsidR="00373D16">
        <w:rPr>
          <w:sz w:val="28"/>
          <w:szCs w:val="28"/>
          <w:lang w:val="en-US"/>
        </w:rPr>
        <w:t>XML</w:t>
      </w:r>
      <w:r w:rsidR="00373D16">
        <w:rPr>
          <w:sz w:val="28"/>
          <w:szCs w:val="28"/>
        </w:rPr>
        <w:t xml:space="preserve"> с типом «</w:t>
      </w:r>
      <w:r w:rsidR="00373D16" w:rsidRPr="00373D16">
        <w:rPr>
          <w:sz w:val="28"/>
          <w:szCs w:val="28"/>
        </w:rPr>
        <w:t>Результат обработки</w:t>
      </w:r>
      <w:r w:rsidR="00373D16">
        <w:rPr>
          <w:sz w:val="28"/>
          <w:szCs w:val="28"/>
        </w:rPr>
        <w:t>» (</w:t>
      </w:r>
      <w:r w:rsidR="00373D16" w:rsidRPr="00373D16">
        <w:rPr>
          <w:sz w:val="28"/>
          <w:szCs w:val="28"/>
        </w:rPr>
        <w:t>ФайлРезул</w:t>
      </w:r>
      <w:r w:rsidR="00373D16">
        <w:rPr>
          <w:sz w:val="28"/>
          <w:szCs w:val="28"/>
        </w:rPr>
        <w:t xml:space="preserve">) содержаший </w:t>
      </w:r>
      <w:r w:rsidRPr="00F37324">
        <w:rPr>
          <w:sz w:val="28"/>
          <w:szCs w:val="28"/>
        </w:rPr>
        <w:t>промежуточные результаты приёма, после чего проводит форматно логические контроли принимаемых данных.</w:t>
      </w:r>
    </w:p>
    <w:p w14:paraId="57AB59AB" w14:textId="48BF78A0" w:rsidR="00A62B6F" w:rsidRPr="00A62B6F" w:rsidRDefault="00A62B6F" w:rsidP="00A62B6F">
      <w:pPr>
        <w:spacing w:before="0" w:after="0"/>
        <w:ind w:firstLine="567"/>
        <w:jc w:val="both"/>
        <w:rPr>
          <w:sz w:val="28"/>
          <w:szCs w:val="28"/>
        </w:rPr>
      </w:pPr>
      <w:r w:rsidRPr="00A62B6F">
        <w:rPr>
          <w:sz w:val="28"/>
          <w:szCs w:val="28"/>
        </w:rPr>
        <w:lastRenderedPageBreak/>
        <w:t>В случае успешного прохождения всех форматно-логических контролей ЕИС формирует техническое подтверждение</w:t>
      </w:r>
      <w:r w:rsidR="007B3498">
        <w:rPr>
          <w:sz w:val="28"/>
          <w:szCs w:val="28"/>
        </w:rPr>
        <w:t>,</w:t>
      </w:r>
      <w:r w:rsidR="007B3498" w:rsidRPr="007B3498">
        <w:rPr>
          <w:sz w:val="28"/>
          <w:szCs w:val="28"/>
        </w:rPr>
        <w:t xml:space="preserve"> </w:t>
      </w:r>
      <w:r w:rsidR="007B3498">
        <w:rPr>
          <w:sz w:val="28"/>
          <w:szCs w:val="28"/>
          <w:lang w:val="en-US"/>
        </w:rPr>
        <w:t>XML</w:t>
      </w:r>
      <w:r w:rsidR="007B3498">
        <w:rPr>
          <w:sz w:val="28"/>
          <w:szCs w:val="28"/>
        </w:rPr>
        <w:t xml:space="preserve"> с типом «</w:t>
      </w:r>
      <w:r w:rsidR="007B3498" w:rsidRPr="00373D16">
        <w:rPr>
          <w:sz w:val="28"/>
          <w:szCs w:val="28"/>
        </w:rPr>
        <w:t>Результат обработки</w:t>
      </w:r>
      <w:r w:rsidR="007B3498">
        <w:rPr>
          <w:sz w:val="28"/>
          <w:szCs w:val="28"/>
        </w:rPr>
        <w:t>» (</w:t>
      </w:r>
      <w:r w:rsidR="007B3498" w:rsidRPr="00373D16">
        <w:rPr>
          <w:sz w:val="28"/>
          <w:szCs w:val="28"/>
        </w:rPr>
        <w:t>ФайлРезул</w:t>
      </w:r>
      <w:r w:rsidR="007B3498">
        <w:rPr>
          <w:sz w:val="28"/>
          <w:szCs w:val="28"/>
        </w:rPr>
        <w:t xml:space="preserve">) сформированным по схеме </w:t>
      </w:r>
      <w:r w:rsidR="007B3498">
        <w:rPr>
          <w:sz w:val="28"/>
          <w:szCs w:val="28"/>
          <w:lang w:val="en-US"/>
        </w:rPr>
        <w:t>DP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PAKET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EIS</w:t>
      </w:r>
      <w:r w:rsidR="007B3498" w:rsidRPr="005E6443">
        <w:rPr>
          <w:sz w:val="28"/>
          <w:szCs w:val="28"/>
        </w:rPr>
        <w:t>_01_00</w:t>
      </w:r>
      <w:r w:rsidR="007B3498">
        <w:rPr>
          <w:sz w:val="28"/>
          <w:szCs w:val="28"/>
        </w:rPr>
        <w:t>,</w:t>
      </w:r>
      <w:r w:rsidRPr="00A62B6F">
        <w:rPr>
          <w:sz w:val="28"/>
          <w:szCs w:val="28"/>
        </w:rPr>
        <w:t xml:space="preserve"> содержащее информацию об успешном приёме документа, и сохраняет документ в статусе «Проект» в ЛК пользователя, от имени которого был направлен документ.</w:t>
      </w:r>
    </w:p>
    <w:p w14:paraId="639BDEFE" w14:textId="49FC0987" w:rsidR="00A62B6F" w:rsidRPr="00A62B6F" w:rsidRDefault="00A62B6F" w:rsidP="00A62B6F">
      <w:pPr>
        <w:spacing w:before="0" w:after="0"/>
        <w:ind w:firstLine="567"/>
        <w:jc w:val="both"/>
        <w:rPr>
          <w:sz w:val="28"/>
          <w:szCs w:val="28"/>
        </w:rPr>
      </w:pPr>
      <w:r w:rsidRPr="00A62B6F">
        <w:rPr>
          <w:sz w:val="28"/>
          <w:szCs w:val="28"/>
        </w:rPr>
        <w:t>В случае отрицательного результата проверки (наличия ошибок, блокирующих сохранение и подписание документа), ЕИС формирует техническое подтверждение</w:t>
      </w:r>
      <w:r w:rsidR="007B3498">
        <w:rPr>
          <w:sz w:val="28"/>
          <w:szCs w:val="28"/>
        </w:rPr>
        <w:t>,</w:t>
      </w:r>
      <w:r w:rsidRPr="00A62B6F">
        <w:rPr>
          <w:sz w:val="28"/>
          <w:szCs w:val="28"/>
        </w:rPr>
        <w:t xml:space="preserve"> </w:t>
      </w:r>
      <w:r w:rsidR="007B3498">
        <w:rPr>
          <w:sz w:val="28"/>
          <w:szCs w:val="28"/>
          <w:lang w:val="en-US"/>
        </w:rPr>
        <w:t>XML</w:t>
      </w:r>
      <w:r w:rsidR="007B3498">
        <w:rPr>
          <w:sz w:val="28"/>
          <w:szCs w:val="28"/>
        </w:rPr>
        <w:t xml:space="preserve"> с типом «</w:t>
      </w:r>
      <w:r w:rsidR="007B3498" w:rsidRPr="00373D16">
        <w:rPr>
          <w:sz w:val="28"/>
          <w:szCs w:val="28"/>
        </w:rPr>
        <w:t>Результат обработки</w:t>
      </w:r>
      <w:r w:rsidR="007B3498">
        <w:rPr>
          <w:sz w:val="28"/>
          <w:szCs w:val="28"/>
        </w:rPr>
        <w:t>» (</w:t>
      </w:r>
      <w:r w:rsidR="007B3498" w:rsidRPr="00373D16">
        <w:rPr>
          <w:sz w:val="28"/>
          <w:szCs w:val="28"/>
        </w:rPr>
        <w:t>ФайлРезул</w:t>
      </w:r>
      <w:r w:rsidR="007B3498">
        <w:rPr>
          <w:sz w:val="28"/>
          <w:szCs w:val="28"/>
        </w:rPr>
        <w:t xml:space="preserve">) сформированным по схеме </w:t>
      </w:r>
      <w:r w:rsidR="007B3498">
        <w:rPr>
          <w:sz w:val="28"/>
          <w:szCs w:val="28"/>
          <w:lang w:val="en-US"/>
        </w:rPr>
        <w:t>DP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PAKET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EIS</w:t>
      </w:r>
      <w:r w:rsidR="007B3498" w:rsidRPr="005E6443">
        <w:rPr>
          <w:sz w:val="28"/>
          <w:szCs w:val="28"/>
        </w:rPr>
        <w:t>_01_00</w:t>
      </w:r>
      <w:r w:rsidR="007B3498">
        <w:rPr>
          <w:sz w:val="28"/>
          <w:szCs w:val="28"/>
        </w:rPr>
        <w:t xml:space="preserve">, </w:t>
      </w:r>
      <w:r w:rsidRPr="00A62B6F">
        <w:rPr>
          <w:sz w:val="28"/>
          <w:szCs w:val="28"/>
        </w:rPr>
        <w:t>содержащее информацию обо всех ошибках, найденных в процессе проверки, проект документа не сохраняется.</w:t>
      </w:r>
    </w:p>
    <w:p w14:paraId="6DC6A95C" w14:textId="378E4BD2" w:rsidR="00A62B6F" w:rsidRPr="00A62B6F" w:rsidRDefault="00A62B6F" w:rsidP="00A62B6F">
      <w:pPr>
        <w:spacing w:before="0" w:after="0"/>
        <w:ind w:firstLine="567"/>
        <w:jc w:val="both"/>
        <w:rPr>
          <w:sz w:val="28"/>
          <w:szCs w:val="28"/>
        </w:rPr>
      </w:pPr>
      <w:r w:rsidRPr="00A62B6F">
        <w:rPr>
          <w:sz w:val="28"/>
          <w:szCs w:val="28"/>
        </w:rPr>
        <w:t>Внешняя система по каждому отправленному в ЕИС документу запрашивает через web-сервис результаты приёма</w:t>
      </w:r>
      <w:r w:rsidR="007B3498">
        <w:rPr>
          <w:sz w:val="28"/>
          <w:szCs w:val="28"/>
        </w:rPr>
        <w:t>, путём вызова метода «Получить результат обработки» (</w:t>
      </w:r>
      <w:r w:rsidR="007B3498">
        <w:rPr>
          <w:sz w:val="28"/>
          <w:szCs w:val="28"/>
          <w:lang w:val="en-US"/>
        </w:rPr>
        <w:t>getProcessingResult</w:t>
      </w:r>
      <w:r w:rsidR="007B3498">
        <w:rPr>
          <w:sz w:val="28"/>
          <w:szCs w:val="28"/>
        </w:rPr>
        <w:t xml:space="preserve">), передавая ему на вход </w:t>
      </w:r>
      <w:r w:rsidR="007B3498">
        <w:rPr>
          <w:sz w:val="28"/>
          <w:szCs w:val="28"/>
          <w:lang w:val="en-US"/>
        </w:rPr>
        <w:t>XML</w:t>
      </w:r>
      <w:r w:rsidR="007B3498" w:rsidRPr="007B3498">
        <w:rPr>
          <w:sz w:val="28"/>
          <w:szCs w:val="28"/>
        </w:rPr>
        <w:t xml:space="preserve"> </w:t>
      </w:r>
      <w:r w:rsidR="007B3498">
        <w:rPr>
          <w:sz w:val="28"/>
          <w:szCs w:val="28"/>
        </w:rPr>
        <w:t>с типом «</w:t>
      </w:r>
      <w:r w:rsidR="007B3498" w:rsidRPr="007B3498">
        <w:rPr>
          <w:sz w:val="28"/>
          <w:szCs w:val="28"/>
        </w:rPr>
        <w:t>Запрос результата обработки</w:t>
      </w:r>
      <w:r w:rsidR="007B3498">
        <w:rPr>
          <w:sz w:val="28"/>
          <w:szCs w:val="28"/>
        </w:rPr>
        <w:t>» (</w:t>
      </w:r>
      <w:r w:rsidR="007B3498" w:rsidRPr="007B3498">
        <w:rPr>
          <w:sz w:val="28"/>
          <w:szCs w:val="28"/>
        </w:rPr>
        <w:t>ФайлЗапросРезул</w:t>
      </w:r>
      <w:r w:rsidR="007B3498">
        <w:rPr>
          <w:sz w:val="28"/>
          <w:szCs w:val="28"/>
        </w:rPr>
        <w:t xml:space="preserve">) сформированным по схеме </w:t>
      </w:r>
      <w:r w:rsidR="007B3498">
        <w:rPr>
          <w:sz w:val="28"/>
          <w:szCs w:val="28"/>
          <w:lang w:val="en-US"/>
        </w:rPr>
        <w:t>DP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PAKET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EIS</w:t>
      </w:r>
      <w:r w:rsidR="007B3498" w:rsidRPr="005E6443">
        <w:rPr>
          <w:sz w:val="28"/>
          <w:szCs w:val="28"/>
        </w:rPr>
        <w:t>_01_00</w:t>
      </w:r>
      <w:r w:rsidR="007B3498">
        <w:rPr>
          <w:sz w:val="28"/>
          <w:szCs w:val="28"/>
        </w:rPr>
        <w:t xml:space="preserve">. В ответ метод возвращает </w:t>
      </w:r>
      <w:r w:rsidR="007B3498">
        <w:rPr>
          <w:sz w:val="28"/>
          <w:szCs w:val="28"/>
          <w:lang w:val="en-US"/>
        </w:rPr>
        <w:t>XML</w:t>
      </w:r>
      <w:r w:rsidR="007B3498">
        <w:rPr>
          <w:sz w:val="28"/>
          <w:szCs w:val="28"/>
        </w:rPr>
        <w:t xml:space="preserve"> с типом «</w:t>
      </w:r>
      <w:r w:rsidR="007B3498" w:rsidRPr="00373D16">
        <w:rPr>
          <w:sz w:val="28"/>
          <w:szCs w:val="28"/>
        </w:rPr>
        <w:t>Результат обработки</w:t>
      </w:r>
      <w:r w:rsidR="007B3498">
        <w:rPr>
          <w:sz w:val="28"/>
          <w:szCs w:val="28"/>
        </w:rPr>
        <w:t>» (</w:t>
      </w:r>
      <w:r w:rsidR="007B3498" w:rsidRPr="00373D16">
        <w:rPr>
          <w:sz w:val="28"/>
          <w:szCs w:val="28"/>
        </w:rPr>
        <w:t>ФайлРезул</w:t>
      </w:r>
      <w:r w:rsidR="007B3498">
        <w:rPr>
          <w:sz w:val="28"/>
          <w:szCs w:val="28"/>
        </w:rPr>
        <w:t xml:space="preserve">) сформированным по схеме </w:t>
      </w:r>
      <w:r w:rsidR="007B3498">
        <w:rPr>
          <w:sz w:val="28"/>
          <w:szCs w:val="28"/>
          <w:lang w:val="en-US"/>
        </w:rPr>
        <w:t>DP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PAKET</w:t>
      </w:r>
      <w:r w:rsidR="007B3498" w:rsidRPr="005E6443">
        <w:rPr>
          <w:sz w:val="28"/>
          <w:szCs w:val="28"/>
        </w:rPr>
        <w:t>_</w:t>
      </w:r>
      <w:r w:rsidR="007B3498">
        <w:rPr>
          <w:sz w:val="28"/>
          <w:szCs w:val="28"/>
          <w:lang w:val="en-US"/>
        </w:rPr>
        <w:t>EIS</w:t>
      </w:r>
      <w:r w:rsidR="007B3498" w:rsidRPr="005E6443">
        <w:rPr>
          <w:sz w:val="28"/>
          <w:szCs w:val="28"/>
        </w:rPr>
        <w:t>_01_00</w:t>
      </w:r>
      <w:r w:rsidRPr="00A62B6F">
        <w:rPr>
          <w:sz w:val="28"/>
          <w:szCs w:val="28"/>
        </w:rPr>
        <w:t xml:space="preserve">, в </w:t>
      </w:r>
      <w:r w:rsidR="007B3498">
        <w:rPr>
          <w:sz w:val="28"/>
          <w:szCs w:val="28"/>
        </w:rPr>
        <w:t>содержащий</w:t>
      </w:r>
      <w:r w:rsidRPr="00A62B6F">
        <w:rPr>
          <w:sz w:val="28"/>
          <w:szCs w:val="28"/>
        </w:rPr>
        <w:t xml:space="preserve"> статус приёма (успешно принят, принят с ошибками и предупреждениями, не принят), и информаци</w:t>
      </w:r>
      <w:r w:rsidR="007B3498">
        <w:rPr>
          <w:sz w:val="28"/>
          <w:szCs w:val="28"/>
        </w:rPr>
        <w:t>ю</w:t>
      </w:r>
      <w:r w:rsidRPr="00A62B6F">
        <w:rPr>
          <w:sz w:val="28"/>
          <w:szCs w:val="28"/>
        </w:rPr>
        <w:t xml:space="preserve"> об ошибках и предупреждениях при наличии.</w:t>
      </w:r>
    </w:p>
    <w:p w14:paraId="1556DF19" w14:textId="48EABCEB" w:rsidR="00A62B6F" w:rsidRPr="005B0F14" w:rsidRDefault="00A62B6F" w:rsidP="00A62B6F">
      <w:pPr>
        <w:spacing w:before="0" w:after="0"/>
        <w:ind w:firstLine="567"/>
        <w:jc w:val="both"/>
        <w:rPr>
          <w:sz w:val="28"/>
          <w:szCs w:val="28"/>
        </w:rPr>
      </w:pPr>
      <w:r w:rsidRPr="00A62B6F">
        <w:rPr>
          <w:sz w:val="28"/>
          <w:szCs w:val="28"/>
        </w:rPr>
        <w:t>После сохранения документа в ЕИС, он может быть запрошен внешней системой через web-сервис (см. раздел</w:t>
      </w:r>
      <w:r w:rsidR="009C5005" w:rsidRPr="009C5005">
        <w:rPr>
          <w:sz w:val="28"/>
          <w:szCs w:val="28"/>
        </w:rPr>
        <w:t xml:space="preserve"> </w:t>
      </w:r>
      <w:r w:rsidR="00CD341E" w:rsidRPr="00CD341E">
        <w:rPr>
          <w:sz w:val="28"/>
          <w:szCs w:val="28"/>
          <w:u w:val="dotted"/>
        </w:rPr>
        <w:fldChar w:fldCharType="begin"/>
      </w:r>
      <w:r w:rsidR="00CD341E" w:rsidRPr="00CD341E">
        <w:rPr>
          <w:sz w:val="28"/>
          <w:szCs w:val="28"/>
          <w:u w:val="dotted"/>
        </w:rPr>
        <w:instrText xml:space="preserve"> REF _Ref36138163 \r \h  \* MERGEFORMAT </w:instrText>
      </w:r>
      <w:r w:rsidR="00CD341E" w:rsidRPr="00CD341E">
        <w:rPr>
          <w:sz w:val="28"/>
          <w:szCs w:val="28"/>
          <w:u w:val="dotted"/>
        </w:rPr>
      </w:r>
      <w:r w:rsidR="00CD341E" w:rsidRPr="00CD341E">
        <w:rPr>
          <w:sz w:val="28"/>
          <w:szCs w:val="28"/>
          <w:u w:val="dotted"/>
        </w:rPr>
        <w:fldChar w:fldCharType="separate"/>
      </w:r>
      <w:r w:rsidR="00CD341E" w:rsidRPr="00CD341E">
        <w:rPr>
          <w:sz w:val="28"/>
          <w:szCs w:val="28"/>
          <w:u w:val="dotted"/>
        </w:rPr>
        <w:t>2.1.2.2</w:t>
      </w:r>
      <w:r w:rsidR="00CD341E" w:rsidRPr="00CD341E">
        <w:rPr>
          <w:sz w:val="28"/>
          <w:szCs w:val="28"/>
          <w:u w:val="dotted"/>
        </w:rPr>
        <w:fldChar w:fldCharType="end"/>
      </w:r>
      <w:r w:rsidR="00CD341E" w:rsidRPr="00CD341E">
        <w:rPr>
          <w:sz w:val="28"/>
          <w:szCs w:val="28"/>
          <w:u w:val="dotted"/>
        </w:rPr>
        <w:t xml:space="preserve"> </w:t>
      </w:r>
      <w:r w:rsidR="00CD341E" w:rsidRPr="00CD341E">
        <w:rPr>
          <w:sz w:val="28"/>
          <w:szCs w:val="28"/>
          <w:u w:val="dotted"/>
        </w:rPr>
        <w:fldChar w:fldCharType="begin"/>
      </w:r>
      <w:r w:rsidR="00CD341E" w:rsidRPr="00CD341E">
        <w:rPr>
          <w:sz w:val="28"/>
          <w:szCs w:val="28"/>
          <w:u w:val="dotted"/>
        </w:rPr>
        <w:instrText xml:space="preserve"> REF _Ref36138165 \h  \* MERGEFORMAT </w:instrText>
      </w:r>
      <w:r w:rsidR="00CD341E" w:rsidRPr="00CD341E">
        <w:rPr>
          <w:sz w:val="28"/>
          <w:szCs w:val="28"/>
          <w:u w:val="dotted"/>
        </w:rPr>
      </w:r>
      <w:r w:rsidR="00CD341E" w:rsidRPr="00CD341E">
        <w:rPr>
          <w:sz w:val="28"/>
          <w:szCs w:val="28"/>
          <w:u w:val="dotted"/>
        </w:rPr>
        <w:fldChar w:fldCharType="separate"/>
      </w:r>
      <w:r w:rsidR="00CD341E" w:rsidRPr="00CD341E">
        <w:rPr>
          <w:sz w:val="28"/>
          <w:szCs w:val="28"/>
          <w:u w:val="dotted"/>
        </w:rPr>
        <w:t>Предоставление информации через web-сервис</w:t>
      </w:r>
      <w:r w:rsidR="00CD341E" w:rsidRPr="00CD341E">
        <w:rPr>
          <w:sz w:val="28"/>
          <w:szCs w:val="28"/>
          <w:u w:val="dotted"/>
        </w:rPr>
        <w:fldChar w:fldCharType="end"/>
      </w:r>
      <w:r w:rsidR="009C5005" w:rsidRPr="009C5005">
        <w:rPr>
          <w:sz w:val="28"/>
          <w:szCs w:val="28"/>
        </w:rPr>
        <w:t>).</w:t>
      </w:r>
    </w:p>
    <w:p w14:paraId="77AD009B" w14:textId="122FF242" w:rsidR="00E22CA2" w:rsidRDefault="00E22CA2" w:rsidP="003D479C">
      <w:pPr>
        <w:pStyle w:val="20"/>
        <w:rPr>
          <w:szCs w:val="28"/>
        </w:rPr>
      </w:pPr>
      <w:r>
        <w:rPr>
          <w:szCs w:val="28"/>
        </w:rPr>
        <w:t>Процедуры загрузки/выгрузки документов с помощью пользовательского интерфейса</w:t>
      </w:r>
      <w:bookmarkEnd w:id="3"/>
    </w:p>
    <w:p w14:paraId="0B41B422" w14:textId="5DE48D06" w:rsidR="00E22CA2" w:rsidRDefault="00E22CA2" w:rsidP="00E22CA2">
      <w:pPr>
        <w:spacing w:before="0" w:after="0"/>
        <w:ind w:firstLine="567"/>
        <w:jc w:val="both"/>
        <w:rPr>
          <w:sz w:val="28"/>
          <w:szCs w:val="28"/>
        </w:rPr>
      </w:pPr>
      <w:r w:rsidRPr="00E22CA2">
        <w:rPr>
          <w:sz w:val="28"/>
          <w:szCs w:val="28"/>
        </w:rPr>
        <w:t>С пом</w:t>
      </w:r>
      <w:r>
        <w:rPr>
          <w:sz w:val="28"/>
          <w:szCs w:val="28"/>
        </w:rPr>
        <w:t>ощью пользовательского интерфейса выполняется загрузка документов, подготовленных во внешних системах</w:t>
      </w:r>
      <w:r w:rsidR="002E0437">
        <w:rPr>
          <w:sz w:val="28"/>
          <w:szCs w:val="28"/>
        </w:rPr>
        <w:t>,</w:t>
      </w:r>
      <w:r>
        <w:rPr>
          <w:sz w:val="28"/>
          <w:szCs w:val="28"/>
        </w:rPr>
        <w:t xml:space="preserve"> и выгрузка документов для их дальнейшего использования во внешней систем</w:t>
      </w:r>
      <w:r w:rsidR="008B07FB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37B50B64" w14:textId="2F2F5B1E" w:rsidR="00E22CA2" w:rsidRPr="00E22CA2" w:rsidRDefault="00E22CA2" w:rsidP="00E22CA2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 внешних систем не определен.</w:t>
      </w:r>
    </w:p>
    <w:p w14:paraId="7422F229" w14:textId="16207ECB" w:rsidR="003D479C" w:rsidRDefault="003D479C" w:rsidP="00E22CA2">
      <w:pPr>
        <w:pStyle w:val="30"/>
        <w:rPr>
          <w:szCs w:val="28"/>
        </w:rPr>
      </w:pPr>
      <w:bookmarkStart w:id="13" w:name="_Toc28098483"/>
      <w:r>
        <w:rPr>
          <w:szCs w:val="28"/>
        </w:rPr>
        <w:t>Процедуры загрузки и выгрузки документов с помощью пользовательского интерфейса в рамках интеграции с внешними системами бухгалтерского учета</w:t>
      </w:r>
      <w:bookmarkEnd w:id="13"/>
    </w:p>
    <w:p w14:paraId="713D0ACF" w14:textId="77777777" w:rsidR="003D479C" w:rsidRDefault="003D479C" w:rsidP="00E22CA2"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и выгрузка производится в формате </w:t>
      </w:r>
      <w:r>
        <w:rPr>
          <w:sz w:val="28"/>
          <w:szCs w:val="28"/>
          <w:lang w:val="en-US"/>
        </w:rPr>
        <w:t>XML</w:t>
      </w:r>
      <w:r w:rsidRPr="003D479C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пользовательского интерфейса.</w:t>
      </w:r>
    </w:p>
    <w:p w14:paraId="4D0DCDD9" w14:textId="77777777" w:rsidR="00E22CA2" w:rsidRDefault="00D42F39" w:rsidP="00E22CA2">
      <w:pPr>
        <w:pStyle w:val="41"/>
        <w:rPr>
          <w:szCs w:val="28"/>
        </w:rPr>
      </w:pPr>
      <w:r>
        <w:rPr>
          <w:szCs w:val="28"/>
        </w:rPr>
        <w:t>Загрузка/выгрузка документов в рамках электронного актирования</w:t>
      </w:r>
    </w:p>
    <w:p w14:paraId="1C169F4E" w14:textId="77777777" w:rsidR="00E22CA2" w:rsidRDefault="00E22CA2" w:rsidP="00E22CA2">
      <w:pPr>
        <w:spacing w:before="0" w:after="0"/>
        <w:ind w:firstLine="567"/>
        <w:jc w:val="both"/>
        <w:rPr>
          <w:b/>
          <w:sz w:val="28"/>
          <w:szCs w:val="28"/>
        </w:rPr>
      </w:pPr>
      <w:r w:rsidRPr="00E22CA2">
        <w:rPr>
          <w:b/>
          <w:sz w:val="28"/>
          <w:szCs w:val="28"/>
        </w:rPr>
        <w:t>Загрузка документов:</w:t>
      </w:r>
    </w:p>
    <w:p w14:paraId="0E80F154" w14:textId="59CE7428" w:rsidR="00E22CA2" w:rsidRPr="00AC79E8" w:rsidRDefault="00AC79E8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 xml:space="preserve">Транспортный пакет для передачи </w:t>
      </w:r>
      <w:r w:rsidR="00234522">
        <w:t>приложения к документу</w:t>
      </w:r>
      <w:r>
        <w:t xml:space="preserve"> и вложений. В составе транспортного пакета передаются:</w:t>
      </w:r>
    </w:p>
    <w:p w14:paraId="588BCCB3" w14:textId="453776A0" w:rsidR="00AC79E8" w:rsidRPr="00AC79E8" w:rsidRDefault="00AC79E8" w:rsidP="00632ED1">
      <w:pPr>
        <w:pStyle w:val="afffb"/>
        <w:numPr>
          <w:ilvl w:val="1"/>
          <w:numId w:val="36"/>
        </w:numPr>
        <w:spacing w:after="0"/>
        <w:rPr>
          <w:szCs w:val="28"/>
        </w:rPr>
      </w:pPr>
      <w:r>
        <w:rPr>
          <w:szCs w:val="28"/>
        </w:rPr>
        <w:t>Один из следующих документов:</w:t>
      </w:r>
    </w:p>
    <w:p w14:paraId="0E98562E" w14:textId="189BAD28" w:rsidR="00AC79E8" w:rsidRPr="00AC79E8" w:rsidRDefault="00065B69" w:rsidP="00632ED1">
      <w:pPr>
        <w:pStyle w:val="afffb"/>
        <w:numPr>
          <w:ilvl w:val="2"/>
          <w:numId w:val="36"/>
        </w:numPr>
        <w:spacing w:after="0"/>
        <w:rPr>
          <w:b/>
          <w:szCs w:val="28"/>
        </w:rPr>
      </w:pPr>
      <w:r>
        <w:t>УПД</w:t>
      </w:r>
      <w:r w:rsidR="00AC79E8" w:rsidRPr="00AC79E8">
        <w:t xml:space="preserve"> (</w:t>
      </w:r>
      <w:r>
        <w:t>титул</w:t>
      </w:r>
      <w:r w:rsidR="00AC79E8" w:rsidRPr="00AC79E8">
        <w:t xml:space="preserve"> продавца)</w:t>
      </w:r>
      <w:r w:rsidR="002F5C9E">
        <w:rPr>
          <w:lang w:val="en-US"/>
        </w:rPr>
        <w:t>;</w:t>
      </w:r>
    </w:p>
    <w:p w14:paraId="726DD491" w14:textId="5ADA12BF" w:rsidR="00AC79E8" w:rsidRDefault="00065B69" w:rsidP="00632ED1">
      <w:pPr>
        <w:pStyle w:val="afffb"/>
        <w:numPr>
          <w:ilvl w:val="2"/>
          <w:numId w:val="36"/>
        </w:numPr>
        <w:spacing w:after="0"/>
        <w:rPr>
          <w:szCs w:val="28"/>
        </w:rPr>
      </w:pPr>
      <w:r>
        <w:rPr>
          <w:szCs w:val="28"/>
        </w:rPr>
        <w:lastRenderedPageBreak/>
        <w:t>УКД</w:t>
      </w:r>
      <w:r w:rsidR="00AC79E8" w:rsidRPr="00AC79E8">
        <w:rPr>
          <w:szCs w:val="28"/>
        </w:rPr>
        <w:t xml:space="preserve"> (</w:t>
      </w:r>
      <w:r>
        <w:rPr>
          <w:szCs w:val="28"/>
        </w:rPr>
        <w:t>титул</w:t>
      </w:r>
      <w:r w:rsidR="00AC79E8" w:rsidRPr="00AC79E8">
        <w:rPr>
          <w:szCs w:val="28"/>
        </w:rPr>
        <w:t xml:space="preserve"> продавца)</w:t>
      </w:r>
      <w:r w:rsidR="002F5C9E">
        <w:rPr>
          <w:szCs w:val="28"/>
          <w:lang w:val="en-US"/>
        </w:rPr>
        <w:t>;</w:t>
      </w:r>
    </w:p>
    <w:p w14:paraId="4513CC9B" w14:textId="710583D4" w:rsidR="002F5C9E" w:rsidRPr="00AC79E8" w:rsidRDefault="00234522" w:rsidP="002F5C9E">
      <w:pPr>
        <w:pStyle w:val="afffb"/>
        <w:numPr>
          <w:ilvl w:val="0"/>
          <w:numId w:val="36"/>
        </w:numPr>
        <w:spacing w:after="0"/>
        <w:rPr>
          <w:szCs w:val="28"/>
        </w:rPr>
      </w:pPr>
      <w:r>
        <w:rPr>
          <w:szCs w:val="28"/>
        </w:rPr>
        <w:t>Приложение к документу</w:t>
      </w:r>
      <w:r w:rsidR="00803E97">
        <w:rPr>
          <w:szCs w:val="28"/>
        </w:rPr>
        <w:t xml:space="preserve">, которое является составной и неотъемлемой частью </w:t>
      </w:r>
      <w:r w:rsidR="00065B69">
        <w:rPr>
          <w:szCs w:val="28"/>
        </w:rPr>
        <w:t>УПД</w:t>
      </w:r>
      <w:r w:rsidR="00803E97" w:rsidRPr="00803E97">
        <w:rPr>
          <w:szCs w:val="28"/>
        </w:rPr>
        <w:t xml:space="preserve"> (</w:t>
      </w:r>
      <w:r w:rsidR="00065B69">
        <w:rPr>
          <w:szCs w:val="28"/>
        </w:rPr>
        <w:t>титул</w:t>
      </w:r>
      <w:r w:rsidR="00803E97" w:rsidRPr="00803E97">
        <w:rPr>
          <w:szCs w:val="28"/>
        </w:rPr>
        <w:t xml:space="preserve"> продавца)</w:t>
      </w:r>
      <w:r w:rsidR="00803E97">
        <w:rPr>
          <w:szCs w:val="28"/>
        </w:rPr>
        <w:t xml:space="preserve"> или </w:t>
      </w:r>
      <w:r w:rsidR="00065B69">
        <w:rPr>
          <w:szCs w:val="28"/>
        </w:rPr>
        <w:t>УКД</w:t>
      </w:r>
      <w:r w:rsidR="00803E97" w:rsidRPr="00803E97">
        <w:rPr>
          <w:szCs w:val="28"/>
        </w:rPr>
        <w:t xml:space="preserve"> (</w:t>
      </w:r>
      <w:r w:rsidR="00065B69">
        <w:rPr>
          <w:szCs w:val="28"/>
        </w:rPr>
        <w:t>титул</w:t>
      </w:r>
      <w:r w:rsidR="00803E97" w:rsidRPr="00803E97">
        <w:rPr>
          <w:szCs w:val="28"/>
        </w:rPr>
        <w:t xml:space="preserve"> продавца)</w:t>
      </w:r>
      <w:r w:rsidR="002F5C9E">
        <w:rPr>
          <w:szCs w:val="28"/>
          <w:lang w:val="en-US"/>
        </w:rPr>
        <w:t>;</w:t>
      </w:r>
    </w:p>
    <w:p w14:paraId="12B8E219" w14:textId="40DF2F1A" w:rsidR="00E22CA2" w:rsidRDefault="00E22CA2" w:rsidP="00E22CA2">
      <w:pPr>
        <w:spacing w:before="0" w:after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Выгрузка</w:t>
      </w:r>
      <w:r w:rsidRPr="00E22CA2">
        <w:rPr>
          <w:b/>
          <w:sz w:val="28"/>
          <w:szCs w:val="28"/>
        </w:rPr>
        <w:t xml:space="preserve"> документов:</w:t>
      </w:r>
    </w:p>
    <w:p w14:paraId="59C69B8B" w14:textId="309A9A3D" w:rsidR="00E22CA2" w:rsidRDefault="00065B69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>УПД</w:t>
      </w:r>
      <w:r w:rsidR="00E22CA2" w:rsidRPr="0089299A">
        <w:t xml:space="preserve"> (</w:t>
      </w:r>
      <w:r>
        <w:t>титул</w:t>
      </w:r>
      <w:r w:rsidR="00E22CA2" w:rsidRPr="0089299A">
        <w:t xml:space="preserve"> продавца)</w:t>
      </w:r>
      <w:r w:rsidR="002F5C9E">
        <w:rPr>
          <w:lang w:val="en-US"/>
        </w:rPr>
        <w:t>;</w:t>
      </w:r>
    </w:p>
    <w:p w14:paraId="334A01C2" w14:textId="5EE97C4D" w:rsidR="00E22CA2" w:rsidRPr="00E22CA2" w:rsidRDefault="00065B69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>УПД</w:t>
      </w:r>
      <w:r w:rsidR="00E22CA2" w:rsidRPr="00863276">
        <w:t xml:space="preserve"> (</w:t>
      </w:r>
      <w:r w:rsidRPr="00065B69">
        <w:t>титул</w:t>
      </w:r>
      <w:r w:rsidR="00E22CA2" w:rsidRPr="00863276">
        <w:t xml:space="preserve"> покупателя)</w:t>
      </w:r>
      <w:r w:rsidR="002F5C9E">
        <w:rPr>
          <w:lang w:val="en-US"/>
        </w:rPr>
        <w:t>;</w:t>
      </w:r>
    </w:p>
    <w:p w14:paraId="39323649" w14:textId="335807DC" w:rsidR="00E22CA2" w:rsidRPr="00E22CA2" w:rsidRDefault="00065B69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 w:rsidRPr="00065B69">
        <w:t>УКД</w:t>
      </w:r>
      <w:r w:rsidR="00E22CA2" w:rsidRPr="00863276">
        <w:t xml:space="preserve"> (</w:t>
      </w:r>
      <w:r w:rsidRPr="00065B69">
        <w:t xml:space="preserve">титул </w:t>
      </w:r>
      <w:r w:rsidR="00E22CA2" w:rsidRPr="00863276">
        <w:t>продавца)</w:t>
      </w:r>
      <w:r w:rsidR="002F5C9E">
        <w:rPr>
          <w:lang w:val="en-US"/>
        </w:rPr>
        <w:t>;</w:t>
      </w:r>
    </w:p>
    <w:p w14:paraId="56595AF2" w14:textId="776D9502" w:rsidR="00E22CA2" w:rsidRPr="00396CBD" w:rsidRDefault="00065B69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 w:rsidRPr="00065B69">
        <w:t>УКД</w:t>
      </w:r>
      <w:r w:rsidR="00E22CA2" w:rsidRPr="00863276">
        <w:t xml:space="preserve"> (</w:t>
      </w:r>
      <w:r w:rsidRPr="00065B69">
        <w:t xml:space="preserve">титул </w:t>
      </w:r>
      <w:r w:rsidR="00E22CA2" w:rsidRPr="00863276">
        <w:t>покупателя)</w:t>
      </w:r>
      <w:r w:rsidR="002F5C9E">
        <w:rPr>
          <w:lang w:val="en-US"/>
        </w:rPr>
        <w:t>;</w:t>
      </w:r>
    </w:p>
    <w:p w14:paraId="68F1A14C" w14:textId="212A58BE" w:rsidR="00396CBD" w:rsidRPr="00396CBD" w:rsidRDefault="00234522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 xml:space="preserve">Приложение к </w:t>
      </w:r>
      <w:r w:rsidRPr="00234522">
        <w:t>титул</w:t>
      </w:r>
      <w:r>
        <w:t>у</w:t>
      </w:r>
      <w:r w:rsidRPr="00234522">
        <w:t xml:space="preserve"> продавца </w:t>
      </w:r>
      <w:r>
        <w:t>УПД</w:t>
      </w:r>
      <w:r w:rsidR="002F5C9E" w:rsidRPr="002F5C9E">
        <w:t>;</w:t>
      </w:r>
    </w:p>
    <w:p w14:paraId="15D16999" w14:textId="6FBFD97D" w:rsidR="00396CBD" w:rsidRPr="00396CBD" w:rsidRDefault="00234522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>Приложение к</w:t>
      </w:r>
      <w:r w:rsidR="00396CBD">
        <w:t xml:space="preserve"> </w:t>
      </w:r>
      <w:r w:rsidRPr="00234522">
        <w:t xml:space="preserve">титул продавца </w:t>
      </w:r>
      <w:r w:rsidR="00396CBD">
        <w:t>УКД</w:t>
      </w:r>
      <w:r w:rsidR="002F5C9E" w:rsidRPr="002F5C9E">
        <w:t>;</w:t>
      </w:r>
    </w:p>
    <w:p w14:paraId="6005EA24" w14:textId="388CEDCF" w:rsidR="00396CBD" w:rsidRPr="00396CBD" w:rsidRDefault="00234522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 xml:space="preserve">Приложение к </w:t>
      </w:r>
      <w:r w:rsidRPr="00234522">
        <w:t>титул</w:t>
      </w:r>
      <w:r>
        <w:t>у</w:t>
      </w:r>
      <w:r w:rsidRPr="00234522">
        <w:t xml:space="preserve"> покупателя </w:t>
      </w:r>
      <w:r>
        <w:t>УПД</w:t>
      </w:r>
      <w:r w:rsidR="002F5C9E" w:rsidRPr="002F5C9E">
        <w:t>;</w:t>
      </w:r>
    </w:p>
    <w:p w14:paraId="5F6B7434" w14:textId="5E2ACF2E" w:rsidR="00396CBD" w:rsidRPr="00396CBD" w:rsidRDefault="00234522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 xml:space="preserve">Приложение к </w:t>
      </w:r>
      <w:r w:rsidRPr="00234522">
        <w:t>титул</w:t>
      </w:r>
      <w:r>
        <w:t>у</w:t>
      </w:r>
      <w:r w:rsidRPr="00234522">
        <w:t xml:space="preserve"> покупателя </w:t>
      </w:r>
      <w:r>
        <w:t>УКД</w:t>
      </w:r>
      <w:r w:rsidR="002F5C9E" w:rsidRPr="002F5C9E">
        <w:t>;</w:t>
      </w:r>
    </w:p>
    <w:p w14:paraId="0417C6CE" w14:textId="4C27B39B" w:rsidR="00396CBD" w:rsidRPr="00986810" w:rsidRDefault="00234522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>
        <w:t>Приложение к</w:t>
      </w:r>
      <w:r w:rsidR="00396CBD">
        <w:t xml:space="preserve"> </w:t>
      </w:r>
      <w:r>
        <w:t>уведомлению</w:t>
      </w:r>
      <w:r w:rsidR="00396CBD" w:rsidRPr="00216488">
        <w:t xml:space="preserve"> об уточнении УПД/УКД (титул продавца)</w:t>
      </w:r>
      <w:r w:rsidR="002F5C9E" w:rsidRPr="002F5C9E">
        <w:t>;</w:t>
      </w:r>
    </w:p>
    <w:p w14:paraId="76A00BE5" w14:textId="2E256F86" w:rsidR="00986810" w:rsidRPr="00594524" w:rsidRDefault="00986810" w:rsidP="00632ED1">
      <w:pPr>
        <w:pStyle w:val="afffb"/>
        <w:numPr>
          <w:ilvl w:val="0"/>
          <w:numId w:val="36"/>
        </w:numPr>
        <w:spacing w:after="0"/>
        <w:rPr>
          <w:b/>
          <w:szCs w:val="28"/>
        </w:rPr>
      </w:pPr>
      <w:r w:rsidRPr="001C101C">
        <w:t xml:space="preserve">Информация </w:t>
      </w:r>
      <w:r w:rsidR="008617CD">
        <w:t>для</w:t>
      </w:r>
      <w:r w:rsidRPr="001C101C">
        <w:t xml:space="preserve"> ЭДО</w:t>
      </w:r>
      <w:r w:rsidR="002F5C9E">
        <w:rPr>
          <w:lang w:val="en-US"/>
        </w:rPr>
        <w:t>.</w:t>
      </w:r>
    </w:p>
    <w:p w14:paraId="2B08985F" w14:textId="77777777" w:rsidR="00594524" w:rsidRPr="00594524" w:rsidRDefault="00594524" w:rsidP="00594524">
      <w:pPr>
        <w:keepNext/>
        <w:numPr>
          <w:ilvl w:val="1"/>
          <w:numId w:val="2"/>
        </w:numPr>
        <w:spacing w:before="240" w:after="60"/>
        <w:outlineLvl w:val="1"/>
        <w:rPr>
          <w:b/>
          <w:kern w:val="28"/>
          <w:sz w:val="28"/>
        </w:rPr>
      </w:pPr>
      <w:bookmarkStart w:id="14" w:name="_Ref441064395"/>
      <w:bookmarkStart w:id="15" w:name="_Toc460414488"/>
      <w:r w:rsidRPr="00594524">
        <w:rPr>
          <w:b/>
          <w:kern w:val="28"/>
          <w:sz w:val="28"/>
        </w:rPr>
        <w:t xml:space="preserve">Требования к электронной подписи </w:t>
      </w:r>
      <w:r w:rsidRPr="00594524">
        <w:rPr>
          <w:b/>
          <w:kern w:val="28"/>
          <w:sz w:val="28"/>
          <w:lang w:val="en-US"/>
        </w:rPr>
        <w:t>XML</w:t>
      </w:r>
      <w:r w:rsidRPr="00594524">
        <w:rPr>
          <w:b/>
          <w:kern w:val="28"/>
          <w:sz w:val="28"/>
        </w:rPr>
        <w:t>-документа и алгоритм ее формирования</w:t>
      </w:r>
      <w:bookmarkEnd w:id="14"/>
      <w:bookmarkEnd w:id="15"/>
    </w:p>
    <w:p w14:paraId="03CA437D" w14:textId="77777777" w:rsidR="00594524" w:rsidRPr="00594524" w:rsidRDefault="00594524" w:rsidP="00594524">
      <w:pPr>
        <w:spacing w:before="0" w:after="0" w:line="276" w:lineRule="auto"/>
        <w:ind w:left="1210" w:hanging="360"/>
        <w:jc w:val="both"/>
        <w:rPr>
          <w:sz w:val="28"/>
          <w:szCs w:val="28"/>
          <w:lang w:bidi="en-US"/>
        </w:rPr>
      </w:pPr>
    </w:p>
    <w:p w14:paraId="018BD720" w14:textId="02F20F19" w:rsidR="00594524" w:rsidRPr="00594524" w:rsidRDefault="00594524" w:rsidP="00594524">
      <w:pPr>
        <w:spacing w:before="0" w:after="0"/>
        <w:ind w:firstLine="567"/>
        <w:jc w:val="both"/>
        <w:rPr>
          <w:sz w:val="28"/>
        </w:rPr>
      </w:pPr>
      <w:r w:rsidRPr="00594524">
        <w:rPr>
          <w:sz w:val="28"/>
        </w:rPr>
        <w:t>XML-документ может быть подписан</w:t>
      </w:r>
      <w:r w:rsidR="00FC7B0A">
        <w:rPr>
          <w:sz w:val="28"/>
        </w:rPr>
        <w:t xml:space="preserve"> электронной подписью, которая </w:t>
      </w:r>
      <w:r w:rsidRPr="00594524">
        <w:rPr>
          <w:sz w:val="28"/>
        </w:rPr>
        <w:t>формируется с использованием закрытого ключа, на соответствующий открытый ключ, что служит гарантией того, что XML-документ содержит информацию, которая прошла все необходимые согласования, определенные региональным или муниципальным законодательством.</w:t>
      </w:r>
    </w:p>
    <w:p w14:paraId="6CC88964" w14:textId="77777777" w:rsidR="00594524" w:rsidRPr="00594524" w:rsidRDefault="00594524" w:rsidP="00594524">
      <w:pPr>
        <w:spacing w:before="0" w:after="0"/>
        <w:ind w:firstLine="567"/>
        <w:jc w:val="both"/>
        <w:rPr>
          <w:sz w:val="28"/>
        </w:rPr>
      </w:pPr>
      <w:r w:rsidRPr="00594524">
        <w:rPr>
          <w:sz w:val="28"/>
        </w:rPr>
        <w:t>Требования к электронной подписи:</w:t>
      </w:r>
    </w:p>
    <w:p w14:paraId="644BA5F5" w14:textId="77777777" w:rsidR="00594524" w:rsidRPr="00594524" w:rsidRDefault="00594524" w:rsidP="00594524">
      <w:pPr>
        <w:spacing w:before="0" w:after="0" w:line="276" w:lineRule="auto"/>
        <w:ind w:left="1210" w:hanging="360"/>
        <w:jc w:val="both"/>
        <w:rPr>
          <w:sz w:val="28"/>
          <w:szCs w:val="28"/>
          <w:lang w:bidi="en-US"/>
        </w:rPr>
      </w:pPr>
      <w:r w:rsidRPr="00594524">
        <w:rPr>
          <w:sz w:val="28"/>
          <w:szCs w:val="28"/>
          <w:lang w:bidi="en-US"/>
        </w:rPr>
        <w:t>- сформирована в соответствии со стандартом CadES-BES (</w:t>
      </w:r>
      <w:hyperlink r:id="rId13" w:anchor="section-4.3.1" w:history="1">
        <w:r w:rsidRPr="00594524">
          <w:rPr>
            <w:color w:val="0000FF"/>
            <w:sz w:val="28"/>
            <w:szCs w:val="28"/>
            <w:u w:val="single"/>
            <w:lang w:bidi="en-US"/>
          </w:rPr>
          <w:t>http://tools.ietf.org/html/rfc5126.html#section-4.3.1</w:t>
        </w:r>
      </w:hyperlink>
      <w:r w:rsidRPr="00594524">
        <w:rPr>
          <w:sz w:val="28"/>
          <w:szCs w:val="28"/>
          <w:lang w:bidi="en-US"/>
        </w:rPr>
        <w:t>)</w:t>
      </w:r>
    </w:p>
    <w:p w14:paraId="452A8B49" w14:textId="77777777" w:rsidR="00594524" w:rsidRPr="00594524" w:rsidRDefault="00594524" w:rsidP="00594524">
      <w:pPr>
        <w:numPr>
          <w:ilvl w:val="0"/>
          <w:numId w:val="50"/>
        </w:numPr>
        <w:spacing w:before="0" w:after="0" w:line="276" w:lineRule="auto"/>
        <w:ind w:left="1418" w:hanging="567"/>
        <w:jc w:val="both"/>
        <w:rPr>
          <w:sz w:val="28"/>
          <w:szCs w:val="28"/>
          <w:lang w:bidi="en-US"/>
        </w:rPr>
      </w:pPr>
      <w:r w:rsidRPr="00594524">
        <w:rPr>
          <w:sz w:val="28"/>
          <w:szCs w:val="28"/>
          <w:lang w:bidi="en-US"/>
        </w:rPr>
        <w:t>отсоединенная (detached);</w:t>
      </w:r>
    </w:p>
    <w:p w14:paraId="0C2E3CD9" w14:textId="77777777" w:rsidR="00594524" w:rsidRPr="00594524" w:rsidRDefault="00594524" w:rsidP="00594524">
      <w:pPr>
        <w:numPr>
          <w:ilvl w:val="0"/>
          <w:numId w:val="50"/>
        </w:numPr>
        <w:spacing w:before="0" w:after="0" w:line="276" w:lineRule="auto"/>
        <w:ind w:left="1418" w:hanging="567"/>
        <w:jc w:val="both"/>
        <w:rPr>
          <w:sz w:val="28"/>
          <w:szCs w:val="28"/>
          <w:lang w:bidi="en-US"/>
        </w:rPr>
      </w:pPr>
      <w:r w:rsidRPr="00594524">
        <w:rPr>
          <w:sz w:val="28"/>
          <w:szCs w:val="28"/>
          <w:lang w:bidi="en-US"/>
        </w:rPr>
        <w:t>формат - Base64.</w:t>
      </w:r>
    </w:p>
    <w:p w14:paraId="64E115B0" w14:textId="77777777" w:rsidR="00594524" w:rsidRPr="00594524" w:rsidRDefault="00594524" w:rsidP="00594524">
      <w:pPr>
        <w:spacing w:before="0" w:after="0" w:line="276" w:lineRule="auto"/>
        <w:ind w:left="1210" w:hanging="360"/>
        <w:jc w:val="both"/>
        <w:rPr>
          <w:sz w:val="28"/>
          <w:szCs w:val="28"/>
          <w:lang w:bidi="en-US"/>
        </w:rPr>
      </w:pPr>
    </w:p>
    <w:p w14:paraId="2A09FE5E" w14:textId="77777777" w:rsidR="00594524" w:rsidRPr="00594524" w:rsidRDefault="00594524" w:rsidP="00594524">
      <w:pPr>
        <w:spacing w:before="0" w:after="0"/>
        <w:ind w:firstLine="567"/>
        <w:jc w:val="both"/>
        <w:rPr>
          <w:sz w:val="28"/>
        </w:rPr>
      </w:pPr>
      <w:r w:rsidRPr="00594524">
        <w:rPr>
          <w:sz w:val="28"/>
        </w:rPr>
        <w:t>Подпись для передачи в XML-документе должна формироваться следующим образом:</w:t>
      </w:r>
    </w:p>
    <w:p w14:paraId="5C703889" w14:textId="77777777" w:rsidR="00594524" w:rsidRPr="00594524" w:rsidRDefault="00594524" w:rsidP="00594524">
      <w:pPr>
        <w:numPr>
          <w:ilvl w:val="0"/>
          <w:numId w:val="50"/>
        </w:numPr>
        <w:spacing w:before="0" w:after="0" w:line="276" w:lineRule="auto"/>
        <w:ind w:left="1418" w:hanging="567"/>
        <w:jc w:val="both"/>
        <w:rPr>
          <w:sz w:val="28"/>
          <w:szCs w:val="28"/>
          <w:lang w:bidi="en-US"/>
        </w:rPr>
      </w:pPr>
      <w:r w:rsidRPr="00594524">
        <w:rPr>
          <w:sz w:val="28"/>
          <w:szCs w:val="28"/>
          <w:lang w:bidi="en-US"/>
        </w:rPr>
        <w:t xml:space="preserve">Массив байт содержимого </w:t>
      </w:r>
      <w:r w:rsidRPr="00594524">
        <w:rPr>
          <w:sz w:val="28"/>
          <w:szCs w:val="28"/>
          <w:lang w:val="en-US" w:bidi="en-US"/>
        </w:rPr>
        <w:t>xml</w:t>
      </w:r>
      <w:r w:rsidRPr="00594524">
        <w:rPr>
          <w:sz w:val="28"/>
          <w:szCs w:val="28"/>
          <w:lang w:bidi="en-US"/>
        </w:rPr>
        <w:t>-документа подписывается электронной подписью (согласно алгоритму ГОСТ-34.10-2012).</w:t>
      </w:r>
    </w:p>
    <w:p w14:paraId="5835B82F" w14:textId="6F8616E1" w:rsidR="00594524" w:rsidRPr="00594524" w:rsidRDefault="00594524" w:rsidP="00594524">
      <w:pPr>
        <w:numPr>
          <w:ilvl w:val="0"/>
          <w:numId w:val="50"/>
        </w:numPr>
        <w:spacing w:before="0" w:after="0" w:line="276" w:lineRule="auto"/>
        <w:ind w:left="1418" w:hanging="567"/>
        <w:jc w:val="both"/>
        <w:rPr>
          <w:sz w:val="28"/>
          <w:szCs w:val="28"/>
          <w:lang w:bidi="en-US"/>
        </w:rPr>
      </w:pPr>
      <w:r w:rsidRPr="00594524">
        <w:rPr>
          <w:sz w:val="28"/>
          <w:szCs w:val="28"/>
          <w:lang w:bidi="en-US"/>
        </w:rPr>
        <w:t>Байтовые массивы подпис</w:t>
      </w:r>
      <w:r w:rsidR="00E21CAA">
        <w:rPr>
          <w:sz w:val="28"/>
          <w:szCs w:val="28"/>
          <w:lang w:bidi="en-US"/>
        </w:rPr>
        <w:t>и</w:t>
      </w:r>
      <w:r>
        <w:rPr>
          <w:sz w:val="28"/>
          <w:szCs w:val="28"/>
          <w:lang w:bidi="en-US"/>
        </w:rPr>
        <w:t xml:space="preserve">, </w:t>
      </w:r>
      <w:r w:rsidRPr="00594524">
        <w:rPr>
          <w:sz w:val="28"/>
          <w:szCs w:val="28"/>
          <w:lang w:bidi="en-US"/>
        </w:rPr>
        <w:t>сформированн</w:t>
      </w:r>
      <w:r w:rsidR="00E21CAA">
        <w:rPr>
          <w:sz w:val="28"/>
          <w:szCs w:val="28"/>
          <w:lang w:bidi="en-US"/>
        </w:rPr>
        <w:t>ой</w:t>
      </w:r>
      <w:r w:rsidRPr="00594524">
        <w:rPr>
          <w:sz w:val="28"/>
          <w:szCs w:val="28"/>
          <w:lang w:bidi="en-US"/>
        </w:rPr>
        <w:t xml:space="preserve"> в соответствии со стандартом Cades-BES</w:t>
      </w:r>
      <w:r>
        <w:rPr>
          <w:sz w:val="28"/>
          <w:szCs w:val="28"/>
          <w:lang w:bidi="en-US"/>
        </w:rPr>
        <w:t>,</w:t>
      </w:r>
      <w:r w:rsidRPr="00594524">
        <w:rPr>
          <w:sz w:val="28"/>
          <w:szCs w:val="28"/>
          <w:lang w:bidi="en-US"/>
        </w:rPr>
        <w:t xml:space="preserve"> передаются в составе XML-документа (тип элемента xs:base64Binary).</w:t>
      </w:r>
    </w:p>
    <w:p w14:paraId="1FE7C9CE" w14:textId="77777777" w:rsidR="00594524" w:rsidRPr="00594524" w:rsidRDefault="00594524" w:rsidP="00594524">
      <w:pPr>
        <w:spacing w:before="0" w:after="0" w:line="276" w:lineRule="auto"/>
        <w:ind w:left="1210" w:hanging="360"/>
        <w:jc w:val="both"/>
        <w:rPr>
          <w:sz w:val="28"/>
          <w:szCs w:val="28"/>
          <w:lang w:bidi="en-US"/>
        </w:rPr>
      </w:pPr>
    </w:p>
    <w:p w14:paraId="05101BB5" w14:textId="77777777" w:rsidR="00594524" w:rsidRPr="00594524" w:rsidRDefault="00594524" w:rsidP="00594524">
      <w:pPr>
        <w:spacing w:after="0"/>
        <w:rPr>
          <w:b/>
          <w:szCs w:val="28"/>
        </w:rPr>
      </w:pPr>
    </w:p>
    <w:p w14:paraId="49BDAE7E" w14:textId="4CE792F2" w:rsidR="002D3167" w:rsidRPr="00E22CA2" w:rsidRDefault="002D3167" w:rsidP="00E22CA2">
      <w:pPr>
        <w:spacing w:after="0"/>
        <w:rPr>
          <w:b/>
          <w:szCs w:val="28"/>
        </w:rPr>
      </w:pPr>
    </w:p>
    <w:p w14:paraId="55CC377F" w14:textId="77777777" w:rsidR="00FA5375" w:rsidRDefault="00FA5375" w:rsidP="00FA5375">
      <w:pPr>
        <w:keepNext/>
        <w:numPr>
          <w:ilvl w:val="1"/>
          <w:numId w:val="2"/>
        </w:numPr>
        <w:spacing w:before="240" w:after="60"/>
        <w:outlineLvl w:val="1"/>
        <w:rPr>
          <w:b/>
          <w:kern w:val="28"/>
          <w:sz w:val="28"/>
        </w:rPr>
      </w:pPr>
      <w:bookmarkStart w:id="16" w:name="_Toc70684304"/>
      <w:bookmarkStart w:id="17" w:name="_Toc28098484"/>
      <w:r w:rsidRPr="00FA5375">
        <w:rPr>
          <w:b/>
          <w:kern w:val="28"/>
          <w:sz w:val="28"/>
        </w:rPr>
        <w:lastRenderedPageBreak/>
        <w:t>IP-адреса сервисов интеграции ЕИС</w:t>
      </w:r>
      <w:bookmarkEnd w:id="16"/>
    </w:p>
    <w:p w14:paraId="28939F85" w14:textId="679B6383" w:rsidR="00FA5375" w:rsidRPr="00FA5375" w:rsidRDefault="00FA5375" w:rsidP="00FA5375">
      <w:pPr>
        <w:spacing w:before="0" w:after="0"/>
        <w:ind w:firstLine="567"/>
        <w:jc w:val="both"/>
        <w:rPr>
          <w:sz w:val="28"/>
        </w:rPr>
      </w:pPr>
      <w:r w:rsidRPr="00FA5375">
        <w:rPr>
          <w:sz w:val="28"/>
        </w:rPr>
        <w:t>IP-адреса приведены в разделе 2.10 Альбома ТФФ ЕИС.</w:t>
      </w:r>
    </w:p>
    <w:p w14:paraId="44CF6215" w14:textId="1EC71062" w:rsidR="00B254B0" w:rsidRDefault="00B254B0" w:rsidP="00B254B0">
      <w:pPr>
        <w:pStyle w:val="1"/>
      </w:pPr>
      <w:r>
        <w:lastRenderedPageBreak/>
        <w:t xml:space="preserve">Структура </w:t>
      </w:r>
      <w:r w:rsidRPr="00B254B0">
        <w:rPr>
          <w:lang w:val="en-US"/>
        </w:rPr>
        <w:t>XML-</w:t>
      </w:r>
      <w:r>
        <w:t>документов</w:t>
      </w:r>
      <w:bookmarkEnd w:id="17"/>
    </w:p>
    <w:p w14:paraId="62F2932C" w14:textId="77777777" w:rsidR="00B254B0" w:rsidRDefault="00B254B0" w:rsidP="00091295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XML-документ состоит из строк, содержащих элементы и атрибуты, а также их значения. Реквизиты XML-документа могут быть элементами или атрибутами.</w:t>
      </w:r>
    </w:p>
    <w:p w14:paraId="0F04ED22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Элемент</w:t>
      </w:r>
      <w:r>
        <w:rPr>
          <w:sz w:val="28"/>
        </w:rPr>
        <w:t xml:space="preserve"> является составной частью XML-документа, обычно представляющую собой некоторую законченную смысловую единицу. Элемент может содержать один или несколько вложенных элементов и/или атрибутов.</w:t>
      </w:r>
    </w:p>
    <w:p w14:paraId="4B09E547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Атрибут</w:t>
      </w:r>
      <w:r>
        <w:rPr>
          <w:sz w:val="28"/>
        </w:rPr>
        <w:t xml:space="preserve"> представляет собой составную часть элемента, задающую его параметры.</w:t>
      </w:r>
    </w:p>
    <w:p w14:paraId="55ADA9E9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Передаваемый XML-документ</w:t>
      </w:r>
      <w:r>
        <w:rPr>
          <w:rFonts w:ascii="MS Sans Serif" w:hAnsi="MS Sans Serif"/>
          <w:sz w:val="28"/>
        </w:rPr>
        <w:t xml:space="preserve"> </w:t>
      </w:r>
      <w:r>
        <w:rPr>
          <w:sz w:val="28"/>
        </w:rPr>
        <w:t>должен соответствовать XML схеме, прилагаемой к данным Требованиям в электронной форме.</w:t>
      </w:r>
    </w:p>
    <w:p w14:paraId="025C36AD" w14:textId="77884DA1" w:rsidR="00B254B0" w:rsidRDefault="00B254B0" w:rsidP="00B254B0">
      <w:pPr>
        <w:spacing w:before="0" w:after="0"/>
        <w:ind w:firstLine="567"/>
        <w:jc w:val="both"/>
        <w:rPr>
          <w:sz w:val="28"/>
          <w:szCs w:val="28"/>
        </w:rPr>
      </w:pPr>
      <w:r w:rsidRPr="001823E0">
        <w:rPr>
          <w:sz w:val="28"/>
        </w:rPr>
        <w:t xml:space="preserve">В XML-документе описывается пролог с указанием кодировки </w:t>
      </w:r>
      <w:r w:rsidR="00882C16" w:rsidRPr="00882C16">
        <w:rPr>
          <w:sz w:val="28"/>
          <w:lang w:val="en-US"/>
        </w:rPr>
        <w:t>windows</w:t>
      </w:r>
      <w:r w:rsidR="00882C16" w:rsidRPr="00882C16">
        <w:rPr>
          <w:sz w:val="28"/>
        </w:rPr>
        <w:t>-1251: &lt;?</w:t>
      </w:r>
      <w:r w:rsidR="00882C16" w:rsidRPr="00882C16">
        <w:rPr>
          <w:sz w:val="28"/>
          <w:lang w:val="en-US"/>
        </w:rPr>
        <w:t>xml</w:t>
      </w:r>
      <w:r w:rsidR="00882C16" w:rsidRPr="00882C16">
        <w:rPr>
          <w:sz w:val="28"/>
        </w:rPr>
        <w:t xml:space="preserve"> </w:t>
      </w:r>
      <w:r w:rsidR="00882C16" w:rsidRPr="00882C16">
        <w:rPr>
          <w:sz w:val="28"/>
          <w:lang w:val="en-US"/>
        </w:rPr>
        <w:t>version</w:t>
      </w:r>
      <w:r w:rsidR="00882C16" w:rsidRPr="00882C16">
        <w:rPr>
          <w:sz w:val="28"/>
        </w:rPr>
        <w:t xml:space="preserve"> ="1.0" </w:t>
      </w:r>
      <w:r w:rsidR="00882C16" w:rsidRPr="00882C16">
        <w:rPr>
          <w:sz w:val="28"/>
          <w:lang w:val="en-US"/>
        </w:rPr>
        <w:t>encoding</w:t>
      </w:r>
      <w:r w:rsidR="00882C16" w:rsidRPr="00882C16">
        <w:rPr>
          <w:sz w:val="28"/>
        </w:rPr>
        <w:t xml:space="preserve"> ="</w:t>
      </w:r>
      <w:r w:rsidR="00882C16" w:rsidRPr="00882C16">
        <w:rPr>
          <w:sz w:val="28"/>
          <w:lang w:val="en-US"/>
        </w:rPr>
        <w:t>windows</w:t>
      </w:r>
      <w:r w:rsidR="00882C16" w:rsidRPr="00882C16">
        <w:rPr>
          <w:sz w:val="28"/>
        </w:rPr>
        <w:t>-1251"?&gt;</w:t>
      </w:r>
      <w:r w:rsidR="001074BE" w:rsidRPr="001074BE">
        <w:rPr>
          <w:sz w:val="28"/>
        </w:rPr>
        <w:t>.</w:t>
      </w:r>
    </w:p>
    <w:p w14:paraId="26AA34F6" w14:textId="4B6A602C" w:rsidR="00B254B0" w:rsidRPr="00BF1359" w:rsidRDefault="00B254B0" w:rsidP="008617CD">
      <w:pPr>
        <w:spacing w:before="0" w:after="0"/>
        <w:jc w:val="both"/>
        <w:rPr>
          <w:sz w:val="28"/>
        </w:rPr>
      </w:pPr>
    </w:p>
    <w:p w14:paraId="339A22F5" w14:textId="7F1B2659" w:rsidR="0057172A" w:rsidRPr="00986810" w:rsidRDefault="0057172A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</w:t>
      </w:r>
      <w:r w:rsidR="00717E67">
        <w:rPr>
          <w:sz w:val="28"/>
        </w:rPr>
        <w:t>я</w:t>
      </w:r>
      <w:r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B254B0">
        <w:rPr>
          <w:sz w:val="28"/>
        </w:rPr>
        <w:t xml:space="preserve"> </w:t>
      </w:r>
      <w:r w:rsidR="00717E67">
        <w:rPr>
          <w:sz w:val="28"/>
        </w:rPr>
        <w:t>документов сведены в отдельные приложения по типам документов:</w:t>
      </w:r>
    </w:p>
    <w:p w14:paraId="6BEFEF87" w14:textId="23ADC55D" w:rsidR="00986810" w:rsidRDefault="008D3286" w:rsidP="00FE2C3E">
      <w:pPr>
        <w:pStyle w:val="ListLevel2"/>
      </w:pPr>
      <w:r>
        <w:t>Приложение 1</w:t>
      </w:r>
      <w:r w:rsidR="00326FD1">
        <w:t xml:space="preserve"> –</w:t>
      </w:r>
      <w:r w:rsidR="008617CD">
        <w:rPr>
          <w:sz w:val="24"/>
          <w:szCs w:val="20"/>
          <w:lang w:bidi="ar-SA"/>
        </w:rPr>
        <w:t xml:space="preserve"> </w:t>
      </w:r>
      <w:r w:rsidR="008617CD" w:rsidRPr="008617CD">
        <w:t>документы, загружаемые и выгружаемые в рамках электронного актирования в ч</w:t>
      </w:r>
      <w:r w:rsidR="001914FA">
        <w:t>асти файлов обмена счет-фактур,</w:t>
      </w:r>
      <w:r w:rsidR="008617CD" w:rsidRPr="008617CD">
        <w:t xml:space="preserve"> корректировочных счет-фактур</w:t>
      </w:r>
      <w:r w:rsidR="001914FA">
        <w:t xml:space="preserve">, </w:t>
      </w:r>
      <w:r w:rsidR="00234522">
        <w:t>приложений к</w:t>
      </w:r>
      <w:r w:rsidR="001914FA">
        <w:t xml:space="preserve"> документ</w:t>
      </w:r>
      <w:r w:rsidR="00234522">
        <w:t>ам</w:t>
      </w:r>
      <w:r w:rsidR="00877979" w:rsidRPr="00877979">
        <w:t>;</w:t>
      </w:r>
    </w:p>
    <w:p w14:paraId="5C794B56" w14:textId="3558F471" w:rsidR="00B814DA" w:rsidRPr="00B814DA" w:rsidRDefault="00B814DA" w:rsidP="00FE2C3E">
      <w:pPr>
        <w:pStyle w:val="ListLevel2"/>
      </w:pPr>
      <w:r>
        <w:t>Приложение 2 – описание запросов и ответов сервиса отдачи документов электронного актирования.</w:t>
      </w:r>
    </w:p>
    <w:p w14:paraId="448DC1F8" w14:textId="57596639" w:rsidR="00AE5C58" w:rsidRPr="00F771C6" w:rsidRDefault="00AE5C58" w:rsidP="00FE2C3E">
      <w:pPr>
        <w:pStyle w:val="ListLevel2"/>
      </w:pPr>
      <w:r>
        <w:t xml:space="preserve">Описание </w:t>
      </w:r>
      <w:r>
        <w:rPr>
          <w:lang w:val="en-US"/>
        </w:rPr>
        <w:t>XML</w:t>
      </w:r>
      <w:r w:rsidRPr="00AE5C58">
        <w:t xml:space="preserve"> </w:t>
      </w:r>
      <w:r>
        <w:t>документа «</w:t>
      </w:r>
      <w:r w:rsidRPr="00AE5C58">
        <w:t>Информация для ЭДО</w:t>
      </w:r>
      <w:r>
        <w:t>»</w:t>
      </w:r>
      <w:r w:rsidRPr="00AE5C58">
        <w:t xml:space="preserve"> (</w:t>
      </w:r>
      <w:r w:rsidRPr="00AE5C58">
        <w:rPr>
          <w:lang w:val="en-US"/>
        </w:rPr>
        <w:t>EDOInfo</w:t>
      </w:r>
      <w:r w:rsidRPr="00AE5C58">
        <w:t>)</w:t>
      </w:r>
      <w:r>
        <w:t xml:space="preserve"> приведено в Приложении 3 </w:t>
      </w:r>
      <w:r w:rsidRPr="009565C1">
        <w:t xml:space="preserve">к </w:t>
      </w:r>
      <w:r>
        <w:t xml:space="preserve">Альбому ТФФ ЕРУЗ версии </w:t>
      </w:r>
      <w:r w:rsidR="00860145">
        <w:t>12</w:t>
      </w:r>
      <w:r>
        <w:t>.</w:t>
      </w:r>
      <w:r w:rsidR="00F60846">
        <w:t>2</w:t>
      </w:r>
      <w:r w:rsidR="00F771C6" w:rsidRPr="00F771C6">
        <w:t>.</w:t>
      </w:r>
    </w:p>
    <w:p w14:paraId="1F821325" w14:textId="77777777" w:rsidR="00BF1359" w:rsidRDefault="00BF1359" w:rsidP="00BF1359">
      <w:pPr>
        <w:pStyle w:val="20"/>
      </w:pPr>
      <w:bookmarkStart w:id="18" w:name="_Toc28098485"/>
      <w:r>
        <w:t>Перечень условных обозначений, использующихся в описании типов данных</w:t>
      </w:r>
      <w:bookmarkEnd w:id="18"/>
    </w:p>
    <w:tbl>
      <w:tblPr>
        <w:tblW w:w="4614" w:type="pct"/>
        <w:tblInd w:w="-90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983"/>
        <w:gridCol w:w="7426"/>
      </w:tblGrid>
      <w:tr w:rsidR="00BF1359" w:rsidRPr="00160B93" w14:paraId="7336E56A" w14:textId="77777777" w:rsidTr="00BF1359">
        <w:trPr>
          <w:cantSplit/>
          <w:tblHeader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00EF582" w14:textId="5B889029" w:rsidR="00BF1359" w:rsidRPr="00160B93" w:rsidRDefault="00BF1359" w:rsidP="00BF13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Условное обозначение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8ED5085" w14:textId="4C2588A3" w:rsidR="00BF1359" w:rsidRPr="00160B93" w:rsidRDefault="00BF1359" w:rsidP="00BF1359">
            <w:pPr>
              <w:keepNext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</w:p>
        </w:tc>
      </w:tr>
      <w:tr w:rsidR="00BF1359" w:rsidRPr="00160B93" w14:paraId="3FDD0824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1151" w14:textId="0A26B5AF" w:rsidR="00BF1359" w:rsidRPr="00BF1359" w:rsidRDefault="00BF1359" w:rsidP="00BF1359">
            <w:pPr>
              <w:spacing w:before="0" w:after="0"/>
              <w:rPr>
                <w:sz w:val="20"/>
              </w:rPr>
            </w:pPr>
            <w:r w:rsidRPr="00BF1359">
              <w:rPr>
                <w:sz w:val="20"/>
              </w:rPr>
              <w:t>Т[n-k] или T[k]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0301" w14:textId="4732F346" w:rsidR="00BF1359" w:rsidRPr="00BF1359" w:rsidRDefault="00BF1359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Формат символьной строки,</w:t>
            </w:r>
            <w:r w:rsidRPr="00BF1359">
              <w:rPr>
                <w:sz w:val="20"/>
              </w:rPr>
              <w:t xml:space="preserve"> где: n – минимальное количество знаков, k– максимальное количество знаков, символ «-» – разделитель, символ «=» означает фиксированное количество знаков в строке</w:t>
            </w:r>
          </w:p>
        </w:tc>
      </w:tr>
      <w:tr w:rsidR="005F4AFE" w:rsidRPr="00160B93" w14:paraId="6D705F45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FF08" w14:textId="06B974C1" w:rsidR="005F4AFE" w:rsidRPr="00BF1359" w:rsidRDefault="005F4AFE" w:rsidP="00BF1359">
            <w:pPr>
              <w:spacing w:before="0" w:after="0"/>
              <w:rPr>
                <w:sz w:val="20"/>
              </w:rPr>
            </w:pPr>
            <w:r w:rsidRPr="005F4AFE">
              <w:rPr>
                <w:sz w:val="20"/>
              </w:rPr>
              <w:t>N(m.k)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B284" w14:textId="4C352B56" w:rsidR="005F4AFE" w:rsidRPr="005F4AFE" w:rsidRDefault="005F4AFE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 числового значения, где </w:t>
            </w:r>
            <w:r w:rsidRPr="005F4AFE">
              <w:rPr>
                <w:sz w:val="20"/>
              </w:rPr>
              <w:t>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</w:t>
            </w:r>
          </w:p>
        </w:tc>
      </w:tr>
      <w:tr w:rsidR="00BF1359" w:rsidRPr="00160B93" w14:paraId="04D3086E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C2E8" w14:textId="0262297F" w:rsidR="00BF1359" w:rsidRPr="00BF1359" w:rsidRDefault="00BF1359" w:rsidP="00BF13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E446" w14:textId="5CDCFA72" w:rsidR="00BF1359" w:rsidRPr="00BF1359" w:rsidRDefault="00BF1359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 даты, указанный в формате </w:t>
            </w:r>
            <w:r w:rsidRPr="00BF1359">
              <w:rPr>
                <w:sz w:val="20"/>
              </w:rPr>
              <w:t>ГГГГ-ММ-ДД</w:t>
            </w:r>
          </w:p>
        </w:tc>
      </w:tr>
      <w:tr w:rsidR="00BF1359" w:rsidRPr="00160B93" w14:paraId="40F26A1A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0B23" w14:textId="5B8F3FAD" w:rsidR="00BF1359" w:rsidRPr="00BF1359" w:rsidRDefault="00BF1359" w:rsidP="00BF13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28F" w14:textId="7112E7F5" w:rsidR="00BF1359" w:rsidRPr="00BF1359" w:rsidRDefault="00BF1359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Формат даты/времени, указанный в формате ГГГГ</w:t>
            </w:r>
            <w:r w:rsidRPr="00BF1359">
              <w:rPr>
                <w:sz w:val="20"/>
              </w:rPr>
              <w:t>-</w:t>
            </w:r>
            <w:r>
              <w:rPr>
                <w:sz w:val="20"/>
              </w:rPr>
              <w:t>ММ</w:t>
            </w:r>
            <w:r w:rsidRPr="00BF1359">
              <w:rPr>
                <w:sz w:val="20"/>
              </w:rPr>
              <w:t>-</w:t>
            </w:r>
            <w:r>
              <w:rPr>
                <w:sz w:val="20"/>
              </w:rPr>
              <w:t>ДД</w:t>
            </w:r>
            <w:r w:rsidRPr="00BF1359">
              <w:rPr>
                <w:sz w:val="20"/>
              </w:rPr>
              <w:t>T</w:t>
            </w:r>
            <w:r>
              <w:rPr>
                <w:sz w:val="20"/>
              </w:rPr>
              <w:t>чч</w:t>
            </w:r>
            <w:r w:rsidRPr="00BF1359">
              <w:rPr>
                <w:sz w:val="20"/>
              </w:rPr>
              <w:t>:</w:t>
            </w:r>
            <w:r>
              <w:rPr>
                <w:sz w:val="20"/>
              </w:rPr>
              <w:t>мм</w:t>
            </w:r>
            <w:r w:rsidRPr="00BF1359">
              <w:rPr>
                <w:sz w:val="20"/>
              </w:rPr>
              <w:t>:</w:t>
            </w:r>
            <w:r>
              <w:rPr>
                <w:sz w:val="20"/>
              </w:rPr>
              <w:t>сс</w:t>
            </w:r>
          </w:p>
        </w:tc>
      </w:tr>
      <w:tr w:rsidR="00BF1359" w:rsidRPr="00160B93" w14:paraId="644F86C8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DC18" w14:textId="0D5C390A" w:rsidR="00BF1359" w:rsidRPr="00BF1359" w:rsidRDefault="00BF1359" w:rsidP="00BF13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5DE1" w14:textId="16CCBF8F" w:rsidR="00BF1359" w:rsidRDefault="008F5BF0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Сложный элемент, содержащий вложенные элементы</w:t>
            </w:r>
          </w:p>
        </w:tc>
      </w:tr>
      <w:tr w:rsidR="00BF1359" w:rsidRPr="00160B93" w14:paraId="0B9B4CC3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0213" w14:textId="22B782AC" w:rsidR="00BF1359" w:rsidRDefault="00BF1359" w:rsidP="00BF13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E4F" w14:textId="0E475E12" w:rsidR="00BF1359" w:rsidRDefault="00BF1359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Логический формат данных</w:t>
            </w:r>
          </w:p>
        </w:tc>
      </w:tr>
      <w:tr w:rsidR="008F5BF0" w:rsidRPr="00160B93" w14:paraId="709FD8E3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45D3" w14:textId="729DD23C" w:rsidR="008F5BF0" w:rsidRPr="008F5BF0" w:rsidRDefault="008F5BF0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BC5" w14:textId="112C3111" w:rsidR="008F5BF0" w:rsidRDefault="008F5BF0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Обязательный элемент</w:t>
            </w:r>
          </w:p>
        </w:tc>
      </w:tr>
      <w:tr w:rsidR="008F5BF0" w:rsidRPr="00160B93" w14:paraId="16AF6BFA" w14:textId="77777777" w:rsidTr="00BF1359">
        <w:trPr>
          <w:cantSplit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2A01" w14:textId="3944DF51" w:rsidR="008F5BF0" w:rsidRDefault="008F5BF0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341" w14:textId="0647D03D" w:rsidR="008F5BF0" w:rsidRDefault="008F5BF0" w:rsidP="00BF13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Необязательный элемент</w:t>
            </w:r>
          </w:p>
        </w:tc>
      </w:tr>
    </w:tbl>
    <w:p w14:paraId="23E0099C" w14:textId="4E4C60D8" w:rsidR="00637E7F" w:rsidRPr="00A100EE" w:rsidRDefault="00637E7F" w:rsidP="00BF1359">
      <w:pPr>
        <w:pStyle w:val="ListLevel2"/>
      </w:pPr>
    </w:p>
    <w:p w14:paraId="62989610" w14:textId="6370DDA7" w:rsidR="002C5B24" w:rsidRDefault="002C5B24" w:rsidP="00952309">
      <w:pPr>
        <w:pStyle w:val="1"/>
      </w:pPr>
      <w:bookmarkStart w:id="19" w:name="_Ref448833212"/>
      <w:bookmarkStart w:id="20" w:name="_Toc28098486"/>
      <w:r>
        <w:lastRenderedPageBreak/>
        <w:t>Список ошибок передачи информации</w:t>
      </w:r>
    </w:p>
    <w:p w14:paraId="7BF43C50" w14:textId="26A0404D" w:rsidR="002C5B24" w:rsidRDefault="002C5B24" w:rsidP="002C5B24">
      <w:pPr>
        <w:pStyle w:val="20"/>
      </w:pPr>
      <w:r>
        <w:t>Список ошибок, возвращаемых при передаче документов в ЛКП/ЛКЗ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6456"/>
        <w:gridCol w:w="3212"/>
      </w:tblGrid>
      <w:tr w:rsidR="00323E4E" w:rsidRPr="00F71289" w14:paraId="571C95B9" w14:textId="77777777" w:rsidTr="00CD2C4D">
        <w:trPr>
          <w:tblHeader/>
        </w:trPr>
        <w:tc>
          <w:tcPr>
            <w:tcW w:w="259" w:type="pct"/>
            <w:shd w:val="clear" w:color="auto" w:fill="D9D9D9" w:themeFill="background1" w:themeFillShade="D9"/>
            <w:vAlign w:val="center"/>
          </w:tcPr>
          <w:p w14:paraId="49525A8D" w14:textId="77777777" w:rsidR="00323E4E" w:rsidRPr="00F71289" w:rsidRDefault="00323E4E" w:rsidP="00CD2C4D">
            <w:pPr>
              <w:pStyle w:val="afffffff0"/>
              <w:rPr>
                <w:sz w:val="20"/>
              </w:rPr>
            </w:pPr>
            <w:r w:rsidRPr="00F71289">
              <w:rPr>
                <w:sz w:val="20"/>
              </w:rPr>
              <w:t>№</w:t>
            </w:r>
          </w:p>
        </w:tc>
        <w:tc>
          <w:tcPr>
            <w:tcW w:w="3166" w:type="pct"/>
            <w:shd w:val="clear" w:color="auto" w:fill="D9D9D9" w:themeFill="background1" w:themeFillShade="D9"/>
            <w:vAlign w:val="center"/>
          </w:tcPr>
          <w:p w14:paraId="7768BF6B" w14:textId="77777777" w:rsidR="00323E4E" w:rsidRPr="00F71289" w:rsidRDefault="00323E4E" w:rsidP="00CD2C4D">
            <w:pPr>
              <w:pStyle w:val="afffffff0"/>
              <w:rPr>
                <w:sz w:val="20"/>
              </w:rPr>
            </w:pPr>
            <w:r w:rsidRPr="00F71289">
              <w:rPr>
                <w:sz w:val="20"/>
              </w:rPr>
              <w:t>Сообщение</w:t>
            </w:r>
          </w:p>
        </w:tc>
        <w:tc>
          <w:tcPr>
            <w:tcW w:w="1575" w:type="pct"/>
            <w:shd w:val="clear" w:color="auto" w:fill="D9D9D9" w:themeFill="background1" w:themeFillShade="D9"/>
          </w:tcPr>
          <w:p w14:paraId="088450CE" w14:textId="77777777" w:rsidR="00323E4E" w:rsidRPr="00F71289" w:rsidRDefault="00323E4E" w:rsidP="00CD2C4D">
            <w:pPr>
              <w:pStyle w:val="afffffff0"/>
              <w:rPr>
                <w:sz w:val="20"/>
              </w:rPr>
            </w:pPr>
            <w:r w:rsidRPr="00F71289">
              <w:rPr>
                <w:sz w:val="20"/>
              </w:rPr>
              <w:t>Код</w:t>
            </w:r>
          </w:p>
        </w:tc>
      </w:tr>
      <w:tr w:rsidR="00323E4E" w:rsidRPr="00F71289" w14:paraId="74219FAD" w14:textId="77777777" w:rsidTr="00CD2C4D">
        <w:tc>
          <w:tcPr>
            <w:tcW w:w="259" w:type="pct"/>
          </w:tcPr>
          <w:p w14:paraId="23EA5A35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70936D5B" w14:textId="4C00C605" w:rsidR="00323E4E" w:rsidRPr="00323E4E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Ошибка выполнения интеграционного контроля</w:t>
            </w:r>
          </w:p>
        </w:tc>
        <w:tc>
          <w:tcPr>
            <w:tcW w:w="1575" w:type="pct"/>
          </w:tcPr>
          <w:p w14:paraId="62D72E8C" w14:textId="54B996CA" w:rsidR="00323E4E" w:rsidRPr="00323E4E" w:rsidRDefault="00323E4E" w:rsidP="00323E4E">
            <w:pPr>
              <w:pStyle w:val="affffffb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23E4E" w:rsidRPr="00F71289" w14:paraId="1BAB7899" w14:textId="77777777" w:rsidTr="00CD2C4D">
        <w:tc>
          <w:tcPr>
            <w:tcW w:w="259" w:type="pct"/>
          </w:tcPr>
          <w:p w14:paraId="2C9D552D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2AD95E70" w14:textId="6EDAAF94" w:rsidR="00323E4E" w:rsidRPr="00323E4E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Ошибка обработки</w:t>
            </w:r>
          </w:p>
        </w:tc>
        <w:tc>
          <w:tcPr>
            <w:tcW w:w="1575" w:type="pct"/>
          </w:tcPr>
          <w:p w14:paraId="7008C647" w14:textId="568EA5B1" w:rsidR="00323E4E" w:rsidRPr="00323E4E" w:rsidRDefault="00323E4E" w:rsidP="00323E4E">
            <w:pPr>
              <w:pStyle w:val="affffffb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323E4E" w:rsidRPr="00F71289" w14:paraId="18F4F3EC" w14:textId="77777777" w:rsidTr="00CD2C4D">
        <w:tc>
          <w:tcPr>
            <w:tcW w:w="259" w:type="pct"/>
          </w:tcPr>
          <w:p w14:paraId="5D425965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556C6AB5" w14:textId="39776AEA" w:rsidR="00323E4E" w:rsidRPr="00323E4E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Ошибка выполнения автоматического контроля</w:t>
            </w:r>
          </w:p>
        </w:tc>
        <w:tc>
          <w:tcPr>
            <w:tcW w:w="1575" w:type="pct"/>
          </w:tcPr>
          <w:p w14:paraId="3B4674A0" w14:textId="354D7743" w:rsidR="00323E4E" w:rsidRPr="00323E4E" w:rsidRDefault="00323E4E" w:rsidP="00323E4E">
            <w:pPr>
              <w:pStyle w:val="affffffb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323E4E" w:rsidRPr="00F71289" w14:paraId="5C788BE3" w14:textId="77777777" w:rsidTr="00CD2C4D">
        <w:tc>
          <w:tcPr>
            <w:tcW w:w="259" w:type="pct"/>
          </w:tcPr>
          <w:p w14:paraId="7EA8BE75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2A9F900E" w14:textId="24FB6D25" w:rsidR="00323E4E" w:rsidRPr="00F71289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Превышение максимального размера пакета</w:t>
            </w:r>
          </w:p>
        </w:tc>
        <w:tc>
          <w:tcPr>
            <w:tcW w:w="1575" w:type="pct"/>
          </w:tcPr>
          <w:p w14:paraId="4666452C" w14:textId="5CF096BD" w:rsidR="00323E4E" w:rsidRPr="00F71289" w:rsidRDefault="00323E4E" w:rsidP="00323E4E">
            <w:pPr>
              <w:pStyle w:val="affffffb"/>
              <w:jc w:val="center"/>
              <w:rPr>
                <w:sz w:val="20"/>
              </w:rPr>
            </w:pPr>
            <w:r w:rsidRPr="00323E4E">
              <w:rPr>
                <w:sz w:val="20"/>
              </w:rPr>
              <w:t>PMSE</w:t>
            </w:r>
          </w:p>
        </w:tc>
      </w:tr>
      <w:tr w:rsidR="00323E4E" w:rsidRPr="00F71289" w14:paraId="493FCD9C" w14:textId="77777777" w:rsidTr="00CD2C4D">
        <w:tc>
          <w:tcPr>
            <w:tcW w:w="259" w:type="pct"/>
          </w:tcPr>
          <w:p w14:paraId="179B7AAE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42BE1850" w14:textId="5C96F297" w:rsidR="00323E4E" w:rsidRPr="00F71289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В заголовке запроса не задан или задан пустой токен-ключ пользователя</w:t>
            </w:r>
          </w:p>
        </w:tc>
        <w:tc>
          <w:tcPr>
            <w:tcW w:w="1575" w:type="pct"/>
          </w:tcPr>
          <w:p w14:paraId="11B78A42" w14:textId="14D3A6E8" w:rsidR="00323E4E" w:rsidRPr="00F71289" w:rsidRDefault="00323E4E" w:rsidP="00323E4E">
            <w:pPr>
              <w:pStyle w:val="affffffb"/>
              <w:jc w:val="center"/>
              <w:rPr>
                <w:sz w:val="20"/>
              </w:rPr>
            </w:pPr>
            <w:r w:rsidRPr="00323E4E">
              <w:rPr>
                <w:sz w:val="20"/>
              </w:rPr>
              <w:t>CE_001</w:t>
            </w:r>
          </w:p>
        </w:tc>
      </w:tr>
      <w:tr w:rsidR="00323E4E" w:rsidRPr="00F71289" w14:paraId="507AB0A9" w14:textId="77777777" w:rsidTr="00CD2C4D">
        <w:tc>
          <w:tcPr>
            <w:tcW w:w="259" w:type="pct"/>
          </w:tcPr>
          <w:p w14:paraId="2FBFA606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6651118A" w14:textId="25E57601" w:rsidR="00323E4E" w:rsidRPr="00F71289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Не задан сертификат информационной системы-отправителя в справочнике ИС на ЕИС</w:t>
            </w:r>
          </w:p>
        </w:tc>
        <w:tc>
          <w:tcPr>
            <w:tcW w:w="1575" w:type="pct"/>
          </w:tcPr>
          <w:p w14:paraId="4F1AC169" w14:textId="16B6C862" w:rsidR="00323E4E" w:rsidRPr="00F71289" w:rsidRDefault="00323E4E" w:rsidP="00323E4E">
            <w:pPr>
              <w:pStyle w:val="affffffb"/>
              <w:jc w:val="center"/>
              <w:rPr>
                <w:sz w:val="20"/>
              </w:rPr>
            </w:pPr>
            <w:r w:rsidRPr="00323E4E">
              <w:rPr>
                <w:sz w:val="20"/>
              </w:rPr>
              <w:t>CE_002</w:t>
            </w:r>
          </w:p>
        </w:tc>
      </w:tr>
      <w:tr w:rsidR="00323E4E" w:rsidRPr="00F71289" w14:paraId="376C36F5" w14:textId="77777777" w:rsidTr="00CD2C4D">
        <w:tc>
          <w:tcPr>
            <w:tcW w:w="259" w:type="pct"/>
          </w:tcPr>
          <w:p w14:paraId="28FD61CA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1B9D3B1B" w14:textId="6EECD476" w:rsidR="00323E4E" w:rsidRPr="00F71289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Токен-ключ пользователя в заголовке запроса имеет неверный формат</w:t>
            </w:r>
          </w:p>
        </w:tc>
        <w:tc>
          <w:tcPr>
            <w:tcW w:w="1575" w:type="pct"/>
          </w:tcPr>
          <w:p w14:paraId="79F1418A" w14:textId="7D32109E" w:rsidR="00323E4E" w:rsidRPr="00F71289" w:rsidRDefault="00323E4E" w:rsidP="00323E4E">
            <w:pPr>
              <w:pStyle w:val="affffffb"/>
              <w:jc w:val="center"/>
              <w:rPr>
                <w:sz w:val="20"/>
              </w:rPr>
            </w:pPr>
            <w:r w:rsidRPr="00323E4E">
              <w:rPr>
                <w:sz w:val="20"/>
              </w:rPr>
              <w:t>CE_003</w:t>
            </w:r>
          </w:p>
        </w:tc>
      </w:tr>
      <w:tr w:rsidR="00323E4E" w:rsidRPr="00F71289" w14:paraId="4F17B8DE" w14:textId="77777777" w:rsidTr="00CD2C4D">
        <w:tc>
          <w:tcPr>
            <w:tcW w:w="259" w:type="pct"/>
          </w:tcPr>
          <w:p w14:paraId="752440AC" w14:textId="77777777" w:rsidR="00323E4E" w:rsidRPr="00F71289" w:rsidRDefault="00323E4E" w:rsidP="00323E4E">
            <w:pPr>
              <w:pStyle w:val="affffffb"/>
              <w:numPr>
                <w:ilvl w:val="0"/>
                <w:numId w:val="47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0AD203FE" w14:textId="22608EAA" w:rsidR="00323E4E" w:rsidRPr="00F71289" w:rsidRDefault="00323E4E" w:rsidP="00323E4E">
            <w:pPr>
              <w:pStyle w:val="affffffb"/>
              <w:rPr>
                <w:sz w:val="20"/>
              </w:rPr>
            </w:pPr>
            <w:r w:rsidRPr="00323E4E">
              <w:rPr>
                <w:sz w:val="20"/>
              </w:rPr>
              <w:t>У токен-ключа пользователя</w:t>
            </w:r>
            <w:r>
              <w:rPr>
                <w:sz w:val="20"/>
              </w:rPr>
              <w:t>,</w:t>
            </w:r>
            <w:r w:rsidRPr="00323E4E">
              <w:rPr>
                <w:sz w:val="20"/>
              </w:rPr>
              <w:t xml:space="preserve"> указанного в заголовке запроса</w:t>
            </w:r>
            <w:r>
              <w:rPr>
                <w:sz w:val="20"/>
              </w:rPr>
              <w:t>,</w:t>
            </w:r>
            <w:r w:rsidRPr="00323E4E">
              <w:rPr>
                <w:sz w:val="20"/>
              </w:rPr>
              <w:t xml:space="preserve"> истек срок действия</w:t>
            </w:r>
          </w:p>
        </w:tc>
        <w:tc>
          <w:tcPr>
            <w:tcW w:w="1575" w:type="pct"/>
          </w:tcPr>
          <w:p w14:paraId="35EFE457" w14:textId="04B4865F" w:rsidR="00323E4E" w:rsidRPr="00F71289" w:rsidRDefault="00323E4E" w:rsidP="00323E4E">
            <w:pPr>
              <w:pStyle w:val="affffffb"/>
              <w:jc w:val="center"/>
              <w:rPr>
                <w:sz w:val="20"/>
              </w:rPr>
            </w:pPr>
            <w:r w:rsidRPr="00323E4E">
              <w:rPr>
                <w:sz w:val="20"/>
              </w:rPr>
              <w:t>CE_004</w:t>
            </w:r>
          </w:p>
        </w:tc>
      </w:tr>
    </w:tbl>
    <w:p w14:paraId="34AED909" w14:textId="7E18E717" w:rsidR="002C5B24" w:rsidRDefault="002C5B24" w:rsidP="002C5B24">
      <w:pPr>
        <w:pStyle w:val="20"/>
      </w:pPr>
      <w:bookmarkStart w:id="21" w:name="_Toc38614795"/>
      <w:r>
        <w:t>Список ошибок, возвращаемых сервисом</w:t>
      </w:r>
      <w:bookmarkEnd w:id="21"/>
      <w:r>
        <w:t xml:space="preserve"> отдачи документов ЛКП</w:t>
      </w:r>
    </w:p>
    <w:p w14:paraId="6F252F0C" w14:textId="21567A58" w:rsidR="002C5B24" w:rsidRDefault="002C5B24" w:rsidP="00323E4E">
      <w:pPr>
        <w:pStyle w:val="afff6"/>
        <w:keepNext/>
        <w:jc w:val="left"/>
      </w:pPr>
      <w:r>
        <w:t xml:space="preserve">Таблица </w:t>
      </w:r>
      <w:r w:rsidR="00190573">
        <w:fldChar w:fldCharType="begin"/>
      </w:r>
      <w:r w:rsidR="00190573">
        <w:instrText xml:space="preserve"> SEQ Таблица \* ARABIC </w:instrText>
      </w:r>
      <w:r w:rsidR="00190573">
        <w:fldChar w:fldCharType="separate"/>
      </w:r>
      <w:r w:rsidR="00323E4E">
        <w:rPr>
          <w:noProof/>
        </w:rPr>
        <w:t>1</w:t>
      </w:r>
      <w:r w:rsidR="00190573">
        <w:rPr>
          <w:noProof/>
        </w:rPr>
        <w:fldChar w:fldCharType="end"/>
      </w:r>
      <w:r>
        <w:t xml:space="preserve"> Список ошибок, возвращаемых сервисом</w:t>
      </w:r>
      <w:r w:rsidR="00323E4E">
        <w:t xml:space="preserve"> отдачи документов ЛКП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6456"/>
        <w:gridCol w:w="3212"/>
      </w:tblGrid>
      <w:tr w:rsidR="002C5B24" w:rsidRPr="00F71289" w14:paraId="0E5023C9" w14:textId="77777777" w:rsidTr="002C5B24">
        <w:trPr>
          <w:tblHeader/>
        </w:trPr>
        <w:tc>
          <w:tcPr>
            <w:tcW w:w="259" w:type="pct"/>
            <w:shd w:val="clear" w:color="auto" w:fill="D9D9D9" w:themeFill="background1" w:themeFillShade="D9"/>
            <w:vAlign w:val="center"/>
          </w:tcPr>
          <w:p w14:paraId="008ACFAE" w14:textId="77777777" w:rsidR="002C5B24" w:rsidRPr="00F71289" w:rsidRDefault="002C5B24" w:rsidP="002C5B24">
            <w:pPr>
              <w:pStyle w:val="afffffff0"/>
              <w:rPr>
                <w:sz w:val="20"/>
              </w:rPr>
            </w:pPr>
            <w:r w:rsidRPr="00F71289">
              <w:rPr>
                <w:sz w:val="20"/>
              </w:rPr>
              <w:t>№</w:t>
            </w:r>
          </w:p>
        </w:tc>
        <w:tc>
          <w:tcPr>
            <w:tcW w:w="3166" w:type="pct"/>
            <w:shd w:val="clear" w:color="auto" w:fill="D9D9D9" w:themeFill="background1" w:themeFillShade="D9"/>
            <w:vAlign w:val="center"/>
          </w:tcPr>
          <w:p w14:paraId="684E0479" w14:textId="77777777" w:rsidR="002C5B24" w:rsidRPr="00F71289" w:rsidRDefault="002C5B24" w:rsidP="002C5B24">
            <w:pPr>
              <w:pStyle w:val="afffffff0"/>
              <w:rPr>
                <w:sz w:val="20"/>
              </w:rPr>
            </w:pPr>
            <w:r w:rsidRPr="00F71289">
              <w:rPr>
                <w:sz w:val="20"/>
              </w:rPr>
              <w:t>Сообщение</w:t>
            </w:r>
          </w:p>
        </w:tc>
        <w:tc>
          <w:tcPr>
            <w:tcW w:w="1575" w:type="pct"/>
            <w:shd w:val="clear" w:color="auto" w:fill="D9D9D9" w:themeFill="background1" w:themeFillShade="D9"/>
          </w:tcPr>
          <w:p w14:paraId="140E93FE" w14:textId="77777777" w:rsidR="002C5B24" w:rsidRPr="00F71289" w:rsidRDefault="002C5B24" w:rsidP="002C5B24">
            <w:pPr>
              <w:pStyle w:val="afffffff0"/>
              <w:rPr>
                <w:sz w:val="20"/>
              </w:rPr>
            </w:pPr>
            <w:r w:rsidRPr="00F71289">
              <w:rPr>
                <w:sz w:val="20"/>
              </w:rPr>
              <w:t>Код</w:t>
            </w:r>
          </w:p>
        </w:tc>
      </w:tr>
      <w:tr w:rsidR="002C5B24" w:rsidRPr="00F71289" w14:paraId="608C3821" w14:textId="77777777" w:rsidTr="002C5B24">
        <w:tc>
          <w:tcPr>
            <w:tcW w:w="259" w:type="pct"/>
          </w:tcPr>
          <w:p w14:paraId="33798573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580165CA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Непредвиденная ошибка в ходе обработки запроса.</w:t>
            </w:r>
          </w:p>
        </w:tc>
        <w:tc>
          <w:tcPr>
            <w:tcW w:w="1575" w:type="pct"/>
          </w:tcPr>
          <w:p w14:paraId="48AAEE7E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</w:rPr>
            </w:pPr>
            <w:r w:rsidRPr="00F71289">
              <w:rPr>
                <w:sz w:val="20"/>
              </w:rPr>
              <w:t>0</w:t>
            </w:r>
          </w:p>
        </w:tc>
      </w:tr>
      <w:tr w:rsidR="002C5B24" w:rsidRPr="00F71289" w14:paraId="55882BFA" w14:textId="77777777" w:rsidTr="002C5B24">
        <w:tc>
          <w:tcPr>
            <w:tcW w:w="259" w:type="pct"/>
          </w:tcPr>
          <w:p w14:paraId="7E523A74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339966A2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Токен-ключ &lt;значение токен-ключа&gt; не найден в активном состоянии в ЕИС</w:t>
            </w:r>
          </w:p>
        </w:tc>
        <w:tc>
          <w:tcPr>
            <w:tcW w:w="1575" w:type="pct"/>
          </w:tcPr>
          <w:p w14:paraId="1F031D4F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</w:rPr>
            </w:pPr>
            <w:r w:rsidRPr="00F71289">
              <w:rPr>
                <w:sz w:val="20"/>
              </w:rPr>
              <w:t>1</w:t>
            </w:r>
          </w:p>
        </w:tc>
      </w:tr>
      <w:tr w:rsidR="002C5B24" w:rsidRPr="00F71289" w14:paraId="7A398892" w14:textId="77777777" w:rsidTr="002C5B24">
        <w:tc>
          <w:tcPr>
            <w:tcW w:w="259" w:type="pct"/>
          </w:tcPr>
          <w:p w14:paraId="640BEC36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3871BE04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Реестровая запись ЕРУЗ &lt;Номер реестровой записи в ЕРУЗ&gt; не найдена в активном состоянии в ЕИС</w:t>
            </w:r>
          </w:p>
        </w:tc>
        <w:tc>
          <w:tcPr>
            <w:tcW w:w="1575" w:type="pct"/>
          </w:tcPr>
          <w:p w14:paraId="7E937697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</w:rPr>
            </w:pPr>
            <w:r w:rsidRPr="00F71289">
              <w:rPr>
                <w:sz w:val="20"/>
              </w:rPr>
              <w:t>2</w:t>
            </w:r>
          </w:p>
        </w:tc>
      </w:tr>
      <w:tr w:rsidR="002C5B24" w:rsidRPr="00F71289" w14:paraId="1B6DF51B" w14:textId="77777777" w:rsidTr="002C5B24">
        <w:tc>
          <w:tcPr>
            <w:tcW w:w="259" w:type="pct"/>
          </w:tcPr>
          <w:p w14:paraId="0C3943DA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0BECAA96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Пользователь, которому принадлежит токен-ключ &lt;значение токен-ключа&gt;, не принадлежит поставщику с реестровым номером &lt;реестровый номер ЕРУЗ, заданный в поле regNum&gt;</w:t>
            </w:r>
          </w:p>
        </w:tc>
        <w:tc>
          <w:tcPr>
            <w:tcW w:w="1575" w:type="pct"/>
          </w:tcPr>
          <w:p w14:paraId="1158EC4D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</w:rPr>
            </w:pPr>
            <w:r w:rsidRPr="00F71289">
              <w:rPr>
                <w:sz w:val="20"/>
              </w:rPr>
              <w:t>3</w:t>
            </w:r>
          </w:p>
        </w:tc>
      </w:tr>
      <w:tr w:rsidR="002C5B24" w:rsidRPr="00F71289" w14:paraId="73E96F54" w14:textId="77777777" w:rsidTr="002C5B24">
        <w:tc>
          <w:tcPr>
            <w:tcW w:w="259" w:type="pct"/>
          </w:tcPr>
          <w:p w14:paraId="6460C9F3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70305181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Организация с кодом СПЗ &lt;код СПЗ организации&gt; отсутствует в справочнике организаций на ЕИС.</w:t>
            </w:r>
          </w:p>
        </w:tc>
        <w:tc>
          <w:tcPr>
            <w:tcW w:w="1575" w:type="pct"/>
          </w:tcPr>
          <w:p w14:paraId="08B3C717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4</w:t>
            </w:r>
          </w:p>
        </w:tc>
      </w:tr>
      <w:tr w:rsidR="002C5B24" w:rsidRPr="00F71289" w14:paraId="036B2026" w14:textId="77777777" w:rsidTr="002C5B24">
        <w:tc>
          <w:tcPr>
            <w:tcW w:w="259" w:type="pct"/>
          </w:tcPr>
          <w:p w14:paraId="5D60EFA3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6AD61F72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Организация с кодом по Сводному реестру  &lt;код СвР организации&gt; отсутствует в справочнике организаций на ЕИС.</w:t>
            </w:r>
          </w:p>
        </w:tc>
        <w:tc>
          <w:tcPr>
            <w:tcW w:w="1575" w:type="pct"/>
          </w:tcPr>
          <w:p w14:paraId="33815373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5</w:t>
            </w:r>
          </w:p>
        </w:tc>
      </w:tr>
      <w:tr w:rsidR="002C5B24" w:rsidRPr="00F71289" w14:paraId="6C44AD78" w14:textId="77777777" w:rsidTr="002C5B24">
        <w:tc>
          <w:tcPr>
            <w:tcW w:w="259" w:type="pct"/>
          </w:tcPr>
          <w:p w14:paraId="3FBCFC37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50249C7A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Значение параметра toDate запроса должно быть больше значения параметра fromDate, а также интервал между fromDate и toDate не должен превышать значения &lt;Значение интервала из настройки&gt;.</w:t>
            </w:r>
          </w:p>
        </w:tc>
        <w:tc>
          <w:tcPr>
            <w:tcW w:w="1575" w:type="pct"/>
          </w:tcPr>
          <w:p w14:paraId="2793CDA3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</w:rPr>
            </w:pPr>
            <w:r w:rsidRPr="00F71289">
              <w:rPr>
                <w:sz w:val="20"/>
              </w:rPr>
              <w:t>6</w:t>
            </w:r>
          </w:p>
        </w:tc>
      </w:tr>
      <w:tr w:rsidR="002C5B24" w:rsidRPr="00F71289" w14:paraId="7736EC65" w14:textId="77777777" w:rsidTr="002C5B24">
        <w:tc>
          <w:tcPr>
            <w:tcW w:w="259" w:type="pct"/>
          </w:tcPr>
          <w:p w14:paraId="21BFCAD5" w14:textId="77777777" w:rsidR="002C5B24" w:rsidRPr="00F71289" w:rsidRDefault="002C5B24" w:rsidP="00323E4E">
            <w:pPr>
              <w:pStyle w:val="affffffb"/>
              <w:numPr>
                <w:ilvl w:val="0"/>
                <w:numId w:val="49"/>
              </w:numPr>
              <w:ind w:left="0" w:firstLine="0"/>
              <w:rPr>
                <w:sz w:val="20"/>
              </w:rPr>
            </w:pPr>
          </w:p>
        </w:tc>
        <w:tc>
          <w:tcPr>
            <w:tcW w:w="3166" w:type="pct"/>
          </w:tcPr>
          <w:p w14:paraId="55D51921" w14:textId="77777777" w:rsidR="002C5B24" w:rsidRPr="00F71289" w:rsidRDefault="002C5B24" w:rsidP="002C5B24">
            <w:pPr>
              <w:pStyle w:val="affffffb"/>
              <w:rPr>
                <w:sz w:val="20"/>
              </w:rPr>
            </w:pPr>
            <w:r w:rsidRPr="00F71289">
              <w:rPr>
                <w:sz w:val="20"/>
              </w:rPr>
              <w:t>Документ с идентификатором &lt;Идентификатор документа&gt; не найден в ЕИС</w:t>
            </w:r>
          </w:p>
        </w:tc>
        <w:tc>
          <w:tcPr>
            <w:tcW w:w="1575" w:type="pct"/>
          </w:tcPr>
          <w:p w14:paraId="6B31F954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</w:rPr>
            </w:pPr>
            <w:r w:rsidRPr="00F71289">
              <w:rPr>
                <w:sz w:val="20"/>
              </w:rPr>
              <w:t>7</w:t>
            </w:r>
          </w:p>
        </w:tc>
      </w:tr>
    </w:tbl>
    <w:p w14:paraId="5FA081BA" w14:textId="671163ED" w:rsidR="002C5B24" w:rsidRDefault="002C5B24" w:rsidP="002C5B24">
      <w:pPr>
        <w:pStyle w:val="20"/>
      </w:pPr>
      <w:r w:rsidRPr="002C5B24">
        <w:t>Список ошибок, возвращаемых сервисом отдачи документов ЛК</w:t>
      </w:r>
      <w:r>
        <w:t>З</w:t>
      </w:r>
    </w:p>
    <w:p w14:paraId="1B354BD9" w14:textId="47B9AD3D" w:rsidR="00323E4E" w:rsidRDefault="00323E4E" w:rsidP="00323E4E">
      <w:pPr>
        <w:pStyle w:val="afff6"/>
        <w:keepNext/>
        <w:jc w:val="left"/>
      </w:pPr>
      <w:r>
        <w:t xml:space="preserve">Таблица </w:t>
      </w:r>
      <w:r w:rsidR="00190573">
        <w:fldChar w:fldCharType="begin"/>
      </w:r>
      <w:r w:rsidR="00190573">
        <w:instrText xml:space="preserve"> SEQ Таблица \* ARABIC </w:instrText>
      </w:r>
      <w:r w:rsidR="00190573">
        <w:fldChar w:fldCharType="separate"/>
      </w:r>
      <w:r>
        <w:rPr>
          <w:noProof/>
        </w:rPr>
        <w:t>2</w:t>
      </w:r>
      <w:r w:rsidR="00190573">
        <w:rPr>
          <w:noProof/>
        </w:rPr>
        <w:fldChar w:fldCharType="end"/>
      </w:r>
      <w:r>
        <w:rPr>
          <w:b w:val="0"/>
          <w:bCs w:val="0"/>
          <w:szCs w:val="20"/>
        </w:rPr>
        <w:t xml:space="preserve"> </w:t>
      </w:r>
      <w:r w:rsidRPr="00323E4E">
        <w:t>Список ошибок, возвращаемых сервисом отдачи документов ЛК</w:t>
      </w:r>
      <w:r>
        <w:t>З</w:t>
      </w:r>
    </w:p>
    <w:tbl>
      <w:tblPr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6518"/>
        <w:gridCol w:w="3189"/>
      </w:tblGrid>
      <w:tr w:rsidR="002C5B24" w:rsidRPr="00F71289" w14:paraId="31BD44B2" w14:textId="77777777" w:rsidTr="002C5B24">
        <w:trPr>
          <w:tblHeader/>
        </w:trPr>
        <w:tc>
          <w:tcPr>
            <w:tcW w:w="255" w:type="pct"/>
            <w:shd w:val="clear" w:color="auto" w:fill="D9D9D9" w:themeFill="background1" w:themeFillShade="D9"/>
            <w:vAlign w:val="center"/>
          </w:tcPr>
          <w:p w14:paraId="6CDB2168" w14:textId="77777777" w:rsidR="002C5B24" w:rsidRPr="00F71289" w:rsidRDefault="002C5B24" w:rsidP="002C5B24">
            <w:pPr>
              <w:pStyle w:val="afffffff0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№</w:t>
            </w:r>
          </w:p>
        </w:tc>
        <w:tc>
          <w:tcPr>
            <w:tcW w:w="3186" w:type="pct"/>
            <w:shd w:val="clear" w:color="auto" w:fill="D9D9D9" w:themeFill="background1" w:themeFillShade="D9"/>
            <w:vAlign w:val="center"/>
          </w:tcPr>
          <w:p w14:paraId="2D9D8D71" w14:textId="77777777" w:rsidR="002C5B24" w:rsidRPr="00F71289" w:rsidRDefault="002C5B24" w:rsidP="002C5B24">
            <w:pPr>
              <w:pStyle w:val="afffffff0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Сообщение</w:t>
            </w:r>
          </w:p>
        </w:tc>
        <w:tc>
          <w:tcPr>
            <w:tcW w:w="1559" w:type="pct"/>
            <w:shd w:val="clear" w:color="auto" w:fill="D9D9D9" w:themeFill="background1" w:themeFillShade="D9"/>
          </w:tcPr>
          <w:p w14:paraId="1047E8DE" w14:textId="77777777" w:rsidR="002C5B24" w:rsidRPr="00F71289" w:rsidRDefault="002C5B24" w:rsidP="002C5B24">
            <w:pPr>
              <w:pStyle w:val="afffffff0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Код</w:t>
            </w:r>
          </w:p>
        </w:tc>
      </w:tr>
      <w:tr w:rsidR="002C5B24" w:rsidRPr="00F71289" w14:paraId="08F5DA56" w14:textId="77777777" w:rsidTr="002C5B24">
        <w:tc>
          <w:tcPr>
            <w:tcW w:w="255" w:type="pct"/>
          </w:tcPr>
          <w:p w14:paraId="45013568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5A6AC154" w14:textId="77777777" w:rsidR="002C5B24" w:rsidRPr="00F71289" w:rsidRDefault="002C5B24" w:rsidP="002C5B24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Непредвиденная ошибка в ходе обработки запроса.</w:t>
            </w:r>
          </w:p>
        </w:tc>
        <w:tc>
          <w:tcPr>
            <w:tcW w:w="1559" w:type="pct"/>
          </w:tcPr>
          <w:p w14:paraId="4C879898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0</w:t>
            </w:r>
          </w:p>
        </w:tc>
      </w:tr>
      <w:tr w:rsidR="002C5B24" w:rsidRPr="00F71289" w14:paraId="5D6DDA4A" w14:textId="77777777" w:rsidTr="002C5B24">
        <w:tc>
          <w:tcPr>
            <w:tcW w:w="255" w:type="pct"/>
          </w:tcPr>
          <w:p w14:paraId="5AC5C3EC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6FFA14CA" w14:textId="77777777" w:rsidR="002C5B24" w:rsidRPr="00F71289" w:rsidRDefault="002C5B24" w:rsidP="002C5B24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Токен-ключ &lt;значение токен-ключа&gt; не найден в активном состоянии в ЕИС</w:t>
            </w:r>
          </w:p>
        </w:tc>
        <w:tc>
          <w:tcPr>
            <w:tcW w:w="1559" w:type="pct"/>
          </w:tcPr>
          <w:p w14:paraId="67FC8457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1</w:t>
            </w:r>
          </w:p>
        </w:tc>
      </w:tr>
      <w:tr w:rsidR="002C5B24" w:rsidRPr="00F71289" w14:paraId="6BD008CA" w14:textId="77777777" w:rsidTr="002C5B24">
        <w:tc>
          <w:tcPr>
            <w:tcW w:w="255" w:type="pct"/>
          </w:tcPr>
          <w:p w14:paraId="5A5C3D2C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1FA3973B" w14:textId="37801A20" w:rsidR="002C5B24" w:rsidRPr="00F71289" w:rsidRDefault="002C5B24" w:rsidP="00E70C9E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Пользователь, которому принадлежит токен-ключ &lt;значение токен-ключа&gt;, не принадлежит организации отправителя запроса с кодом СПЗ &lt;код СПЗ&gt;</w:t>
            </w:r>
          </w:p>
        </w:tc>
        <w:tc>
          <w:tcPr>
            <w:tcW w:w="1559" w:type="pct"/>
          </w:tcPr>
          <w:p w14:paraId="61ED6888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2</w:t>
            </w:r>
          </w:p>
        </w:tc>
      </w:tr>
      <w:tr w:rsidR="002C5B24" w:rsidRPr="00F71289" w14:paraId="30538F70" w14:textId="77777777" w:rsidTr="002C5B24">
        <w:tc>
          <w:tcPr>
            <w:tcW w:w="255" w:type="pct"/>
          </w:tcPr>
          <w:p w14:paraId="26EE0FFE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15E83840" w14:textId="77777777" w:rsidR="002C5B24" w:rsidRPr="00F71289" w:rsidRDefault="002C5B24" w:rsidP="002C5B24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Организация с кодом СПЗ &lt;код СПЗ организации&gt; отсутствует в справочнике организаций на ЕИС</w:t>
            </w:r>
          </w:p>
        </w:tc>
        <w:tc>
          <w:tcPr>
            <w:tcW w:w="1559" w:type="pct"/>
          </w:tcPr>
          <w:p w14:paraId="08C2B2D7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3</w:t>
            </w:r>
          </w:p>
        </w:tc>
      </w:tr>
      <w:tr w:rsidR="002C5B24" w:rsidRPr="00F71289" w14:paraId="0B5B6417" w14:textId="77777777" w:rsidTr="002C5B24">
        <w:tc>
          <w:tcPr>
            <w:tcW w:w="255" w:type="pct"/>
          </w:tcPr>
          <w:p w14:paraId="10B29169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2D8114D4" w14:textId="77777777" w:rsidR="002C5B24" w:rsidRPr="00F71289" w:rsidRDefault="002C5B24" w:rsidP="002C5B24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Организация с кодом по Сводному реестру &lt;код СвР организации&gt; отсутствует в справочнике организаций на ЕИС.</w:t>
            </w:r>
          </w:p>
        </w:tc>
        <w:tc>
          <w:tcPr>
            <w:tcW w:w="1559" w:type="pct"/>
          </w:tcPr>
          <w:p w14:paraId="4C08DEE2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4</w:t>
            </w:r>
          </w:p>
        </w:tc>
      </w:tr>
      <w:tr w:rsidR="002C5B24" w:rsidRPr="00F71289" w14:paraId="16DCF3B6" w14:textId="77777777" w:rsidTr="002C5B24">
        <w:tc>
          <w:tcPr>
            <w:tcW w:w="255" w:type="pct"/>
          </w:tcPr>
          <w:p w14:paraId="4C1B6D9E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53492721" w14:textId="77777777" w:rsidR="002C5B24" w:rsidRPr="00F71289" w:rsidRDefault="002C5B24" w:rsidP="002C5B24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У пользователей организации &lt;код СвР отправителя&gt; нет прав на получение информации по документам организации &lt;код СвР организации заказчика&gt;</w:t>
            </w:r>
          </w:p>
        </w:tc>
        <w:tc>
          <w:tcPr>
            <w:tcW w:w="1559" w:type="pct"/>
          </w:tcPr>
          <w:p w14:paraId="386F09EF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5</w:t>
            </w:r>
          </w:p>
        </w:tc>
      </w:tr>
      <w:tr w:rsidR="002C5B24" w:rsidRPr="00F71289" w14:paraId="4F4ECC69" w14:textId="77777777" w:rsidTr="002C5B24">
        <w:tc>
          <w:tcPr>
            <w:tcW w:w="255" w:type="pct"/>
          </w:tcPr>
          <w:p w14:paraId="357E5772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4AED9172" w14:textId="48771764" w:rsidR="002C5B24" w:rsidRPr="00F71289" w:rsidRDefault="002C5B24" w:rsidP="00E70C9E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Значение параметра toDate запроса должно быть больше значения параметра fromDate, а также интервал между fromDate и toDate не должен превышать значения &lt;Значение интервала</w:t>
            </w:r>
            <w:r w:rsidR="00E70C9E" w:rsidRPr="00F71289" w:rsidDel="00E70C9E">
              <w:rPr>
                <w:sz w:val="20"/>
                <w:szCs w:val="22"/>
              </w:rPr>
              <w:t xml:space="preserve"> </w:t>
            </w:r>
            <w:r w:rsidRPr="00F71289">
              <w:rPr>
                <w:sz w:val="20"/>
                <w:szCs w:val="22"/>
              </w:rPr>
              <w:t>&gt;</w:t>
            </w:r>
          </w:p>
        </w:tc>
        <w:tc>
          <w:tcPr>
            <w:tcW w:w="1559" w:type="pct"/>
          </w:tcPr>
          <w:p w14:paraId="16F1A4DF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6</w:t>
            </w:r>
          </w:p>
        </w:tc>
      </w:tr>
      <w:tr w:rsidR="002C5B24" w:rsidRPr="00F71289" w14:paraId="44E7676C" w14:textId="77777777" w:rsidTr="002C5B24">
        <w:tc>
          <w:tcPr>
            <w:tcW w:w="255" w:type="pct"/>
          </w:tcPr>
          <w:p w14:paraId="1D04CA56" w14:textId="77777777" w:rsidR="002C5B24" w:rsidRPr="00F71289" w:rsidRDefault="002C5B24" w:rsidP="002C5B24">
            <w:pPr>
              <w:pStyle w:val="affffffb"/>
              <w:numPr>
                <w:ilvl w:val="0"/>
                <w:numId w:val="48"/>
              </w:numPr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3186" w:type="pct"/>
          </w:tcPr>
          <w:p w14:paraId="5BD31830" w14:textId="77777777" w:rsidR="002C5B24" w:rsidRPr="00F71289" w:rsidRDefault="002C5B24" w:rsidP="002C5B24">
            <w:pPr>
              <w:pStyle w:val="affffffb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Документ с идентификатором &lt;Идентификатор документа&gt; не найден в ЕИС</w:t>
            </w:r>
          </w:p>
        </w:tc>
        <w:tc>
          <w:tcPr>
            <w:tcW w:w="1559" w:type="pct"/>
          </w:tcPr>
          <w:p w14:paraId="4C53C633" w14:textId="77777777" w:rsidR="002C5B24" w:rsidRPr="00F71289" w:rsidRDefault="002C5B24" w:rsidP="002C5B24">
            <w:pPr>
              <w:pStyle w:val="affffffb"/>
              <w:jc w:val="center"/>
              <w:rPr>
                <w:sz w:val="20"/>
                <w:szCs w:val="22"/>
              </w:rPr>
            </w:pPr>
            <w:r w:rsidRPr="00F71289">
              <w:rPr>
                <w:sz w:val="20"/>
                <w:szCs w:val="22"/>
              </w:rPr>
              <w:t>7</w:t>
            </w:r>
          </w:p>
        </w:tc>
      </w:tr>
    </w:tbl>
    <w:p w14:paraId="21336486" w14:textId="77777777" w:rsidR="002C5B24" w:rsidRPr="002C5B24" w:rsidRDefault="002C5B24" w:rsidP="002C5B24"/>
    <w:p w14:paraId="51A3FBAE" w14:textId="6F6DCE84" w:rsidR="00091295" w:rsidRDefault="00091295" w:rsidP="00952309">
      <w:pPr>
        <w:pStyle w:val="1"/>
      </w:pPr>
      <w:r>
        <w:lastRenderedPageBreak/>
        <w:t>Работа с файловым хранилищем</w:t>
      </w:r>
    </w:p>
    <w:p w14:paraId="056B78F7" w14:textId="37FBD7FE" w:rsidR="00091295" w:rsidRDefault="00091295" w:rsidP="00091295">
      <w:pPr>
        <w:spacing w:before="0" w:after="0"/>
        <w:ind w:firstLine="567"/>
        <w:jc w:val="both"/>
        <w:rPr>
          <w:sz w:val="28"/>
        </w:rPr>
      </w:pPr>
      <w:r w:rsidRPr="00091295">
        <w:rPr>
          <w:sz w:val="28"/>
        </w:rPr>
        <w:t>Для передачи файлов в составе документов электронного актирования, он должен быть предварительно загружен в ФХ ЛКЗ или ЛКП</w:t>
      </w:r>
      <w:r>
        <w:rPr>
          <w:sz w:val="28"/>
        </w:rPr>
        <w:t xml:space="preserve"> (</w:t>
      </w:r>
      <w:r w:rsidRPr="00091295">
        <w:rPr>
          <w:sz w:val="28"/>
        </w:rPr>
        <w:t>в зависимости подсистемы, в которую загружается</w:t>
      </w:r>
      <w:r>
        <w:rPr>
          <w:sz w:val="28"/>
        </w:rPr>
        <w:t xml:space="preserve"> документ) в соответствии со следующим алгоритмом:</w:t>
      </w:r>
    </w:p>
    <w:p w14:paraId="1EAED339" w14:textId="77777777" w:rsidR="00091295" w:rsidRDefault="00091295" w:rsidP="00091295">
      <w:pPr>
        <w:pStyle w:val="afffb"/>
        <w:numPr>
          <w:ilvl w:val="0"/>
          <w:numId w:val="43"/>
        </w:numPr>
        <w:spacing w:after="0" w:line="288" w:lineRule="auto"/>
      </w:pPr>
      <w:r>
        <w:t>Внешняя система помещает файл в файловое хранилище. В случае успешного завершения операции в ответ получает 32-разрядный идентификатор файла в файловом хранилище ЕИС.</w:t>
      </w:r>
    </w:p>
    <w:p w14:paraId="6EA643B7" w14:textId="77777777" w:rsidR="002A0FAE" w:rsidRDefault="00091295" w:rsidP="00091295">
      <w:pPr>
        <w:pStyle w:val="afffb"/>
        <w:numPr>
          <w:ilvl w:val="0"/>
          <w:numId w:val="43"/>
        </w:numPr>
        <w:spacing w:after="0" w:line="288" w:lineRule="auto"/>
      </w:pPr>
      <w:r>
        <w:t>Внешняя система передает в ЕИС транспортный пакет, в котором</w:t>
      </w:r>
    </w:p>
    <w:p w14:paraId="090BCD66" w14:textId="1BC92209" w:rsidR="002A0FAE" w:rsidRPr="002A0FAE" w:rsidRDefault="00091295" w:rsidP="002A0FAE">
      <w:pPr>
        <w:pStyle w:val="afffb"/>
        <w:numPr>
          <w:ilvl w:val="1"/>
          <w:numId w:val="43"/>
        </w:numPr>
        <w:spacing w:after="0" w:line="288" w:lineRule="auto"/>
      </w:pPr>
      <w:r>
        <w:t>в поле «</w:t>
      </w:r>
      <w:r w:rsidRPr="00091295">
        <w:t>Уникальный идентификатор контента прикрепленного документа в ЕИС</w:t>
      </w:r>
      <w:r>
        <w:t>» (</w:t>
      </w:r>
      <w:r w:rsidRPr="00091295">
        <w:t>ФайлПакет/Вложен/ОтносСсылка/@КонтентИд</w:t>
      </w:r>
      <w:r>
        <w:t xml:space="preserve">) </w:t>
      </w:r>
      <w:r w:rsidRPr="00091295">
        <w:t>передает ранее полученный ею идентификатор файла в файловом хранилище</w:t>
      </w:r>
      <w:r w:rsidR="002A0FAE" w:rsidRPr="002A0FAE">
        <w:t>;</w:t>
      </w:r>
    </w:p>
    <w:p w14:paraId="63046214" w14:textId="0E2B6A6C" w:rsidR="00091295" w:rsidRDefault="002A0FAE" w:rsidP="002A0FAE">
      <w:pPr>
        <w:pStyle w:val="afffb"/>
        <w:numPr>
          <w:ilvl w:val="1"/>
          <w:numId w:val="43"/>
        </w:numPr>
        <w:spacing w:after="0" w:line="288" w:lineRule="auto"/>
      </w:pPr>
      <w:r>
        <w:t>в поле «</w:t>
      </w:r>
      <w:r w:rsidRPr="002A0FAE">
        <w:t>Тип файлового хранилища</w:t>
      </w:r>
      <w:r>
        <w:t>» (</w:t>
      </w:r>
      <w:r w:rsidRPr="002A0FAE">
        <w:t>ФайлПакет/Вложен/ОтносСсылка/@ТипФХ</w:t>
      </w:r>
      <w:r>
        <w:t>) указывает «ЛКП», если вложение было загружено в ЛКП, или «РК», если вложение было загружено в ЛКЗ.</w:t>
      </w:r>
    </w:p>
    <w:p w14:paraId="539A07CF" w14:textId="0F70ADC4" w:rsidR="00091295" w:rsidRDefault="00091295" w:rsidP="00091295">
      <w:pPr>
        <w:pStyle w:val="afffb"/>
        <w:numPr>
          <w:ilvl w:val="0"/>
          <w:numId w:val="43"/>
        </w:numPr>
        <w:spacing w:after="0" w:line="288" w:lineRule="auto"/>
      </w:pPr>
      <w:r>
        <w:t>ЕИС проверяет, что файл с таким идентификатором действительно существует в файловом хранилище ЕИС и сохраняет ссылку на файл в составе объекта, сохраненного в ЕИС.</w:t>
      </w:r>
    </w:p>
    <w:p w14:paraId="3F31F06A" w14:textId="77777777" w:rsidR="006546AC" w:rsidRDefault="002A0FAE" w:rsidP="002A0FAE">
      <w:pPr>
        <w:spacing w:before="0" w:after="0"/>
        <w:ind w:firstLine="567"/>
        <w:jc w:val="both"/>
        <w:rPr>
          <w:sz w:val="28"/>
        </w:rPr>
      </w:pPr>
      <w:r w:rsidRPr="002A0FAE">
        <w:rPr>
          <w:sz w:val="28"/>
        </w:rPr>
        <w:t>А</w:t>
      </w:r>
      <w:r>
        <w:rPr>
          <w:sz w:val="28"/>
        </w:rPr>
        <w:t>лгоритм загрузки файлов в ФХ ЛКЗ приведен в Альбоме ТФФ</w:t>
      </w:r>
      <w:r w:rsidRPr="002A0FAE">
        <w:rPr>
          <w:sz w:val="28"/>
        </w:rPr>
        <w:t xml:space="preserve"> </w:t>
      </w:r>
      <w:r>
        <w:rPr>
          <w:sz w:val="28"/>
        </w:rPr>
        <w:t xml:space="preserve">ЕИС в разделе «Работа с файловым хранилищем» и Приложение 6 к </w:t>
      </w:r>
      <w:r w:rsidRPr="002A0FAE">
        <w:rPr>
          <w:sz w:val="28"/>
        </w:rPr>
        <w:t>Альбом</w:t>
      </w:r>
      <w:r>
        <w:rPr>
          <w:sz w:val="28"/>
        </w:rPr>
        <w:t>у</w:t>
      </w:r>
      <w:r w:rsidRPr="002A0FAE">
        <w:rPr>
          <w:sz w:val="28"/>
        </w:rPr>
        <w:t xml:space="preserve"> ТФФ ЕИС</w:t>
      </w:r>
      <w:r>
        <w:rPr>
          <w:sz w:val="28"/>
        </w:rPr>
        <w:t>.</w:t>
      </w:r>
    </w:p>
    <w:p w14:paraId="0D6B385F" w14:textId="77777777" w:rsidR="006546AC" w:rsidRPr="006546AC" w:rsidRDefault="006546AC" w:rsidP="006546AC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Сервис </w:t>
      </w:r>
      <w:r w:rsidRPr="006546AC">
        <w:rPr>
          <w:sz w:val="28"/>
        </w:rPr>
        <w:t xml:space="preserve">загрузки файлов в ФХ ЛКЗ </w:t>
      </w:r>
      <w:r>
        <w:rPr>
          <w:sz w:val="28"/>
        </w:rPr>
        <w:t xml:space="preserve">доступен по адресу </w:t>
      </w:r>
      <w:r w:rsidRPr="006546AC">
        <w:rPr>
          <w:sz w:val="28"/>
        </w:rPr>
        <w:t>&lt;</w:t>
      </w:r>
      <w:r w:rsidRPr="00CE2BD9">
        <w:rPr>
          <w:sz w:val="28"/>
          <w:lang w:val="en-US"/>
        </w:rPr>
        <w:t>serverHostAndPort</w:t>
      </w:r>
      <w:r w:rsidRPr="006546AC">
        <w:rPr>
          <w:sz w:val="28"/>
        </w:rPr>
        <w:t>&gt;/44</w:t>
      </w:r>
      <w:r w:rsidRPr="00CE2BD9">
        <w:rPr>
          <w:sz w:val="28"/>
          <w:lang w:val="en-US"/>
        </w:rPr>
        <w:t>fz</w:t>
      </w:r>
      <w:r w:rsidRPr="006546AC">
        <w:rPr>
          <w:sz w:val="28"/>
        </w:rPr>
        <w:t>/</w:t>
      </w:r>
      <w:r w:rsidRPr="00CE2BD9">
        <w:rPr>
          <w:sz w:val="28"/>
          <w:lang w:val="en-US"/>
        </w:rPr>
        <w:t>filestore</w:t>
      </w:r>
      <w:r w:rsidRPr="006546AC">
        <w:rPr>
          <w:sz w:val="28"/>
        </w:rPr>
        <w:t>/</w:t>
      </w:r>
      <w:r w:rsidRPr="00CE2BD9">
        <w:rPr>
          <w:sz w:val="28"/>
          <w:lang w:val="en-US"/>
        </w:rPr>
        <w:t>integration</w:t>
      </w:r>
      <w:r w:rsidRPr="006546AC">
        <w:rPr>
          <w:sz w:val="28"/>
        </w:rPr>
        <w:t>/</w:t>
      </w:r>
      <w:r w:rsidRPr="00CE2BD9">
        <w:rPr>
          <w:sz w:val="28"/>
          <w:lang w:val="en-US"/>
        </w:rPr>
        <w:t>upload</w:t>
      </w:r>
      <w:r w:rsidRPr="006546AC">
        <w:rPr>
          <w:sz w:val="28"/>
        </w:rPr>
        <w:t>/&lt;</w:t>
      </w:r>
      <w:r w:rsidRPr="00CE2BD9">
        <w:rPr>
          <w:sz w:val="28"/>
          <w:lang w:val="en-US"/>
        </w:rPr>
        <w:t>subsystem</w:t>
      </w:r>
      <w:r w:rsidRPr="006546AC">
        <w:rPr>
          <w:sz w:val="28"/>
        </w:rPr>
        <w:t>&gt;/&lt;</w:t>
      </w:r>
      <w:r w:rsidRPr="00CE2BD9">
        <w:rPr>
          <w:sz w:val="28"/>
          <w:lang w:val="en-US"/>
        </w:rPr>
        <w:t>operation</w:t>
      </w:r>
      <w:r w:rsidRPr="006546AC">
        <w:rPr>
          <w:sz w:val="28"/>
        </w:rPr>
        <w:t>&gt;</w:t>
      </w:r>
    </w:p>
    <w:p w14:paraId="655E52ED" w14:textId="77777777" w:rsidR="006546AC" w:rsidRPr="006546AC" w:rsidRDefault="006546AC" w:rsidP="006546AC">
      <w:pPr>
        <w:spacing w:before="0" w:after="0" w:line="288" w:lineRule="auto"/>
        <w:ind w:firstLine="567"/>
        <w:jc w:val="both"/>
        <w:rPr>
          <w:sz w:val="28"/>
        </w:rPr>
      </w:pPr>
      <w:r w:rsidRPr="006546AC">
        <w:rPr>
          <w:sz w:val="28"/>
        </w:rPr>
        <w:t xml:space="preserve"> - </w:t>
      </w:r>
      <w:r w:rsidRPr="00166C3B">
        <w:rPr>
          <w:sz w:val="28"/>
        </w:rPr>
        <w:t>параметр</w:t>
      </w:r>
      <w:r w:rsidRPr="006546AC">
        <w:rPr>
          <w:sz w:val="28"/>
        </w:rPr>
        <w:t xml:space="preserve"> </w:t>
      </w:r>
      <w:r w:rsidRPr="00166C3B">
        <w:rPr>
          <w:b/>
          <w:bCs/>
          <w:sz w:val="28"/>
          <w:lang w:val="en-US"/>
        </w:rPr>
        <w:t>serverHostAndPort</w:t>
      </w:r>
      <w:r w:rsidRPr="006546AC">
        <w:rPr>
          <w:sz w:val="28"/>
        </w:rPr>
        <w:t>:</w:t>
      </w:r>
    </w:p>
    <w:p w14:paraId="6EA033B3" w14:textId="77777777" w:rsidR="006546AC" w:rsidRPr="006546AC" w:rsidRDefault="006546AC" w:rsidP="006546AC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ПАК</w:t>
      </w:r>
      <w:r w:rsidRPr="006546AC">
        <w:rPr>
          <w:sz w:val="28"/>
        </w:rPr>
        <w:t xml:space="preserve">: </w:t>
      </w:r>
      <w:hyperlink r:id="rId14" w:history="1">
        <w:r w:rsidRPr="00AF6B3E">
          <w:rPr>
            <w:rStyle w:val="affd"/>
            <w:sz w:val="28"/>
            <w:lang w:val="en-US"/>
          </w:rPr>
          <w:t>https</w:t>
        </w:r>
        <w:r w:rsidRPr="006546AC">
          <w:rPr>
            <w:rStyle w:val="affd"/>
            <w:sz w:val="28"/>
          </w:rPr>
          <w:t>://</w:t>
        </w:r>
        <w:r w:rsidRPr="006546AC">
          <w:t xml:space="preserve"> </w:t>
        </w:r>
        <w:r w:rsidRPr="009F2B0D">
          <w:rPr>
            <w:rStyle w:val="affd"/>
            <w:sz w:val="28"/>
            <w:lang w:val="en-US"/>
          </w:rPr>
          <w:t>int</w:t>
        </w:r>
        <w:r w:rsidRPr="006546AC">
          <w:rPr>
            <w:rStyle w:val="affd"/>
            <w:sz w:val="28"/>
          </w:rPr>
          <w:t>44.</w:t>
        </w:r>
        <w:r w:rsidRPr="00AF6B3E">
          <w:rPr>
            <w:rStyle w:val="affd"/>
            <w:sz w:val="28"/>
            <w:lang w:val="en-US"/>
          </w:rPr>
          <w:t>zakupki</w:t>
        </w:r>
        <w:r w:rsidRPr="006546AC">
          <w:rPr>
            <w:rStyle w:val="affd"/>
            <w:sz w:val="28"/>
          </w:rPr>
          <w:t>.</w:t>
        </w:r>
        <w:r w:rsidRPr="00AF6B3E">
          <w:rPr>
            <w:rStyle w:val="affd"/>
            <w:sz w:val="28"/>
            <w:lang w:val="en-US"/>
          </w:rPr>
          <w:t>gov</w:t>
        </w:r>
        <w:r w:rsidRPr="006546AC">
          <w:rPr>
            <w:rStyle w:val="affd"/>
            <w:sz w:val="28"/>
          </w:rPr>
          <w:t>.</w:t>
        </w:r>
        <w:r w:rsidRPr="00AF6B3E">
          <w:rPr>
            <w:rStyle w:val="affd"/>
            <w:sz w:val="28"/>
            <w:lang w:val="en-US"/>
          </w:rPr>
          <w:t>ru</w:t>
        </w:r>
        <w:r w:rsidRPr="006546AC">
          <w:rPr>
            <w:rStyle w:val="affd"/>
            <w:sz w:val="28"/>
          </w:rPr>
          <w:t>/</w:t>
        </w:r>
      </w:hyperlink>
    </w:p>
    <w:p w14:paraId="12EC3F8F" w14:textId="13D17BF2" w:rsidR="006546AC" w:rsidRDefault="006546AC" w:rsidP="006546AC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Значения</w:t>
      </w:r>
      <w:r w:rsidRPr="006546AC">
        <w:rPr>
          <w:sz w:val="28"/>
        </w:rPr>
        <w:t xml:space="preserve"> </w:t>
      </w:r>
      <w:r w:rsidRPr="00166C3B">
        <w:rPr>
          <w:sz w:val="28"/>
        </w:rPr>
        <w:t>параметра</w:t>
      </w:r>
      <w:r w:rsidRPr="006546AC">
        <w:rPr>
          <w:sz w:val="28"/>
        </w:rPr>
        <w:t xml:space="preserve"> </w:t>
      </w:r>
      <w:r w:rsidRPr="00CE2BD9">
        <w:rPr>
          <w:sz w:val="28"/>
          <w:lang w:val="en-US"/>
        </w:rPr>
        <w:t>subsystem</w:t>
      </w:r>
      <w:r w:rsidRPr="006546AC">
        <w:rPr>
          <w:sz w:val="28"/>
        </w:rPr>
        <w:t>:</w:t>
      </w:r>
      <w:r>
        <w:rPr>
          <w:sz w:val="28"/>
        </w:rPr>
        <w:t xml:space="preserve"> </w:t>
      </w:r>
      <w:r w:rsidRPr="006546AC">
        <w:rPr>
          <w:sz w:val="28"/>
        </w:rPr>
        <w:t>RGK2</w:t>
      </w:r>
    </w:p>
    <w:p w14:paraId="181B75B4" w14:textId="77777777" w:rsidR="006546AC" w:rsidRPr="00EE481C" w:rsidRDefault="006546AC" w:rsidP="006546AC">
      <w:pPr>
        <w:spacing w:before="0" w:after="0" w:line="288" w:lineRule="auto"/>
        <w:ind w:firstLine="567"/>
        <w:jc w:val="both"/>
        <w:rPr>
          <w:b/>
          <w:bCs/>
          <w:sz w:val="28"/>
        </w:rPr>
      </w:pPr>
      <w:r w:rsidRPr="00166C3B">
        <w:rPr>
          <w:sz w:val="28"/>
        </w:rPr>
        <w:t>Значения</w:t>
      </w:r>
      <w:r w:rsidRPr="00EE481C">
        <w:rPr>
          <w:sz w:val="28"/>
        </w:rPr>
        <w:t xml:space="preserve"> </w:t>
      </w:r>
      <w:r w:rsidRPr="00166C3B">
        <w:rPr>
          <w:sz w:val="28"/>
        </w:rPr>
        <w:t>параметра</w:t>
      </w:r>
      <w:r w:rsidRPr="00EE481C">
        <w:rPr>
          <w:sz w:val="28"/>
        </w:rPr>
        <w:t xml:space="preserve"> </w:t>
      </w:r>
      <w:r w:rsidRPr="00CE2BD9">
        <w:rPr>
          <w:b/>
          <w:bCs/>
          <w:sz w:val="28"/>
          <w:lang w:val="en-US"/>
        </w:rPr>
        <w:t>operation</w:t>
      </w:r>
      <w:r w:rsidRPr="00EE481C">
        <w:rPr>
          <w:b/>
          <w:bCs/>
          <w:sz w:val="28"/>
        </w:rPr>
        <w:t>:</w:t>
      </w:r>
    </w:p>
    <w:p w14:paraId="707F4624" w14:textId="77777777" w:rsidR="006546AC" w:rsidRPr="00CE2BD9" w:rsidRDefault="006546AC" w:rsidP="006546AC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первой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передаче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: &lt;serverHostAndPort&gt;/44fz/filestore/integration/upload/&lt;subsystem&gt;/</w:t>
      </w:r>
      <w:r w:rsidRPr="00CE2BD9">
        <w:rPr>
          <w:b/>
          <w:bCs/>
          <w:sz w:val="28"/>
          <w:lang w:val="en-US"/>
        </w:rPr>
        <w:t xml:space="preserve">new </w:t>
      </w:r>
    </w:p>
    <w:p w14:paraId="5DB2C56B" w14:textId="77777777" w:rsidR="006546AC" w:rsidRPr="00CE2BD9" w:rsidRDefault="006546AC" w:rsidP="006546AC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дозагрузке</w:t>
      </w:r>
      <w:r w:rsidRPr="00CE2BD9">
        <w:rPr>
          <w:sz w:val="28"/>
          <w:lang w:val="en-US"/>
        </w:rPr>
        <w:t xml:space="preserve">: </w:t>
      </w:r>
    </w:p>
    <w:p w14:paraId="668CB898" w14:textId="1CDCE890" w:rsidR="006546AC" w:rsidRPr="006546AC" w:rsidRDefault="006546AC" w:rsidP="006546AC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</w:t>
      </w:r>
      <w:r w:rsidR="00BB7EE4">
        <w:rPr>
          <w:sz w:val="28"/>
          <w:lang w:val="en-US"/>
        </w:rPr>
        <w:t>session/</w:t>
      </w:r>
      <w:r w:rsidRPr="00CE2BD9">
        <w:rPr>
          <w:sz w:val="28"/>
          <w:lang w:val="en-US"/>
        </w:rPr>
        <w:t>&lt;id_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&gt;</w:t>
      </w:r>
    </w:p>
    <w:p w14:paraId="7E97E944" w14:textId="77777777" w:rsidR="006546AC" w:rsidRPr="00EE481C" w:rsidRDefault="006546AC" w:rsidP="006546AC">
      <w:pPr>
        <w:spacing w:before="0" w:after="0"/>
        <w:ind w:firstLine="567"/>
        <w:jc w:val="both"/>
        <w:rPr>
          <w:sz w:val="28"/>
          <w:lang w:val="en-US"/>
        </w:rPr>
      </w:pPr>
    </w:p>
    <w:p w14:paraId="326B2649" w14:textId="3B2F329A" w:rsidR="006546AC" w:rsidRPr="00EE481C" w:rsidRDefault="006546AC" w:rsidP="006546AC">
      <w:pPr>
        <w:spacing w:before="0" w:after="0"/>
        <w:ind w:firstLine="567"/>
        <w:jc w:val="both"/>
        <w:rPr>
          <w:sz w:val="28"/>
          <w:lang w:val="en-US"/>
        </w:rPr>
      </w:pPr>
      <w:r w:rsidRPr="006546AC">
        <w:rPr>
          <w:sz w:val="28"/>
        </w:rPr>
        <w:t>Сервис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загрузки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файлов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в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ФХ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ЛК</w:t>
      </w:r>
      <w:r>
        <w:rPr>
          <w:sz w:val="28"/>
        </w:rPr>
        <w:t>П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доступен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по</w:t>
      </w:r>
      <w:r w:rsidRPr="00EE481C">
        <w:rPr>
          <w:sz w:val="28"/>
          <w:lang w:val="en-US"/>
        </w:rPr>
        <w:t xml:space="preserve"> </w:t>
      </w:r>
      <w:r w:rsidRPr="006546AC">
        <w:rPr>
          <w:sz w:val="28"/>
        </w:rPr>
        <w:t>адресу</w:t>
      </w:r>
      <w:r w:rsidRPr="00EE481C">
        <w:rPr>
          <w:sz w:val="28"/>
          <w:lang w:val="en-US"/>
        </w:rPr>
        <w:t xml:space="preserve"> &lt;</w:t>
      </w:r>
      <w:r w:rsidRPr="006546AC">
        <w:rPr>
          <w:sz w:val="28"/>
          <w:lang w:val="en-US"/>
        </w:rPr>
        <w:t>serverHostAndPort</w:t>
      </w:r>
      <w:r w:rsidRPr="00EE481C">
        <w:rPr>
          <w:sz w:val="28"/>
          <w:lang w:val="en-US"/>
        </w:rPr>
        <w:t>&gt;/</w:t>
      </w:r>
      <w:r w:rsidRPr="00EE481C">
        <w:rPr>
          <w:lang w:val="en-US"/>
        </w:rPr>
        <w:t xml:space="preserve"> </w:t>
      </w:r>
      <w:r w:rsidRPr="00EE481C">
        <w:rPr>
          <w:sz w:val="28"/>
          <w:lang w:val="en-US"/>
        </w:rPr>
        <w:t>lkp/filestore/integration/upload/&lt;</w:t>
      </w:r>
      <w:r w:rsidRPr="006546AC">
        <w:rPr>
          <w:sz w:val="28"/>
          <w:lang w:val="en-US"/>
        </w:rPr>
        <w:t>subsystem</w:t>
      </w:r>
      <w:r w:rsidRPr="00EE481C">
        <w:rPr>
          <w:sz w:val="28"/>
          <w:lang w:val="en-US"/>
        </w:rPr>
        <w:t>&gt;/&lt;</w:t>
      </w:r>
      <w:r w:rsidRPr="006546AC">
        <w:rPr>
          <w:sz w:val="28"/>
          <w:lang w:val="en-US"/>
        </w:rPr>
        <w:t>operation</w:t>
      </w:r>
      <w:r w:rsidRPr="00EE481C">
        <w:rPr>
          <w:sz w:val="28"/>
          <w:lang w:val="en-US"/>
        </w:rPr>
        <w:t>&gt;</w:t>
      </w:r>
    </w:p>
    <w:p w14:paraId="53A8998E" w14:textId="77777777" w:rsidR="006546AC" w:rsidRPr="00EE481C" w:rsidRDefault="006546AC" w:rsidP="006546AC">
      <w:pPr>
        <w:spacing w:before="0" w:after="0"/>
        <w:ind w:firstLine="567"/>
        <w:jc w:val="both"/>
        <w:rPr>
          <w:sz w:val="28"/>
          <w:lang w:val="en-US"/>
        </w:rPr>
      </w:pPr>
      <w:r w:rsidRPr="00EE481C">
        <w:rPr>
          <w:sz w:val="28"/>
          <w:lang w:val="en-US"/>
        </w:rPr>
        <w:t xml:space="preserve"> - </w:t>
      </w:r>
      <w:r w:rsidRPr="006546AC">
        <w:rPr>
          <w:sz w:val="28"/>
        </w:rPr>
        <w:t>параметр</w:t>
      </w:r>
      <w:r w:rsidRPr="00EE481C">
        <w:rPr>
          <w:sz w:val="28"/>
          <w:lang w:val="en-US"/>
        </w:rPr>
        <w:t xml:space="preserve"> </w:t>
      </w:r>
      <w:r w:rsidRPr="006546AC">
        <w:rPr>
          <w:b/>
          <w:bCs/>
          <w:sz w:val="28"/>
          <w:lang w:val="en-US"/>
        </w:rPr>
        <w:t>serverHostAndPort</w:t>
      </w:r>
      <w:r w:rsidRPr="00EE481C">
        <w:rPr>
          <w:sz w:val="28"/>
          <w:lang w:val="en-US"/>
        </w:rPr>
        <w:t>:</w:t>
      </w:r>
    </w:p>
    <w:p w14:paraId="0617D107" w14:textId="10768AC9" w:rsidR="006546AC" w:rsidRPr="00EE481C" w:rsidRDefault="006546AC" w:rsidP="006546AC">
      <w:pPr>
        <w:spacing w:before="0" w:after="0"/>
        <w:ind w:firstLine="567"/>
        <w:jc w:val="both"/>
        <w:rPr>
          <w:sz w:val="28"/>
          <w:lang w:val="en-US"/>
        </w:rPr>
      </w:pPr>
      <w:r w:rsidRPr="006546AC">
        <w:rPr>
          <w:sz w:val="28"/>
        </w:rPr>
        <w:t>ПАК</w:t>
      </w:r>
      <w:r w:rsidRPr="00EE481C">
        <w:rPr>
          <w:sz w:val="28"/>
          <w:lang w:val="en-US"/>
        </w:rPr>
        <w:t xml:space="preserve">: </w:t>
      </w:r>
      <w:hyperlink r:id="rId15" w:history="1">
        <w:r w:rsidR="00AA1ED3">
          <w:rPr>
            <w:rStyle w:val="affd"/>
            <w:sz w:val="28"/>
            <w:lang w:val="en-US"/>
          </w:rPr>
          <w:t>https:// eruz.zakupki.gov.ru/</w:t>
        </w:r>
      </w:hyperlink>
    </w:p>
    <w:p w14:paraId="5ABAB75C" w14:textId="2EB70069" w:rsidR="006546AC" w:rsidRPr="006546AC" w:rsidRDefault="006546AC" w:rsidP="006546AC">
      <w:pPr>
        <w:spacing w:before="0" w:after="0"/>
        <w:ind w:firstLine="567"/>
        <w:jc w:val="both"/>
        <w:rPr>
          <w:sz w:val="28"/>
        </w:rPr>
      </w:pPr>
      <w:r w:rsidRPr="006546AC">
        <w:rPr>
          <w:sz w:val="28"/>
        </w:rPr>
        <w:lastRenderedPageBreak/>
        <w:t xml:space="preserve">Значения параметра </w:t>
      </w:r>
      <w:r w:rsidRPr="006546AC">
        <w:rPr>
          <w:sz w:val="28"/>
          <w:lang w:val="en-US"/>
        </w:rPr>
        <w:t>subsystem</w:t>
      </w:r>
      <w:r w:rsidRPr="006546AC">
        <w:rPr>
          <w:sz w:val="28"/>
        </w:rPr>
        <w:t xml:space="preserve">: </w:t>
      </w:r>
      <w:r w:rsidR="00AA1ED3" w:rsidRPr="00AA1ED3">
        <w:rPr>
          <w:sz w:val="28"/>
        </w:rPr>
        <w:t>FS_EACTS</w:t>
      </w:r>
    </w:p>
    <w:p w14:paraId="481918A4" w14:textId="77777777" w:rsidR="006546AC" w:rsidRPr="0014436B" w:rsidRDefault="006546AC" w:rsidP="006546AC">
      <w:pPr>
        <w:spacing w:before="0" w:after="0"/>
        <w:ind w:firstLine="567"/>
        <w:jc w:val="both"/>
        <w:rPr>
          <w:b/>
          <w:bCs/>
          <w:sz w:val="28"/>
        </w:rPr>
      </w:pPr>
      <w:r w:rsidRPr="006546AC">
        <w:rPr>
          <w:sz w:val="28"/>
        </w:rPr>
        <w:t>Значения</w:t>
      </w:r>
      <w:r w:rsidRPr="0014436B">
        <w:rPr>
          <w:sz w:val="28"/>
        </w:rPr>
        <w:t xml:space="preserve"> </w:t>
      </w:r>
      <w:r w:rsidRPr="006546AC">
        <w:rPr>
          <w:sz w:val="28"/>
        </w:rPr>
        <w:t>параметра</w:t>
      </w:r>
      <w:r w:rsidRPr="0014436B">
        <w:rPr>
          <w:sz w:val="28"/>
        </w:rPr>
        <w:t xml:space="preserve"> </w:t>
      </w:r>
      <w:r w:rsidRPr="006546AC">
        <w:rPr>
          <w:b/>
          <w:bCs/>
          <w:sz w:val="28"/>
          <w:lang w:val="en-US"/>
        </w:rPr>
        <w:t>operation</w:t>
      </w:r>
      <w:r w:rsidRPr="0014436B">
        <w:rPr>
          <w:b/>
          <w:bCs/>
          <w:sz w:val="28"/>
        </w:rPr>
        <w:t>:</w:t>
      </w:r>
    </w:p>
    <w:p w14:paraId="05D32BB7" w14:textId="379BED90" w:rsidR="006546AC" w:rsidRPr="006546AC" w:rsidRDefault="006546AC" w:rsidP="006546AC">
      <w:pPr>
        <w:spacing w:before="0" w:after="0"/>
        <w:ind w:firstLine="567"/>
        <w:jc w:val="both"/>
        <w:rPr>
          <w:b/>
          <w:bCs/>
          <w:sz w:val="28"/>
          <w:lang w:val="en-US"/>
        </w:rPr>
      </w:pPr>
      <w:r w:rsidRPr="006546AC">
        <w:rPr>
          <w:sz w:val="28"/>
        </w:rPr>
        <w:t>При</w:t>
      </w:r>
      <w:r w:rsidRPr="006546AC">
        <w:rPr>
          <w:sz w:val="28"/>
          <w:lang w:val="en-US"/>
        </w:rPr>
        <w:t xml:space="preserve"> </w:t>
      </w:r>
      <w:r w:rsidRPr="006546AC">
        <w:rPr>
          <w:sz w:val="28"/>
        </w:rPr>
        <w:t>первой</w:t>
      </w:r>
      <w:r w:rsidRPr="006546AC">
        <w:rPr>
          <w:sz w:val="28"/>
          <w:lang w:val="en-US"/>
        </w:rPr>
        <w:t xml:space="preserve"> </w:t>
      </w:r>
      <w:r w:rsidRPr="006546AC">
        <w:rPr>
          <w:sz w:val="28"/>
        </w:rPr>
        <w:t>передаче</w:t>
      </w:r>
      <w:r w:rsidRPr="006546AC">
        <w:rPr>
          <w:sz w:val="28"/>
          <w:lang w:val="en-US"/>
        </w:rPr>
        <w:t xml:space="preserve"> </w:t>
      </w:r>
      <w:r w:rsidRPr="006546AC">
        <w:rPr>
          <w:sz w:val="28"/>
        </w:rPr>
        <w:t>файла</w:t>
      </w:r>
      <w:r w:rsidRPr="006546AC">
        <w:rPr>
          <w:sz w:val="28"/>
          <w:lang w:val="en-US"/>
        </w:rPr>
        <w:t>: &lt;serverHostAndPort&gt;/ lkp/filestore/integration/upload/&lt;subsystem&gt;/</w:t>
      </w:r>
      <w:r w:rsidRPr="006546AC">
        <w:rPr>
          <w:b/>
          <w:bCs/>
          <w:sz w:val="28"/>
          <w:lang w:val="en-US"/>
        </w:rPr>
        <w:t xml:space="preserve">new </w:t>
      </w:r>
    </w:p>
    <w:p w14:paraId="1140C0AF" w14:textId="77777777" w:rsidR="006546AC" w:rsidRPr="006546AC" w:rsidRDefault="006546AC" w:rsidP="006546AC">
      <w:pPr>
        <w:spacing w:before="0" w:after="0"/>
        <w:ind w:firstLine="567"/>
        <w:jc w:val="both"/>
        <w:rPr>
          <w:sz w:val="28"/>
          <w:lang w:val="en-US"/>
        </w:rPr>
      </w:pPr>
      <w:r w:rsidRPr="006546AC">
        <w:rPr>
          <w:sz w:val="28"/>
        </w:rPr>
        <w:t>При</w:t>
      </w:r>
      <w:r w:rsidRPr="006546AC">
        <w:rPr>
          <w:sz w:val="28"/>
          <w:lang w:val="en-US"/>
        </w:rPr>
        <w:t xml:space="preserve"> </w:t>
      </w:r>
      <w:r w:rsidRPr="006546AC">
        <w:rPr>
          <w:sz w:val="28"/>
        </w:rPr>
        <w:t>дозагрузке</w:t>
      </w:r>
      <w:r w:rsidRPr="006546AC">
        <w:rPr>
          <w:sz w:val="28"/>
          <w:lang w:val="en-US"/>
        </w:rPr>
        <w:t xml:space="preserve">: </w:t>
      </w:r>
    </w:p>
    <w:p w14:paraId="7AF1F594" w14:textId="43E59584" w:rsidR="006546AC" w:rsidRDefault="006546AC" w:rsidP="006546AC">
      <w:pPr>
        <w:spacing w:before="0" w:after="0"/>
        <w:ind w:firstLine="567"/>
        <w:jc w:val="both"/>
        <w:rPr>
          <w:sz w:val="28"/>
          <w:lang w:val="en-US"/>
        </w:rPr>
      </w:pPr>
      <w:r w:rsidRPr="006546AC">
        <w:rPr>
          <w:sz w:val="28"/>
          <w:lang w:val="en-US"/>
        </w:rPr>
        <w:t>&lt;serverHostAndPort&gt;/lkp/filestore/integration/upload/&lt;subsystem&gt;/</w:t>
      </w:r>
      <w:r w:rsidR="00BB7EE4">
        <w:rPr>
          <w:sz w:val="28"/>
          <w:lang w:val="en-US"/>
        </w:rPr>
        <w:t>session/</w:t>
      </w:r>
      <w:r w:rsidRPr="006546AC">
        <w:rPr>
          <w:sz w:val="28"/>
          <w:lang w:val="en-US"/>
        </w:rPr>
        <w:t>&lt;id_</w:t>
      </w:r>
      <w:r w:rsidRPr="006546AC">
        <w:rPr>
          <w:sz w:val="28"/>
        </w:rPr>
        <w:t>файла</w:t>
      </w:r>
      <w:r w:rsidRPr="006546AC">
        <w:rPr>
          <w:sz w:val="28"/>
          <w:lang w:val="en-US"/>
        </w:rPr>
        <w:t>&gt;</w:t>
      </w:r>
    </w:p>
    <w:p w14:paraId="5761D201" w14:textId="6F2145B7" w:rsidR="006546AC" w:rsidRDefault="006546AC" w:rsidP="006546AC">
      <w:pPr>
        <w:spacing w:before="0" w:after="0"/>
        <w:ind w:firstLine="567"/>
        <w:jc w:val="both"/>
        <w:rPr>
          <w:sz w:val="28"/>
          <w:lang w:val="en-US"/>
        </w:rPr>
      </w:pPr>
    </w:p>
    <w:p w14:paraId="6A7C693A" w14:textId="74497109" w:rsidR="006546AC" w:rsidRPr="006546AC" w:rsidRDefault="006546AC" w:rsidP="006546A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Подробнее см. описание протокола</w:t>
      </w:r>
      <w:r w:rsidRPr="006546AC">
        <w:rPr>
          <w:sz w:val="28"/>
        </w:rPr>
        <w:t xml:space="preserve"> в Приложении 3 к данному Альбому ТФФ.</w:t>
      </w:r>
    </w:p>
    <w:p w14:paraId="3EC0538D" w14:textId="329E58B9" w:rsidR="00952309" w:rsidRDefault="00952309" w:rsidP="00952309">
      <w:pPr>
        <w:pStyle w:val="1"/>
      </w:pPr>
      <w:r>
        <w:lastRenderedPageBreak/>
        <w:t>Ограничение разме</w:t>
      </w:r>
      <w:r w:rsidR="00F57EC2">
        <w:t>р</w:t>
      </w:r>
      <w:r>
        <w:t xml:space="preserve">а принимаемых </w:t>
      </w:r>
      <w:r w:rsidR="00DC1799">
        <w:t>в</w:t>
      </w:r>
      <w:r>
        <w:t xml:space="preserve"> </w:t>
      </w:r>
      <w:r w:rsidR="00323D2E">
        <w:t>ЕИС</w:t>
      </w:r>
      <w:r w:rsidR="00E84EBB">
        <w:t xml:space="preserve"> </w:t>
      </w:r>
      <w:r>
        <w:t>данных</w:t>
      </w:r>
      <w:bookmarkEnd w:id="19"/>
      <w:r w:rsidR="00323D2E">
        <w:t xml:space="preserve"> </w:t>
      </w:r>
      <w:bookmarkEnd w:id="20"/>
      <w:r w:rsidR="002C5B24">
        <w:t>в части электронного актирования</w:t>
      </w:r>
    </w:p>
    <w:p w14:paraId="52451195" w14:textId="77777777" w:rsidR="00952309" w:rsidRDefault="00952309" w:rsidP="00166C3B">
      <w:pPr>
        <w:spacing w:before="0" w:after="0" w:line="288" w:lineRule="auto"/>
        <w:rPr>
          <w:sz w:val="28"/>
        </w:rPr>
      </w:pPr>
    </w:p>
    <w:p w14:paraId="421B9E0E" w14:textId="5A1011B3" w:rsid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При приеме </w:t>
      </w:r>
      <w:r w:rsidR="004F3788">
        <w:rPr>
          <w:sz w:val="28"/>
        </w:rPr>
        <w:t>в</w:t>
      </w:r>
      <w:r w:rsidR="008D3286">
        <w:rPr>
          <w:sz w:val="28"/>
        </w:rPr>
        <w:t xml:space="preserve"> </w:t>
      </w:r>
      <w:r w:rsidR="00323D2E">
        <w:rPr>
          <w:sz w:val="28"/>
        </w:rPr>
        <w:t>ЕИС</w:t>
      </w:r>
      <w:r w:rsidR="00E84EBB">
        <w:rPr>
          <w:sz w:val="28"/>
        </w:rPr>
        <w:t xml:space="preserve"> </w:t>
      </w:r>
      <w:r>
        <w:rPr>
          <w:sz w:val="28"/>
        </w:rPr>
        <w:t>информации в рамках интеграционных взаимодействий</w:t>
      </w:r>
      <w:r w:rsidR="00323D2E">
        <w:rPr>
          <w:sz w:val="28"/>
        </w:rPr>
        <w:t xml:space="preserve"> в части электронного актирования</w:t>
      </w:r>
      <w:r>
        <w:rPr>
          <w:sz w:val="28"/>
        </w:rPr>
        <w:t xml:space="preserve">, а также при загрузке в личном кабинете </w:t>
      </w:r>
      <w:r w:rsidR="00F57EC2">
        <w:rPr>
          <w:sz w:val="28"/>
        </w:rPr>
        <w:t>пользователя организации файлов установленных форматов действуют следующие ограничения</w:t>
      </w:r>
      <w:r w:rsidRPr="00952309">
        <w:rPr>
          <w:sz w:val="28"/>
        </w:rPr>
        <w:t>:</w:t>
      </w:r>
    </w:p>
    <w:p w14:paraId="5362EC04" w14:textId="77777777" w:rsidR="00952309" w:rsidRP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</w:p>
    <w:p w14:paraId="579995D3" w14:textId="13EDB39F" w:rsidR="00952309" w:rsidRDefault="00952309" w:rsidP="00632ED1">
      <w:pPr>
        <w:pStyle w:val="afffb"/>
        <w:numPr>
          <w:ilvl w:val="0"/>
          <w:numId w:val="35"/>
        </w:numPr>
        <w:spacing w:after="0" w:line="288" w:lineRule="auto"/>
      </w:pPr>
      <w:r w:rsidRPr="00952309">
        <w:t xml:space="preserve">Максимальный размер загружаемого файла в </w:t>
      </w:r>
      <w:r w:rsidR="00F57EC2">
        <w:t>личном кабинете пользователя организации</w:t>
      </w:r>
      <w:r w:rsidRPr="00952309">
        <w:t xml:space="preserve"> –</w:t>
      </w:r>
      <w:r w:rsidR="00FE68D6" w:rsidRPr="00AC79E8">
        <w:t xml:space="preserve"> </w:t>
      </w:r>
      <w:r w:rsidRPr="00952309">
        <w:t>50</w:t>
      </w:r>
      <w:r w:rsidR="00F57EC2">
        <w:t xml:space="preserve"> мегабайт</w:t>
      </w:r>
      <w:r w:rsidRPr="00952309">
        <w:t>.</w:t>
      </w:r>
    </w:p>
    <w:p w14:paraId="21109270" w14:textId="202C82DF" w:rsidR="00E61BE6" w:rsidRDefault="00E61BE6" w:rsidP="00632ED1">
      <w:pPr>
        <w:pStyle w:val="afffb"/>
        <w:numPr>
          <w:ilvl w:val="0"/>
          <w:numId w:val="35"/>
        </w:numPr>
        <w:spacing w:after="0" w:line="288" w:lineRule="auto"/>
      </w:pPr>
      <w:r w:rsidRPr="00952309">
        <w:t xml:space="preserve">Максимальный объем загружаемого </w:t>
      </w:r>
      <w:r>
        <w:t>в ЕИС интеграционного пакета со всеми приложениями</w:t>
      </w:r>
      <w:r w:rsidRPr="00BD0E36">
        <w:t xml:space="preserve"> </w:t>
      </w:r>
      <w:r>
        <w:t xml:space="preserve">с использованием </w:t>
      </w:r>
      <w:r>
        <w:rPr>
          <w:lang w:val="en-US"/>
        </w:rPr>
        <w:t>Web</w:t>
      </w:r>
      <w:r w:rsidRPr="00BD0E36">
        <w:t>-</w:t>
      </w:r>
      <w:r>
        <w:t>сервисов - 10 мегабайт.</w:t>
      </w:r>
    </w:p>
    <w:p w14:paraId="66A56CDE" w14:textId="49DCCF34" w:rsidR="00E61BE6" w:rsidRPr="00323D2E" w:rsidRDefault="00E61BE6" w:rsidP="00632ED1">
      <w:pPr>
        <w:pStyle w:val="afffb"/>
        <w:numPr>
          <w:ilvl w:val="0"/>
          <w:numId w:val="35"/>
        </w:numPr>
        <w:spacing w:after="0" w:line="288" w:lineRule="auto"/>
      </w:pPr>
      <w:r w:rsidRPr="00E61BE6">
        <w:t xml:space="preserve">Максимальный объем загружаемого в ЕИС интеграционного пакета со всеми приложениями с </w:t>
      </w:r>
      <w:r>
        <w:t>помощью пользовательского интерфейса</w:t>
      </w:r>
      <w:r w:rsidRPr="00E61BE6">
        <w:t xml:space="preserve"> - </w:t>
      </w:r>
      <w:r>
        <w:t>5</w:t>
      </w:r>
      <w:r w:rsidRPr="00E61BE6">
        <w:t xml:space="preserve"> мегабайт.</w:t>
      </w:r>
    </w:p>
    <w:sectPr w:rsidR="00E61BE6" w:rsidRPr="00323D2E" w:rsidSect="006C6D44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A5836" w14:textId="77777777" w:rsidR="00190573" w:rsidRDefault="0019057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28B6FF56" w14:textId="77777777" w:rsidR="00190573" w:rsidRDefault="00190573"/>
  </w:endnote>
  <w:endnote w:type="continuationSeparator" w:id="0">
    <w:p w14:paraId="176902D0" w14:textId="77777777" w:rsidR="00190573" w:rsidRDefault="0019057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329DAE18" w14:textId="77777777" w:rsidR="00190573" w:rsidRDefault="001905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C1D1" w14:textId="2DD17D0D" w:rsidR="000E5F77" w:rsidRDefault="000E5F77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6842EF">
      <w:rPr>
        <w:noProof/>
      </w:rPr>
      <w:t>10</w:t>
    </w:r>
    <w:r>
      <w:rPr>
        <w:noProof/>
      </w:rPr>
      <w:fldChar w:fldCharType="end"/>
    </w:r>
  </w:p>
  <w:p w14:paraId="67222579" w14:textId="77777777" w:rsidR="000E5F77" w:rsidRDefault="000E5F77">
    <w:pPr>
      <w:pStyle w:val="af6"/>
    </w:pPr>
  </w:p>
  <w:p w14:paraId="240475CA" w14:textId="77777777" w:rsidR="000E5F77" w:rsidRDefault="000E5F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C2987" w14:textId="77777777" w:rsidR="000E5F77" w:rsidRDefault="000E5F77" w:rsidP="00051F36">
    <w:pPr>
      <w:pStyle w:val="af6"/>
      <w:jc w:val="center"/>
      <w:rPr>
        <w:rFonts w:ascii="Times New Roman" w:hAnsi="Times New Roman"/>
        <w:sz w:val="28"/>
        <w:szCs w:val="28"/>
      </w:rPr>
    </w:pPr>
    <w:r w:rsidRPr="0050100C">
      <w:rPr>
        <w:rFonts w:ascii="Times New Roman" w:hAnsi="Times New Roman"/>
        <w:sz w:val="28"/>
        <w:szCs w:val="28"/>
      </w:rPr>
      <w:t>Москва</w:t>
    </w:r>
  </w:p>
  <w:p w14:paraId="23F1DAA4" w14:textId="13875884" w:rsidR="000E5F77" w:rsidRPr="00E84EBB" w:rsidRDefault="000E5F77" w:rsidP="00051F36">
    <w:pPr>
      <w:pStyle w:val="af6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4F9A8" w14:textId="77777777" w:rsidR="00190573" w:rsidRDefault="0019057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5E3A7341" w14:textId="77777777" w:rsidR="00190573" w:rsidRDefault="00190573"/>
  </w:footnote>
  <w:footnote w:type="continuationSeparator" w:id="0">
    <w:p w14:paraId="3BF2E08A" w14:textId="77777777" w:rsidR="00190573" w:rsidRDefault="0019057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6F9CD7A3" w14:textId="77777777" w:rsidR="00190573" w:rsidRDefault="001905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93F7" w14:textId="77777777" w:rsidR="000E5F77" w:rsidRDefault="000E5F77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637ED" w14:textId="77777777" w:rsidR="000E5F77" w:rsidRDefault="000E5F77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B13E3"/>
    <w:multiLevelType w:val="hybridMultilevel"/>
    <w:tmpl w:val="43DCB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2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6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21027301"/>
    <w:multiLevelType w:val="multilevel"/>
    <w:tmpl w:val="64AEE278"/>
    <w:lvl w:ilvl="0">
      <w:start w:val="1"/>
      <w:numFmt w:val="bullet"/>
      <w:lvlText w:val=""/>
      <w:lvlJc w:val="left"/>
      <w:pPr>
        <w:ind w:left="13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2D4696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F792B"/>
    <w:multiLevelType w:val="hybridMultilevel"/>
    <w:tmpl w:val="C930D4BA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A37B10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ACF5E1E"/>
    <w:multiLevelType w:val="hybridMultilevel"/>
    <w:tmpl w:val="D8061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6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23121E7"/>
    <w:multiLevelType w:val="multilevel"/>
    <w:tmpl w:val="B902189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C2B4307"/>
    <w:multiLevelType w:val="hybridMultilevel"/>
    <w:tmpl w:val="4DE4BA5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8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CEC107E"/>
    <w:multiLevelType w:val="multilevel"/>
    <w:tmpl w:val="CCE4FD4E"/>
    <w:lvl w:ilvl="0">
      <w:start w:val="1"/>
      <w:numFmt w:val="bullet"/>
      <w:lvlText w:val=""/>
      <w:lvlJc w:val="left"/>
      <w:pPr>
        <w:ind w:left="1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8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2" w15:restartNumberingAfterBreak="0">
    <w:nsid w:val="6414242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A336240"/>
    <w:multiLevelType w:val="multilevel"/>
    <w:tmpl w:val="1C78AD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bullet"/>
      <w:lvlText w:val="-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6" w15:restartNumberingAfterBreak="0">
    <w:nsid w:val="7BCD2CD1"/>
    <w:multiLevelType w:val="multilevel"/>
    <w:tmpl w:val="32040AE8"/>
    <w:lvl w:ilvl="0">
      <w:start w:val="1"/>
      <w:numFmt w:val="bullet"/>
      <w:lvlText w:val=""/>
      <w:lvlJc w:val="left"/>
      <w:pPr>
        <w:ind w:left="1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8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8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22"/>
  </w:num>
  <w:num w:numId="12">
    <w:abstractNumId w:val="3"/>
  </w:num>
  <w:num w:numId="13">
    <w:abstractNumId w:val="26"/>
  </w:num>
  <w:num w:numId="14">
    <w:abstractNumId w:val="40"/>
  </w:num>
  <w:num w:numId="15">
    <w:abstractNumId w:val="41"/>
  </w:num>
  <w:num w:numId="16">
    <w:abstractNumId w:val="47"/>
  </w:num>
  <w:num w:numId="17">
    <w:abstractNumId w:val="34"/>
  </w:num>
  <w:num w:numId="18">
    <w:abstractNumId w:val="13"/>
  </w:num>
  <w:num w:numId="19">
    <w:abstractNumId w:val="35"/>
  </w:num>
  <w:num w:numId="20">
    <w:abstractNumId w:val="43"/>
  </w:num>
  <w:num w:numId="21">
    <w:abstractNumId w:val="11"/>
  </w:num>
  <w:num w:numId="22">
    <w:abstractNumId w:val="31"/>
  </w:num>
  <w:num w:numId="23">
    <w:abstractNumId w:val="7"/>
  </w:num>
  <w:num w:numId="24">
    <w:abstractNumId w:val="14"/>
  </w:num>
  <w:num w:numId="25">
    <w:abstractNumId w:val="27"/>
  </w:num>
  <w:num w:numId="26">
    <w:abstractNumId w:val="45"/>
  </w:num>
  <w:num w:numId="27">
    <w:abstractNumId w:val="17"/>
  </w:num>
  <w:num w:numId="28">
    <w:abstractNumId w:val="21"/>
  </w:num>
  <w:num w:numId="29">
    <w:abstractNumId w:val="15"/>
  </w:num>
  <w:num w:numId="30">
    <w:abstractNumId w:val="25"/>
  </w:num>
  <w:num w:numId="31">
    <w:abstractNumId w:val="32"/>
  </w:num>
  <w:num w:numId="32">
    <w:abstractNumId w:val="36"/>
  </w:num>
  <w:num w:numId="33">
    <w:abstractNumId w:val="29"/>
  </w:num>
  <w:num w:numId="34">
    <w:abstractNumId w:val="30"/>
  </w:num>
  <w:num w:numId="35">
    <w:abstractNumId w:val="23"/>
  </w:num>
  <w:num w:numId="36">
    <w:abstractNumId w:val="33"/>
  </w:num>
  <w:num w:numId="37">
    <w:abstractNumId w:val="44"/>
  </w:num>
  <w:num w:numId="38">
    <w:abstractNumId w:val="10"/>
  </w:num>
  <w:num w:numId="39">
    <w:abstractNumId w:val="18"/>
  </w:num>
  <w:num w:numId="40">
    <w:abstractNumId w:val="46"/>
  </w:num>
  <w:num w:numId="41">
    <w:abstractNumId w:val="39"/>
  </w:num>
  <w:num w:numId="42">
    <w:abstractNumId w:val="28"/>
  </w:num>
  <w:num w:numId="43">
    <w:abstractNumId w:val="12"/>
  </w:num>
  <w:num w:numId="44">
    <w:abstractNumId w:val="38"/>
  </w:num>
  <w:num w:numId="45">
    <w:abstractNumId w:val="38"/>
  </w:num>
  <w:num w:numId="46">
    <w:abstractNumId w:val="38"/>
  </w:num>
  <w:num w:numId="47">
    <w:abstractNumId w:val="9"/>
  </w:num>
  <w:num w:numId="48">
    <w:abstractNumId w:val="42"/>
  </w:num>
  <w:num w:numId="49">
    <w:abstractNumId w:val="19"/>
  </w:num>
  <w:num w:numId="50">
    <w:abstractNumId w:val="37"/>
  </w:num>
  <w:num w:numId="51">
    <w:abstractNumId w:val="38"/>
  </w:num>
  <w:num w:numId="52">
    <w:abstractNumId w:val="2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oNotDisplayPageBoundarie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05E"/>
    <w:rsid w:val="00011762"/>
    <w:rsid w:val="000122C0"/>
    <w:rsid w:val="00012716"/>
    <w:rsid w:val="000128D5"/>
    <w:rsid w:val="00013253"/>
    <w:rsid w:val="00013807"/>
    <w:rsid w:val="00013D3D"/>
    <w:rsid w:val="00013FC6"/>
    <w:rsid w:val="00014117"/>
    <w:rsid w:val="000144A8"/>
    <w:rsid w:val="00014656"/>
    <w:rsid w:val="00015C60"/>
    <w:rsid w:val="00015D2E"/>
    <w:rsid w:val="00016D42"/>
    <w:rsid w:val="00017230"/>
    <w:rsid w:val="00017D0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5C6A"/>
    <w:rsid w:val="000265D3"/>
    <w:rsid w:val="000274B1"/>
    <w:rsid w:val="0002758A"/>
    <w:rsid w:val="00027DAB"/>
    <w:rsid w:val="0003098D"/>
    <w:rsid w:val="00030ED4"/>
    <w:rsid w:val="00032B22"/>
    <w:rsid w:val="00034354"/>
    <w:rsid w:val="000345B0"/>
    <w:rsid w:val="000347D0"/>
    <w:rsid w:val="00035073"/>
    <w:rsid w:val="00035108"/>
    <w:rsid w:val="00035A66"/>
    <w:rsid w:val="00036744"/>
    <w:rsid w:val="0004077E"/>
    <w:rsid w:val="000412CE"/>
    <w:rsid w:val="000415C4"/>
    <w:rsid w:val="000416F5"/>
    <w:rsid w:val="000428E9"/>
    <w:rsid w:val="00042B90"/>
    <w:rsid w:val="00042CC3"/>
    <w:rsid w:val="00044E37"/>
    <w:rsid w:val="000454E5"/>
    <w:rsid w:val="00045518"/>
    <w:rsid w:val="00046BF1"/>
    <w:rsid w:val="00047233"/>
    <w:rsid w:val="000473A4"/>
    <w:rsid w:val="0004769F"/>
    <w:rsid w:val="00047DB7"/>
    <w:rsid w:val="00050434"/>
    <w:rsid w:val="00050F45"/>
    <w:rsid w:val="000515A7"/>
    <w:rsid w:val="000515B6"/>
    <w:rsid w:val="00051A7E"/>
    <w:rsid w:val="00051F36"/>
    <w:rsid w:val="00052BA2"/>
    <w:rsid w:val="000534B4"/>
    <w:rsid w:val="00053E69"/>
    <w:rsid w:val="00053EEA"/>
    <w:rsid w:val="0005416B"/>
    <w:rsid w:val="000542FA"/>
    <w:rsid w:val="00054478"/>
    <w:rsid w:val="00054AFD"/>
    <w:rsid w:val="0005579F"/>
    <w:rsid w:val="00055A5D"/>
    <w:rsid w:val="00055C83"/>
    <w:rsid w:val="00055D02"/>
    <w:rsid w:val="00055F53"/>
    <w:rsid w:val="00055FDB"/>
    <w:rsid w:val="0005667F"/>
    <w:rsid w:val="00056894"/>
    <w:rsid w:val="000569FC"/>
    <w:rsid w:val="00056D14"/>
    <w:rsid w:val="00057ACF"/>
    <w:rsid w:val="00057F7B"/>
    <w:rsid w:val="0006072A"/>
    <w:rsid w:val="00061529"/>
    <w:rsid w:val="000617C4"/>
    <w:rsid w:val="00061C78"/>
    <w:rsid w:val="00061DC0"/>
    <w:rsid w:val="000620BA"/>
    <w:rsid w:val="0006236F"/>
    <w:rsid w:val="00062923"/>
    <w:rsid w:val="00062FCA"/>
    <w:rsid w:val="00063831"/>
    <w:rsid w:val="00063FD1"/>
    <w:rsid w:val="0006403E"/>
    <w:rsid w:val="00064D96"/>
    <w:rsid w:val="000651BA"/>
    <w:rsid w:val="00065B69"/>
    <w:rsid w:val="00065B8D"/>
    <w:rsid w:val="00066705"/>
    <w:rsid w:val="000667CD"/>
    <w:rsid w:val="0006702A"/>
    <w:rsid w:val="000678BC"/>
    <w:rsid w:val="00067F72"/>
    <w:rsid w:val="00070848"/>
    <w:rsid w:val="00070B14"/>
    <w:rsid w:val="00071A57"/>
    <w:rsid w:val="00072FC5"/>
    <w:rsid w:val="000735E7"/>
    <w:rsid w:val="00074023"/>
    <w:rsid w:val="0007430E"/>
    <w:rsid w:val="00075D33"/>
    <w:rsid w:val="00076612"/>
    <w:rsid w:val="00076DBA"/>
    <w:rsid w:val="0007784B"/>
    <w:rsid w:val="00080A62"/>
    <w:rsid w:val="00082E00"/>
    <w:rsid w:val="0008300D"/>
    <w:rsid w:val="000839AB"/>
    <w:rsid w:val="00083C45"/>
    <w:rsid w:val="00083D60"/>
    <w:rsid w:val="00084035"/>
    <w:rsid w:val="000842B6"/>
    <w:rsid w:val="0008440B"/>
    <w:rsid w:val="00085DA6"/>
    <w:rsid w:val="00086D69"/>
    <w:rsid w:val="0008738F"/>
    <w:rsid w:val="0009003E"/>
    <w:rsid w:val="00090ECF"/>
    <w:rsid w:val="00091295"/>
    <w:rsid w:val="000913D4"/>
    <w:rsid w:val="000914C5"/>
    <w:rsid w:val="00091E2F"/>
    <w:rsid w:val="00092343"/>
    <w:rsid w:val="00092C17"/>
    <w:rsid w:val="00093901"/>
    <w:rsid w:val="00093E03"/>
    <w:rsid w:val="00094154"/>
    <w:rsid w:val="00094A6B"/>
    <w:rsid w:val="0009679E"/>
    <w:rsid w:val="00097377"/>
    <w:rsid w:val="00097487"/>
    <w:rsid w:val="00097676"/>
    <w:rsid w:val="000977BE"/>
    <w:rsid w:val="00097DB3"/>
    <w:rsid w:val="000A14BC"/>
    <w:rsid w:val="000A38DF"/>
    <w:rsid w:val="000A3C91"/>
    <w:rsid w:val="000A3E7B"/>
    <w:rsid w:val="000A4728"/>
    <w:rsid w:val="000A48FA"/>
    <w:rsid w:val="000A5A94"/>
    <w:rsid w:val="000A66B1"/>
    <w:rsid w:val="000A72F3"/>
    <w:rsid w:val="000A771E"/>
    <w:rsid w:val="000B20B0"/>
    <w:rsid w:val="000B2398"/>
    <w:rsid w:val="000B29E8"/>
    <w:rsid w:val="000B3876"/>
    <w:rsid w:val="000B39D4"/>
    <w:rsid w:val="000B39FA"/>
    <w:rsid w:val="000B4107"/>
    <w:rsid w:val="000B49FF"/>
    <w:rsid w:val="000B4D1B"/>
    <w:rsid w:val="000B5844"/>
    <w:rsid w:val="000B6793"/>
    <w:rsid w:val="000B6E82"/>
    <w:rsid w:val="000B7528"/>
    <w:rsid w:val="000C1EB5"/>
    <w:rsid w:val="000C26A4"/>
    <w:rsid w:val="000C2CDA"/>
    <w:rsid w:val="000C2EE9"/>
    <w:rsid w:val="000C3B74"/>
    <w:rsid w:val="000C4A7F"/>
    <w:rsid w:val="000C588B"/>
    <w:rsid w:val="000C5DAD"/>
    <w:rsid w:val="000C61D3"/>
    <w:rsid w:val="000C6643"/>
    <w:rsid w:val="000C72AA"/>
    <w:rsid w:val="000D188F"/>
    <w:rsid w:val="000D25C0"/>
    <w:rsid w:val="000D38ED"/>
    <w:rsid w:val="000D4A13"/>
    <w:rsid w:val="000D5595"/>
    <w:rsid w:val="000D6245"/>
    <w:rsid w:val="000E19C7"/>
    <w:rsid w:val="000E1A91"/>
    <w:rsid w:val="000E1B60"/>
    <w:rsid w:val="000E1DE0"/>
    <w:rsid w:val="000E1DE9"/>
    <w:rsid w:val="000E21BA"/>
    <w:rsid w:val="000E249E"/>
    <w:rsid w:val="000E2EE3"/>
    <w:rsid w:val="000E4255"/>
    <w:rsid w:val="000E4F4F"/>
    <w:rsid w:val="000E5895"/>
    <w:rsid w:val="000E5F77"/>
    <w:rsid w:val="000E6090"/>
    <w:rsid w:val="000E6830"/>
    <w:rsid w:val="000E70BD"/>
    <w:rsid w:val="000E7347"/>
    <w:rsid w:val="000E768E"/>
    <w:rsid w:val="000E7830"/>
    <w:rsid w:val="000E7A41"/>
    <w:rsid w:val="000F0032"/>
    <w:rsid w:val="000F1AA6"/>
    <w:rsid w:val="000F1B59"/>
    <w:rsid w:val="000F297E"/>
    <w:rsid w:val="000F3639"/>
    <w:rsid w:val="000F3BB9"/>
    <w:rsid w:val="000F44D0"/>
    <w:rsid w:val="000F469F"/>
    <w:rsid w:val="000F5034"/>
    <w:rsid w:val="000F5708"/>
    <w:rsid w:val="000F5FB9"/>
    <w:rsid w:val="000F65FE"/>
    <w:rsid w:val="000F7538"/>
    <w:rsid w:val="000F79F9"/>
    <w:rsid w:val="000F7D50"/>
    <w:rsid w:val="000F7E5B"/>
    <w:rsid w:val="001014FA"/>
    <w:rsid w:val="00101AC2"/>
    <w:rsid w:val="00101B7E"/>
    <w:rsid w:val="00101E46"/>
    <w:rsid w:val="0010290D"/>
    <w:rsid w:val="00103BDD"/>
    <w:rsid w:val="00103DF6"/>
    <w:rsid w:val="001042CB"/>
    <w:rsid w:val="00104B12"/>
    <w:rsid w:val="00104D52"/>
    <w:rsid w:val="001074BE"/>
    <w:rsid w:val="0011087D"/>
    <w:rsid w:val="00111120"/>
    <w:rsid w:val="00111DC0"/>
    <w:rsid w:val="00111ECD"/>
    <w:rsid w:val="0011256C"/>
    <w:rsid w:val="00112F33"/>
    <w:rsid w:val="001137AB"/>
    <w:rsid w:val="00114458"/>
    <w:rsid w:val="0011502F"/>
    <w:rsid w:val="001159F7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27ACC"/>
    <w:rsid w:val="00130135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01"/>
    <w:rsid w:val="00137D81"/>
    <w:rsid w:val="00140209"/>
    <w:rsid w:val="001408BE"/>
    <w:rsid w:val="00140BB3"/>
    <w:rsid w:val="001413CA"/>
    <w:rsid w:val="00142C22"/>
    <w:rsid w:val="00143824"/>
    <w:rsid w:val="00143886"/>
    <w:rsid w:val="0014436B"/>
    <w:rsid w:val="00144DA2"/>
    <w:rsid w:val="00145C56"/>
    <w:rsid w:val="001462A0"/>
    <w:rsid w:val="0014650A"/>
    <w:rsid w:val="00146804"/>
    <w:rsid w:val="00146FB6"/>
    <w:rsid w:val="0014731B"/>
    <w:rsid w:val="0015040D"/>
    <w:rsid w:val="00150B46"/>
    <w:rsid w:val="00150F8B"/>
    <w:rsid w:val="0015113B"/>
    <w:rsid w:val="00151837"/>
    <w:rsid w:val="00152500"/>
    <w:rsid w:val="00152D04"/>
    <w:rsid w:val="001536C6"/>
    <w:rsid w:val="001542C8"/>
    <w:rsid w:val="00154776"/>
    <w:rsid w:val="00156683"/>
    <w:rsid w:val="0016066F"/>
    <w:rsid w:val="00160B93"/>
    <w:rsid w:val="00161038"/>
    <w:rsid w:val="00161CFD"/>
    <w:rsid w:val="00161D92"/>
    <w:rsid w:val="0016287A"/>
    <w:rsid w:val="00162E8C"/>
    <w:rsid w:val="00163022"/>
    <w:rsid w:val="001648E4"/>
    <w:rsid w:val="00164F04"/>
    <w:rsid w:val="00165096"/>
    <w:rsid w:val="0016550B"/>
    <w:rsid w:val="001656AC"/>
    <w:rsid w:val="00165B0C"/>
    <w:rsid w:val="001663BA"/>
    <w:rsid w:val="00166B46"/>
    <w:rsid w:val="00166B70"/>
    <w:rsid w:val="00166C3B"/>
    <w:rsid w:val="00166CD9"/>
    <w:rsid w:val="00166FE8"/>
    <w:rsid w:val="00167E4B"/>
    <w:rsid w:val="00170980"/>
    <w:rsid w:val="00171460"/>
    <w:rsid w:val="001719C4"/>
    <w:rsid w:val="001723A0"/>
    <w:rsid w:val="00173533"/>
    <w:rsid w:val="001736D6"/>
    <w:rsid w:val="00174460"/>
    <w:rsid w:val="001747A3"/>
    <w:rsid w:val="00175B82"/>
    <w:rsid w:val="001766D9"/>
    <w:rsid w:val="00177007"/>
    <w:rsid w:val="0017700D"/>
    <w:rsid w:val="0017748A"/>
    <w:rsid w:val="00180083"/>
    <w:rsid w:val="0018016B"/>
    <w:rsid w:val="00180244"/>
    <w:rsid w:val="00180513"/>
    <w:rsid w:val="001812A9"/>
    <w:rsid w:val="0018138E"/>
    <w:rsid w:val="00181874"/>
    <w:rsid w:val="0018206D"/>
    <w:rsid w:val="001823E0"/>
    <w:rsid w:val="00182494"/>
    <w:rsid w:val="00182C68"/>
    <w:rsid w:val="00182EA9"/>
    <w:rsid w:val="00182FAD"/>
    <w:rsid w:val="0018368A"/>
    <w:rsid w:val="00183DBF"/>
    <w:rsid w:val="00184039"/>
    <w:rsid w:val="00185033"/>
    <w:rsid w:val="0018528F"/>
    <w:rsid w:val="00186266"/>
    <w:rsid w:val="00186292"/>
    <w:rsid w:val="00186B33"/>
    <w:rsid w:val="0018703A"/>
    <w:rsid w:val="001870B4"/>
    <w:rsid w:val="00187475"/>
    <w:rsid w:val="001903C7"/>
    <w:rsid w:val="00190573"/>
    <w:rsid w:val="001910F6"/>
    <w:rsid w:val="001911D0"/>
    <w:rsid w:val="001914FA"/>
    <w:rsid w:val="0019235D"/>
    <w:rsid w:val="001923E1"/>
    <w:rsid w:val="00192E80"/>
    <w:rsid w:val="00192EBC"/>
    <w:rsid w:val="00193497"/>
    <w:rsid w:val="0019424E"/>
    <w:rsid w:val="0019639D"/>
    <w:rsid w:val="00196670"/>
    <w:rsid w:val="00196839"/>
    <w:rsid w:val="00196A38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08FD"/>
    <w:rsid w:val="001B15CB"/>
    <w:rsid w:val="001B1F2C"/>
    <w:rsid w:val="001B1FA2"/>
    <w:rsid w:val="001B2AC8"/>
    <w:rsid w:val="001B34A2"/>
    <w:rsid w:val="001B3C27"/>
    <w:rsid w:val="001B3DF5"/>
    <w:rsid w:val="001B41FA"/>
    <w:rsid w:val="001B47B0"/>
    <w:rsid w:val="001B532D"/>
    <w:rsid w:val="001B797A"/>
    <w:rsid w:val="001B79BE"/>
    <w:rsid w:val="001C116E"/>
    <w:rsid w:val="001C1F80"/>
    <w:rsid w:val="001C208C"/>
    <w:rsid w:val="001C304E"/>
    <w:rsid w:val="001C344B"/>
    <w:rsid w:val="001C4F6B"/>
    <w:rsid w:val="001C4FD6"/>
    <w:rsid w:val="001C6428"/>
    <w:rsid w:val="001C794E"/>
    <w:rsid w:val="001C7E13"/>
    <w:rsid w:val="001C7F0C"/>
    <w:rsid w:val="001D2DD1"/>
    <w:rsid w:val="001D2FF3"/>
    <w:rsid w:val="001D3162"/>
    <w:rsid w:val="001D3BD4"/>
    <w:rsid w:val="001D3FC7"/>
    <w:rsid w:val="001D411A"/>
    <w:rsid w:val="001D4467"/>
    <w:rsid w:val="001D4980"/>
    <w:rsid w:val="001D4A3E"/>
    <w:rsid w:val="001D4A5F"/>
    <w:rsid w:val="001D4B23"/>
    <w:rsid w:val="001D73DD"/>
    <w:rsid w:val="001D762C"/>
    <w:rsid w:val="001E0D66"/>
    <w:rsid w:val="001E275A"/>
    <w:rsid w:val="001E2834"/>
    <w:rsid w:val="001E3332"/>
    <w:rsid w:val="001E393E"/>
    <w:rsid w:val="001E5A85"/>
    <w:rsid w:val="001E5EF7"/>
    <w:rsid w:val="001E642E"/>
    <w:rsid w:val="001E7BDC"/>
    <w:rsid w:val="001F08EE"/>
    <w:rsid w:val="001F24B8"/>
    <w:rsid w:val="001F37CA"/>
    <w:rsid w:val="001F4BD6"/>
    <w:rsid w:val="001F5156"/>
    <w:rsid w:val="001F5220"/>
    <w:rsid w:val="001F561B"/>
    <w:rsid w:val="001F5632"/>
    <w:rsid w:val="001F599A"/>
    <w:rsid w:val="001F730B"/>
    <w:rsid w:val="001F7DB5"/>
    <w:rsid w:val="001F7DB9"/>
    <w:rsid w:val="0020026D"/>
    <w:rsid w:val="00200466"/>
    <w:rsid w:val="002007FD"/>
    <w:rsid w:val="002025C6"/>
    <w:rsid w:val="002029AF"/>
    <w:rsid w:val="00202B2E"/>
    <w:rsid w:val="00203148"/>
    <w:rsid w:val="00203930"/>
    <w:rsid w:val="00204187"/>
    <w:rsid w:val="00204472"/>
    <w:rsid w:val="002057A7"/>
    <w:rsid w:val="00205976"/>
    <w:rsid w:val="00206038"/>
    <w:rsid w:val="00206066"/>
    <w:rsid w:val="002060A7"/>
    <w:rsid w:val="002061AF"/>
    <w:rsid w:val="0020667D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2D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2265"/>
    <w:rsid w:val="002227EA"/>
    <w:rsid w:val="00223780"/>
    <w:rsid w:val="00223803"/>
    <w:rsid w:val="00223ACA"/>
    <w:rsid w:val="0022474B"/>
    <w:rsid w:val="0022484F"/>
    <w:rsid w:val="00224A53"/>
    <w:rsid w:val="00224F06"/>
    <w:rsid w:val="002258AB"/>
    <w:rsid w:val="00230058"/>
    <w:rsid w:val="00230C9F"/>
    <w:rsid w:val="002316B5"/>
    <w:rsid w:val="002320C2"/>
    <w:rsid w:val="002321E4"/>
    <w:rsid w:val="002329CA"/>
    <w:rsid w:val="002333D5"/>
    <w:rsid w:val="00234522"/>
    <w:rsid w:val="002345D9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790"/>
    <w:rsid w:val="00241795"/>
    <w:rsid w:val="00243981"/>
    <w:rsid w:val="00243E59"/>
    <w:rsid w:val="00244098"/>
    <w:rsid w:val="002458A3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56A98"/>
    <w:rsid w:val="0025783C"/>
    <w:rsid w:val="00260570"/>
    <w:rsid w:val="00260BD2"/>
    <w:rsid w:val="002613A1"/>
    <w:rsid w:val="002615CB"/>
    <w:rsid w:val="002619F8"/>
    <w:rsid w:val="00261A63"/>
    <w:rsid w:val="0026259F"/>
    <w:rsid w:val="0026479D"/>
    <w:rsid w:val="00264A23"/>
    <w:rsid w:val="0026505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6F8A"/>
    <w:rsid w:val="00277FF5"/>
    <w:rsid w:val="00280943"/>
    <w:rsid w:val="0028098C"/>
    <w:rsid w:val="00281826"/>
    <w:rsid w:val="00283DEB"/>
    <w:rsid w:val="00284320"/>
    <w:rsid w:val="002863C9"/>
    <w:rsid w:val="002868DF"/>
    <w:rsid w:val="00286E12"/>
    <w:rsid w:val="00287E67"/>
    <w:rsid w:val="00290331"/>
    <w:rsid w:val="00290DF8"/>
    <w:rsid w:val="00290EC6"/>
    <w:rsid w:val="00291375"/>
    <w:rsid w:val="00291BFA"/>
    <w:rsid w:val="00291CC2"/>
    <w:rsid w:val="002928FB"/>
    <w:rsid w:val="00293920"/>
    <w:rsid w:val="00294E30"/>
    <w:rsid w:val="00295022"/>
    <w:rsid w:val="00295B67"/>
    <w:rsid w:val="00297E08"/>
    <w:rsid w:val="00297E63"/>
    <w:rsid w:val="002A0239"/>
    <w:rsid w:val="002A04B8"/>
    <w:rsid w:val="002A0FAE"/>
    <w:rsid w:val="002A12BD"/>
    <w:rsid w:val="002A1E3D"/>
    <w:rsid w:val="002A2E42"/>
    <w:rsid w:val="002A2E6C"/>
    <w:rsid w:val="002A3CF7"/>
    <w:rsid w:val="002A489A"/>
    <w:rsid w:val="002A4F80"/>
    <w:rsid w:val="002A535C"/>
    <w:rsid w:val="002A5903"/>
    <w:rsid w:val="002A5FB7"/>
    <w:rsid w:val="002A6129"/>
    <w:rsid w:val="002A7063"/>
    <w:rsid w:val="002A7930"/>
    <w:rsid w:val="002A7A10"/>
    <w:rsid w:val="002A7B25"/>
    <w:rsid w:val="002B13AF"/>
    <w:rsid w:val="002B14C4"/>
    <w:rsid w:val="002B1B0D"/>
    <w:rsid w:val="002B1D46"/>
    <w:rsid w:val="002B1D57"/>
    <w:rsid w:val="002B1FA4"/>
    <w:rsid w:val="002B3F80"/>
    <w:rsid w:val="002B48C5"/>
    <w:rsid w:val="002B527C"/>
    <w:rsid w:val="002B6FE2"/>
    <w:rsid w:val="002B70BC"/>
    <w:rsid w:val="002B75B8"/>
    <w:rsid w:val="002B7930"/>
    <w:rsid w:val="002C0308"/>
    <w:rsid w:val="002C17AA"/>
    <w:rsid w:val="002C1EB8"/>
    <w:rsid w:val="002C2023"/>
    <w:rsid w:val="002C252C"/>
    <w:rsid w:val="002C2FAC"/>
    <w:rsid w:val="002C5053"/>
    <w:rsid w:val="002C523A"/>
    <w:rsid w:val="002C5A27"/>
    <w:rsid w:val="002C5B24"/>
    <w:rsid w:val="002C6235"/>
    <w:rsid w:val="002C6C86"/>
    <w:rsid w:val="002C71C4"/>
    <w:rsid w:val="002D0145"/>
    <w:rsid w:val="002D07BC"/>
    <w:rsid w:val="002D0A7B"/>
    <w:rsid w:val="002D0D87"/>
    <w:rsid w:val="002D0E99"/>
    <w:rsid w:val="002D1A53"/>
    <w:rsid w:val="002D1BD5"/>
    <w:rsid w:val="002D2F3B"/>
    <w:rsid w:val="002D3167"/>
    <w:rsid w:val="002D34CD"/>
    <w:rsid w:val="002D6745"/>
    <w:rsid w:val="002D68E3"/>
    <w:rsid w:val="002D6ADA"/>
    <w:rsid w:val="002D7903"/>
    <w:rsid w:val="002D7CA8"/>
    <w:rsid w:val="002D7E23"/>
    <w:rsid w:val="002D7FAA"/>
    <w:rsid w:val="002E0437"/>
    <w:rsid w:val="002E1001"/>
    <w:rsid w:val="002E105A"/>
    <w:rsid w:val="002E1061"/>
    <w:rsid w:val="002E168C"/>
    <w:rsid w:val="002E1F84"/>
    <w:rsid w:val="002E3339"/>
    <w:rsid w:val="002E3373"/>
    <w:rsid w:val="002E34B2"/>
    <w:rsid w:val="002E4863"/>
    <w:rsid w:val="002E48FD"/>
    <w:rsid w:val="002E79B1"/>
    <w:rsid w:val="002E7C79"/>
    <w:rsid w:val="002E7F16"/>
    <w:rsid w:val="002F0C72"/>
    <w:rsid w:val="002F1169"/>
    <w:rsid w:val="002F1C36"/>
    <w:rsid w:val="002F27B1"/>
    <w:rsid w:val="002F305B"/>
    <w:rsid w:val="002F3BAB"/>
    <w:rsid w:val="002F4DAA"/>
    <w:rsid w:val="002F5129"/>
    <w:rsid w:val="002F52CF"/>
    <w:rsid w:val="002F5312"/>
    <w:rsid w:val="002F5591"/>
    <w:rsid w:val="002F5C9E"/>
    <w:rsid w:val="002F66C0"/>
    <w:rsid w:val="002F7628"/>
    <w:rsid w:val="0030078A"/>
    <w:rsid w:val="003007A2"/>
    <w:rsid w:val="003019E5"/>
    <w:rsid w:val="00302E00"/>
    <w:rsid w:val="00302E23"/>
    <w:rsid w:val="003036CB"/>
    <w:rsid w:val="003039E5"/>
    <w:rsid w:val="003046BC"/>
    <w:rsid w:val="00305665"/>
    <w:rsid w:val="00310DC8"/>
    <w:rsid w:val="003122C9"/>
    <w:rsid w:val="0031245C"/>
    <w:rsid w:val="003135D1"/>
    <w:rsid w:val="003136EC"/>
    <w:rsid w:val="00314376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3D2E"/>
    <w:rsid w:val="00323E4E"/>
    <w:rsid w:val="0032401A"/>
    <w:rsid w:val="00324145"/>
    <w:rsid w:val="0032475B"/>
    <w:rsid w:val="00326FD1"/>
    <w:rsid w:val="0032789E"/>
    <w:rsid w:val="003302EA"/>
    <w:rsid w:val="00330782"/>
    <w:rsid w:val="003309BB"/>
    <w:rsid w:val="003310DA"/>
    <w:rsid w:val="00333A5C"/>
    <w:rsid w:val="00333D1F"/>
    <w:rsid w:val="00333F82"/>
    <w:rsid w:val="003348F8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51D6"/>
    <w:rsid w:val="003467A3"/>
    <w:rsid w:val="00346ABA"/>
    <w:rsid w:val="0034753F"/>
    <w:rsid w:val="00351964"/>
    <w:rsid w:val="00351BAE"/>
    <w:rsid w:val="00351BEA"/>
    <w:rsid w:val="00352A3C"/>
    <w:rsid w:val="00352FE7"/>
    <w:rsid w:val="003532C2"/>
    <w:rsid w:val="00354466"/>
    <w:rsid w:val="003549EB"/>
    <w:rsid w:val="00354A71"/>
    <w:rsid w:val="00354AB4"/>
    <w:rsid w:val="00354EDE"/>
    <w:rsid w:val="0035567F"/>
    <w:rsid w:val="00355732"/>
    <w:rsid w:val="0035654F"/>
    <w:rsid w:val="00357BC0"/>
    <w:rsid w:val="00360290"/>
    <w:rsid w:val="0036141D"/>
    <w:rsid w:val="00361465"/>
    <w:rsid w:val="00361AAC"/>
    <w:rsid w:val="003625A8"/>
    <w:rsid w:val="00362AA3"/>
    <w:rsid w:val="003634BE"/>
    <w:rsid w:val="00363860"/>
    <w:rsid w:val="003641C0"/>
    <w:rsid w:val="00366AA2"/>
    <w:rsid w:val="00366D57"/>
    <w:rsid w:val="003678D8"/>
    <w:rsid w:val="00367C0D"/>
    <w:rsid w:val="0037000D"/>
    <w:rsid w:val="00370CAF"/>
    <w:rsid w:val="00371D03"/>
    <w:rsid w:val="00371E96"/>
    <w:rsid w:val="0037329B"/>
    <w:rsid w:val="00373D16"/>
    <w:rsid w:val="003745AF"/>
    <w:rsid w:val="00375D54"/>
    <w:rsid w:val="0037753B"/>
    <w:rsid w:val="003775FA"/>
    <w:rsid w:val="00377630"/>
    <w:rsid w:val="003777FC"/>
    <w:rsid w:val="00377A9A"/>
    <w:rsid w:val="0038038B"/>
    <w:rsid w:val="003804BF"/>
    <w:rsid w:val="00380F17"/>
    <w:rsid w:val="00382603"/>
    <w:rsid w:val="00382F55"/>
    <w:rsid w:val="0038321F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390E"/>
    <w:rsid w:val="00393FDA"/>
    <w:rsid w:val="00394911"/>
    <w:rsid w:val="00394C23"/>
    <w:rsid w:val="00394D29"/>
    <w:rsid w:val="0039566A"/>
    <w:rsid w:val="00395C53"/>
    <w:rsid w:val="00395D11"/>
    <w:rsid w:val="0039604B"/>
    <w:rsid w:val="00396B89"/>
    <w:rsid w:val="00396CBD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93D"/>
    <w:rsid w:val="003A73E0"/>
    <w:rsid w:val="003B056E"/>
    <w:rsid w:val="003B158D"/>
    <w:rsid w:val="003B1713"/>
    <w:rsid w:val="003B279B"/>
    <w:rsid w:val="003B2852"/>
    <w:rsid w:val="003B29BD"/>
    <w:rsid w:val="003B2D50"/>
    <w:rsid w:val="003B41F0"/>
    <w:rsid w:val="003B592B"/>
    <w:rsid w:val="003B7244"/>
    <w:rsid w:val="003C00F8"/>
    <w:rsid w:val="003C0C7C"/>
    <w:rsid w:val="003C2569"/>
    <w:rsid w:val="003C2C21"/>
    <w:rsid w:val="003C2DF7"/>
    <w:rsid w:val="003C3387"/>
    <w:rsid w:val="003C38B6"/>
    <w:rsid w:val="003C4AEB"/>
    <w:rsid w:val="003C50C4"/>
    <w:rsid w:val="003C5171"/>
    <w:rsid w:val="003C5324"/>
    <w:rsid w:val="003C5CED"/>
    <w:rsid w:val="003C63AC"/>
    <w:rsid w:val="003C72E6"/>
    <w:rsid w:val="003D0150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479C"/>
    <w:rsid w:val="003D502B"/>
    <w:rsid w:val="003D5245"/>
    <w:rsid w:val="003D528B"/>
    <w:rsid w:val="003D5330"/>
    <w:rsid w:val="003D575A"/>
    <w:rsid w:val="003D62E4"/>
    <w:rsid w:val="003D6AD5"/>
    <w:rsid w:val="003D72F3"/>
    <w:rsid w:val="003E03E1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4DE1"/>
    <w:rsid w:val="003F5593"/>
    <w:rsid w:val="003F56F5"/>
    <w:rsid w:val="003F6826"/>
    <w:rsid w:val="003F72FB"/>
    <w:rsid w:val="003F7C32"/>
    <w:rsid w:val="003F7F6F"/>
    <w:rsid w:val="00400118"/>
    <w:rsid w:val="00401701"/>
    <w:rsid w:val="00402907"/>
    <w:rsid w:val="004029B8"/>
    <w:rsid w:val="00402D45"/>
    <w:rsid w:val="0040300E"/>
    <w:rsid w:val="004037CB"/>
    <w:rsid w:val="004038B7"/>
    <w:rsid w:val="0040456E"/>
    <w:rsid w:val="00404C72"/>
    <w:rsid w:val="0040569F"/>
    <w:rsid w:val="00406910"/>
    <w:rsid w:val="00407E99"/>
    <w:rsid w:val="004100F5"/>
    <w:rsid w:val="00411210"/>
    <w:rsid w:val="00411969"/>
    <w:rsid w:val="00412009"/>
    <w:rsid w:val="00412231"/>
    <w:rsid w:val="00413EF4"/>
    <w:rsid w:val="00414E5B"/>
    <w:rsid w:val="00415058"/>
    <w:rsid w:val="00415CE3"/>
    <w:rsid w:val="0041601B"/>
    <w:rsid w:val="00417DFC"/>
    <w:rsid w:val="00420951"/>
    <w:rsid w:val="00420E2E"/>
    <w:rsid w:val="004210F8"/>
    <w:rsid w:val="004227DF"/>
    <w:rsid w:val="00422BD8"/>
    <w:rsid w:val="00424C9A"/>
    <w:rsid w:val="0042508F"/>
    <w:rsid w:val="004252E1"/>
    <w:rsid w:val="0042579D"/>
    <w:rsid w:val="00425CF2"/>
    <w:rsid w:val="004269FA"/>
    <w:rsid w:val="00426B89"/>
    <w:rsid w:val="0042756B"/>
    <w:rsid w:val="00431900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3"/>
    <w:rsid w:val="00440A5E"/>
    <w:rsid w:val="004410F6"/>
    <w:rsid w:val="00441279"/>
    <w:rsid w:val="004412F8"/>
    <w:rsid w:val="00442F63"/>
    <w:rsid w:val="004430EC"/>
    <w:rsid w:val="004442DA"/>
    <w:rsid w:val="00444C32"/>
    <w:rsid w:val="00445173"/>
    <w:rsid w:val="00445730"/>
    <w:rsid w:val="004479B8"/>
    <w:rsid w:val="00447C4D"/>
    <w:rsid w:val="00450578"/>
    <w:rsid w:val="004510F2"/>
    <w:rsid w:val="00451418"/>
    <w:rsid w:val="00451D50"/>
    <w:rsid w:val="00452D5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20D"/>
    <w:rsid w:val="00461951"/>
    <w:rsid w:val="00461D1C"/>
    <w:rsid w:val="004626CD"/>
    <w:rsid w:val="00463D6F"/>
    <w:rsid w:val="00463DBD"/>
    <w:rsid w:val="00463F38"/>
    <w:rsid w:val="004641AA"/>
    <w:rsid w:val="00464920"/>
    <w:rsid w:val="00464AB1"/>
    <w:rsid w:val="00465B05"/>
    <w:rsid w:val="00466781"/>
    <w:rsid w:val="00466922"/>
    <w:rsid w:val="00472F77"/>
    <w:rsid w:val="004733DE"/>
    <w:rsid w:val="0047423E"/>
    <w:rsid w:val="0047546D"/>
    <w:rsid w:val="004754A6"/>
    <w:rsid w:val="00476F62"/>
    <w:rsid w:val="0047760B"/>
    <w:rsid w:val="00477B0F"/>
    <w:rsid w:val="00477C56"/>
    <w:rsid w:val="004813A1"/>
    <w:rsid w:val="00481580"/>
    <w:rsid w:val="00481C21"/>
    <w:rsid w:val="00482F08"/>
    <w:rsid w:val="004834DD"/>
    <w:rsid w:val="00483E7A"/>
    <w:rsid w:val="00483FD5"/>
    <w:rsid w:val="00484FF1"/>
    <w:rsid w:val="00484FFD"/>
    <w:rsid w:val="004850A9"/>
    <w:rsid w:val="00485470"/>
    <w:rsid w:val="004860AF"/>
    <w:rsid w:val="00486B28"/>
    <w:rsid w:val="00486B86"/>
    <w:rsid w:val="00486D62"/>
    <w:rsid w:val="00490467"/>
    <w:rsid w:val="0049067C"/>
    <w:rsid w:val="0049285C"/>
    <w:rsid w:val="00492D0C"/>
    <w:rsid w:val="00493293"/>
    <w:rsid w:val="00493381"/>
    <w:rsid w:val="00495025"/>
    <w:rsid w:val="004950AA"/>
    <w:rsid w:val="004953FC"/>
    <w:rsid w:val="00495A0D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E1D"/>
    <w:rsid w:val="004A5F56"/>
    <w:rsid w:val="004A6F5D"/>
    <w:rsid w:val="004A7870"/>
    <w:rsid w:val="004B099A"/>
    <w:rsid w:val="004B24B2"/>
    <w:rsid w:val="004B25E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B6DD2"/>
    <w:rsid w:val="004C1C0A"/>
    <w:rsid w:val="004C282B"/>
    <w:rsid w:val="004C4151"/>
    <w:rsid w:val="004C4666"/>
    <w:rsid w:val="004C49D9"/>
    <w:rsid w:val="004C536D"/>
    <w:rsid w:val="004C5628"/>
    <w:rsid w:val="004C5912"/>
    <w:rsid w:val="004C593F"/>
    <w:rsid w:val="004C62EA"/>
    <w:rsid w:val="004C6391"/>
    <w:rsid w:val="004C6617"/>
    <w:rsid w:val="004C7130"/>
    <w:rsid w:val="004C787C"/>
    <w:rsid w:val="004C7B24"/>
    <w:rsid w:val="004C7FB6"/>
    <w:rsid w:val="004D0130"/>
    <w:rsid w:val="004D1371"/>
    <w:rsid w:val="004D1469"/>
    <w:rsid w:val="004D1E00"/>
    <w:rsid w:val="004D2290"/>
    <w:rsid w:val="004D2442"/>
    <w:rsid w:val="004D28AD"/>
    <w:rsid w:val="004D437E"/>
    <w:rsid w:val="004D539D"/>
    <w:rsid w:val="004D646A"/>
    <w:rsid w:val="004D7DA2"/>
    <w:rsid w:val="004E148A"/>
    <w:rsid w:val="004E1873"/>
    <w:rsid w:val="004E1E4A"/>
    <w:rsid w:val="004E31B9"/>
    <w:rsid w:val="004E366C"/>
    <w:rsid w:val="004E4BE0"/>
    <w:rsid w:val="004E4EEC"/>
    <w:rsid w:val="004E56B1"/>
    <w:rsid w:val="004E5970"/>
    <w:rsid w:val="004E5DD6"/>
    <w:rsid w:val="004E5DFF"/>
    <w:rsid w:val="004F0043"/>
    <w:rsid w:val="004F0EE9"/>
    <w:rsid w:val="004F25D4"/>
    <w:rsid w:val="004F2614"/>
    <w:rsid w:val="004F2885"/>
    <w:rsid w:val="004F2BAC"/>
    <w:rsid w:val="004F2F87"/>
    <w:rsid w:val="004F3788"/>
    <w:rsid w:val="004F3853"/>
    <w:rsid w:val="004F3C82"/>
    <w:rsid w:val="004F422A"/>
    <w:rsid w:val="004F4458"/>
    <w:rsid w:val="004F4617"/>
    <w:rsid w:val="004F5283"/>
    <w:rsid w:val="004F55AF"/>
    <w:rsid w:val="004F59AE"/>
    <w:rsid w:val="004F72B2"/>
    <w:rsid w:val="004F7D9F"/>
    <w:rsid w:val="00500733"/>
    <w:rsid w:val="00500878"/>
    <w:rsid w:val="0050160A"/>
    <w:rsid w:val="00501A4C"/>
    <w:rsid w:val="005023BB"/>
    <w:rsid w:val="005028A6"/>
    <w:rsid w:val="00503246"/>
    <w:rsid w:val="00503B65"/>
    <w:rsid w:val="00504018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B40"/>
    <w:rsid w:val="00513536"/>
    <w:rsid w:val="005148C2"/>
    <w:rsid w:val="00514DDB"/>
    <w:rsid w:val="00514F64"/>
    <w:rsid w:val="00515010"/>
    <w:rsid w:val="005158A5"/>
    <w:rsid w:val="005160AE"/>
    <w:rsid w:val="00516245"/>
    <w:rsid w:val="00516F04"/>
    <w:rsid w:val="00520304"/>
    <w:rsid w:val="00520A52"/>
    <w:rsid w:val="00520C9E"/>
    <w:rsid w:val="00521F96"/>
    <w:rsid w:val="00522082"/>
    <w:rsid w:val="00524451"/>
    <w:rsid w:val="0052539C"/>
    <w:rsid w:val="0052551E"/>
    <w:rsid w:val="00525769"/>
    <w:rsid w:val="0052635E"/>
    <w:rsid w:val="0052673C"/>
    <w:rsid w:val="00526805"/>
    <w:rsid w:val="00526885"/>
    <w:rsid w:val="005278E2"/>
    <w:rsid w:val="005304A4"/>
    <w:rsid w:val="00530747"/>
    <w:rsid w:val="00530A59"/>
    <w:rsid w:val="0053186C"/>
    <w:rsid w:val="00531A49"/>
    <w:rsid w:val="00531C5E"/>
    <w:rsid w:val="00532FB3"/>
    <w:rsid w:val="005343C1"/>
    <w:rsid w:val="005353DB"/>
    <w:rsid w:val="00536C78"/>
    <w:rsid w:val="005375C7"/>
    <w:rsid w:val="0054061F"/>
    <w:rsid w:val="00543B1C"/>
    <w:rsid w:val="00543B4F"/>
    <w:rsid w:val="00544FEF"/>
    <w:rsid w:val="00544FF2"/>
    <w:rsid w:val="005451E5"/>
    <w:rsid w:val="00545C89"/>
    <w:rsid w:val="005462FE"/>
    <w:rsid w:val="005467EC"/>
    <w:rsid w:val="00547556"/>
    <w:rsid w:val="00547833"/>
    <w:rsid w:val="00547BE4"/>
    <w:rsid w:val="00550FCE"/>
    <w:rsid w:val="00551076"/>
    <w:rsid w:val="005512CA"/>
    <w:rsid w:val="00551D9C"/>
    <w:rsid w:val="00551E1D"/>
    <w:rsid w:val="00552222"/>
    <w:rsid w:val="00553C16"/>
    <w:rsid w:val="00553DDF"/>
    <w:rsid w:val="0055430A"/>
    <w:rsid w:val="005557B6"/>
    <w:rsid w:val="00555890"/>
    <w:rsid w:val="00556E4C"/>
    <w:rsid w:val="00556ECE"/>
    <w:rsid w:val="00557382"/>
    <w:rsid w:val="005573AC"/>
    <w:rsid w:val="005602A4"/>
    <w:rsid w:val="005609B3"/>
    <w:rsid w:val="00560FE1"/>
    <w:rsid w:val="00561012"/>
    <w:rsid w:val="005613C6"/>
    <w:rsid w:val="005629FC"/>
    <w:rsid w:val="00562A3B"/>
    <w:rsid w:val="00562A57"/>
    <w:rsid w:val="00562E0C"/>
    <w:rsid w:val="00562EAC"/>
    <w:rsid w:val="005641E2"/>
    <w:rsid w:val="0056468E"/>
    <w:rsid w:val="00564A6B"/>
    <w:rsid w:val="005652AA"/>
    <w:rsid w:val="005654C9"/>
    <w:rsid w:val="005660C0"/>
    <w:rsid w:val="00566A54"/>
    <w:rsid w:val="005673F2"/>
    <w:rsid w:val="00567BCD"/>
    <w:rsid w:val="005700E5"/>
    <w:rsid w:val="005712A3"/>
    <w:rsid w:val="0057133F"/>
    <w:rsid w:val="0057172A"/>
    <w:rsid w:val="00571ADA"/>
    <w:rsid w:val="00571B61"/>
    <w:rsid w:val="00571E26"/>
    <w:rsid w:val="00574878"/>
    <w:rsid w:val="00574CDD"/>
    <w:rsid w:val="00575DCB"/>
    <w:rsid w:val="00575F5E"/>
    <w:rsid w:val="005767C9"/>
    <w:rsid w:val="00576872"/>
    <w:rsid w:val="005770A5"/>
    <w:rsid w:val="0058165B"/>
    <w:rsid w:val="00582A15"/>
    <w:rsid w:val="00583BC2"/>
    <w:rsid w:val="00583F52"/>
    <w:rsid w:val="005840EC"/>
    <w:rsid w:val="0058512D"/>
    <w:rsid w:val="00585C6F"/>
    <w:rsid w:val="005860B5"/>
    <w:rsid w:val="0058705D"/>
    <w:rsid w:val="00587681"/>
    <w:rsid w:val="00591C1C"/>
    <w:rsid w:val="00592722"/>
    <w:rsid w:val="005935E8"/>
    <w:rsid w:val="005941F0"/>
    <w:rsid w:val="0059434B"/>
    <w:rsid w:val="00594378"/>
    <w:rsid w:val="00594524"/>
    <w:rsid w:val="005946B5"/>
    <w:rsid w:val="00595CE7"/>
    <w:rsid w:val="00595EDF"/>
    <w:rsid w:val="00596CFB"/>
    <w:rsid w:val="005972D3"/>
    <w:rsid w:val="00597BF6"/>
    <w:rsid w:val="005A170D"/>
    <w:rsid w:val="005A173C"/>
    <w:rsid w:val="005A17EC"/>
    <w:rsid w:val="005A1928"/>
    <w:rsid w:val="005A1C68"/>
    <w:rsid w:val="005A2031"/>
    <w:rsid w:val="005A2929"/>
    <w:rsid w:val="005A33B1"/>
    <w:rsid w:val="005A4170"/>
    <w:rsid w:val="005A422D"/>
    <w:rsid w:val="005A45E2"/>
    <w:rsid w:val="005A4EB4"/>
    <w:rsid w:val="005A5D62"/>
    <w:rsid w:val="005A687C"/>
    <w:rsid w:val="005A7F65"/>
    <w:rsid w:val="005B0760"/>
    <w:rsid w:val="005B0857"/>
    <w:rsid w:val="005B0F14"/>
    <w:rsid w:val="005B1202"/>
    <w:rsid w:val="005B164B"/>
    <w:rsid w:val="005B184A"/>
    <w:rsid w:val="005B2062"/>
    <w:rsid w:val="005B2147"/>
    <w:rsid w:val="005B26C3"/>
    <w:rsid w:val="005B28BC"/>
    <w:rsid w:val="005B310E"/>
    <w:rsid w:val="005B345B"/>
    <w:rsid w:val="005B41EB"/>
    <w:rsid w:val="005B474F"/>
    <w:rsid w:val="005B6998"/>
    <w:rsid w:val="005B6C2F"/>
    <w:rsid w:val="005B6EA5"/>
    <w:rsid w:val="005B70FC"/>
    <w:rsid w:val="005B7E2C"/>
    <w:rsid w:val="005C0C5C"/>
    <w:rsid w:val="005C1DEA"/>
    <w:rsid w:val="005C1E0E"/>
    <w:rsid w:val="005C2025"/>
    <w:rsid w:val="005C2079"/>
    <w:rsid w:val="005C25E1"/>
    <w:rsid w:val="005C2B69"/>
    <w:rsid w:val="005C2BC0"/>
    <w:rsid w:val="005C34D0"/>
    <w:rsid w:val="005C6F36"/>
    <w:rsid w:val="005C7BBB"/>
    <w:rsid w:val="005D0ECE"/>
    <w:rsid w:val="005D1507"/>
    <w:rsid w:val="005D22E4"/>
    <w:rsid w:val="005D3342"/>
    <w:rsid w:val="005D3A7E"/>
    <w:rsid w:val="005D4257"/>
    <w:rsid w:val="005D432D"/>
    <w:rsid w:val="005D5B55"/>
    <w:rsid w:val="005D610E"/>
    <w:rsid w:val="005D665B"/>
    <w:rsid w:val="005D7481"/>
    <w:rsid w:val="005D7A1C"/>
    <w:rsid w:val="005E13C5"/>
    <w:rsid w:val="005E17AD"/>
    <w:rsid w:val="005E1E9F"/>
    <w:rsid w:val="005E2A5A"/>
    <w:rsid w:val="005E2A87"/>
    <w:rsid w:val="005E2D9E"/>
    <w:rsid w:val="005E34DA"/>
    <w:rsid w:val="005E3B0E"/>
    <w:rsid w:val="005E4312"/>
    <w:rsid w:val="005E6403"/>
    <w:rsid w:val="005E6443"/>
    <w:rsid w:val="005E64C5"/>
    <w:rsid w:val="005E7F63"/>
    <w:rsid w:val="005F1063"/>
    <w:rsid w:val="005F16ED"/>
    <w:rsid w:val="005F25BE"/>
    <w:rsid w:val="005F2F2A"/>
    <w:rsid w:val="005F374A"/>
    <w:rsid w:val="005F38A0"/>
    <w:rsid w:val="005F43F5"/>
    <w:rsid w:val="005F473C"/>
    <w:rsid w:val="005F47E6"/>
    <w:rsid w:val="005F4AFE"/>
    <w:rsid w:val="005F4DF4"/>
    <w:rsid w:val="005F51D7"/>
    <w:rsid w:val="005F754A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2E0B"/>
    <w:rsid w:val="0060365A"/>
    <w:rsid w:val="00603803"/>
    <w:rsid w:val="00603EA3"/>
    <w:rsid w:val="00604616"/>
    <w:rsid w:val="00605750"/>
    <w:rsid w:val="00605A0B"/>
    <w:rsid w:val="00605BF1"/>
    <w:rsid w:val="00606462"/>
    <w:rsid w:val="00606A33"/>
    <w:rsid w:val="006079C1"/>
    <w:rsid w:val="00610B6D"/>
    <w:rsid w:val="006114DD"/>
    <w:rsid w:val="006124CA"/>
    <w:rsid w:val="00613073"/>
    <w:rsid w:val="0061317D"/>
    <w:rsid w:val="006136D6"/>
    <w:rsid w:val="00613BB2"/>
    <w:rsid w:val="00615869"/>
    <w:rsid w:val="006159D7"/>
    <w:rsid w:val="0061703D"/>
    <w:rsid w:val="00617086"/>
    <w:rsid w:val="0061726F"/>
    <w:rsid w:val="006172DD"/>
    <w:rsid w:val="006179AB"/>
    <w:rsid w:val="00620DCC"/>
    <w:rsid w:val="0062156B"/>
    <w:rsid w:val="0062176E"/>
    <w:rsid w:val="00622BA3"/>
    <w:rsid w:val="00622FE2"/>
    <w:rsid w:val="0062349C"/>
    <w:rsid w:val="006237BE"/>
    <w:rsid w:val="006238ED"/>
    <w:rsid w:val="00624076"/>
    <w:rsid w:val="00624B13"/>
    <w:rsid w:val="00625254"/>
    <w:rsid w:val="006252ED"/>
    <w:rsid w:val="00625C5F"/>
    <w:rsid w:val="006261C8"/>
    <w:rsid w:val="00630311"/>
    <w:rsid w:val="00630353"/>
    <w:rsid w:val="00632159"/>
    <w:rsid w:val="006322F3"/>
    <w:rsid w:val="00632ED1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37E7F"/>
    <w:rsid w:val="006400C8"/>
    <w:rsid w:val="00640C02"/>
    <w:rsid w:val="00640F01"/>
    <w:rsid w:val="00641456"/>
    <w:rsid w:val="00641A99"/>
    <w:rsid w:val="00641E50"/>
    <w:rsid w:val="006423F8"/>
    <w:rsid w:val="00642435"/>
    <w:rsid w:val="00644360"/>
    <w:rsid w:val="006455FD"/>
    <w:rsid w:val="00645773"/>
    <w:rsid w:val="006458E8"/>
    <w:rsid w:val="00646B02"/>
    <w:rsid w:val="00646F8E"/>
    <w:rsid w:val="006476C3"/>
    <w:rsid w:val="00647C8A"/>
    <w:rsid w:val="0065017F"/>
    <w:rsid w:val="0065073E"/>
    <w:rsid w:val="00651B2A"/>
    <w:rsid w:val="00654069"/>
    <w:rsid w:val="00654692"/>
    <w:rsid w:val="006546AC"/>
    <w:rsid w:val="0065472E"/>
    <w:rsid w:val="00654CCB"/>
    <w:rsid w:val="0065577D"/>
    <w:rsid w:val="00655E6D"/>
    <w:rsid w:val="00655FB3"/>
    <w:rsid w:val="00657AF6"/>
    <w:rsid w:val="00660A8E"/>
    <w:rsid w:val="00660B94"/>
    <w:rsid w:val="006622DF"/>
    <w:rsid w:val="006626C4"/>
    <w:rsid w:val="006631C0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89E"/>
    <w:rsid w:val="006701AF"/>
    <w:rsid w:val="0067114A"/>
    <w:rsid w:val="006729D2"/>
    <w:rsid w:val="00672DE8"/>
    <w:rsid w:val="00673097"/>
    <w:rsid w:val="0067380C"/>
    <w:rsid w:val="00673DB4"/>
    <w:rsid w:val="00674061"/>
    <w:rsid w:val="00674682"/>
    <w:rsid w:val="0067522A"/>
    <w:rsid w:val="00675499"/>
    <w:rsid w:val="00675F9B"/>
    <w:rsid w:val="0067620B"/>
    <w:rsid w:val="006764E4"/>
    <w:rsid w:val="006766E9"/>
    <w:rsid w:val="00676B3C"/>
    <w:rsid w:val="00676B70"/>
    <w:rsid w:val="00676D5C"/>
    <w:rsid w:val="006804F4"/>
    <w:rsid w:val="00680E73"/>
    <w:rsid w:val="0068228D"/>
    <w:rsid w:val="00682B2D"/>
    <w:rsid w:val="00683454"/>
    <w:rsid w:val="006834D3"/>
    <w:rsid w:val="006842EF"/>
    <w:rsid w:val="00684BD7"/>
    <w:rsid w:val="00685E44"/>
    <w:rsid w:val="006865DF"/>
    <w:rsid w:val="00686D52"/>
    <w:rsid w:val="00687408"/>
    <w:rsid w:val="006905AF"/>
    <w:rsid w:val="0069131B"/>
    <w:rsid w:val="00692BB6"/>
    <w:rsid w:val="00693289"/>
    <w:rsid w:val="00693BCE"/>
    <w:rsid w:val="00694510"/>
    <w:rsid w:val="006948D8"/>
    <w:rsid w:val="00694F40"/>
    <w:rsid w:val="00696A99"/>
    <w:rsid w:val="006A0440"/>
    <w:rsid w:val="006A086A"/>
    <w:rsid w:val="006A0CE2"/>
    <w:rsid w:val="006A0CF2"/>
    <w:rsid w:val="006A0EE3"/>
    <w:rsid w:val="006A108F"/>
    <w:rsid w:val="006A21EA"/>
    <w:rsid w:val="006A22EF"/>
    <w:rsid w:val="006A2513"/>
    <w:rsid w:val="006A2A5C"/>
    <w:rsid w:val="006A31AB"/>
    <w:rsid w:val="006A4CDA"/>
    <w:rsid w:val="006A5182"/>
    <w:rsid w:val="006A57F1"/>
    <w:rsid w:val="006A5AD6"/>
    <w:rsid w:val="006A5B40"/>
    <w:rsid w:val="006A60E5"/>
    <w:rsid w:val="006A6785"/>
    <w:rsid w:val="006A7289"/>
    <w:rsid w:val="006A754F"/>
    <w:rsid w:val="006A7CC2"/>
    <w:rsid w:val="006A7D47"/>
    <w:rsid w:val="006B0C42"/>
    <w:rsid w:val="006B0D94"/>
    <w:rsid w:val="006B1AF2"/>
    <w:rsid w:val="006B2193"/>
    <w:rsid w:val="006B3405"/>
    <w:rsid w:val="006B3A5E"/>
    <w:rsid w:val="006B4357"/>
    <w:rsid w:val="006B43D8"/>
    <w:rsid w:val="006B52C5"/>
    <w:rsid w:val="006B571B"/>
    <w:rsid w:val="006B5D6E"/>
    <w:rsid w:val="006B6708"/>
    <w:rsid w:val="006B683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C7F66"/>
    <w:rsid w:val="006D01A5"/>
    <w:rsid w:val="006D051C"/>
    <w:rsid w:val="006D062D"/>
    <w:rsid w:val="006D1D67"/>
    <w:rsid w:val="006D1E99"/>
    <w:rsid w:val="006D3C6A"/>
    <w:rsid w:val="006D4742"/>
    <w:rsid w:val="006D4848"/>
    <w:rsid w:val="006D4CAB"/>
    <w:rsid w:val="006D560E"/>
    <w:rsid w:val="006D59D8"/>
    <w:rsid w:val="006D649D"/>
    <w:rsid w:val="006D6645"/>
    <w:rsid w:val="006D7247"/>
    <w:rsid w:val="006D7645"/>
    <w:rsid w:val="006D7823"/>
    <w:rsid w:val="006E0A00"/>
    <w:rsid w:val="006E182A"/>
    <w:rsid w:val="006E2231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E7E62"/>
    <w:rsid w:val="006F0B27"/>
    <w:rsid w:val="006F0DD2"/>
    <w:rsid w:val="006F16F6"/>
    <w:rsid w:val="006F17BC"/>
    <w:rsid w:val="006F21F7"/>
    <w:rsid w:val="006F2651"/>
    <w:rsid w:val="006F2A74"/>
    <w:rsid w:val="006F350D"/>
    <w:rsid w:val="006F52F2"/>
    <w:rsid w:val="006F54FF"/>
    <w:rsid w:val="006F5DCB"/>
    <w:rsid w:val="006F5F85"/>
    <w:rsid w:val="006F65FF"/>
    <w:rsid w:val="006F67DD"/>
    <w:rsid w:val="006F705F"/>
    <w:rsid w:val="006F76A8"/>
    <w:rsid w:val="006F7ABA"/>
    <w:rsid w:val="00700A08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10"/>
    <w:rsid w:val="007065C4"/>
    <w:rsid w:val="007065D8"/>
    <w:rsid w:val="0070747C"/>
    <w:rsid w:val="007100BD"/>
    <w:rsid w:val="00710940"/>
    <w:rsid w:val="00710949"/>
    <w:rsid w:val="0071109C"/>
    <w:rsid w:val="00711523"/>
    <w:rsid w:val="00711BB3"/>
    <w:rsid w:val="00711EAB"/>
    <w:rsid w:val="00713BA4"/>
    <w:rsid w:val="007146CC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04B1"/>
    <w:rsid w:val="00721849"/>
    <w:rsid w:val="007222ED"/>
    <w:rsid w:val="007232F0"/>
    <w:rsid w:val="00723666"/>
    <w:rsid w:val="007236C9"/>
    <w:rsid w:val="0072406A"/>
    <w:rsid w:val="00724833"/>
    <w:rsid w:val="007254DF"/>
    <w:rsid w:val="00725761"/>
    <w:rsid w:val="00725A80"/>
    <w:rsid w:val="00726BA7"/>
    <w:rsid w:val="00726BC1"/>
    <w:rsid w:val="00726C9F"/>
    <w:rsid w:val="007275EE"/>
    <w:rsid w:val="00727603"/>
    <w:rsid w:val="00727A08"/>
    <w:rsid w:val="00731AFC"/>
    <w:rsid w:val="00731D08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36D1A"/>
    <w:rsid w:val="00740551"/>
    <w:rsid w:val="007413D2"/>
    <w:rsid w:val="007421A1"/>
    <w:rsid w:val="007422EE"/>
    <w:rsid w:val="00744985"/>
    <w:rsid w:val="00744EDE"/>
    <w:rsid w:val="00744FAE"/>
    <w:rsid w:val="0074565F"/>
    <w:rsid w:val="00745E43"/>
    <w:rsid w:val="00746424"/>
    <w:rsid w:val="0074655A"/>
    <w:rsid w:val="00746D78"/>
    <w:rsid w:val="007475AB"/>
    <w:rsid w:val="00747987"/>
    <w:rsid w:val="007502C3"/>
    <w:rsid w:val="00750449"/>
    <w:rsid w:val="00750E21"/>
    <w:rsid w:val="00751969"/>
    <w:rsid w:val="00751DA2"/>
    <w:rsid w:val="00754027"/>
    <w:rsid w:val="00754609"/>
    <w:rsid w:val="007556D9"/>
    <w:rsid w:val="007559A6"/>
    <w:rsid w:val="00755B7E"/>
    <w:rsid w:val="0075785B"/>
    <w:rsid w:val="00757CED"/>
    <w:rsid w:val="0076082C"/>
    <w:rsid w:val="00761FC6"/>
    <w:rsid w:val="0076207D"/>
    <w:rsid w:val="00763592"/>
    <w:rsid w:val="007636D5"/>
    <w:rsid w:val="00763AE4"/>
    <w:rsid w:val="00764B26"/>
    <w:rsid w:val="007655EB"/>
    <w:rsid w:val="00765A9B"/>
    <w:rsid w:val="00767208"/>
    <w:rsid w:val="00770474"/>
    <w:rsid w:val="00771080"/>
    <w:rsid w:val="0077131C"/>
    <w:rsid w:val="00771352"/>
    <w:rsid w:val="007718BE"/>
    <w:rsid w:val="007729A8"/>
    <w:rsid w:val="00773004"/>
    <w:rsid w:val="00773AC4"/>
    <w:rsid w:val="007746F1"/>
    <w:rsid w:val="00774B00"/>
    <w:rsid w:val="00774B63"/>
    <w:rsid w:val="00774E94"/>
    <w:rsid w:val="00775300"/>
    <w:rsid w:val="00776E6A"/>
    <w:rsid w:val="0077733C"/>
    <w:rsid w:val="00777944"/>
    <w:rsid w:val="00777E62"/>
    <w:rsid w:val="00780083"/>
    <w:rsid w:val="00780E56"/>
    <w:rsid w:val="007816C4"/>
    <w:rsid w:val="00781BC1"/>
    <w:rsid w:val="0078278E"/>
    <w:rsid w:val="007830F5"/>
    <w:rsid w:val="007847C1"/>
    <w:rsid w:val="00784A8A"/>
    <w:rsid w:val="00784B0F"/>
    <w:rsid w:val="00786FC1"/>
    <w:rsid w:val="00787E8D"/>
    <w:rsid w:val="007910EF"/>
    <w:rsid w:val="0079272C"/>
    <w:rsid w:val="00793086"/>
    <w:rsid w:val="0079310F"/>
    <w:rsid w:val="007932D4"/>
    <w:rsid w:val="00794656"/>
    <w:rsid w:val="00795CDA"/>
    <w:rsid w:val="0079704E"/>
    <w:rsid w:val="00797432"/>
    <w:rsid w:val="007979CC"/>
    <w:rsid w:val="007A033D"/>
    <w:rsid w:val="007A0620"/>
    <w:rsid w:val="007A12E4"/>
    <w:rsid w:val="007A1588"/>
    <w:rsid w:val="007A1D53"/>
    <w:rsid w:val="007A2269"/>
    <w:rsid w:val="007A4FA4"/>
    <w:rsid w:val="007A52C8"/>
    <w:rsid w:val="007A5B6A"/>
    <w:rsid w:val="007A63FB"/>
    <w:rsid w:val="007A72C6"/>
    <w:rsid w:val="007B037E"/>
    <w:rsid w:val="007B1117"/>
    <w:rsid w:val="007B2774"/>
    <w:rsid w:val="007B2F80"/>
    <w:rsid w:val="007B3498"/>
    <w:rsid w:val="007B35EA"/>
    <w:rsid w:val="007B3662"/>
    <w:rsid w:val="007B4891"/>
    <w:rsid w:val="007B50BE"/>
    <w:rsid w:val="007B70F4"/>
    <w:rsid w:val="007C0183"/>
    <w:rsid w:val="007C02AC"/>
    <w:rsid w:val="007C0572"/>
    <w:rsid w:val="007C1F18"/>
    <w:rsid w:val="007C2018"/>
    <w:rsid w:val="007C270B"/>
    <w:rsid w:val="007C3733"/>
    <w:rsid w:val="007C3D8D"/>
    <w:rsid w:val="007C47E6"/>
    <w:rsid w:val="007C4857"/>
    <w:rsid w:val="007C4C75"/>
    <w:rsid w:val="007C5C0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3E6"/>
    <w:rsid w:val="007E347E"/>
    <w:rsid w:val="007E366C"/>
    <w:rsid w:val="007E4150"/>
    <w:rsid w:val="007E55FA"/>
    <w:rsid w:val="007E59E3"/>
    <w:rsid w:val="007E5E38"/>
    <w:rsid w:val="007E61CD"/>
    <w:rsid w:val="007E7672"/>
    <w:rsid w:val="007E7C02"/>
    <w:rsid w:val="007F2C5E"/>
    <w:rsid w:val="007F3805"/>
    <w:rsid w:val="007F3D0C"/>
    <w:rsid w:val="007F4EA0"/>
    <w:rsid w:val="007F6EFB"/>
    <w:rsid w:val="007F73D1"/>
    <w:rsid w:val="007F7748"/>
    <w:rsid w:val="00801ECA"/>
    <w:rsid w:val="0080331E"/>
    <w:rsid w:val="0080338A"/>
    <w:rsid w:val="00803E97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CF7"/>
    <w:rsid w:val="00811DF6"/>
    <w:rsid w:val="00811E1A"/>
    <w:rsid w:val="0081223F"/>
    <w:rsid w:val="0081270C"/>
    <w:rsid w:val="00813A9F"/>
    <w:rsid w:val="00813B90"/>
    <w:rsid w:val="008162A8"/>
    <w:rsid w:val="00816703"/>
    <w:rsid w:val="008173F6"/>
    <w:rsid w:val="00817D42"/>
    <w:rsid w:val="00820F91"/>
    <w:rsid w:val="00822559"/>
    <w:rsid w:val="00822E9A"/>
    <w:rsid w:val="00823537"/>
    <w:rsid w:val="0082441C"/>
    <w:rsid w:val="00824558"/>
    <w:rsid w:val="00824D00"/>
    <w:rsid w:val="00824F46"/>
    <w:rsid w:val="008258A1"/>
    <w:rsid w:val="008265E5"/>
    <w:rsid w:val="008266C9"/>
    <w:rsid w:val="008271DF"/>
    <w:rsid w:val="00827334"/>
    <w:rsid w:val="00830451"/>
    <w:rsid w:val="008324BF"/>
    <w:rsid w:val="00834AC3"/>
    <w:rsid w:val="00835391"/>
    <w:rsid w:val="00835484"/>
    <w:rsid w:val="00835A2B"/>
    <w:rsid w:val="00835C3F"/>
    <w:rsid w:val="008360BB"/>
    <w:rsid w:val="00836349"/>
    <w:rsid w:val="00836B77"/>
    <w:rsid w:val="00837933"/>
    <w:rsid w:val="00837BD1"/>
    <w:rsid w:val="0084021B"/>
    <w:rsid w:val="0084084F"/>
    <w:rsid w:val="008416A4"/>
    <w:rsid w:val="0084218A"/>
    <w:rsid w:val="00842FD6"/>
    <w:rsid w:val="00843789"/>
    <w:rsid w:val="008439D4"/>
    <w:rsid w:val="00843C96"/>
    <w:rsid w:val="0084480F"/>
    <w:rsid w:val="00845BB6"/>
    <w:rsid w:val="00846053"/>
    <w:rsid w:val="008468DB"/>
    <w:rsid w:val="00847C67"/>
    <w:rsid w:val="008501B8"/>
    <w:rsid w:val="00850396"/>
    <w:rsid w:val="00850945"/>
    <w:rsid w:val="00850E82"/>
    <w:rsid w:val="008515A6"/>
    <w:rsid w:val="008519B9"/>
    <w:rsid w:val="00853A1E"/>
    <w:rsid w:val="0085515C"/>
    <w:rsid w:val="008551CF"/>
    <w:rsid w:val="0085528B"/>
    <w:rsid w:val="00855483"/>
    <w:rsid w:val="008560DF"/>
    <w:rsid w:val="00857C9C"/>
    <w:rsid w:val="00860145"/>
    <w:rsid w:val="0086072A"/>
    <w:rsid w:val="0086088D"/>
    <w:rsid w:val="008617CD"/>
    <w:rsid w:val="00862672"/>
    <w:rsid w:val="00862CCC"/>
    <w:rsid w:val="00863373"/>
    <w:rsid w:val="0086504B"/>
    <w:rsid w:val="0086525D"/>
    <w:rsid w:val="008652D7"/>
    <w:rsid w:val="00865D37"/>
    <w:rsid w:val="0086622D"/>
    <w:rsid w:val="00866A11"/>
    <w:rsid w:val="00867BC5"/>
    <w:rsid w:val="00870B2E"/>
    <w:rsid w:val="00870C3B"/>
    <w:rsid w:val="008715F3"/>
    <w:rsid w:val="008717B2"/>
    <w:rsid w:val="00871C7B"/>
    <w:rsid w:val="00872B87"/>
    <w:rsid w:val="008730F5"/>
    <w:rsid w:val="00873287"/>
    <w:rsid w:val="008732F7"/>
    <w:rsid w:val="0087425D"/>
    <w:rsid w:val="008742C7"/>
    <w:rsid w:val="00875002"/>
    <w:rsid w:val="00875510"/>
    <w:rsid w:val="00875B1D"/>
    <w:rsid w:val="0087617C"/>
    <w:rsid w:val="008777D1"/>
    <w:rsid w:val="00877979"/>
    <w:rsid w:val="00877BBC"/>
    <w:rsid w:val="008808A5"/>
    <w:rsid w:val="0088164B"/>
    <w:rsid w:val="00882C16"/>
    <w:rsid w:val="00883D70"/>
    <w:rsid w:val="008841F7"/>
    <w:rsid w:val="00884AC8"/>
    <w:rsid w:val="008851A2"/>
    <w:rsid w:val="0088581A"/>
    <w:rsid w:val="00886604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1E5E"/>
    <w:rsid w:val="0089353D"/>
    <w:rsid w:val="00893C88"/>
    <w:rsid w:val="008963B5"/>
    <w:rsid w:val="008964A2"/>
    <w:rsid w:val="00896670"/>
    <w:rsid w:val="008966BA"/>
    <w:rsid w:val="00896BFE"/>
    <w:rsid w:val="00896EB1"/>
    <w:rsid w:val="008974BA"/>
    <w:rsid w:val="008A01EC"/>
    <w:rsid w:val="008A02BF"/>
    <w:rsid w:val="008A03F7"/>
    <w:rsid w:val="008A2D71"/>
    <w:rsid w:val="008A2E55"/>
    <w:rsid w:val="008A3AF0"/>
    <w:rsid w:val="008A4617"/>
    <w:rsid w:val="008A4856"/>
    <w:rsid w:val="008A4FBD"/>
    <w:rsid w:val="008A5ACF"/>
    <w:rsid w:val="008A663F"/>
    <w:rsid w:val="008A7768"/>
    <w:rsid w:val="008B07FB"/>
    <w:rsid w:val="008B15AF"/>
    <w:rsid w:val="008B1D33"/>
    <w:rsid w:val="008B3FF1"/>
    <w:rsid w:val="008B41CC"/>
    <w:rsid w:val="008B5BC9"/>
    <w:rsid w:val="008B5DBB"/>
    <w:rsid w:val="008B6FD4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202E"/>
    <w:rsid w:val="008D21A1"/>
    <w:rsid w:val="008D3286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1C6"/>
    <w:rsid w:val="008E4A0F"/>
    <w:rsid w:val="008E54EC"/>
    <w:rsid w:val="008E56DE"/>
    <w:rsid w:val="008E5DC9"/>
    <w:rsid w:val="008E6CE2"/>
    <w:rsid w:val="008E771B"/>
    <w:rsid w:val="008E794D"/>
    <w:rsid w:val="008E7F2E"/>
    <w:rsid w:val="008E7F9C"/>
    <w:rsid w:val="008F013B"/>
    <w:rsid w:val="008F1183"/>
    <w:rsid w:val="008F1202"/>
    <w:rsid w:val="008F1454"/>
    <w:rsid w:val="008F1D4B"/>
    <w:rsid w:val="008F2C02"/>
    <w:rsid w:val="008F4668"/>
    <w:rsid w:val="008F46A2"/>
    <w:rsid w:val="008F504A"/>
    <w:rsid w:val="008F5587"/>
    <w:rsid w:val="008F57B0"/>
    <w:rsid w:val="008F5BF0"/>
    <w:rsid w:val="008F64D5"/>
    <w:rsid w:val="009004FE"/>
    <w:rsid w:val="00901DAA"/>
    <w:rsid w:val="009021D9"/>
    <w:rsid w:val="00902383"/>
    <w:rsid w:val="00903D38"/>
    <w:rsid w:val="00904CF8"/>
    <w:rsid w:val="00905598"/>
    <w:rsid w:val="009059AD"/>
    <w:rsid w:val="00905A79"/>
    <w:rsid w:val="00905BDA"/>
    <w:rsid w:val="00905E49"/>
    <w:rsid w:val="009072A8"/>
    <w:rsid w:val="00907409"/>
    <w:rsid w:val="0090772F"/>
    <w:rsid w:val="00907838"/>
    <w:rsid w:val="00910738"/>
    <w:rsid w:val="00910BE7"/>
    <w:rsid w:val="00910F98"/>
    <w:rsid w:val="00912591"/>
    <w:rsid w:val="00912D03"/>
    <w:rsid w:val="009130B2"/>
    <w:rsid w:val="00913EF2"/>
    <w:rsid w:val="00914068"/>
    <w:rsid w:val="00915191"/>
    <w:rsid w:val="00915678"/>
    <w:rsid w:val="0091570E"/>
    <w:rsid w:val="009168E7"/>
    <w:rsid w:val="00916DAA"/>
    <w:rsid w:val="00917CA9"/>
    <w:rsid w:val="00920135"/>
    <w:rsid w:val="00920484"/>
    <w:rsid w:val="0092145B"/>
    <w:rsid w:val="00921522"/>
    <w:rsid w:val="00921D5C"/>
    <w:rsid w:val="00921E2F"/>
    <w:rsid w:val="00922109"/>
    <w:rsid w:val="00922833"/>
    <w:rsid w:val="00922E5A"/>
    <w:rsid w:val="0092376F"/>
    <w:rsid w:val="009241B8"/>
    <w:rsid w:val="0092552F"/>
    <w:rsid w:val="00925C71"/>
    <w:rsid w:val="00925E2D"/>
    <w:rsid w:val="00926BC1"/>
    <w:rsid w:val="00926D48"/>
    <w:rsid w:val="0092716E"/>
    <w:rsid w:val="009276F8"/>
    <w:rsid w:val="009277E6"/>
    <w:rsid w:val="00930793"/>
    <w:rsid w:val="009323DF"/>
    <w:rsid w:val="0093373F"/>
    <w:rsid w:val="009339DC"/>
    <w:rsid w:val="00933B37"/>
    <w:rsid w:val="0093429A"/>
    <w:rsid w:val="009343B8"/>
    <w:rsid w:val="0093484A"/>
    <w:rsid w:val="009368A5"/>
    <w:rsid w:val="00937956"/>
    <w:rsid w:val="00937FF5"/>
    <w:rsid w:val="009411B8"/>
    <w:rsid w:val="0094144C"/>
    <w:rsid w:val="009424BE"/>
    <w:rsid w:val="00942594"/>
    <w:rsid w:val="00944AC2"/>
    <w:rsid w:val="00945874"/>
    <w:rsid w:val="00946743"/>
    <w:rsid w:val="009469A9"/>
    <w:rsid w:val="009500FC"/>
    <w:rsid w:val="009512FC"/>
    <w:rsid w:val="00951941"/>
    <w:rsid w:val="009520CC"/>
    <w:rsid w:val="00952304"/>
    <w:rsid w:val="00952309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2665"/>
    <w:rsid w:val="00963BD7"/>
    <w:rsid w:val="009652A4"/>
    <w:rsid w:val="009655F9"/>
    <w:rsid w:val="009657F5"/>
    <w:rsid w:val="009664E2"/>
    <w:rsid w:val="00967488"/>
    <w:rsid w:val="00970632"/>
    <w:rsid w:val="009716CA"/>
    <w:rsid w:val="00972A24"/>
    <w:rsid w:val="00972A7F"/>
    <w:rsid w:val="00973B36"/>
    <w:rsid w:val="00974860"/>
    <w:rsid w:val="009750D6"/>
    <w:rsid w:val="00976662"/>
    <w:rsid w:val="00976A38"/>
    <w:rsid w:val="00976A7B"/>
    <w:rsid w:val="00980355"/>
    <w:rsid w:val="009807A8"/>
    <w:rsid w:val="009809D6"/>
    <w:rsid w:val="00980BB1"/>
    <w:rsid w:val="00980E05"/>
    <w:rsid w:val="0098159C"/>
    <w:rsid w:val="00981664"/>
    <w:rsid w:val="00982501"/>
    <w:rsid w:val="00982E06"/>
    <w:rsid w:val="009835C0"/>
    <w:rsid w:val="00983D88"/>
    <w:rsid w:val="00985178"/>
    <w:rsid w:val="00986810"/>
    <w:rsid w:val="00986F92"/>
    <w:rsid w:val="009873D5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256"/>
    <w:rsid w:val="00997E45"/>
    <w:rsid w:val="009A01C1"/>
    <w:rsid w:val="009A0227"/>
    <w:rsid w:val="009A1B16"/>
    <w:rsid w:val="009A2154"/>
    <w:rsid w:val="009A2727"/>
    <w:rsid w:val="009A3562"/>
    <w:rsid w:val="009A3647"/>
    <w:rsid w:val="009A453B"/>
    <w:rsid w:val="009A4C4F"/>
    <w:rsid w:val="009A57A0"/>
    <w:rsid w:val="009A63E2"/>
    <w:rsid w:val="009A71FB"/>
    <w:rsid w:val="009A7A50"/>
    <w:rsid w:val="009A7F22"/>
    <w:rsid w:val="009B0A15"/>
    <w:rsid w:val="009B2339"/>
    <w:rsid w:val="009B30E6"/>
    <w:rsid w:val="009B3413"/>
    <w:rsid w:val="009B362C"/>
    <w:rsid w:val="009B42E2"/>
    <w:rsid w:val="009B4637"/>
    <w:rsid w:val="009B5F22"/>
    <w:rsid w:val="009C0F37"/>
    <w:rsid w:val="009C14BD"/>
    <w:rsid w:val="009C16F4"/>
    <w:rsid w:val="009C1A6B"/>
    <w:rsid w:val="009C3756"/>
    <w:rsid w:val="009C3919"/>
    <w:rsid w:val="009C3A21"/>
    <w:rsid w:val="009C5005"/>
    <w:rsid w:val="009C5083"/>
    <w:rsid w:val="009C5376"/>
    <w:rsid w:val="009C596E"/>
    <w:rsid w:val="009C5A6A"/>
    <w:rsid w:val="009C6AA3"/>
    <w:rsid w:val="009C7CDB"/>
    <w:rsid w:val="009D0024"/>
    <w:rsid w:val="009D05BE"/>
    <w:rsid w:val="009D08C8"/>
    <w:rsid w:val="009D0DBB"/>
    <w:rsid w:val="009D123D"/>
    <w:rsid w:val="009D3084"/>
    <w:rsid w:val="009D498D"/>
    <w:rsid w:val="009D509A"/>
    <w:rsid w:val="009D5E8F"/>
    <w:rsid w:val="009D60EA"/>
    <w:rsid w:val="009D6B66"/>
    <w:rsid w:val="009D6FBB"/>
    <w:rsid w:val="009D6FE6"/>
    <w:rsid w:val="009D7A80"/>
    <w:rsid w:val="009E0219"/>
    <w:rsid w:val="009E0B53"/>
    <w:rsid w:val="009E1614"/>
    <w:rsid w:val="009E1676"/>
    <w:rsid w:val="009E1B9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1DC9"/>
    <w:rsid w:val="009F213B"/>
    <w:rsid w:val="009F4451"/>
    <w:rsid w:val="009F4CE4"/>
    <w:rsid w:val="009F52EB"/>
    <w:rsid w:val="009F59B7"/>
    <w:rsid w:val="009F7C26"/>
    <w:rsid w:val="00A0072D"/>
    <w:rsid w:val="00A01C92"/>
    <w:rsid w:val="00A01F5B"/>
    <w:rsid w:val="00A031DF"/>
    <w:rsid w:val="00A03E3C"/>
    <w:rsid w:val="00A0650A"/>
    <w:rsid w:val="00A079B1"/>
    <w:rsid w:val="00A07A76"/>
    <w:rsid w:val="00A07B87"/>
    <w:rsid w:val="00A07D09"/>
    <w:rsid w:val="00A07DAB"/>
    <w:rsid w:val="00A100EE"/>
    <w:rsid w:val="00A1099A"/>
    <w:rsid w:val="00A11550"/>
    <w:rsid w:val="00A12C81"/>
    <w:rsid w:val="00A145CC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2CAD"/>
    <w:rsid w:val="00A23827"/>
    <w:rsid w:val="00A23B86"/>
    <w:rsid w:val="00A23FDA"/>
    <w:rsid w:val="00A24AFB"/>
    <w:rsid w:val="00A24FC3"/>
    <w:rsid w:val="00A2539A"/>
    <w:rsid w:val="00A274D9"/>
    <w:rsid w:val="00A27601"/>
    <w:rsid w:val="00A278DD"/>
    <w:rsid w:val="00A27947"/>
    <w:rsid w:val="00A27D57"/>
    <w:rsid w:val="00A3087E"/>
    <w:rsid w:val="00A310E5"/>
    <w:rsid w:val="00A31759"/>
    <w:rsid w:val="00A31CBD"/>
    <w:rsid w:val="00A328DC"/>
    <w:rsid w:val="00A333DA"/>
    <w:rsid w:val="00A33981"/>
    <w:rsid w:val="00A33B26"/>
    <w:rsid w:val="00A33D93"/>
    <w:rsid w:val="00A345CA"/>
    <w:rsid w:val="00A35016"/>
    <w:rsid w:val="00A35116"/>
    <w:rsid w:val="00A366DF"/>
    <w:rsid w:val="00A36724"/>
    <w:rsid w:val="00A37C0C"/>
    <w:rsid w:val="00A37E2E"/>
    <w:rsid w:val="00A40D8D"/>
    <w:rsid w:val="00A4304D"/>
    <w:rsid w:val="00A4319A"/>
    <w:rsid w:val="00A442B1"/>
    <w:rsid w:val="00A449A2"/>
    <w:rsid w:val="00A450F3"/>
    <w:rsid w:val="00A46099"/>
    <w:rsid w:val="00A46EF2"/>
    <w:rsid w:val="00A47101"/>
    <w:rsid w:val="00A50353"/>
    <w:rsid w:val="00A5057D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6EC"/>
    <w:rsid w:val="00A55CAF"/>
    <w:rsid w:val="00A55D57"/>
    <w:rsid w:val="00A56279"/>
    <w:rsid w:val="00A57021"/>
    <w:rsid w:val="00A575AF"/>
    <w:rsid w:val="00A57779"/>
    <w:rsid w:val="00A60501"/>
    <w:rsid w:val="00A610E7"/>
    <w:rsid w:val="00A61A5D"/>
    <w:rsid w:val="00A62AFB"/>
    <w:rsid w:val="00A62B6F"/>
    <w:rsid w:val="00A64197"/>
    <w:rsid w:val="00A64750"/>
    <w:rsid w:val="00A6475F"/>
    <w:rsid w:val="00A64CAE"/>
    <w:rsid w:val="00A64CD0"/>
    <w:rsid w:val="00A6554A"/>
    <w:rsid w:val="00A659A2"/>
    <w:rsid w:val="00A65FFE"/>
    <w:rsid w:val="00A66349"/>
    <w:rsid w:val="00A708E6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556"/>
    <w:rsid w:val="00A748A0"/>
    <w:rsid w:val="00A75DAD"/>
    <w:rsid w:val="00A7601B"/>
    <w:rsid w:val="00A76637"/>
    <w:rsid w:val="00A76AB3"/>
    <w:rsid w:val="00A7724A"/>
    <w:rsid w:val="00A80104"/>
    <w:rsid w:val="00A814F5"/>
    <w:rsid w:val="00A81FCC"/>
    <w:rsid w:val="00A83433"/>
    <w:rsid w:val="00A83C09"/>
    <w:rsid w:val="00A8400E"/>
    <w:rsid w:val="00A84D1A"/>
    <w:rsid w:val="00A85176"/>
    <w:rsid w:val="00A87444"/>
    <w:rsid w:val="00A87D55"/>
    <w:rsid w:val="00A90776"/>
    <w:rsid w:val="00A90827"/>
    <w:rsid w:val="00A91E35"/>
    <w:rsid w:val="00A92BC1"/>
    <w:rsid w:val="00A93B1B"/>
    <w:rsid w:val="00A93B5F"/>
    <w:rsid w:val="00A941D7"/>
    <w:rsid w:val="00A94E96"/>
    <w:rsid w:val="00A94F6F"/>
    <w:rsid w:val="00A969F9"/>
    <w:rsid w:val="00A96E60"/>
    <w:rsid w:val="00A97FFA"/>
    <w:rsid w:val="00AA1ED3"/>
    <w:rsid w:val="00AA2A21"/>
    <w:rsid w:val="00AA3D36"/>
    <w:rsid w:val="00AA43BA"/>
    <w:rsid w:val="00AA55C4"/>
    <w:rsid w:val="00AA6377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3957"/>
    <w:rsid w:val="00AB55D4"/>
    <w:rsid w:val="00AB649F"/>
    <w:rsid w:val="00AB699E"/>
    <w:rsid w:val="00AB7B5F"/>
    <w:rsid w:val="00AC072C"/>
    <w:rsid w:val="00AC0FA1"/>
    <w:rsid w:val="00AC107C"/>
    <w:rsid w:val="00AC2CEA"/>
    <w:rsid w:val="00AC3198"/>
    <w:rsid w:val="00AC34CF"/>
    <w:rsid w:val="00AC4318"/>
    <w:rsid w:val="00AC5B6F"/>
    <w:rsid w:val="00AC5D46"/>
    <w:rsid w:val="00AC6246"/>
    <w:rsid w:val="00AC758C"/>
    <w:rsid w:val="00AC75DB"/>
    <w:rsid w:val="00AC7733"/>
    <w:rsid w:val="00AC79E8"/>
    <w:rsid w:val="00AD0207"/>
    <w:rsid w:val="00AD05F5"/>
    <w:rsid w:val="00AD07D0"/>
    <w:rsid w:val="00AD0DA4"/>
    <w:rsid w:val="00AD14D5"/>
    <w:rsid w:val="00AD1648"/>
    <w:rsid w:val="00AD308D"/>
    <w:rsid w:val="00AD30CB"/>
    <w:rsid w:val="00AD385B"/>
    <w:rsid w:val="00AD5D02"/>
    <w:rsid w:val="00AD7391"/>
    <w:rsid w:val="00AD74F3"/>
    <w:rsid w:val="00AD7938"/>
    <w:rsid w:val="00AE0410"/>
    <w:rsid w:val="00AE235C"/>
    <w:rsid w:val="00AE2D31"/>
    <w:rsid w:val="00AE303B"/>
    <w:rsid w:val="00AE420E"/>
    <w:rsid w:val="00AE4523"/>
    <w:rsid w:val="00AE4C06"/>
    <w:rsid w:val="00AE4F26"/>
    <w:rsid w:val="00AE5C58"/>
    <w:rsid w:val="00AE707C"/>
    <w:rsid w:val="00AE7BBF"/>
    <w:rsid w:val="00AE7F8A"/>
    <w:rsid w:val="00AF0F55"/>
    <w:rsid w:val="00AF0FB4"/>
    <w:rsid w:val="00AF1732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2A72"/>
    <w:rsid w:val="00B03096"/>
    <w:rsid w:val="00B03766"/>
    <w:rsid w:val="00B0520E"/>
    <w:rsid w:val="00B053D7"/>
    <w:rsid w:val="00B05B64"/>
    <w:rsid w:val="00B05CA5"/>
    <w:rsid w:val="00B05F30"/>
    <w:rsid w:val="00B06891"/>
    <w:rsid w:val="00B0735F"/>
    <w:rsid w:val="00B078DE"/>
    <w:rsid w:val="00B1059E"/>
    <w:rsid w:val="00B1060B"/>
    <w:rsid w:val="00B109D5"/>
    <w:rsid w:val="00B10C38"/>
    <w:rsid w:val="00B119F2"/>
    <w:rsid w:val="00B11E55"/>
    <w:rsid w:val="00B11EDF"/>
    <w:rsid w:val="00B127EA"/>
    <w:rsid w:val="00B13708"/>
    <w:rsid w:val="00B14C60"/>
    <w:rsid w:val="00B15092"/>
    <w:rsid w:val="00B1545A"/>
    <w:rsid w:val="00B155C1"/>
    <w:rsid w:val="00B161E1"/>
    <w:rsid w:val="00B164A5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2A7"/>
    <w:rsid w:val="00B3359B"/>
    <w:rsid w:val="00B33A53"/>
    <w:rsid w:val="00B33A90"/>
    <w:rsid w:val="00B34477"/>
    <w:rsid w:val="00B34498"/>
    <w:rsid w:val="00B34884"/>
    <w:rsid w:val="00B34B29"/>
    <w:rsid w:val="00B35180"/>
    <w:rsid w:val="00B37638"/>
    <w:rsid w:val="00B404AD"/>
    <w:rsid w:val="00B4104D"/>
    <w:rsid w:val="00B41938"/>
    <w:rsid w:val="00B421CF"/>
    <w:rsid w:val="00B42A38"/>
    <w:rsid w:val="00B43D42"/>
    <w:rsid w:val="00B445C0"/>
    <w:rsid w:val="00B45009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2F8A"/>
    <w:rsid w:val="00B53172"/>
    <w:rsid w:val="00B540E0"/>
    <w:rsid w:val="00B54980"/>
    <w:rsid w:val="00B54A9B"/>
    <w:rsid w:val="00B553D6"/>
    <w:rsid w:val="00B55842"/>
    <w:rsid w:val="00B56B88"/>
    <w:rsid w:val="00B57EEC"/>
    <w:rsid w:val="00B61FAC"/>
    <w:rsid w:val="00B63A1F"/>
    <w:rsid w:val="00B642F8"/>
    <w:rsid w:val="00B64D3B"/>
    <w:rsid w:val="00B65646"/>
    <w:rsid w:val="00B66744"/>
    <w:rsid w:val="00B67176"/>
    <w:rsid w:val="00B6742F"/>
    <w:rsid w:val="00B674C0"/>
    <w:rsid w:val="00B67539"/>
    <w:rsid w:val="00B67C54"/>
    <w:rsid w:val="00B70387"/>
    <w:rsid w:val="00B70688"/>
    <w:rsid w:val="00B70B76"/>
    <w:rsid w:val="00B70BCD"/>
    <w:rsid w:val="00B711E5"/>
    <w:rsid w:val="00B72826"/>
    <w:rsid w:val="00B7349D"/>
    <w:rsid w:val="00B748C4"/>
    <w:rsid w:val="00B74CD1"/>
    <w:rsid w:val="00B766FF"/>
    <w:rsid w:val="00B76C49"/>
    <w:rsid w:val="00B76E0D"/>
    <w:rsid w:val="00B77DE2"/>
    <w:rsid w:val="00B77DF6"/>
    <w:rsid w:val="00B77E9F"/>
    <w:rsid w:val="00B80981"/>
    <w:rsid w:val="00B814DA"/>
    <w:rsid w:val="00B81D8A"/>
    <w:rsid w:val="00B822CE"/>
    <w:rsid w:val="00B82931"/>
    <w:rsid w:val="00B831F4"/>
    <w:rsid w:val="00B835F6"/>
    <w:rsid w:val="00B83B78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26EA"/>
    <w:rsid w:val="00B9360E"/>
    <w:rsid w:val="00B939CF"/>
    <w:rsid w:val="00B93F74"/>
    <w:rsid w:val="00B94802"/>
    <w:rsid w:val="00B95265"/>
    <w:rsid w:val="00B95397"/>
    <w:rsid w:val="00B96383"/>
    <w:rsid w:val="00B96489"/>
    <w:rsid w:val="00B97297"/>
    <w:rsid w:val="00B97684"/>
    <w:rsid w:val="00B978B7"/>
    <w:rsid w:val="00BA1085"/>
    <w:rsid w:val="00BA1541"/>
    <w:rsid w:val="00BA18AC"/>
    <w:rsid w:val="00BA1C2E"/>
    <w:rsid w:val="00BA2112"/>
    <w:rsid w:val="00BA25F2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2216"/>
    <w:rsid w:val="00BB4569"/>
    <w:rsid w:val="00BB4811"/>
    <w:rsid w:val="00BB4C46"/>
    <w:rsid w:val="00BB5948"/>
    <w:rsid w:val="00BB5C22"/>
    <w:rsid w:val="00BB5C32"/>
    <w:rsid w:val="00BB5FA4"/>
    <w:rsid w:val="00BB6149"/>
    <w:rsid w:val="00BB6165"/>
    <w:rsid w:val="00BB6995"/>
    <w:rsid w:val="00BB6B06"/>
    <w:rsid w:val="00BB6C68"/>
    <w:rsid w:val="00BB7C0C"/>
    <w:rsid w:val="00BB7EE4"/>
    <w:rsid w:val="00BC000B"/>
    <w:rsid w:val="00BC1B78"/>
    <w:rsid w:val="00BC27D4"/>
    <w:rsid w:val="00BC43F2"/>
    <w:rsid w:val="00BC556B"/>
    <w:rsid w:val="00BC573D"/>
    <w:rsid w:val="00BC60FA"/>
    <w:rsid w:val="00BC69C8"/>
    <w:rsid w:val="00BC7F41"/>
    <w:rsid w:val="00BD0CD5"/>
    <w:rsid w:val="00BD0E36"/>
    <w:rsid w:val="00BD39E5"/>
    <w:rsid w:val="00BD3D9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0FA1"/>
    <w:rsid w:val="00BE1460"/>
    <w:rsid w:val="00BE1AA6"/>
    <w:rsid w:val="00BE1B7E"/>
    <w:rsid w:val="00BE1DED"/>
    <w:rsid w:val="00BE306A"/>
    <w:rsid w:val="00BE3498"/>
    <w:rsid w:val="00BE3558"/>
    <w:rsid w:val="00BE39EB"/>
    <w:rsid w:val="00BE3E03"/>
    <w:rsid w:val="00BE53E1"/>
    <w:rsid w:val="00BE60C5"/>
    <w:rsid w:val="00BE76EE"/>
    <w:rsid w:val="00BE7763"/>
    <w:rsid w:val="00BF0664"/>
    <w:rsid w:val="00BF0DB9"/>
    <w:rsid w:val="00BF0F73"/>
    <w:rsid w:val="00BF0F79"/>
    <w:rsid w:val="00BF10AD"/>
    <w:rsid w:val="00BF1359"/>
    <w:rsid w:val="00BF183A"/>
    <w:rsid w:val="00BF2B4A"/>
    <w:rsid w:val="00BF2EEA"/>
    <w:rsid w:val="00BF33B9"/>
    <w:rsid w:val="00BF41FA"/>
    <w:rsid w:val="00BF52CE"/>
    <w:rsid w:val="00BF5451"/>
    <w:rsid w:val="00BF56C5"/>
    <w:rsid w:val="00BF6793"/>
    <w:rsid w:val="00BF684A"/>
    <w:rsid w:val="00BF6930"/>
    <w:rsid w:val="00BF78D5"/>
    <w:rsid w:val="00C007BD"/>
    <w:rsid w:val="00C00A22"/>
    <w:rsid w:val="00C014B5"/>
    <w:rsid w:val="00C01B81"/>
    <w:rsid w:val="00C01DF2"/>
    <w:rsid w:val="00C01F98"/>
    <w:rsid w:val="00C0212C"/>
    <w:rsid w:val="00C02299"/>
    <w:rsid w:val="00C02926"/>
    <w:rsid w:val="00C0446E"/>
    <w:rsid w:val="00C04532"/>
    <w:rsid w:val="00C04830"/>
    <w:rsid w:val="00C04C38"/>
    <w:rsid w:val="00C04EC1"/>
    <w:rsid w:val="00C06D4C"/>
    <w:rsid w:val="00C06D8B"/>
    <w:rsid w:val="00C07435"/>
    <w:rsid w:val="00C077EF"/>
    <w:rsid w:val="00C0787A"/>
    <w:rsid w:val="00C07D6B"/>
    <w:rsid w:val="00C1075E"/>
    <w:rsid w:val="00C111A6"/>
    <w:rsid w:val="00C114D5"/>
    <w:rsid w:val="00C11BC8"/>
    <w:rsid w:val="00C13872"/>
    <w:rsid w:val="00C139C4"/>
    <w:rsid w:val="00C1479F"/>
    <w:rsid w:val="00C1647C"/>
    <w:rsid w:val="00C177AF"/>
    <w:rsid w:val="00C17A89"/>
    <w:rsid w:val="00C17B01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5293"/>
    <w:rsid w:val="00C25C71"/>
    <w:rsid w:val="00C26B42"/>
    <w:rsid w:val="00C27289"/>
    <w:rsid w:val="00C277A5"/>
    <w:rsid w:val="00C27B9A"/>
    <w:rsid w:val="00C27E94"/>
    <w:rsid w:val="00C3047E"/>
    <w:rsid w:val="00C306C0"/>
    <w:rsid w:val="00C309D6"/>
    <w:rsid w:val="00C3109F"/>
    <w:rsid w:val="00C3191E"/>
    <w:rsid w:val="00C31D1B"/>
    <w:rsid w:val="00C33B7F"/>
    <w:rsid w:val="00C33C17"/>
    <w:rsid w:val="00C33C66"/>
    <w:rsid w:val="00C3452D"/>
    <w:rsid w:val="00C3600F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0F50"/>
    <w:rsid w:val="00C512C7"/>
    <w:rsid w:val="00C513EF"/>
    <w:rsid w:val="00C51A8E"/>
    <w:rsid w:val="00C538F4"/>
    <w:rsid w:val="00C53F7B"/>
    <w:rsid w:val="00C54888"/>
    <w:rsid w:val="00C549BC"/>
    <w:rsid w:val="00C54C93"/>
    <w:rsid w:val="00C5543C"/>
    <w:rsid w:val="00C55636"/>
    <w:rsid w:val="00C55E71"/>
    <w:rsid w:val="00C562E8"/>
    <w:rsid w:val="00C60B99"/>
    <w:rsid w:val="00C629E7"/>
    <w:rsid w:val="00C63595"/>
    <w:rsid w:val="00C636C6"/>
    <w:rsid w:val="00C63826"/>
    <w:rsid w:val="00C63A6F"/>
    <w:rsid w:val="00C657AB"/>
    <w:rsid w:val="00C65D27"/>
    <w:rsid w:val="00C663B6"/>
    <w:rsid w:val="00C66562"/>
    <w:rsid w:val="00C67058"/>
    <w:rsid w:val="00C67065"/>
    <w:rsid w:val="00C673E9"/>
    <w:rsid w:val="00C67CB0"/>
    <w:rsid w:val="00C67DCB"/>
    <w:rsid w:val="00C70FD6"/>
    <w:rsid w:val="00C7151B"/>
    <w:rsid w:val="00C71630"/>
    <w:rsid w:val="00C71719"/>
    <w:rsid w:val="00C71C2E"/>
    <w:rsid w:val="00C7265D"/>
    <w:rsid w:val="00C747DD"/>
    <w:rsid w:val="00C74C54"/>
    <w:rsid w:val="00C75DE7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462F"/>
    <w:rsid w:val="00C946D5"/>
    <w:rsid w:val="00C94C49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13B"/>
    <w:rsid w:val="00CB4E9F"/>
    <w:rsid w:val="00CB4F4E"/>
    <w:rsid w:val="00CB548D"/>
    <w:rsid w:val="00CB5700"/>
    <w:rsid w:val="00CB57FF"/>
    <w:rsid w:val="00CB5FB9"/>
    <w:rsid w:val="00CC00BC"/>
    <w:rsid w:val="00CC06A1"/>
    <w:rsid w:val="00CC092C"/>
    <w:rsid w:val="00CC1399"/>
    <w:rsid w:val="00CC2848"/>
    <w:rsid w:val="00CC3100"/>
    <w:rsid w:val="00CC3D1D"/>
    <w:rsid w:val="00CC3DDC"/>
    <w:rsid w:val="00CC3E0C"/>
    <w:rsid w:val="00CC5267"/>
    <w:rsid w:val="00CC6BB7"/>
    <w:rsid w:val="00CC7A4B"/>
    <w:rsid w:val="00CD01CB"/>
    <w:rsid w:val="00CD027D"/>
    <w:rsid w:val="00CD04DB"/>
    <w:rsid w:val="00CD0C85"/>
    <w:rsid w:val="00CD1FDC"/>
    <w:rsid w:val="00CD2AFE"/>
    <w:rsid w:val="00CD2C4D"/>
    <w:rsid w:val="00CD341E"/>
    <w:rsid w:val="00CD3F7A"/>
    <w:rsid w:val="00CD585D"/>
    <w:rsid w:val="00CD5CF4"/>
    <w:rsid w:val="00CD5D08"/>
    <w:rsid w:val="00CD6026"/>
    <w:rsid w:val="00CD64DC"/>
    <w:rsid w:val="00CD67B9"/>
    <w:rsid w:val="00CD683E"/>
    <w:rsid w:val="00CD72D7"/>
    <w:rsid w:val="00CE0EDB"/>
    <w:rsid w:val="00CE1801"/>
    <w:rsid w:val="00CE1A14"/>
    <w:rsid w:val="00CE215A"/>
    <w:rsid w:val="00CE247E"/>
    <w:rsid w:val="00CE2A10"/>
    <w:rsid w:val="00CE2BD9"/>
    <w:rsid w:val="00CE357C"/>
    <w:rsid w:val="00CE49B1"/>
    <w:rsid w:val="00CE4EE7"/>
    <w:rsid w:val="00CE4FCB"/>
    <w:rsid w:val="00CE5840"/>
    <w:rsid w:val="00CE6049"/>
    <w:rsid w:val="00CE64F2"/>
    <w:rsid w:val="00CE6995"/>
    <w:rsid w:val="00CE6E83"/>
    <w:rsid w:val="00CF0110"/>
    <w:rsid w:val="00CF0674"/>
    <w:rsid w:val="00CF0F28"/>
    <w:rsid w:val="00CF1C08"/>
    <w:rsid w:val="00CF1C2E"/>
    <w:rsid w:val="00CF1F4C"/>
    <w:rsid w:val="00CF2489"/>
    <w:rsid w:val="00CF2824"/>
    <w:rsid w:val="00CF2B21"/>
    <w:rsid w:val="00CF2C4A"/>
    <w:rsid w:val="00CF2E7D"/>
    <w:rsid w:val="00CF443D"/>
    <w:rsid w:val="00CF4A5D"/>
    <w:rsid w:val="00CF4BCC"/>
    <w:rsid w:val="00CF6F4D"/>
    <w:rsid w:val="00CF7CE0"/>
    <w:rsid w:val="00D015C3"/>
    <w:rsid w:val="00D01CBF"/>
    <w:rsid w:val="00D02005"/>
    <w:rsid w:val="00D028C1"/>
    <w:rsid w:val="00D02BB1"/>
    <w:rsid w:val="00D02F2B"/>
    <w:rsid w:val="00D033D2"/>
    <w:rsid w:val="00D03824"/>
    <w:rsid w:val="00D044C5"/>
    <w:rsid w:val="00D06F43"/>
    <w:rsid w:val="00D117C3"/>
    <w:rsid w:val="00D1197A"/>
    <w:rsid w:val="00D12961"/>
    <w:rsid w:val="00D12E80"/>
    <w:rsid w:val="00D13AEB"/>
    <w:rsid w:val="00D144A5"/>
    <w:rsid w:val="00D14B04"/>
    <w:rsid w:val="00D16E3B"/>
    <w:rsid w:val="00D17027"/>
    <w:rsid w:val="00D17C34"/>
    <w:rsid w:val="00D21585"/>
    <w:rsid w:val="00D21935"/>
    <w:rsid w:val="00D225FE"/>
    <w:rsid w:val="00D228A3"/>
    <w:rsid w:val="00D22BF9"/>
    <w:rsid w:val="00D2311C"/>
    <w:rsid w:val="00D2395F"/>
    <w:rsid w:val="00D239D3"/>
    <w:rsid w:val="00D23EFB"/>
    <w:rsid w:val="00D24643"/>
    <w:rsid w:val="00D267F9"/>
    <w:rsid w:val="00D26F08"/>
    <w:rsid w:val="00D270BD"/>
    <w:rsid w:val="00D2779E"/>
    <w:rsid w:val="00D27B88"/>
    <w:rsid w:val="00D30570"/>
    <w:rsid w:val="00D30917"/>
    <w:rsid w:val="00D31D1B"/>
    <w:rsid w:val="00D31E14"/>
    <w:rsid w:val="00D3209E"/>
    <w:rsid w:val="00D3263A"/>
    <w:rsid w:val="00D32785"/>
    <w:rsid w:val="00D32DD7"/>
    <w:rsid w:val="00D35ECC"/>
    <w:rsid w:val="00D37DE3"/>
    <w:rsid w:val="00D40175"/>
    <w:rsid w:val="00D40BEC"/>
    <w:rsid w:val="00D40DE5"/>
    <w:rsid w:val="00D41AE9"/>
    <w:rsid w:val="00D42D00"/>
    <w:rsid w:val="00D42F39"/>
    <w:rsid w:val="00D43778"/>
    <w:rsid w:val="00D447E9"/>
    <w:rsid w:val="00D450BA"/>
    <w:rsid w:val="00D4524E"/>
    <w:rsid w:val="00D45253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42E3"/>
    <w:rsid w:val="00D5469E"/>
    <w:rsid w:val="00D5516D"/>
    <w:rsid w:val="00D555BD"/>
    <w:rsid w:val="00D56F2C"/>
    <w:rsid w:val="00D572F9"/>
    <w:rsid w:val="00D57681"/>
    <w:rsid w:val="00D578E1"/>
    <w:rsid w:val="00D579AE"/>
    <w:rsid w:val="00D57C4A"/>
    <w:rsid w:val="00D57E49"/>
    <w:rsid w:val="00D61C83"/>
    <w:rsid w:val="00D629C5"/>
    <w:rsid w:val="00D63259"/>
    <w:rsid w:val="00D637B5"/>
    <w:rsid w:val="00D637CC"/>
    <w:rsid w:val="00D64C34"/>
    <w:rsid w:val="00D650D3"/>
    <w:rsid w:val="00D65926"/>
    <w:rsid w:val="00D65C59"/>
    <w:rsid w:val="00D65EB8"/>
    <w:rsid w:val="00D678A3"/>
    <w:rsid w:val="00D67AA6"/>
    <w:rsid w:val="00D70936"/>
    <w:rsid w:val="00D716D3"/>
    <w:rsid w:val="00D749F5"/>
    <w:rsid w:val="00D74B13"/>
    <w:rsid w:val="00D74C7F"/>
    <w:rsid w:val="00D754A0"/>
    <w:rsid w:val="00D755FA"/>
    <w:rsid w:val="00D76A2F"/>
    <w:rsid w:val="00D77C8B"/>
    <w:rsid w:val="00D77DE2"/>
    <w:rsid w:val="00D8089D"/>
    <w:rsid w:val="00D80967"/>
    <w:rsid w:val="00D80B76"/>
    <w:rsid w:val="00D81281"/>
    <w:rsid w:val="00D81CFD"/>
    <w:rsid w:val="00D8213D"/>
    <w:rsid w:val="00D82862"/>
    <w:rsid w:val="00D829DD"/>
    <w:rsid w:val="00D834FB"/>
    <w:rsid w:val="00D83CAF"/>
    <w:rsid w:val="00D843FE"/>
    <w:rsid w:val="00D84D12"/>
    <w:rsid w:val="00D85D31"/>
    <w:rsid w:val="00D86046"/>
    <w:rsid w:val="00D8736F"/>
    <w:rsid w:val="00D90C98"/>
    <w:rsid w:val="00D91203"/>
    <w:rsid w:val="00D91A6E"/>
    <w:rsid w:val="00D91BC5"/>
    <w:rsid w:val="00D9244B"/>
    <w:rsid w:val="00D94D4F"/>
    <w:rsid w:val="00D96ED5"/>
    <w:rsid w:val="00DA0068"/>
    <w:rsid w:val="00DA02AC"/>
    <w:rsid w:val="00DA16EA"/>
    <w:rsid w:val="00DA2307"/>
    <w:rsid w:val="00DA23D8"/>
    <w:rsid w:val="00DA2F8A"/>
    <w:rsid w:val="00DA33F6"/>
    <w:rsid w:val="00DA35A1"/>
    <w:rsid w:val="00DA5B01"/>
    <w:rsid w:val="00DA6924"/>
    <w:rsid w:val="00DA69F5"/>
    <w:rsid w:val="00DA6A14"/>
    <w:rsid w:val="00DA7560"/>
    <w:rsid w:val="00DA7E7A"/>
    <w:rsid w:val="00DB04C7"/>
    <w:rsid w:val="00DB2709"/>
    <w:rsid w:val="00DB43EA"/>
    <w:rsid w:val="00DB448A"/>
    <w:rsid w:val="00DB528D"/>
    <w:rsid w:val="00DB5781"/>
    <w:rsid w:val="00DB5AFF"/>
    <w:rsid w:val="00DB6785"/>
    <w:rsid w:val="00DB709A"/>
    <w:rsid w:val="00DB777B"/>
    <w:rsid w:val="00DC09C5"/>
    <w:rsid w:val="00DC0A5F"/>
    <w:rsid w:val="00DC1121"/>
    <w:rsid w:val="00DC1799"/>
    <w:rsid w:val="00DC219D"/>
    <w:rsid w:val="00DC2AE5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4FF5"/>
    <w:rsid w:val="00DE5030"/>
    <w:rsid w:val="00DE5890"/>
    <w:rsid w:val="00DF01B7"/>
    <w:rsid w:val="00DF02D5"/>
    <w:rsid w:val="00DF0BD1"/>
    <w:rsid w:val="00DF31F4"/>
    <w:rsid w:val="00DF34F0"/>
    <w:rsid w:val="00DF3FA2"/>
    <w:rsid w:val="00DF4380"/>
    <w:rsid w:val="00DF4546"/>
    <w:rsid w:val="00DF4E55"/>
    <w:rsid w:val="00DF4E87"/>
    <w:rsid w:val="00DF5D30"/>
    <w:rsid w:val="00DF64C1"/>
    <w:rsid w:val="00DF683E"/>
    <w:rsid w:val="00DF715F"/>
    <w:rsid w:val="00DF7197"/>
    <w:rsid w:val="00DF7252"/>
    <w:rsid w:val="00DF7FFA"/>
    <w:rsid w:val="00E00597"/>
    <w:rsid w:val="00E00701"/>
    <w:rsid w:val="00E00B78"/>
    <w:rsid w:val="00E00D0E"/>
    <w:rsid w:val="00E01F57"/>
    <w:rsid w:val="00E0313D"/>
    <w:rsid w:val="00E04B71"/>
    <w:rsid w:val="00E06C85"/>
    <w:rsid w:val="00E06F48"/>
    <w:rsid w:val="00E071F3"/>
    <w:rsid w:val="00E07B6B"/>
    <w:rsid w:val="00E10D4C"/>
    <w:rsid w:val="00E11697"/>
    <w:rsid w:val="00E11C7B"/>
    <w:rsid w:val="00E1214B"/>
    <w:rsid w:val="00E15AFA"/>
    <w:rsid w:val="00E164AD"/>
    <w:rsid w:val="00E16EA7"/>
    <w:rsid w:val="00E16EBB"/>
    <w:rsid w:val="00E170DD"/>
    <w:rsid w:val="00E17F78"/>
    <w:rsid w:val="00E20626"/>
    <w:rsid w:val="00E20B75"/>
    <w:rsid w:val="00E21CAA"/>
    <w:rsid w:val="00E220A5"/>
    <w:rsid w:val="00E226F0"/>
    <w:rsid w:val="00E22BA7"/>
    <w:rsid w:val="00E22CA2"/>
    <w:rsid w:val="00E232BB"/>
    <w:rsid w:val="00E23AB2"/>
    <w:rsid w:val="00E23AC2"/>
    <w:rsid w:val="00E23B10"/>
    <w:rsid w:val="00E244BA"/>
    <w:rsid w:val="00E259C8"/>
    <w:rsid w:val="00E26324"/>
    <w:rsid w:val="00E2732C"/>
    <w:rsid w:val="00E30C7F"/>
    <w:rsid w:val="00E3124F"/>
    <w:rsid w:val="00E3136C"/>
    <w:rsid w:val="00E323D0"/>
    <w:rsid w:val="00E32593"/>
    <w:rsid w:val="00E33BC3"/>
    <w:rsid w:val="00E33FB0"/>
    <w:rsid w:val="00E363EB"/>
    <w:rsid w:val="00E3762E"/>
    <w:rsid w:val="00E37909"/>
    <w:rsid w:val="00E37954"/>
    <w:rsid w:val="00E37EC0"/>
    <w:rsid w:val="00E37EC7"/>
    <w:rsid w:val="00E40688"/>
    <w:rsid w:val="00E40AAE"/>
    <w:rsid w:val="00E4213E"/>
    <w:rsid w:val="00E42709"/>
    <w:rsid w:val="00E42F41"/>
    <w:rsid w:val="00E44188"/>
    <w:rsid w:val="00E44343"/>
    <w:rsid w:val="00E452C3"/>
    <w:rsid w:val="00E45768"/>
    <w:rsid w:val="00E457CC"/>
    <w:rsid w:val="00E46CE1"/>
    <w:rsid w:val="00E50589"/>
    <w:rsid w:val="00E50907"/>
    <w:rsid w:val="00E51055"/>
    <w:rsid w:val="00E51409"/>
    <w:rsid w:val="00E52295"/>
    <w:rsid w:val="00E522B6"/>
    <w:rsid w:val="00E5293A"/>
    <w:rsid w:val="00E53671"/>
    <w:rsid w:val="00E53935"/>
    <w:rsid w:val="00E557C9"/>
    <w:rsid w:val="00E558A0"/>
    <w:rsid w:val="00E558F9"/>
    <w:rsid w:val="00E5687A"/>
    <w:rsid w:val="00E56CE1"/>
    <w:rsid w:val="00E61BE6"/>
    <w:rsid w:val="00E644FF"/>
    <w:rsid w:val="00E64712"/>
    <w:rsid w:val="00E649CA"/>
    <w:rsid w:val="00E65CAF"/>
    <w:rsid w:val="00E65CD0"/>
    <w:rsid w:val="00E65DFF"/>
    <w:rsid w:val="00E6674B"/>
    <w:rsid w:val="00E67233"/>
    <w:rsid w:val="00E675A3"/>
    <w:rsid w:val="00E67E4F"/>
    <w:rsid w:val="00E70BB2"/>
    <w:rsid w:val="00E70C9E"/>
    <w:rsid w:val="00E71399"/>
    <w:rsid w:val="00E71E40"/>
    <w:rsid w:val="00E72469"/>
    <w:rsid w:val="00E72EEA"/>
    <w:rsid w:val="00E7362D"/>
    <w:rsid w:val="00E74750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08A5"/>
    <w:rsid w:val="00E81DCF"/>
    <w:rsid w:val="00E83346"/>
    <w:rsid w:val="00E834E7"/>
    <w:rsid w:val="00E83E2C"/>
    <w:rsid w:val="00E83E5E"/>
    <w:rsid w:val="00E841EE"/>
    <w:rsid w:val="00E84EBB"/>
    <w:rsid w:val="00E8575A"/>
    <w:rsid w:val="00E85F65"/>
    <w:rsid w:val="00E8694E"/>
    <w:rsid w:val="00E86F4B"/>
    <w:rsid w:val="00E87917"/>
    <w:rsid w:val="00E87FD7"/>
    <w:rsid w:val="00E90390"/>
    <w:rsid w:val="00E90492"/>
    <w:rsid w:val="00E907E6"/>
    <w:rsid w:val="00E9095A"/>
    <w:rsid w:val="00E90A64"/>
    <w:rsid w:val="00E90ACC"/>
    <w:rsid w:val="00E91424"/>
    <w:rsid w:val="00E9248F"/>
    <w:rsid w:val="00E9369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97E0E"/>
    <w:rsid w:val="00EA1902"/>
    <w:rsid w:val="00EA1992"/>
    <w:rsid w:val="00EA2129"/>
    <w:rsid w:val="00EA2444"/>
    <w:rsid w:val="00EA2DC7"/>
    <w:rsid w:val="00EA33D8"/>
    <w:rsid w:val="00EA40DA"/>
    <w:rsid w:val="00EA4C59"/>
    <w:rsid w:val="00EA5F0C"/>
    <w:rsid w:val="00EA6746"/>
    <w:rsid w:val="00EA745C"/>
    <w:rsid w:val="00EA789A"/>
    <w:rsid w:val="00EA7DF3"/>
    <w:rsid w:val="00EB0300"/>
    <w:rsid w:val="00EB13B1"/>
    <w:rsid w:val="00EB3DBF"/>
    <w:rsid w:val="00EB45EA"/>
    <w:rsid w:val="00EB47D6"/>
    <w:rsid w:val="00EB5859"/>
    <w:rsid w:val="00EB6333"/>
    <w:rsid w:val="00EB6A8D"/>
    <w:rsid w:val="00EB753E"/>
    <w:rsid w:val="00EB770A"/>
    <w:rsid w:val="00EC1785"/>
    <w:rsid w:val="00EC2952"/>
    <w:rsid w:val="00EC38FB"/>
    <w:rsid w:val="00EC4E8C"/>
    <w:rsid w:val="00EC59BA"/>
    <w:rsid w:val="00EC5A78"/>
    <w:rsid w:val="00EC5A8F"/>
    <w:rsid w:val="00EC6035"/>
    <w:rsid w:val="00EC67C9"/>
    <w:rsid w:val="00EC6B36"/>
    <w:rsid w:val="00EC7D5C"/>
    <w:rsid w:val="00ED072F"/>
    <w:rsid w:val="00ED0749"/>
    <w:rsid w:val="00ED1644"/>
    <w:rsid w:val="00ED1959"/>
    <w:rsid w:val="00ED1D32"/>
    <w:rsid w:val="00ED43B5"/>
    <w:rsid w:val="00ED64F2"/>
    <w:rsid w:val="00ED7907"/>
    <w:rsid w:val="00EE0247"/>
    <w:rsid w:val="00EE0A2D"/>
    <w:rsid w:val="00EE10A0"/>
    <w:rsid w:val="00EE12E1"/>
    <w:rsid w:val="00EE208F"/>
    <w:rsid w:val="00EE218E"/>
    <w:rsid w:val="00EE2C90"/>
    <w:rsid w:val="00EE3392"/>
    <w:rsid w:val="00EE3A6F"/>
    <w:rsid w:val="00EE44AF"/>
    <w:rsid w:val="00EE481C"/>
    <w:rsid w:val="00EE4AD0"/>
    <w:rsid w:val="00EE4DD4"/>
    <w:rsid w:val="00EE4E63"/>
    <w:rsid w:val="00EE516C"/>
    <w:rsid w:val="00EE58FA"/>
    <w:rsid w:val="00EE5EBC"/>
    <w:rsid w:val="00EE6740"/>
    <w:rsid w:val="00EE6A1A"/>
    <w:rsid w:val="00EE70A9"/>
    <w:rsid w:val="00EE76D9"/>
    <w:rsid w:val="00EE7ED1"/>
    <w:rsid w:val="00EF0059"/>
    <w:rsid w:val="00EF037C"/>
    <w:rsid w:val="00EF0795"/>
    <w:rsid w:val="00EF2A7A"/>
    <w:rsid w:val="00EF2C24"/>
    <w:rsid w:val="00EF319A"/>
    <w:rsid w:val="00EF3332"/>
    <w:rsid w:val="00EF38F6"/>
    <w:rsid w:val="00EF3DBE"/>
    <w:rsid w:val="00EF4195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3BF1"/>
    <w:rsid w:val="00F0428C"/>
    <w:rsid w:val="00F043D6"/>
    <w:rsid w:val="00F04A75"/>
    <w:rsid w:val="00F052F3"/>
    <w:rsid w:val="00F07455"/>
    <w:rsid w:val="00F10512"/>
    <w:rsid w:val="00F10793"/>
    <w:rsid w:val="00F10AB7"/>
    <w:rsid w:val="00F11139"/>
    <w:rsid w:val="00F1119C"/>
    <w:rsid w:val="00F11762"/>
    <w:rsid w:val="00F1206E"/>
    <w:rsid w:val="00F12C7F"/>
    <w:rsid w:val="00F14182"/>
    <w:rsid w:val="00F14C33"/>
    <w:rsid w:val="00F1671D"/>
    <w:rsid w:val="00F17C6D"/>
    <w:rsid w:val="00F20071"/>
    <w:rsid w:val="00F20B3A"/>
    <w:rsid w:val="00F21750"/>
    <w:rsid w:val="00F21A39"/>
    <w:rsid w:val="00F21CA9"/>
    <w:rsid w:val="00F21DE0"/>
    <w:rsid w:val="00F22CD4"/>
    <w:rsid w:val="00F22CFC"/>
    <w:rsid w:val="00F232D8"/>
    <w:rsid w:val="00F241B3"/>
    <w:rsid w:val="00F242A9"/>
    <w:rsid w:val="00F24804"/>
    <w:rsid w:val="00F24A4F"/>
    <w:rsid w:val="00F26353"/>
    <w:rsid w:val="00F26766"/>
    <w:rsid w:val="00F2745E"/>
    <w:rsid w:val="00F27DE9"/>
    <w:rsid w:val="00F27F7F"/>
    <w:rsid w:val="00F309BC"/>
    <w:rsid w:val="00F3132D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324"/>
    <w:rsid w:val="00F37DE4"/>
    <w:rsid w:val="00F41F2A"/>
    <w:rsid w:val="00F420D3"/>
    <w:rsid w:val="00F42186"/>
    <w:rsid w:val="00F423E6"/>
    <w:rsid w:val="00F42934"/>
    <w:rsid w:val="00F42DB7"/>
    <w:rsid w:val="00F44630"/>
    <w:rsid w:val="00F44BB6"/>
    <w:rsid w:val="00F44F53"/>
    <w:rsid w:val="00F45FC4"/>
    <w:rsid w:val="00F46A4D"/>
    <w:rsid w:val="00F475A4"/>
    <w:rsid w:val="00F4770F"/>
    <w:rsid w:val="00F5158F"/>
    <w:rsid w:val="00F52625"/>
    <w:rsid w:val="00F532E3"/>
    <w:rsid w:val="00F53469"/>
    <w:rsid w:val="00F53ECD"/>
    <w:rsid w:val="00F54CE1"/>
    <w:rsid w:val="00F55065"/>
    <w:rsid w:val="00F55094"/>
    <w:rsid w:val="00F55878"/>
    <w:rsid w:val="00F569CC"/>
    <w:rsid w:val="00F56ACF"/>
    <w:rsid w:val="00F57EC2"/>
    <w:rsid w:val="00F60846"/>
    <w:rsid w:val="00F6172C"/>
    <w:rsid w:val="00F61E28"/>
    <w:rsid w:val="00F61EFB"/>
    <w:rsid w:val="00F621A3"/>
    <w:rsid w:val="00F633FA"/>
    <w:rsid w:val="00F63CBB"/>
    <w:rsid w:val="00F643A1"/>
    <w:rsid w:val="00F645C5"/>
    <w:rsid w:val="00F650E9"/>
    <w:rsid w:val="00F65A17"/>
    <w:rsid w:val="00F66560"/>
    <w:rsid w:val="00F66706"/>
    <w:rsid w:val="00F66B4F"/>
    <w:rsid w:val="00F670C0"/>
    <w:rsid w:val="00F67A3C"/>
    <w:rsid w:val="00F70653"/>
    <w:rsid w:val="00F70B73"/>
    <w:rsid w:val="00F7168F"/>
    <w:rsid w:val="00F71C18"/>
    <w:rsid w:val="00F71E7B"/>
    <w:rsid w:val="00F71F49"/>
    <w:rsid w:val="00F73E26"/>
    <w:rsid w:val="00F746E2"/>
    <w:rsid w:val="00F76C80"/>
    <w:rsid w:val="00F77141"/>
    <w:rsid w:val="00F771C6"/>
    <w:rsid w:val="00F802BB"/>
    <w:rsid w:val="00F802FD"/>
    <w:rsid w:val="00F80D75"/>
    <w:rsid w:val="00F80EBC"/>
    <w:rsid w:val="00F82578"/>
    <w:rsid w:val="00F82D1A"/>
    <w:rsid w:val="00F82F57"/>
    <w:rsid w:val="00F83B5F"/>
    <w:rsid w:val="00F83C97"/>
    <w:rsid w:val="00F84038"/>
    <w:rsid w:val="00F84485"/>
    <w:rsid w:val="00F8498A"/>
    <w:rsid w:val="00F849BD"/>
    <w:rsid w:val="00F84E67"/>
    <w:rsid w:val="00F8503D"/>
    <w:rsid w:val="00F85280"/>
    <w:rsid w:val="00F85831"/>
    <w:rsid w:val="00F85DEA"/>
    <w:rsid w:val="00F865C4"/>
    <w:rsid w:val="00F86BA3"/>
    <w:rsid w:val="00F87FB3"/>
    <w:rsid w:val="00F91A9F"/>
    <w:rsid w:val="00F926B5"/>
    <w:rsid w:val="00F92C49"/>
    <w:rsid w:val="00F9396D"/>
    <w:rsid w:val="00F94028"/>
    <w:rsid w:val="00F957DF"/>
    <w:rsid w:val="00F96026"/>
    <w:rsid w:val="00F962E4"/>
    <w:rsid w:val="00F9647A"/>
    <w:rsid w:val="00F964F7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375"/>
    <w:rsid w:val="00FA59CD"/>
    <w:rsid w:val="00FA5DE2"/>
    <w:rsid w:val="00FA6356"/>
    <w:rsid w:val="00FA63D1"/>
    <w:rsid w:val="00FA72D8"/>
    <w:rsid w:val="00FA75E3"/>
    <w:rsid w:val="00FA7631"/>
    <w:rsid w:val="00FB1B0E"/>
    <w:rsid w:val="00FB1F45"/>
    <w:rsid w:val="00FB2129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B7256"/>
    <w:rsid w:val="00FC0D3B"/>
    <w:rsid w:val="00FC1112"/>
    <w:rsid w:val="00FC1612"/>
    <w:rsid w:val="00FC20E6"/>
    <w:rsid w:val="00FC2764"/>
    <w:rsid w:val="00FC2B13"/>
    <w:rsid w:val="00FC2CDF"/>
    <w:rsid w:val="00FC328B"/>
    <w:rsid w:val="00FC40A8"/>
    <w:rsid w:val="00FC50AC"/>
    <w:rsid w:val="00FC521B"/>
    <w:rsid w:val="00FC5761"/>
    <w:rsid w:val="00FC6BB3"/>
    <w:rsid w:val="00FC7B0A"/>
    <w:rsid w:val="00FD0432"/>
    <w:rsid w:val="00FD12B7"/>
    <w:rsid w:val="00FD1AD9"/>
    <w:rsid w:val="00FD1B04"/>
    <w:rsid w:val="00FD2540"/>
    <w:rsid w:val="00FD2FB3"/>
    <w:rsid w:val="00FD33EA"/>
    <w:rsid w:val="00FD34E0"/>
    <w:rsid w:val="00FD38D4"/>
    <w:rsid w:val="00FD3F4D"/>
    <w:rsid w:val="00FD4A66"/>
    <w:rsid w:val="00FD4BCC"/>
    <w:rsid w:val="00FD4D15"/>
    <w:rsid w:val="00FD6403"/>
    <w:rsid w:val="00FD654B"/>
    <w:rsid w:val="00FD6574"/>
    <w:rsid w:val="00FD67C3"/>
    <w:rsid w:val="00FD6B61"/>
    <w:rsid w:val="00FD7B34"/>
    <w:rsid w:val="00FE1064"/>
    <w:rsid w:val="00FE2303"/>
    <w:rsid w:val="00FE25F4"/>
    <w:rsid w:val="00FE26DA"/>
    <w:rsid w:val="00FE2987"/>
    <w:rsid w:val="00FE2C3E"/>
    <w:rsid w:val="00FE30E0"/>
    <w:rsid w:val="00FE3825"/>
    <w:rsid w:val="00FE4280"/>
    <w:rsid w:val="00FE51A5"/>
    <w:rsid w:val="00FE5796"/>
    <w:rsid w:val="00FE5A8C"/>
    <w:rsid w:val="00FE5C16"/>
    <w:rsid w:val="00FE68D6"/>
    <w:rsid w:val="00FE6B1E"/>
    <w:rsid w:val="00FE73B2"/>
    <w:rsid w:val="00FE7792"/>
    <w:rsid w:val="00FE7ADF"/>
    <w:rsid w:val="00FF112B"/>
    <w:rsid w:val="00FF17E8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uiPriority w:val="99"/>
    <w:qFormat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numId w:val="0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uiPriority w:val="99"/>
    <w:qFormat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16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qFormat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18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15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9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1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0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uiPriority w:val="22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24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19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link w:val="affffff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DE4F8F"/>
    <w:pPr>
      <w:numPr>
        <w:ilvl w:val="3"/>
        <w:numId w:val="29"/>
      </w:numPr>
    </w:pPr>
    <w:rPr>
      <w:lang w:val="en-US"/>
    </w:rPr>
  </w:style>
  <w:style w:type="paragraph" w:customStyle="1" w:styleId="afffffff4">
    <w:name w:val="Текст в таблице полужирный"/>
    <w:basedOn w:val="affffffb"/>
    <w:qFormat/>
    <w:rsid w:val="00DE4F8F"/>
    <w:rPr>
      <w:b/>
    </w:rPr>
  </w:style>
  <w:style w:type="paragraph" w:customStyle="1" w:styleId="afffffff5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0"/>
      </w:numPr>
    </w:pPr>
  </w:style>
  <w:style w:type="numbering" w:customStyle="1" w:styleId="ac">
    <w:name w:val="Буквенный стиль"/>
    <w:rsid w:val="00DE4F8F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character" w:customStyle="1" w:styleId="afffffff">
    <w:name w:val="Текст в таблице Знак"/>
    <w:link w:val="affffffb"/>
    <w:uiPriority w:val="99"/>
    <w:rsid w:val="004227DF"/>
    <w:rPr>
      <w:sz w:val="24"/>
      <w:szCs w:val="24"/>
    </w:rPr>
  </w:style>
  <w:style w:type="character" w:customStyle="1" w:styleId="apple-converted-space">
    <w:name w:val="apple-converted-space"/>
    <w:basedOn w:val="af0"/>
    <w:rsid w:val="006D6645"/>
  </w:style>
  <w:style w:type="character" w:customStyle="1" w:styleId="hps">
    <w:name w:val="hps"/>
    <w:basedOn w:val="af0"/>
    <w:rsid w:val="00654692"/>
  </w:style>
  <w:style w:type="paragraph" w:customStyle="1" w:styleId="-21">
    <w:name w:val="ООС-МСписок2"/>
    <w:basedOn w:val="af"/>
    <w:link w:val="-22"/>
    <w:qFormat/>
    <w:rsid w:val="00545C89"/>
    <w:pPr>
      <w:spacing w:before="0" w:after="0" w:line="288" w:lineRule="auto"/>
      <w:ind w:left="2007" w:hanging="360"/>
      <w:contextualSpacing/>
      <w:jc w:val="both"/>
    </w:pPr>
    <w:rPr>
      <w:sz w:val="28"/>
    </w:rPr>
  </w:style>
  <w:style w:type="character" w:customStyle="1" w:styleId="-22">
    <w:name w:val="ООС-МСписок2 Знак"/>
    <w:basedOn w:val="af0"/>
    <w:link w:val="-21"/>
    <w:rsid w:val="00545C89"/>
    <w:rPr>
      <w:sz w:val="28"/>
    </w:rPr>
  </w:style>
  <w:style w:type="paragraph" w:customStyle="1" w:styleId="TableName">
    <w:name w:val="_Table_Name"/>
    <w:basedOn w:val="af"/>
    <w:link w:val="TableName0"/>
    <w:qFormat/>
    <w:rsid w:val="002C5B24"/>
    <w:pPr>
      <w:keepNext/>
      <w:keepLines/>
      <w:spacing w:before="240" w:after="0"/>
      <w:jc w:val="both"/>
      <w:outlineLvl w:val="6"/>
    </w:pPr>
    <w:rPr>
      <w:b/>
      <w:lang w:val="x-none" w:eastAsia="x-none"/>
    </w:rPr>
  </w:style>
  <w:style w:type="character" w:customStyle="1" w:styleId="TableName0">
    <w:name w:val="_Table_Name Знак"/>
    <w:link w:val="TableName"/>
    <w:rsid w:val="002C5B24"/>
    <w:rPr>
      <w:b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tools.ietf.org/html/rfc5126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ruz.zakupki.gov.ru/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zakupk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03E1F285E9F4F966A9BC8CFD1782D" ma:contentTypeVersion="1" ma:contentTypeDescription="Создание документа." ma:contentTypeScope="" ma:versionID="94d8b5a159e83a5c6ffc86cea6d431e8">
  <xsd:schema xmlns:xsd="http://www.w3.org/2001/XMLSchema" xmlns:xs="http://www.w3.org/2001/XMLSchema" xmlns:p="http://schemas.microsoft.com/office/2006/metadata/properties" xmlns:ns2="e0581edd-fd25-48bc-9d7e-71dc795e36a6" targetNamespace="http://schemas.microsoft.com/office/2006/metadata/properties" ma:root="true" ma:fieldsID="a63112f8073d783ced3bbe667218400c" ns2:_="">
    <xsd:import namespace="e0581edd-fd25-48bc-9d7e-71dc795e36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81edd-fd25-48bc-9d7e-71dc795e36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581edd-fd25-48bc-9d7e-71dc795e36a6">UCKFTMPQX5TF-1882762784-10192</_dlc_DocId>
    <_dlc_DocIdUrl xmlns="e0581edd-fd25-48bc-9d7e-71dc795e36a6">
      <Url>https://sp.lanit.ru/eis/_layouts/15/DocIdRedir.aspx?ID=UCKFTMPQX5TF-1882762784-10192</Url>
      <Description>UCKFTMPQX5TF-1882762784-10192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CCC5EFA-A707-4196-9F0E-BA80A9B93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81edd-fd25-48bc-9d7e-71dc795e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BA770E-8760-40EF-B375-6C7A0BF41E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e0581edd-fd25-48bc-9d7e-71dc795e36a6"/>
  </ds:schemaRefs>
</ds:datastoreItem>
</file>

<file path=customXml/itemProps5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78C5DF-431C-4092-9912-B990AC3F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3891</Words>
  <Characters>22180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26019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2020-07-24T08:07:00Z</dcterms:created>
  <dcterms:modified xsi:type="dcterms:W3CDTF">2022-05-13T15:22:00Z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0x01010002503E1F285E9F4F966A9BC8CFD1782D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0466b637-02ec-4c00-bf92-13f4f286c936</vt:lpwstr>
  </property>
</Properties>
</file>