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78" w:rsidRPr="003D7783" w:rsidRDefault="00C70978" w:rsidP="00E66A96">
      <w:pPr>
        <w:pStyle w:val="1"/>
        <w:ind w:left="3969"/>
        <w:rPr>
          <w:rFonts w:ascii="Times New Roman" w:hAnsi="Times New Roman" w:cs="Times New Roman"/>
          <w:color w:val="auto"/>
        </w:rPr>
      </w:pPr>
      <w:bookmarkStart w:id="0" w:name="_Ref399949008"/>
      <w:bookmarkStart w:id="1" w:name="_GoBack"/>
      <w:bookmarkEnd w:id="1"/>
      <w:r w:rsidRPr="003D7783">
        <w:rPr>
          <w:rFonts w:ascii="Times New Roman" w:hAnsi="Times New Roman" w:cs="Times New Roman"/>
          <w:color w:val="auto"/>
        </w:rPr>
        <w:t>ПРИЛОЖЕНИ</w:t>
      </w:r>
      <w:r w:rsidR="00E66A96">
        <w:rPr>
          <w:rFonts w:ascii="Times New Roman" w:hAnsi="Times New Roman" w:cs="Times New Roman"/>
          <w:color w:val="auto"/>
        </w:rPr>
        <w:t>Е</w:t>
      </w:r>
      <w:r w:rsidRPr="003D7783">
        <w:rPr>
          <w:rFonts w:ascii="Times New Roman" w:hAnsi="Times New Roman" w:cs="Times New Roman"/>
          <w:color w:val="auto"/>
        </w:rPr>
        <w:t xml:space="preserve"> </w:t>
      </w:r>
      <w:r w:rsidR="00E66A96">
        <w:rPr>
          <w:rFonts w:ascii="Times New Roman" w:hAnsi="Times New Roman" w:cs="Times New Roman"/>
          <w:color w:val="auto"/>
        </w:rPr>
        <w:t>3</w:t>
      </w:r>
    </w:p>
    <w:p w:rsidR="00C70978" w:rsidRPr="00973B83" w:rsidRDefault="00C70978" w:rsidP="00E66A96">
      <w:pPr>
        <w:ind w:left="3969"/>
        <w:rPr>
          <w:rFonts w:ascii="Times New Roman" w:hAnsi="Times New Roman"/>
          <w:sz w:val="28"/>
        </w:rPr>
      </w:pPr>
      <w:r w:rsidRPr="003D7783">
        <w:rPr>
          <w:rFonts w:ascii="Times New Roman" w:hAnsi="Times New Roman"/>
          <w:sz w:val="28"/>
        </w:rPr>
        <w:t xml:space="preserve">к Альбому ТФФ </w:t>
      </w:r>
      <w:r w:rsidR="00E711C6" w:rsidRPr="003D7783">
        <w:rPr>
          <w:rFonts w:ascii="Times New Roman" w:hAnsi="Times New Roman"/>
          <w:sz w:val="28"/>
        </w:rPr>
        <w:t>ЕИС в части электронного актирования</w:t>
      </w:r>
      <w:r w:rsidR="001B6828">
        <w:rPr>
          <w:rFonts w:ascii="Times New Roman" w:hAnsi="Times New Roman"/>
          <w:sz w:val="28"/>
        </w:rPr>
        <w:t xml:space="preserve"> версии </w:t>
      </w:r>
      <w:r w:rsidR="00BD56A1">
        <w:rPr>
          <w:rFonts w:ascii="Times New Roman" w:hAnsi="Times New Roman"/>
          <w:sz w:val="28"/>
        </w:rPr>
        <w:t>1</w:t>
      </w:r>
      <w:r w:rsidR="00BD56A1" w:rsidRPr="00973B83">
        <w:rPr>
          <w:rFonts w:ascii="Times New Roman" w:hAnsi="Times New Roman"/>
          <w:sz w:val="28"/>
        </w:rPr>
        <w:t>2</w:t>
      </w:r>
      <w:r w:rsidR="00C03634">
        <w:rPr>
          <w:rFonts w:ascii="Times New Roman" w:hAnsi="Times New Roman"/>
          <w:sz w:val="28"/>
        </w:rPr>
        <w:t>.</w:t>
      </w:r>
      <w:r w:rsidR="00FF12D7">
        <w:rPr>
          <w:rFonts w:ascii="Times New Roman" w:hAnsi="Times New Roman"/>
          <w:sz w:val="28"/>
        </w:rPr>
        <w:t>2</w:t>
      </w:r>
    </w:p>
    <w:p w:rsidR="00C70978" w:rsidRPr="003D7783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Pr="003D7783" w:rsidRDefault="00C70978" w:rsidP="00C70978">
      <w:pPr>
        <w:rPr>
          <w:sz w:val="16"/>
          <w:szCs w:val="16"/>
        </w:rPr>
      </w:pPr>
    </w:p>
    <w:p w:rsidR="00C70978" w:rsidRPr="003D7783" w:rsidRDefault="00C70978" w:rsidP="00C70978">
      <w:pPr>
        <w:rPr>
          <w:sz w:val="16"/>
          <w:szCs w:val="16"/>
        </w:rPr>
      </w:pPr>
    </w:p>
    <w:p w:rsidR="00C70978" w:rsidRPr="003D778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3D7783" w:rsidRPr="003D7783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3D7783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3D7783">
              <w:t>ФЕДЕРАЛЬНОЕ КАЗНАЧЕЙСТВО</w:t>
            </w:r>
          </w:p>
        </w:tc>
      </w:tr>
      <w:tr w:rsidR="003D7783" w:rsidRPr="003D7783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3D7783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3D7783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3D7783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3D7783" w:rsidRPr="003D7783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3D7783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3D7783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3D7783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Pr="003D7783" w:rsidRDefault="00C70978" w:rsidP="00C70978">
      <w:pPr>
        <w:ind w:firstLine="5760"/>
        <w:rPr>
          <w:b/>
          <w:sz w:val="28"/>
          <w:szCs w:val="28"/>
        </w:rPr>
      </w:pPr>
    </w:p>
    <w:p w:rsidR="00C70978" w:rsidRPr="003D7783" w:rsidRDefault="00C70978" w:rsidP="00C70978">
      <w:pPr>
        <w:rPr>
          <w:sz w:val="28"/>
        </w:rPr>
      </w:pPr>
    </w:p>
    <w:p w:rsidR="00C70978" w:rsidRPr="003D7783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3D7783"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3D7783">
        <w:rPr>
          <w:rFonts w:ascii="Times New Roman" w:hAnsi="Times New Roman"/>
          <w:b/>
          <w:sz w:val="28"/>
          <w:szCs w:val="28"/>
        </w:rPr>
        <w:t xml:space="preserve">ПРИЕМА ФАЙЛОВ ИЗ ВНЕШНИХ СИСТЕМ В ФАЙЛОВОЕ ХРАНИЛИЩЕ </w:t>
      </w:r>
      <w:r w:rsidR="00E711C6" w:rsidRPr="003D7783">
        <w:rPr>
          <w:rFonts w:ascii="Times New Roman" w:hAnsi="Times New Roman"/>
          <w:b/>
          <w:sz w:val="28"/>
          <w:szCs w:val="28"/>
        </w:rPr>
        <w:t>ЛКП</w:t>
      </w:r>
    </w:p>
    <w:p w:rsidR="00C70978" w:rsidRPr="003D7783" w:rsidRDefault="00C70978" w:rsidP="00C70978">
      <w:pPr>
        <w:rPr>
          <w:sz w:val="28"/>
        </w:rPr>
      </w:pPr>
    </w:p>
    <w:p w:rsidR="00C70978" w:rsidRPr="003D7783" w:rsidRDefault="00C70978" w:rsidP="00C70978">
      <w:pPr>
        <w:rPr>
          <w:sz w:val="28"/>
        </w:rPr>
      </w:pPr>
    </w:p>
    <w:p w:rsidR="00C70978" w:rsidRPr="003D7783" w:rsidRDefault="00C70978" w:rsidP="00C70978">
      <w:pPr>
        <w:rPr>
          <w:sz w:val="28"/>
        </w:rPr>
      </w:pPr>
    </w:p>
    <w:p w:rsidR="003D7783" w:rsidRPr="003D7783" w:rsidRDefault="00C70978" w:rsidP="003D7783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D7783">
        <w:rPr>
          <w:rFonts w:ascii="MS Sans Serif" w:hAnsi="MS Sans Serif"/>
          <w:sz w:val="20"/>
        </w:rPr>
        <w:br w:type="page"/>
      </w:r>
      <w:r w:rsidR="003D7783" w:rsidRPr="003D7783">
        <w:rPr>
          <w:rFonts w:ascii="Times New Roman" w:hAnsi="Times New Roman"/>
          <w:b/>
          <w:sz w:val="28"/>
          <w:szCs w:val="28"/>
        </w:rPr>
        <w:lastRenderedPageBreak/>
        <w:t xml:space="preserve">Описание протокола приема файлов, реализуемого поверх протокола </w:t>
      </w:r>
      <w:proofErr w:type="spellStart"/>
      <w:r w:rsidR="003D7783" w:rsidRPr="003D7783">
        <w:rPr>
          <w:rFonts w:ascii="Times New Roman" w:hAnsi="Times New Roman"/>
          <w:b/>
          <w:sz w:val="28"/>
          <w:szCs w:val="28"/>
        </w:rPr>
        <w:t>http</w:t>
      </w:r>
      <w:proofErr w:type="spellEnd"/>
      <w:r w:rsidR="003D7783" w:rsidRPr="003D7783">
        <w:rPr>
          <w:rFonts w:ascii="Times New Roman" w:hAnsi="Times New Roman"/>
          <w:b/>
          <w:sz w:val="28"/>
          <w:szCs w:val="28"/>
        </w:rPr>
        <w:t xml:space="preserve"> и устойчивого к ошибкам соединения</w:t>
      </w:r>
    </w:p>
    <w:p w:rsidR="003D7783" w:rsidRPr="003D7783" w:rsidRDefault="003D7783" w:rsidP="003D7783">
      <w:pPr>
        <w:pStyle w:val="4"/>
        <w:keepLines w:val="0"/>
        <w:numPr>
          <w:ilvl w:val="3"/>
          <w:numId w:val="0"/>
        </w:numPr>
        <w:spacing w:before="60" w:after="60" w:line="288" w:lineRule="auto"/>
        <w:ind w:left="-283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>Общее описание компонента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Данный компонент реализует протокол устойчивого к ошибкам соединения приема файлов (</w:t>
      </w:r>
      <w:proofErr w:type="spellStart"/>
      <w:r w:rsidRPr="003D7783">
        <w:rPr>
          <w:rFonts w:ascii="Times New Roman" w:hAnsi="Times New Roman"/>
          <w:sz w:val="24"/>
          <w:szCs w:val="24"/>
        </w:rPr>
        <w:t>resumable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783">
        <w:rPr>
          <w:rFonts w:ascii="Times New Roman" w:hAnsi="Times New Roman"/>
          <w:sz w:val="24"/>
          <w:szCs w:val="24"/>
        </w:rPr>
        <w:t>upload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 w:rsidRPr="003D7783">
        <w:rPr>
          <w:rFonts w:ascii="Times New Roman" w:hAnsi="Times New Roman"/>
          <w:sz w:val="24"/>
          <w:szCs w:val="24"/>
        </w:rPr>
        <w:t>over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r w:rsidRPr="003D7783">
        <w:rPr>
          <w:rFonts w:ascii="Times New Roman" w:hAnsi="Times New Roman"/>
          <w:sz w:val="24"/>
          <w:szCs w:val="24"/>
        </w:rPr>
        <w:t>Basic</w:t>
      </w:r>
      <w:proofErr w:type="spellEnd"/>
      <w:r w:rsidRPr="003D7783">
        <w:rPr>
          <w:rFonts w:ascii="Times New Roman" w:hAnsi="Times New Roman"/>
          <w:sz w:val="24"/>
          <w:szCs w:val="24"/>
        </w:rPr>
        <w:t>, и идентификационная информация клиента передается в открытом виде).</w:t>
      </w:r>
    </w:p>
    <w:p w:rsidR="003D7783" w:rsidRPr="003D7783" w:rsidRDefault="003D7783" w:rsidP="003D7783">
      <w:pPr>
        <w:pStyle w:val="4"/>
        <w:keepLines w:val="0"/>
        <w:numPr>
          <w:ilvl w:val="3"/>
          <w:numId w:val="0"/>
        </w:numPr>
        <w:spacing w:before="60" w:after="60" w:line="288" w:lineRule="auto"/>
        <w:ind w:left="-283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>Ограничения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Установлены ограничения на минимальный и максимальный размер куска: 10 Кб минимум, 1 Мб максимум.</w:t>
      </w:r>
    </w:p>
    <w:p w:rsidR="003D7783" w:rsidRPr="003D7783" w:rsidRDefault="003D7783" w:rsidP="003D7783">
      <w:pPr>
        <w:pStyle w:val="4"/>
        <w:keepLines w:val="0"/>
        <w:numPr>
          <w:ilvl w:val="3"/>
          <w:numId w:val="0"/>
        </w:numPr>
        <w:spacing w:before="60" w:after="60" w:line="288" w:lineRule="auto"/>
        <w:ind w:left="-283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>Аутентификация клиента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Ошибка аутентификации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HTTP/1.1 401 Authorization Required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WWW-Authenticate: Basic realm="file-storage"</w:t>
            </w:r>
          </w:p>
        </w:tc>
      </w:tr>
    </w:tbl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6F20F4">
        <w:rPr>
          <w:rFonts w:ascii="Times New Roman" w:hAnsi="Times New Roman"/>
          <w:sz w:val="24"/>
          <w:szCs w:val="24"/>
        </w:rPr>
        <w:t xml:space="preserve">Это означает, что сервер не смог аутентифицировать клиента и клиент обязан выполнить </w:t>
      </w:r>
      <w:r w:rsidRPr="003D7783">
        <w:rPr>
          <w:rFonts w:ascii="Times New Roman" w:hAnsi="Times New Roman"/>
          <w:sz w:val="24"/>
          <w:szCs w:val="24"/>
        </w:rPr>
        <w:t>аутентификацию.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 xml:space="preserve">Протокол поддерживает аутентификацию клиента с помощью стандартной HTTP </w:t>
      </w:r>
      <w:proofErr w:type="spellStart"/>
      <w:r w:rsidRPr="003D7783">
        <w:rPr>
          <w:rFonts w:ascii="Times New Roman" w:hAnsi="Times New Roman"/>
          <w:sz w:val="24"/>
          <w:szCs w:val="24"/>
        </w:rPr>
        <w:t>Basic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783">
        <w:rPr>
          <w:rFonts w:ascii="Times New Roman" w:hAnsi="Times New Roman"/>
          <w:sz w:val="24"/>
          <w:szCs w:val="24"/>
        </w:rPr>
        <w:t>Authentication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(смотри RFC 2617). </w:t>
      </w:r>
      <w:proofErr w:type="spellStart"/>
      <w:r w:rsidRPr="003D7783">
        <w:rPr>
          <w:rFonts w:ascii="Times New Roman" w:hAnsi="Times New Roman"/>
          <w:sz w:val="24"/>
          <w:szCs w:val="24"/>
        </w:rPr>
        <w:t>Basic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783">
        <w:rPr>
          <w:rFonts w:ascii="Times New Roman" w:hAnsi="Times New Roman"/>
          <w:sz w:val="24"/>
          <w:szCs w:val="24"/>
        </w:rPr>
        <w:t>Authentication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предполагает добавление заголовка </w:t>
      </w:r>
      <w:proofErr w:type="spellStart"/>
      <w:r w:rsidRPr="003D7783">
        <w:rPr>
          <w:rFonts w:ascii="Times New Roman" w:hAnsi="Times New Roman"/>
          <w:sz w:val="24"/>
          <w:szCs w:val="24"/>
        </w:rPr>
        <w:t>Authorization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в HTTP запрос. Заголовок имеет следующий формат: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D7783">
        <w:rPr>
          <w:rFonts w:ascii="Times New Roman" w:hAnsi="Times New Roman"/>
          <w:sz w:val="24"/>
          <w:szCs w:val="24"/>
          <w:lang w:val="en-US"/>
        </w:rPr>
        <w:t>Authentication_header</w:t>
      </w:r>
      <w:proofErr w:type="spellEnd"/>
      <w:r w:rsidRPr="003D7783">
        <w:rPr>
          <w:rFonts w:ascii="Times New Roman" w:hAnsi="Times New Roman"/>
          <w:sz w:val="24"/>
          <w:szCs w:val="24"/>
          <w:lang w:val="en-US"/>
        </w:rPr>
        <w:t xml:space="preserve"> = "Authorization: Basic " + </w:t>
      </w:r>
      <w:proofErr w:type="spellStart"/>
      <w:r w:rsidRPr="003D7783">
        <w:rPr>
          <w:rFonts w:ascii="Times New Roman" w:hAnsi="Times New Roman"/>
          <w:i/>
          <w:iCs/>
          <w:sz w:val="24"/>
          <w:szCs w:val="24"/>
          <w:lang w:val="en-US"/>
        </w:rPr>
        <w:t>user_credentials</w:t>
      </w:r>
      <w:proofErr w:type="spellEnd"/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D7783">
        <w:rPr>
          <w:rFonts w:ascii="Times New Roman" w:hAnsi="Times New Roman"/>
          <w:sz w:val="24"/>
          <w:szCs w:val="24"/>
          <w:lang w:val="en-US"/>
        </w:rPr>
        <w:t>user_credetials</w:t>
      </w:r>
      <w:proofErr w:type="spellEnd"/>
      <w:r w:rsidRPr="003D7783">
        <w:rPr>
          <w:rFonts w:ascii="Times New Roman" w:hAnsi="Times New Roman"/>
          <w:i/>
          <w:iCs/>
          <w:sz w:val="24"/>
          <w:szCs w:val="24"/>
          <w:lang w:val="en-US"/>
        </w:rPr>
        <w:t xml:space="preserve"> = Base64Encode(</w:t>
      </w:r>
      <w:r w:rsidRPr="003D7783">
        <w:rPr>
          <w:rFonts w:ascii="Times New Roman" w:hAnsi="Times New Roman"/>
          <w:sz w:val="24"/>
          <w:szCs w:val="24"/>
          <w:lang w:val="en-US"/>
        </w:rPr>
        <w:t>token</w:t>
      </w:r>
      <w:r w:rsidRPr="003D7783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  <w:lang w:val="en-US"/>
        </w:rPr>
      </w:pPr>
      <w:r w:rsidRPr="003D7783">
        <w:rPr>
          <w:rFonts w:ascii="Times New Roman" w:hAnsi="Times New Roman"/>
          <w:sz w:val="24"/>
          <w:szCs w:val="24"/>
        </w:rPr>
        <w:t>где</w:t>
      </w:r>
      <w:r w:rsidRPr="003D7783">
        <w:rPr>
          <w:rFonts w:ascii="Times New Roman" w:hAnsi="Times New Roman"/>
          <w:sz w:val="24"/>
          <w:szCs w:val="24"/>
          <w:lang w:val="en-US"/>
        </w:rPr>
        <w:t>:</w:t>
      </w:r>
    </w:p>
    <w:p w:rsidR="003D7783" w:rsidRPr="003D7783" w:rsidRDefault="003D7783" w:rsidP="003D7783">
      <w:pPr>
        <w:pStyle w:val="a4"/>
        <w:numPr>
          <w:ilvl w:val="0"/>
          <w:numId w:val="2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3D7783">
        <w:rPr>
          <w:rFonts w:ascii="Times New Roman" w:hAnsi="Times New Roman" w:cs="Times New Roman"/>
          <w:sz w:val="24"/>
          <w:szCs w:val="24"/>
        </w:rPr>
        <w:t xml:space="preserve"> – токен пользователя, выданный в ППА ЛКП</w:t>
      </w:r>
    </w:p>
    <w:p w:rsidR="003D7783" w:rsidRPr="003D7783" w:rsidRDefault="003D7783" w:rsidP="003D7783">
      <w:pPr>
        <w:pStyle w:val="a4"/>
        <w:numPr>
          <w:ilvl w:val="0"/>
          <w:numId w:val="2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Base64Encode(...) - функция кодирования байтов в Base64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токен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информации и, следовательно, без выполнения сервером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аутентификационных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действий на каждый запрос. Токен передается клиенту в составе стандартного HTTP заголовка </w:t>
      </w:r>
      <w:proofErr w:type="spellStart"/>
      <w:r w:rsidRPr="003D7783">
        <w:rPr>
          <w:rFonts w:ascii="Times New Roman" w:hAnsi="Times New Roman"/>
          <w:sz w:val="24"/>
          <w:szCs w:val="24"/>
        </w:rPr>
        <w:t>cookies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в следующем формате: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LtpaToken2=&lt;значение-токена&gt;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 xml:space="preserve">где &lt;значение-токена&gt; - длинная строка из различных символов, в которой закодирована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аутентификационная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информация.</w:t>
      </w:r>
    </w:p>
    <w:p w:rsidR="003D7783" w:rsidRPr="00BC230D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Клиент может использовать 2 основных сценария аутентификации</w:t>
      </w:r>
      <w:r w:rsidR="00BC230D" w:rsidRPr="00BC230D">
        <w:rPr>
          <w:rFonts w:ascii="Times New Roman" w:hAnsi="Times New Roman"/>
          <w:sz w:val="24"/>
          <w:szCs w:val="24"/>
        </w:rPr>
        <w:t>:</w:t>
      </w:r>
    </w:p>
    <w:p w:rsidR="003D7783" w:rsidRPr="003D7783" w:rsidRDefault="003D7783" w:rsidP="003D7783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 xml:space="preserve">Аутентификация без создания </w:t>
      </w:r>
      <w:proofErr w:type="spellStart"/>
      <w:r w:rsidRPr="003D7783">
        <w:rPr>
          <w:rFonts w:ascii="Times New Roman" w:hAnsi="Times New Roman" w:cs="Times New Roman"/>
          <w:color w:val="auto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 w:cs="Times New Roman"/>
          <w:color w:val="auto"/>
          <w:sz w:val="24"/>
          <w:szCs w:val="24"/>
        </w:rPr>
        <w:t xml:space="preserve"> сессии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 xml:space="preserve">Клиент не поддерживает по каким-то причинам </w:t>
      </w:r>
      <w:proofErr w:type="spellStart"/>
      <w:r w:rsidRPr="003D7783">
        <w:rPr>
          <w:rFonts w:ascii="Times New Roman" w:hAnsi="Times New Roman"/>
          <w:sz w:val="24"/>
          <w:szCs w:val="24"/>
        </w:rPr>
        <w:t>cookie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и поэтому передает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аутентификационную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информацию в каждом запросе. Сценарий простой, не требует от клиента поддержки </w:t>
      </w:r>
      <w:proofErr w:type="spellStart"/>
      <w:r w:rsidRPr="003D7783">
        <w:rPr>
          <w:rFonts w:ascii="Times New Roman" w:hAnsi="Times New Roman"/>
          <w:sz w:val="24"/>
          <w:szCs w:val="24"/>
        </w:rPr>
        <w:t>cookie</w:t>
      </w:r>
      <w:proofErr w:type="spellEnd"/>
      <w:r w:rsidRPr="003D7783">
        <w:rPr>
          <w:rFonts w:ascii="Times New Roman" w:hAnsi="Times New Roman"/>
          <w:sz w:val="24"/>
          <w:szCs w:val="24"/>
        </w:rPr>
        <w:t>, но требует дополнительных ресурсов сервера на выполнение аутентификации при каждом запросе клиента.</w:t>
      </w:r>
    </w:p>
    <w:p w:rsidR="003D7783" w:rsidRPr="003D7783" w:rsidRDefault="003D7783" w:rsidP="003D7783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 xml:space="preserve">Аутентификация с созданием </w:t>
      </w:r>
      <w:proofErr w:type="spellStart"/>
      <w:r w:rsidRPr="003D7783">
        <w:rPr>
          <w:rFonts w:ascii="Times New Roman" w:hAnsi="Times New Roman" w:cs="Times New Roman"/>
          <w:color w:val="auto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 w:cs="Times New Roman"/>
          <w:color w:val="auto"/>
          <w:sz w:val="24"/>
          <w:szCs w:val="24"/>
        </w:rPr>
        <w:t xml:space="preserve"> сессии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 xml:space="preserve">При аутентификации создается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аутентификационная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сессия, то есть сервер генерирует токен специального вида, по которому сервер может "опознать" данного клиента, не </w:t>
      </w:r>
      <w:r w:rsidRPr="003D7783">
        <w:rPr>
          <w:rFonts w:ascii="Times New Roman" w:hAnsi="Times New Roman"/>
          <w:sz w:val="24"/>
          <w:szCs w:val="24"/>
        </w:rPr>
        <w:lastRenderedPageBreak/>
        <w:t xml:space="preserve">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сессии может закончится в любой момент и провести повторную аутентификацию.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 xml:space="preserve">Алгоритм работы клиента в сценарии с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сессией.</w:t>
      </w:r>
    </w:p>
    <w:p w:rsidR="003D7783" w:rsidRPr="003D7783" w:rsidRDefault="003D7783" w:rsidP="003D7783">
      <w:pPr>
        <w:pStyle w:val="a4"/>
        <w:numPr>
          <w:ilvl w:val="0"/>
          <w:numId w:val="2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783">
        <w:rPr>
          <w:rFonts w:ascii="Times New Roman" w:hAnsi="Times New Roman" w:cs="Times New Roman"/>
          <w:sz w:val="24"/>
          <w:szCs w:val="24"/>
        </w:rPr>
        <w:t>Неаутентифицированный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клиент в любом запросе к серверу указывает идентификационную информацию.</w:t>
      </w:r>
    </w:p>
    <w:p w:rsidR="003D7783" w:rsidRPr="003D7783" w:rsidRDefault="003D7783" w:rsidP="003D7783">
      <w:pPr>
        <w:pStyle w:val="a4"/>
        <w:numPr>
          <w:ilvl w:val="0"/>
          <w:numId w:val="2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После успешной аутентификации сервер в ответном сообщении указывает токен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сессии.</w:t>
      </w:r>
    </w:p>
    <w:p w:rsidR="003D7783" w:rsidRPr="003D7783" w:rsidRDefault="003D7783" w:rsidP="003D7783">
      <w:pPr>
        <w:pStyle w:val="a4"/>
        <w:numPr>
          <w:ilvl w:val="0"/>
          <w:numId w:val="2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Клиент запоминает токен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сессии</w:t>
      </w:r>
    </w:p>
    <w:p w:rsidR="003D7783" w:rsidRPr="003D7783" w:rsidRDefault="003D7783" w:rsidP="003D7783">
      <w:pPr>
        <w:pStyle w:val="a4"/>
        <w:numPr>
          <w:ilvl w:val="0"/>
          <w:numId w:val="2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Клиент передает токен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сессии серверу в каждом последующем запросе.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 xml:space="preserve">Клиент в любой момент может завершить текущую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аутентификационную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сессию / создать новую </w:t>
      </w:r>
      <w:proofErr w:type="spellStart"/>
      <w:r w:rsidRPr="003D7783">
        <w:rPr>
          <w:rFonts w:ascii="Times New Roman" w:hAnsi="Times New Roman"/>
          <w:sz w:val="24"/>
          <w:szCs w:val="24"/>
        </w:rPr>
        <w:t>аутентификационную</w:t>
      </w:r>
      <w:proofErr w:type="spellEnd"/>
      <w:r w:rsidRPr="003D7783">
        <w:rPr>
          <w:rFonts w:ascii="Times New Roman" w:hAnsi="Times New Roman"/>
          <w:sz w:val="24"/>
          <w:szCs w:val="24"/>
        </w:rPr>
        <w:t xml:space="preserve"> сессию, передав серверу запрос, который:</w:t>
      </w:r>
    </w:p>
    <w:p w:rsidR="003D7783" w:rsidRPr="003D7783" w:rsidRDefault="003D7783" w:rsidP="003D7783">
      <w:pPr>
        <w:pStyle w:val="a4"/>
        <w:numPr>
          <w:ilvl w:val="0"/>
          <w:numId w:val="2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не содержит токена текущей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сессии</w:t>
      </w:r>
    </w:p>
    <w:p w:rsidR="003D7783" w:rsidRPr="003D7783" w:rsidRDefault="003D7783" w:rsidP="003D7783">
      <w:pPr>
        <w:pStyle w:val="a4"/>
        <w:numPr>
          <w:ilvl w:val="0"/>
          <w:numId w:val="2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содержит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аутентификационную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информацию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</w:p>
    <w:p w:rsidR="003D7783" w:rsidRPr="003D7783" w:rsidRDefault="003D7783" w:rsidP="003D7783">
      <w:pPr>
        <w:pStyle w:val="4"/>
        <w:keepLines w:val="0"/>
        <w:numPr>
          <w:ilvl w:val="3"/>
          <w:numId w:val="0"/>
        </w:numPr>
        <w:spacing w:before="60" w:after="60" w:line="288" w:lineRule="auto"/>
        <w:ind w:left="-283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>Формат взаимодействий (запросов-ответов) протокола</w:t>
      </w:r>
    </w:p>
    <w:p w:rsidR="003D7783" w:rsidRPr="003D7783" w:rsidRDefault="003D7783" w:rsidP="003D7783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>Начало сессии возобновляемой передачи файла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HTTP метод - POST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3D7783" w:rsidRPr="003D7783" w:rsidRDefault="003D7783" w:rsidP="003D7783">
      <w:pPr>
        <w:pStyle w:val="a4"/>
        <w:numPr>
          <w:ilvl w:val="1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78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- имя файла</w:t>
      </w:r>
    </w:p>
    <w:p w:rsidR="003D7783" w:rsidRPr="003D7783" w:rsidRDefault="003D7783" w:rsidP="003D7783">
      <w:pPr>
        <w:pStyle w:val="a4"/>
        <w:numPr>
          <w:ilvl w:val="1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78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- размер файла в байтах</w:t>
      </w:r>
    </w:p>
    <w:p w:rsidR="003D7783" w:rsidRPr="003D7783" w:rsidRDefault="003D7783" w:rsidP="003D7783">
      <w:pPr>
        <w:pStyle w:val="a4"/>
        <w:numPr>
          <w:ilvl w:val="1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783">
        <w:rPr>
          <w:rFonts w:ascii="Times New Roman" w:hAnsi="Times New Roman" w:cs="Times New Roman"/>
          <w:sz w:val="24"/>
          <w:szCs w:val="24"/>
        </w:rPr>
        <w:t>digest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- хэш-сумма содержимого файла, рассчитанная по алгоритму SHA-256. Используется для контроля корректности переданных данных.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следующее значение: "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>=UTF-8"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размер тела запроса.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Пример запроса приведен ниже: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POST {create-session-</w:t>
            </w:r>
            <w:proofErr w:type="spellStart"/>
            <w:r w:rsidRPr="003D7783">
              <w:rPr>
                <w:rStyle w:val="HTML"/>
                <w:rFonts w:eastAsiaTheme="majorEastAsia"/>
                <w:lang w:val="en-US"/>
              </w:rPr>
              <w:t>uri</w:t>
            </w:r>
            <w:proofErr w:type="spellEnd"/>
            <w:r w:rsidRPr="003D7783">
              <w:rPr>
                <w:rStyle w:val="HTML"/>
                <w:rFonts w:eastAsiaTheme="majorEastAsia"/>
                <w:lang w:val="en-US"/>
              </w:rPr>
              <w:t>} HTTP/1.1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Authorization: Basic NDgyZGEzMmQtOWI1ZS00MThiLTg2NGMtNzViNjk0ZDUxYzM2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143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Content-Type: application/json; charset=UTF-8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{"name":"</w:t>
            </w:r>
            <w:r w:rsidRPr="003D7783">
              <w:rPr>
                <w:rStyle w:val="HTML"/>
                <w:rFonts w:eastAsiaTheme="majorEastAsia"/>
              </w:rPr>
              <w:t>Мой</w:t>
            </w:r>
            <w:r w:rsidRPr="003D7783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3D7783">
              <w:rPr>
                <w:rStyle w:val="HTML"/>
                <w:rFonts w:eastAsiaTheme="majorEastAsia"/>
              </w:rPr>
              <w:t>тестовый</w:t>
            </w:r>
            <w:r w:rsidRPr="003D7783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3D7783">
              <w:rPr>
                <w:rStyle w:val="HTML"/>
                <w:rFonts w:eastAsiaTheme="majorEastAsia"/>
              </w:rPr>
              <w:t>файл</w:t>
            </w:r>
            <w:r w:rsidRPr="003D7783">
              <w:rPr>
                <w:rStyle w:val="HTML"/>
                <w:rFonts w:eastAsiaTheme="majorEastAsia"/>
                <w:lang w:val="en-US"/>
              </w:rPr>
              <w:t>.docx","size":15098192,"digest":"bMcmsuV07MJB49gMKELBFCnso4+Y9dagSgZUUF4mLf0\u003d"}</w:t>
            </w:r>
          </w:p>
        </w:tc>
      </w:tr>
    </w:tbl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В случае успешного создания сессии передачи файла сервер возвращает ответ следующего формата: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HTTP статус - 200 (ОК)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URI, который должен использоваться для передачи данных файла.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Тело запроса, которое содержит Идентификатор Содержимого Файла в формате JSON, в кодировке UTF-8.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lastRenderedPageBreak/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следующее значение: "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>=UTF-8"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размер тела запроса.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Пример «успешного» ответа сервера приведен ниже: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HTTP/1.1 200 OK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Location: {upload-file-session-</w:t>
            </w:r>
            <w:proofErr w:type="spellStart"/>
            <w:r w:rsidRPr="003D7783">
              <w:rPr>
                <w:rStyle w:val="HTML"/>
                <w:rFonts w:eastAsiaTheme="majorEastAsia"/>
                <w:lang w:val="en-US"/>
              </w:rPr>
              <w:t>uri</w:t>
            </w:r>
            <w:proofErr w:type="spellEnd"/>
            <w:r w:rsidRPr="003D7783">
              <w:rPr>
                <w:rStyle w:val="HTML"/>
                <w:rFonts w:eastAsiaTheme="majorEastAsia"/>
                <w:lang w:val="en-US"/>
              </w:rPr>
              <w:t>}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58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Content-Type: application/json; charset=UTF-8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{"file_content_id":"be9d6f42-2d6d-4ab7-ab68-89b24fd2b922"}</w:t>
            </w:r>
          </w:p>
        </w:tc>
      </w:tr>
    </w:tbl>
    <w:p w:rsidR="003D7783" w:rsidRPr="003D7783" w:rsidRDefault="003D7783" w:rsidP="003D7783">
      <w:pPr>
        <w:rPr>
          <w:lang w:val="en-US"/>
        </w:rPr>
      </w:pP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HTTP статус - 201 (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>)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Тело запроса, которое содержит Идентификатор Содержимого Файла в формате JSON, в кодировке UTF-8.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следующее значение: "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>=UTF-8"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размер тела запроса.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Успешный ответ сервера в случае если файл уже есть: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HTTP/1.1 201 Created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58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Content-Type: application/json; charset=UTF-8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{"file_content_id":"be9d6f42-2d6d-4ab7-ab68-89b24fd2b922"}</w:t>
            </w:r>
          </w:p>
        </w:tc>
      </w:tr>
    </w:tbl>
    <w:p w:rsidR="003D7783" w:rsidRPr="003D7783" w:rsidRDefault="003D7783" w:rsidP="003D7783">
      <w:pPr>
        <w:rPr>
          <w:lang w:val="en-US"/>
        </w:rPr>
      </w:pP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 этом сессия НЕ создается.</w:t>
      </w:r>
    </w:p>
    <w:p w:rsidR="003D7783" w:rsidRPr="003D7783" w:rsidRDefault="003D7783" w:rsidP="003D7783">
      <w:pPr>
        <w:spacing w:before="150"/>
        <w:rPr>
          <w:rFonts w:ascii="Times New Roman" w:hAnsi="Times New Roman"/>
          <w:sz w:val="24"/>
          <w:szCs w:val="24"/>
        </w:rPr>
      </w:pPr>
    </w:p>
    <w:p w:rsidR="003D7783" w:rsidRPr="003D7783" w:rsidRDefault="003D7783" w:rsidP="003D7783">
      <w:pPr>
        <w:pStyle w:val="5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>Передача данных файла/части файла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Клиент посылает запрос следующего формата: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HTTP метод - POST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Запрос идет на URI сессии передачи файла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длину части файла в байтах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783">
        <w:rPr>
          <w:rFonts w:ascii="Times New Roman" w:hAnsi="Times New Roman" w:cs="Times New Roman"/>
          <w:sz w:val="24"/>
          <w:szCs w:val="24"/>
        </w:rPr>
        <w:t>Заголовок</w:t>
      </w:r>
      <w:r w:rsidRPr="003D7783">
        <w:rPr>
          <w:rFonts w:ascii="Times New Roman" w:hAnsi="Times New Roman" w:cs="Times New Roman"/>
          <w:sz w:val="24"/>
          <w:szCs w:val="24"/>
          <w:lang w:val="en-US"/>
        </w:rPr>
        <w:t xml:space="preserve"> Content-Type </w:t>
      </w:r>
      <w:r w:rsidRPr="003D7783">
        <w:rPr>
          <w:rFonts w:ascii="Times New Roman" w:hAnsi="Times New Roman" w:cs="Times New Roman"/>
          <w:sz w:val="24"/>
          <w:szCs w:val="24"/>
        </w:rPr>
        <w:t>содержит</w:t>
      </w:r>
      <w:r w:rsidRPr="003D7783">
        <w:rPr>
          <w:rFonts w:ascii="Times New Roman" w:hAnsi="Times New Roman" w:cs="Times New Roman"/>
          <w:sz w:val="24"/>
          <w:szCs w:val="24"/>
          <w:lang w:val="en-US"/>
        </w:rPr>
        <w:t xml:space="preserve"> "application/octet-stream"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Content-Range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Тело запроса содержит байты из указанного в заголовке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Content-Range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диапазона.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Пример запроса приведен ниже: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POST {upload-file-session-</w:t>
            </w:r>
            <w:proofErr w:type="spellStart"/>
            <w:r w:rsidRPr="003D7783">
              <w:rPr>
                <w:rStyle w:val="HTML"/>
                <w:rFonts w:eastAsiaTheme="majorEastAsia"/>
                <w:lang w:val="en-US"/>
              </w:rPr>
              <w:t>uri</w:t>
            </w:r>
            <w:proofErr w:type="spellEnd"/>
            <w:r w:rsidRPr="003D7783">
              <w:rPr>
                <w:rStyle w:val="HTML"/>
                <w:rFonts w:eastAsiaTheme="majorEastAsia"/>
                <w:lang w:val="en-US"/>
              </w:rPr>
              <w:t>} HTTP/1.1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Host: zakupki.gov.ru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Authorization: Basic NDgyZGEzMmQtOWI1ZS00MThiLTg2NGMtNzViNjk0ZDUxYzM2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512000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Content-Type: application/octet-stream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Content-Range: bytes 0 - 512000/15098192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{bytes from 0 to 512000}</w:t>
            </w:r>
          </w:p>
        </w:tc>
      </w:tr>
    </w:tbl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Сервер, в зависимости от того что произошло, может ответить следующим образом: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 успешной передача части файла сервер присылает ответ следующего формата: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lastRenderedPageBreak/>
        <w:t xml:space="preserve">HTTP код - 202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Accepted</w:t>
      </w:r>
      <w:proofErr w:type="spellEnd"/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Пример такого ответа приведен ниже: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HTTP/1.1 202 Accepted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0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Range: 0-512000</w:t>
            </w:r>
          </w:p>
        </w:tc>
      </w:tr>
    </w:tbl>
    <w:p w:rsidR="003D7783" w:rsidRPr="003D7783" w:rsidRDefault="003D7783" w:rsidP="003D7783">
      <w:pPr>
        <w:rPr>
          <w:lang w:val="en-US"/>
        </w:rPr>
      </w:pP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В случае, если серверу неизвестна сессия (запрос сделан на URI, по которому не может производится передача файла):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HTTP/1.1 404 Not Found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0</w:t>
            </w:r>
          </w:p>
        </w:tc>
      </w:tr>
    </w:tbl>
    <w:p w:rsidR="003D7783" w:rsidRPr="003D7783" w:rsidRDefault="003D7783" w:rsidP="003D7783">
      <w:pPr>
        <w:pStyle w:val="5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3D7783">
        <w:rPr>
          <w:rFonts w:ascii="Times New Roman" w:hAnsi="Times New Roman" w:cs="Times New Roman"/>
          <w:color w:val="auto"/>
          <w:sz w:val="24"/>
          <w:szCs w:val="24"/>
        </w:rPr>
        <w:t>Запрос текущего статуса передачи файла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Реализуется запросом следующего формата: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Метод HTTP - POST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Запрос идет на URI сессии передачи файла.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3D7783">
        <w:rPr>
          <w:rFonts w:ascii="Times New Roman" w:hAnsi="Times New Roman" w:cs="Times New Roman"/>
          <w:sz w:val="24"/>
          <w:szCs w:val="24"/>
        </w:rPr>
        <w:t>Content-Range</w:t>
      </w:r>
      <w:proofErr w:type="spellEnd"/>
      <w:r w:rsidRPr="003D7783">
        <w:rPr>
          <w:rFonts w:ascii="Times New Roman" w:hAnsi="Times New Roman" w:cs="Times New Roman"/>
          <w:sz w:val="24"/>
          <w:szCs w:val="24"/>
        </w:rPr>
        <w:t xml:space="preserve"> содержит неопределенный диапазон. Неопределенный диапазон записывается в виде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sz w:val="24"/>
          <w:szCs w:val="24"/>
        </w:rPr>
        <w:t>"*/{полный-размер-файла-в-байтах}", если известен полный размер файла.</w:t>
      </w:r>
    </w:p>
    <w:p w:rsidR="003D7783" w:rsidRPr="003D7783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83">
        <w:rPr>
          <w:rFonts w:ascii="Times New Roman" w:hAnsi="Times New Roman" w:cs="Times New Roman"/>
          <w:b/>
          <w:bCs/>
          <w:sz w:val="24"/>
          <w:szCs w:val="24"/>
        </w:rPr>
        <w:t>"*/*"</w:t>
      </w:r>
      <w:r w:rsidRPr="003D7783">
        <w:rPr>
          <w:rFonts w:ascii="Times New Roman" w:hAnsi="Times New Roman" w:cs="Times New Roman"/>
          <w:sz w:val="24"/>
          <w:szCs w:val="24"/>
        </w:rPr>
        <w:t>, если полный размер файла не известен.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Пример запроса приведен ниже (полный размер файла известен)</w:t>
      </w:r>
    </w:p>
    <w:p w:rsidR="003D7783" w:rsidRPr="003D7783" w:rsidRDefault="003D7783" w:rsidP="003D7783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3D7783" w:rsidRPr="003D7783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Style w:val="HTML"/>
                <w:rFonts w:eastAsiaTheme="majorEastAsia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POST {upload-file-session-</w:t>
            </w:r>
            <w:proofErr w:type="spellStart"/>
            <w:r w:rsidRPr="003D7783">
              <w:rPr>
                <w:rStyle w:val="HTML"/>
                <w:rFonts w:eastAsiaTheme="majorEastAsia"/>
                <w:lang w:val="en-US"/>
              </w:rPr>
              <w:t>uri</w:t>
            </w:r>
            <w:proofErr w:type="spellEnd"/>
            <w:r w:rsidRPr="003D7783">
              <w:rPr>
                <w:rStyle w:val="HTML"/>
                <w:rFonts w:eastAsiaTheme="majorEastAsia"/>
                <w:lang w:val="en-US"/>
              </w:rPr>
              <w:t>} HTTP/1.1</w:t>
            </w:r>
          </w:p>
          <w:p w:rsidR="003D7783" w:rsidRPr="003D7783" w:rsidRDefault="003D7783" w:rsidP="009B147E">
            <w:pPr>
              <w:rPr>
                <w:rStyle w:val="HTML"/>
                <w:rFonts w:eastAsiaTheme="majorEastAsia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Authorization: Basic NDgyZGEzMmQtOWI1ZS00MThiLTg2NGMtNzViNjk0ZDUxYzM2</w:t>
            </w:r>
          </w:p>
          <w:p w:rsidR="003D7783" w:rsidRPr="003D7783" w:rsidRDefault="003D7783" w:rsidP="009B147E">
            <w:pPr>
              <w:rPr>
                <w:rStyle w:val="HTML"/>
                <w:rFonts w:eastAsiaTheme="majorEastAsia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0</w:t>
            </w:r>
          </w:p>
          <w:p w:rsidR="003D7783" w:rsidRPr="003D7783" w:rsidRDefault="003D7783" w:rsidP="009B147E">
            <w:pPr>
              <w:rPr>
                <w:rStyle w:val="HTML"/>
                <w:rFonts w:eastAsiaTheme="majorEastAsia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Content-Range: bytes */1000000</w:t>
            </w:r>
          </w:p>
        </w:tc>
      </w:tr>
    </w:tbl>
    <w:p w:rsidR="003D7783" w:rsidRPr="003D7783" w:rsidRDefault="003D7783" w:rsidP="003D7783"/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Сервер может вернуть ответ одного из двух типов</w:t>
      </w: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Ответ о незавершенной передаче файла:</w:t>
      </w:r>
    </w:p>
    <w:p w:rsidR="003D7783" w:rsidRPr="003D7783" w:rsidRDefault="003D7783" w:rsidP="003D7783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HTTP/1.1 202 Accepted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0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Range: 0-512000</w:t>
            </w:r>
          </w:p>
        </w:tc>
      </w:tr>
    </w:tbl>
    <w:p w:rsidR="003D7783" w:rsidRPr="003D7783" w:rsidRDefault="003D7783" w:rsidP="003D7783">
      <w:pPr>
        <w:rPr>
          <w:lang w:val="en-US"/>
        </w:rPr>
      </w:pPr>
    </w:p>
    <w:p w:rsidR="003D7783" w:rsidRPr="003D7783" w:rsidRDefault="003D7783" w:rsidP="003D7783">
      <w:pPr>
        <w:rPr>
          <w:rFonts w:ascii="Times New Roman" w:hAnsi="Times New Roman"/>
          <w:sz w:val="24"/>
          <w:szCs w:val="24"/>
        </w:rPr>
      </w:pPr>
      <w:r w:rsidRPr="003D7783">
        <w:rPr>
          <w:rFonts w:ascii="Times New Roman" w:hAnsi="Times New Roman"/>
          <w:sz w:val="24"/>
          <w:szCs w:val="24"/>
        </w:rPr>
        <w:t>В случае, если серверу неизвестна сессия (запрос сделан на URI, по которому не может производится передача файла):</w:t>
      </w:r>
    </w:p>
    <w:p w:rsidR="003D7783" w:rsidRPr="003D7783" w:rsidRDefault="003D7783" w:rsidP="003D7783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HTTP/1.1 404 Not Found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0</w:t>
            </w:r>
          </w:p>
        </w:tc>
      </w:tr>
    </w:tbl>
    <w:p w:rsidR="003D7783" w:rsidRPr="008A555E" w:rsidRDefault="003D7783" w:rsidP="003D7783">
      <w:pPr>
        <w:pStyle w:val="5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8A555E">
        <w:rPr>
          <w:rFonts w:ascii="Times New Roman" w:hAnsi="Times New Roman" w:cs="Times New Roman"/>
          <w:color w:val="auto"/>
          <w:sz w:val="24"/>
          <w:szCs w:val="24"/>
        </w:rPr>
        <w:t>Завершение передачи файла</w:t>
      </w: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Реализуется запросом следующего формата:</w:t>
      </w:r>
    </w:p>
    <w:p w:rsidR="003D7783" w:rsidRPr="008A555E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55E">
        <w:rPr>
          <w:rFonts w:ascii="Times New Roman" w:hAnsi="Times New Roman" w:cs="Times New Roman"/>
          <w:sz w:val="24"/>
          <w:szCs w:val="24"/>
        </w:rPr>
        <w:t>HTTP метод - POST</w:t>
      </w:r>
    </w:p>
    <w:p w:rsidR="003D7783" w:rsidRPr="008A555E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55E">
        <w:rPr>
          <w:rFonts w:ascii="Times New Roman" w:hAnsi="Times New Roman" w:cs="Times New Roman"/>
          <w:sz w:val="24"/>
          <w:szCs w:val="24"/>
        </w:rPr>
        <w:t>Запрос идет на URI сессии передачи файла</w:t>
      </w:r>
    </w:p>
    <w:p w:rsidR="003D7783" w:rsidRPr="008A555E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55E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 xml:space="preserve"> содержит длину тела запроса, то есть строки параметров</w:t>
      </w:r>
    </w:p>
    <w:p w:rsidR="003D7783" w:rsidRPr="008A555E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55E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 xml:space="preserve"> содержит значение "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>/x-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form-urlencoded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>=UTF-8"</w:t>
      </w:r>
    </w:p>
    <w:p w:rsidR="003D7783" w:rsidRPr="008A555E" w:rsidRDefault="003D7783" w:rsidP="003D7783">
      <w:pPr>
        <w:pStyle w:val="a4"/>
        <w:numPr>
          <w:ilvl w:val="0"/>
          <w:numId w:val="2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55E">
        <w:rPr>
          <w:rFonts w:ascii="Times New Roman" w:hAnsi="Times New Roman" w:cs="Times New Roman"/>
          <w:sz w:val="24"/>
          <w:szCs w:val="24"/>
        </w:rPr>
        <w:lastRenderedPageBreak/>
        <w:t xml:space="preserve">Тело запроса содержит параметр запроса в форме 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555E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8A555E">
        <w:rPr>
          <w:rFonts w:ascii="Times New Roman" w:hAnsi="Times New Roman" w:cs="Times New Roman"/>
          <w:sz w:val="24"/>
          <w:szCs w:val="24"/>
        </w:rPr>
        <w:t>, как указано в примере</w:t>
      </w: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Пример запроса приведен ниже: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3D7783" w:rsidRPr="003D7783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POST {upload-file-session-</w:t>
            </w:r>
            <w:proofErr w:type="spellStart"/>
            <w:r w:rsidRPr="003D7783">
              <w:rPr>
                <w:rStyle w:val="HTML"/>
                <w:rFonts w:eastAsiaTheme="majorEastAsia"/>
                <w:lang w:val="en-US"/>
              </w:rPr>
              <w:t>uri</w:t>
            </w:r>
            <w:proofErr w:type="spellEnd"/>
            <w:r w:rsidRPr="003D7783">
              <w:rPr>
                <w:rStyle w:val="HTML"/>
                <w:rFonts w:eastAsiaTheme="majorEastAsia"/>
                <w:lang w:val="en-US"/>
              </w:rPr>
              <w:t>} HTTP/1.1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Host: zakupki.gov.ru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&lt;content-length&gt;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Content-Type: application/x-www-form-</w:t>
            </w:r>
            <w:proofErr w:type="spellStart"/>
            <w:r w:rsidRPr="003D7783">
              <w:rPr>
                <w:rStyle w:val="HTML"/>
                <w:rFonts w:eastAsiaTheme="majorEastAsia"/>
                <w:lang w:val="en-US"/>
              </w:rPr>
              <w:t>urlencoded</w:t>
            </w:r>
            <w:proofErr w:type="spellEnd"/>
            <w:r w:rsidRPr="003D7783">
              <w:rPr>
                <w:rStyle w:val="HTML"/>
                <w:rFonts w:eastAsiaTheme="majorEastAsia"/>
                <w:lang w:val="en-US"/>
              </w:rPr>
              <w:t>; charset=UTF-8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D7783">
              <w:rPr>
                <w:rStyle w:val="HTML"/>
                <w:rFonts w:eastAsiaTheme="majorEastAsia"/>
              </w:rPr>
              <w:t>status</w:t>
            </w:r>
            <w:proofErr w:type="spellEnd"/>
            <w:r w:rsidRPr="003D7783">
              <w:rPr>
                <w:rStyle w:val="HTML"/>
                <w:rFonts w:eastAsiaTheme="majorEastAsia"/>
              </w:rPr>
              <w:t>=</w:t>
            </w:r>
            <w:proofErr w:type="spellStart"/>
            <w:r w:rsidRPr="003D7783">
              <w:rPr>
                <w:rStyle w:val="HTML"/>
                <w:rFonts w:eastAsiaTheme="majorEastAsia"/>
              </w:rPr>
              <w:t>completed</w:t>
            </w:r>
            <w:proofErr w:type="spellEnd"/>
          </w:p>
        </w:tc>
      </w:tr>
    </w:tbl>
    <w:p w:rsidR="003D7783" w:rsidRPr="003D7783" w:rsidRDefault="003D7783" w:rsidP="003D7783"/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В ответ сервер может вернуть один из следующих ответов</w:t>
      </w: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Файл корректно передан</w:t>
      </w: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Если файл получен сервером полностью и контрольная сумма совпадает с той, что была передана при создании сессии: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HTTP 201 Created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0</w:t>
            </w:r>
          </w:p>
        </w:tc>
      </w:tr>
    </w:tbl>
    <w:p w:rsidR="003D7783" w:rsidRPr="003D7783" w:rsidRDefault="003D7783" w:rsidP="003D7783">
      <w:pPr>
        <w:rPr>
          <w:lang w:val="en-US"/>
        </w:rPr>
      </w:pP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Файл передан не полностью</w:t>
      </w: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3D7783" w:rsidRPr="008A555E" w:rsidRDefault="003D7783" w:rsidP="003D7783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3D7783" w:rsidRPr="003D7783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</w:rPr>
            </w:pPr>
            <w:r w:rsidRPr="003D7783">
              <w:rPr>
                <w:rStyle w:val="HTML"/>
                <w:rFonts w:eastAsiaTheme="majorEastAsia"/>
              </w:rPr>
              <w:t xml:space="preserve">HTTP/1.1 202 </w:t>
            </w:r>
            <w:proofErr w:type="spellStart"/>
            <w:r w:rsidRPr="003D7783">
              <w:rPr>
                <w:rStyle w:val="HTML"/>
                <w:rFonts w:eastAsiaTheme="majorEastAsia"/>
              </w:rPr>
              <w:t>Accepted</w:t>
            </w:r>
            <w:proofErr w:type="spellEnd"/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D7783">
              <w:rPr>
                <w:rStyle w:val="HTML"/>
                <w:rFonts w:eastAsiaTheme="majorEastAsia"/>
              </w:rPr>
              <w:t>Content-Length</w:t>
            </w:r>
            <w:proofErr w:type="spellEnd"/>
            <w:r w:rsidRPr="003D7783">
              <w:rPr>
                <w:rStyle w:val="HTML"/>
                <w:rFonts w:eastAsiaTheme="majorEastAsia"/>
              </w:rPr>
              <w:t>: 0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D7783">
              <w:rPr>
                <w:rStyle w:val="HTML"/>
                <w:rFonts w:eastAsiaTheme="majorEastAsia"/>
              </w:rPr>
              <w:t>Range</w:t>
            </w:r>
            <w:proofErr w:type="spellEnd"/>
            <w:r w:rsidRPr="003D7783">
              <w:rPr>
                <w:rStyle w:val="HTML"/>
                <w:rFonts w:eastAsiaTheme="majorEastAsia"/>
              </w:rPr>
              <w:t>: &lt;диапазон байтов, полученных сервером&gt;</w:t>
            </w:r>
          </w:p>
        </w:tc>
      </w:tr>
    </w:tbl>
    <w:p w:rsidR="003D7783" w:rsidRPr="003D7783" w:rsidRDefault="003D7783" w:rsidP="003D7783"/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Ошибка "Неверная Контрольная сумма"</w:t>
      </w:r>
    </w:p>
    <w:p w:rsidR="003D7783" w:rsidRPr="003D7783" w:rsidRDefault="003D7783" w:rsidP="003D7783">
      <w:pPr>
        <w:shd w:val="clear" w:color="auto" w:fill="FFFFFF"/>
        <w:rPr>
          <w:rFonts w:ascii="Arial" w:hAnsi="Arial" w:cs="Arial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HTTP/1.1 409 Conflict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58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Content-Type: application/json; charset=UTF-8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3D7783" w:rsidRPr="003D7783" w:rsidRDefault="003D7783" w:rsidP="003D7783">
      <w:pPr>
        <w:rPr>
          <w:lang w:val="en-US"/>
        </w:rPr>
      </w:pP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Ошибка "Неизвестная сессия передачи файла"</w:t>
      </w:r>
    </w:p>
    <w:p w:rsidR="003D7783" w:rsidRPr="008A555E" w:rsidRDefault="003D7783" w:rsidP="003D7783">
      <w:pPr>
        <w:rPr>
          <w:rFonts w:ascii="Times New Roman" w:hAnsi="Times New Roman"/>
          <w:sz w:val="24"/>
          <w:szCs w:val="24"/>
        </w:rPr>
      </w:pPr>
      <w:r w:rsidRPr="008A555E">
        <w:rPr>
          <w:rFonts w:ascii="Times New Roman" w:hAnsi="Times New Roman"/>
          <w:sz w:val="24"/>
          <w:szCs w:val="24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3D7783" w:rsidRPr="008A555E" w:rsidRDefault="003D7783" w:rsidP="003D7783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3D7783" w:rsidRPr="00821788" w:rsidTr="009B147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HTTP/1.1 404 Not Found</w:t>
            </w:r>
          </w:p>
          <w:p w:rsidR="003D7783" w:rsidRPr="003D7783" w:rsidRDefault="003D7783" w:rsidP="009B147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D7783">
              <w:rPr>
                <w:rStyle w:val="HTML"/>
                <w:rFonts w:eastAsiaTheme="majorEastAsia"/>
                <w:lang w:val="en-US"/>
              </w:rPr>
              <w:t>Content-Length: 0</w:t>
            </w:r>
          </w:p>
        </w:tc>
      </w:tr>
      <w:bookmarkEnd w:id="0"/>
    </w:tbl>
    <w:p w:rsidR="00C70978" w:rsidRPr="003D7783" w:rsidRDefault="00C70978" w:rsidP="003D7783">
      <w:pPr>
        <w:pStyle w:val="2"/>
        <w:keepLines w:val="0"/>
        <w:spacing w:before="240" w:after="60"/>
        <w:rPr>
          <w:color w:val="auto"/>
          <w:lang w:val="en-US"/>
        </w:rPr>
      </w:pPr>
    </w:p>
    <w:sectPr w:rsidR="00C70978" w:rsidRPr="003D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37CF0"/>
    <w:multiLevelType w:val="hybridMultilevel"/>
    <w:tmpl w:val="27AAF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97F5C"/>
    <w:multiLevelType w:val="hybridMultilevel"/>
    <w:tmpl w:val="9E42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C90D8B"/>
    <w:multiLevelType w:val="hybridMultilevel"/>
    <w:tmpl w:val="67D49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63386"/>
    <w:multiLevelType w:val="hybridMultilevel"/>
    <w:tmpl w:val="27AAF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5"/>
  </w:num>
  <w:num w:numId="3">
    <w:abstractNumId w:val="0"/>
  </w:num>
  <w:num w:numId="4">
    <w:abstractNumId w:val="19"/>
  </w:num>
  <w:num w:numId="5">
    <w:abstractNumId w:val="21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4"/>
  </w:num>
  <w:num w:numId="11">
    <w:abstractNumId w:val="22"/>
  </w:num>
  <w:num w:numId="12">
    <w:abstractNumId w:val="4"/>
  </w:num>
  <w:num w:numId="13">
    <w:abstractNumId w:val="27"/>
  </w:num>
  <w:num w:numId="14">
    <w:abstractNumId w:val="5"/>
  </w:num>
  <w:num w:numId="15">
    <w:abstractNumId w:val="9"/>
  </w:num>
  <w:num w:numId="16">
    <w:abstractNumId w:val="16"/>
  </w:num>
  <w:num w:numId="17">
    <w:abstractNumId w:val="15"/>
  </w:num>
  <w:num w:numId="18">
    <w:abstractNumId w:val="23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8"/>
  </w:num>
  <w:num w:numId="25">
    <w:abstractNumId w:val="20"/>
  </w:num>
  <w:num w:numId="26">
    <w:abstractNumId w:val="14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C6"/>
    <w:rsid w:val="00012714"/>
    <w:rsid w:val="00015B74"/>
    <w:rsid w:val="00053244"/>
    <w:rsid w:val="000822B2"/>
    <w:rsid w:val="000A502F"/>
    <w:rsid w:val="000A64EC"/>
    <w:rsid w:val="001021C1"/>
    <w:rsid w:val="00147FAE"/>
    <w:rsid w:val="001560A7"/>
    <w:rsid w:val="001A6276"/>
    <w:rsid w:val="001B6828"/>
    <w:rsid w:val="001C58F9"/>
    <w:rsid w:val="00213926"/>
    <w:rsid w:val="002B6329"/>
    <w:rsid w:val="002D22DA"/>
    <w:rsid w:val="002E662B"/>
    <w:rsid w:val="002F039B"/>
    <w:rsid w:val="002F1A32"/>
    <w:rsid w:val="002F7FDE"/>
    <w:rsid w:val="00306E3F"/>
    <w:rsid w:val="00321F25"/>
    <w:rsid w:val="00377934"/>
    <w:rsid w:val="003D7783"/>
    <w:rsid w:val="003E5EC6"/>
    <w:rsid w:val="00403158"/>
    <w:rsid w:val="004660C6"/>
    <w:rsid w:val="00472FB8"/>
    <w:rsid w:val="00475503"/>
    <w:rsid w:val="0047581D"/>
    <w:rsid w:val="004C328E"/>
    <w:rsid w:val="00561005"/>
    <w:rsid w:val="00562D04"/>
    <w:rsid w:val="005B13AE"/>
    <w:rsid w:val="005E6328"/>
    <w:rsid w:val="00615203"/>
    <w:rsid w:val="00624E67"/>
    <w:rsid w:val="006E713D"/>
    <w:rsid w:val="006E7632"/>
    <w:rsid w:val="006F20F4"/>
    <w:rsid w:val="007A7159"/>
    <w:rsid w:val="007C7920"/>
    <w:rsid w:val="007D1B89"/>
    <w:rsid w:val="00802A84"/>
    <w:rsid w:val="00821788"/>
    <w:rsid w:val="00823601"/>
    <w:rsid w:val="008626AC"/>
    <w:rsid w:val="008803B4"/>
    <w:rsid w:val="008806EC"/>
    <w:rsid w:val="008A555E"/>
    <w:rsid w:val="008C3024"/>
    <w:rsid w:val="008C6F3E"/>
    <w:rsid w:val="00973B83"/>
    <w:rsid w:val="009922EA"/>
    <w:rsid w:val="009A3C7E"/>
    <w:rsid w:val="00A10DA8"/>
    <w:rsid w:val="00A24D31"/>
    <w:rsid w:val="00A362CF"/>
    <w:rsid w:val="00A45F0B"/>
    <w:rsid w:val="00B32FB9"/>
    <w:rsid w:val="00BC230D"/>
    <w:rsid w:val="00BD56A1"/>
    <w:rsid w:val="00BF59EB"/>
    <w:rsid w:val="00C003AF"/>
    <w:rsid w:val="00C03634"/>
    <w:rsid w:val="00C12BC3"/>
    <w:rsid w:val="00C70978"/>
    <w:rsid w:val="00C712AE"/>
    <w:rsid w:val="00C76DAA"/>
    <w:rsid w:val="00C813E2"/>
    <w:rsid w:val="00C91C09"/>
    <w:rsid w:val="00CA3136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66A96"/>
    <w:rsid w:val="00E711C6"/>
    <w:rsid w:val="00E94E04"/>
    <w:rsid w:val="00EA1F96"/>
    <w:rsid w:val="00F51A72"/>
    <w:rsid w:val="00F55E6B"/>
    <w:rsid w:val="00F743FE"/>
    <w:rsid w:val="00F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7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34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34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  <w:style w:type="character" w:customStyle="1" w:styleId="50">
    <w:name w:val="Заголовок 5 Знак"/>
    <w:basedOn w:val="a0"/>
    <w:link w:val="5"/>
    <w:uiPriority w:val="9"/>
    <w:semiHidden/>
    <w:rsid w:val="003D778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D984D2-15A8-4722-8C98-EEC4DC1F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Югин Виталий</cp:lastModifiedBy>
  <cp:revision>70</cp:revision>
  <cp:lastPrinted>2015-01-27T10:40:00Z</cp:lastPrinted>
  <dcterms:created xsi:type="dcterms:W3CDTF">2015-04-09T09:37:00Z</dcterms:created>
  <dcterms:modified xsi:type="dcterms:W3CDTF">2022-05-13T15:23:00Z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