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4C2E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AOL Computational Physics -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5 LA95</w:t>
      </w:r>
    </w:p>
    <w:p w14:paraId="300E390F" w14:textId="77777777" w:rsidR="00C26F14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Jevon Geraldo S. - 2702307152</w:t>
      </w:r>
    </w:p>
    <w:p w14:paraId="2CAFBEB4" w14:textId="77777777" w:rsidR="00C26F14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Christian Gavriel E.H - 2702266064</w:t>
      </w:r>
    </w:p>
    <w:p w14:paraId="792A1DB7" w14:textId="531F5A6E" w:rsidR="00C26F14" w:rsidRDefault="00000000" w:rsidP="001D78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Michael Ivan Santoso </w:t>
      </w:r>
      <w:r w:rsidR="001D787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2702300120</w:t>
      </w:r>
    </w:p>
    <w:p w14:paraId="709B4583" w14:textId="77777777" w:rsidR="001D787B" w:rsidRPr="001D787B" w:rsidRDefault="001D787B" w:rsidP="001D787B">
      <w:pPr>
        <w:jc w:val="both"/>
        <w:rPr>
          <w:rFonts w:ascii="Times New Roman" w:eastAsia="Times New Roman" w:hAnsi="Times New Roman" w:cs="Times New Roman"/>
        </w:rPr>
      </w:pPr>
    </w:p>
    <w:p w14:paraId="5FC2E8F1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Laptop ASUS TUF A15 FA507RC with 200W charger</w:t>
      </w:r>
    </w:p>
    <w:p w14:paraId="536F624E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Indonesian standard voltage is 230V with a </w:t>
      </w:r>
      <w:r>
        <w:rPr>
          <w:rFonts w:ascii="Times New Roman" w:eastAsia="Times New Roman" w:hAnsi="Times New Roman" w:cs="Times New Roman"/>
          <w:b/>
        </w:rPr>
        <w:t>standard frequency of 50 Hz</w:t>
      </w:r>
      <w:r>
        <w:rPr>
          <w:rFonts w:ascii="Times New Roman" w:eastAsia="Times New Roman" w:hAnsi="Times New Roman" w:cs="Times New Roman"/>
        </w:rPr>
        <w:t>.</w:t>
      </w:r>
    </w:p>
    <w:p w14:paraId="731B34BB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Input: 100-240 V ~2.5A 50-60Hz</w:t>
      </w:r>
    </w:p>
    <w:p w14:paraId="75C2E76F" w14:textId="77777777" w:rsidR="00C26F14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 20V === 10A</w:t>
      </w:r>
    </w:p>
    <w:p w14:paraId="5135971E" w14:textId="77777777" w:rsidR="00C26F14" w:rsidRDefault="00C26F14">
      <w:pPr>
        <w:jc w:val="both"/>
        <w:rPr>
          <w:rFonts w:ascii="Times New Roman" w:eastAsia="Times New Roman" w:hAnsi="Times New Roman" w:cs="Times New Roman"/>
        </w:rPr>
      </w:pPr>
    </w:p>
    <w:p w14:paraId="0FF3353D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Rated Voltage Level: 1000 volt</w:t>
      </w:r>
    </w:p>
    <w:p w14:paraId="004E28C0" w14:textId="77777777" w:rsidR="00C26F14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Parasitic Resistor = 0.01 ohm</w:t>
      </w:r>
    </w:p>
    <w:p w14:paraId="517DFB15" w14:textId="77777777" w:rsidR="00C26F14" w:rsidRDefault="00C26F14">
      <w:pPr>
        <w:jc w:val="both"/>
        <w:rPr>
          <w:rFonts w:ascii="Times New Roman" w:eastAsia="Times New Roman" w:hAnsi="Times New Roman" w:cs="Times New Roman"/>
          <w:b/>
        </w:rPr>
      </w:pPr>
    </w:p>
    <w:p w14:paraId="69162A59" w14:textId="77777777" w:rsidR="00C26F14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V</w:t>
      </w:r>
      <w:r>
        <w:rPr>
          <w:rFonts w:ascii="Times New Roman" w:eastAsia="Times New Roman" w:hAnsi="Times New Roman" w:cs="Times New Roman"/>
          <w:b/>
          <w:vertAlign w:val="subscript"/>
        </w:rPr>
        <w:t>peak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= V</w:t>
      </w:r>
      <w:r>
        <w:rPr>
          <w:rFonts w:ascii="Times New Roman" w:eastAsia="Times New Roman" w:hAnsi="Times New Roman" w:cs="Times New Roman"/>
          <w:b/>
          <w:vertAlign w:val="subscript"/>
        </w:rPr>
        <w:t>output</w:t>
      </w:r>
      <w:r>
        <w:rPr>
          <w:rFonts w:ascii="Gungsuh" w:eastAsia="Gungsuh" w:hAnsi="Gungsuh" w:cs="Gungsuh"/>
          <w:b/>
        </w:rPr>
        <w:t xml:space="preserve"> x √2 = 20 x √2 = 28.28V</w:t>
      </w:r>
    </w:p>
    <w:p w14:paraId="126378C5" w14:textId="77777777" w:rsidR="00C26F14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= V / I = 20 / 10 = 2 ohm</w:t>
      </w:r>
    </w:p>
    <w:p w14:paraId="0D1CC847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243C13CD" w14:textId="77777777" w:rsidR="00C26F1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Circuit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FD0684E" w14:textId="77777777" w:rsidR="00C26F1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AD0D8C" wp14:editId="16ED99FD">
            <wp:extent cx="6500813" cy="188402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884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E4117" w14:textId="77777777" w:rsidR="00C26F14" w:rsidRDefault="00C26F14">
      <w:pPr>
        <w:jc w:val="center"/>
        <w:rPr>
          <w:rFonts w:ascii="Times New Roman" w:eastAsia="Times New Roman" w:hAnsi="Times New Roman" w:cs="Times New Roman"/>
        </w:rPr>
      </w:pPr>
    </w:p>
    <w:p w14:paraId="1453F782" w14:textId="77777777" w:rsidR="00C26F1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394891" wp14:editId="14A1AB5C">
            <wp:extent cx="6545724" cy="24409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5724" cy="2440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AFC22" w14:textId="77777777" w:rsidR="00C26F14" w:rsidRDefault="0000000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Source: notion computational physics</w:t>
      </w:r>
    </w:p>
    <w:p w14:paraId="7BB7903F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4C25B04E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Gambar </w:t>
      </w:r>
      <w:proofErr w:type="spellStart"/>
      <w:r>
        <w:rPr>
          <w:rFonts w:ascii="Times New Roman" w:eastAsia="Times New Roman" w:hAnsi="Times New Roman" w:cs="Times New Roman"/>
        </w:rPr>
        <w:t>diatas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listrik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positive polarity/direction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diode dan ammeter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voltmeter dan capacitor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berlawanan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E97E12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04965B4C" w14:textId="77777777" w:rsidR="00C26F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capacitor = 1e-05 (default)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= 0.001 (default)</w:t>
      </w:r>
    </w:p>
    <w:p w14:paraId="17393586" w14:textId="77777777" w:rsidR="00C26F14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37A33E" wp14:editId="067E4B8E">
            <wp:extent cx="2700338" cy="2015877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1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254BBF" wp14:editId="4FD7AAF6">
            <wp:extent cx="2696842" cy="200630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842" cy="2006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FC691A3" wp14:editId="1FCDCDC5">
            <wp:extent cx="2719330" cy="2020613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30" cy="202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5BB0D8" wp14:editId="199C23BD">
            <wp:extent cx="2671763" cy="2003822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003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71107" w14:textId="77777777" w:rsidR="00C26F14" w:rsidRDefault="00000000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grafik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dinaikkan</w:t>
      </w:r>
      <w:proofErr w:type="spellEnd"/>
    </w:p>
    <w:p w14:paraId="57E4E79F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396B3CE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77C8EAC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107A361A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3B7A4036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5BFE3D5E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4385329D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7F3875A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49C6B2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FC685E2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E0B387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F81454F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D4C9DB8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2F4B9AA0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277AC7E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4211260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3CAB3FC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5267A37C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CF7BD30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721BEEA" w14:textId="77777777" w:rsidR="00C26F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capacitor = 0.01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= 0.001 (default)</w:t>
      </w:r>
    </w:p>
    <w:p w14:paraId="64A6072C" w14:textId="77777777" w:rsidR="00C26F14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613D843" wp14:editId="125C4A93">
            <wp:extent cx="2746543" cy="199925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543" cy="199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9A5A0C5" wp14:editId="6215AEAF">
            <wp:extent cx="2643188" cy="197777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97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DB58FF" wp14:editId="1DF21E48">
            <wp:extent cx="2738438" cy="2035072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03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C807C81" wp14:editId="18356497">
            <wp:extent cx="2668828" cy="1982826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828" cy="198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E200A" w14:textId="77777777" w:rsidR="00C26F14" w:rsidRDefault="00000000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Efek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turun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fluktuasi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isource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load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lagi</w:t>
      </w:r>
      <w:proofErr w:type="spellEnd"/>
    </w:p>
    <w:p w14:paraId="2BCFFF8B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58B3E27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29DC4306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2040364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F02CE5E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59B3F172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7429893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0E42A67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C3B7394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1FCDDD85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37B7F3B6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270D5008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4C3FE40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2DFDB1B2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896C856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B9080CE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1AA3887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7A4756C6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1DD8F1EE" w14:textId="77777777" w:rsidR="00C26F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capacitor = 0.4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= 0.001 (default)</w:t>
      </w:r>
    </w:p>
    <w:p w14:paraId="26C5EA30" w14:textId="77777777" w:rsidR="00C26F14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360B4EB" wp14:editId="400980D3">
            <wp:extent cx="2719388" cy="204436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44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79FF63E" wp14:editId="5EB68F53">
            <wp:extent cx="2681288" cy="2008563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0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CA54516" wp14:editId="0B581FFB">
            <wp:extent cx="2700338" cy="2008672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08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CFA27F" wp14:editId="0E99B277">
            <wp:extent cx="2700864" cy="2020926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864" cy="2020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60C28" w14:textId="77777777" w:rsidR="00C26F14" w:rsidRDefault="00000000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target. Solusi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mengecilkan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tegangan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meski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fluktuasi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isource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FFD1068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A6B3042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D2742F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66401833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3ED5816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3590BA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A1FC57B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FE7B6AD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7758177C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989EE0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0B7C5CE1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3D03E646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59A5F0A8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4E0E4615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14A3606F" w14:textId="77777777" w:rsidR="00C26F14" w:rsidRDefault="00C26F14">
      <w:pPr>
        <w:ind w:left="720"/>
        <w:rPr>
          <w:rFonts w:ascii="Times New Roman" w:eastAsia="Times New Roman" w:hAnsi="Times New Roman" w:cs="Times New Roman"/>
        </w:rPr>
      </w:pPr>
    </w:p>
    <w:p w14:paraId="5AB73CC4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42A31F1E" w14:textId="77777777" w:rsidR="00C26F14" w:rsidRDefault="00C26F14">
      <w:pPr>
        <w:rPr>
          <w:rFonts w:ascii="Times New Roman" w:eastAsia="Times New Roman" w:hAnsi="Times New Roman" w:cs="Times New Roman"/>
        </w:rPr>
      </w:pPr>
    </w:p>
    <w:p w14:paraId="06ED9BAB" w14:textId="77777777" w:rsidR="00C26F1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capacitor = 0.4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= 0.000475</w:t>
      </w:r>
    </w:p>
    <w:p w14:paraId="64799376" w14:textId="77777777" w:rsidR="00C26F14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96027EB" wp14:editId="38E82E0D">
            <wp:extent cx="2719388" cy="202039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2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3B6DBB" wp14:editId="08ED83F1">
            <wp:extent cx="2681288" cy="2008597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008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AEB6256" wp14:editId="5328300B">
            <wp:extent cx="2690813" cy="2020437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020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7C7F5AE" wp14:editId="5D28EC53">
            <wp:extent cx="2689776" cy="2014851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776" cy="201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AF361" w14:textId="77777777" w:rsidR="00C26F14" w:rsidRDefault="00000000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grafik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sensitif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mengecilkannya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tegangan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stabil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10A dan 20V. </w:t>
      </w:r>
      <w:proofErr w:type="spellStart"/>
      <w:r>
        <w:rPr>
          <w:rFonts w:ascii="Times New Roman" w:eastAsia="Times New Roman" w:hAnsi="Times New Roman" w:cs="Times New Roman"/>
        </w:rPr>
        <w:t>Meski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fluktuasi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isource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150A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250+A,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prioritas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tegangan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</w:rPr>
        <w:t>spesifikasi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FF79E17" w14:textId="77777777" w:rsidR="00C26F14" w:rsidRDefault="00C26F1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978A7A1" w14:textId="77777777" w:rsidR="00C26F14" w:rsidRDefault="00C26F14">
      <w:pPr>
        <w:jc w:val="both"/>
        <w:rPr>
          <w:rFonts w:ascii="Times New Roman" w:eastAsia="Times New Roman" w:hAnsi="Times New Roman" w:cs="Times New Roman"/>
        </w:rPr>
      </w:pPr>
    </w:p>
    <w:p w14:paraId="54C3AC12" w14:textId="77777777" w:rsidR="00C26F14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adapter charger laptop ASUS TUF A15 FA507RC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output 20V === 10A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resistor 2 ohm,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0.4F,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0.000475H. Selain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terbukti</w:t>
      </w:r>
      <w:proofErr w:type="spellEnd"/>
      <w:r>
        <w:rPr>
          <w:rFonts w:ascii="Times New Roman" w:eastAsia="Times New Roman" w:hAnsi="Times New Roman" w:cs="Times New Roman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berpengaruh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tegangan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Membesarkan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kapasitor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menstabilkan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menurunkan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menciptakan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fluktuasi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isource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induktor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listrik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semakin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iload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vload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fluktuasi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isource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berkurang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C26F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21AB7"/>
    <w:multiLevelType w:val="multilevel"/>
    <w:tmpl w:val="32FA0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B490D"/>
    <w:multiLevelType w:val="multilevel"/>
    <w:tmpl w:val="5E00A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6447233">
    <w:abstractNumId w:val="1"/>
  </w:num>
  <w:num w:numId="2" w16cid:durableId="115090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F14"/>
    <w:rsid w:val="001D787B"/>
    <w:rsid w:val="006C73C5"/>
    <w:rsid w:val="00C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D531"/>
  <w15:docId w15:val="{3099136A-8ED0-4077-83F9-5E17DD66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IVAN SANTOSO</cp:lastModifiedBy>
  <cp:revision>2</cp:revision>
  <dcterms:created xsi:type="dcterms:W3CDTF">2025-01-02T17:08:00Z</dcterms:created>
  <dcterms:modified xsi:type="dcterms:W3CDTF">2025-01-02T17:08:00Z</dcterms:modified>
</cp:coreProperties>
</file>