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0228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73F88ED" w14:textId="25AB2008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</w:t>
      </w:r>
      <w:r w:rsidR="00B45B1F">
        <w:rPr>
          <w:rFonts w:eastAsia="Times New Roman"/>
          <w:b/>
          <w:szCs w:val="28"/>
          <w:lang w:eastAsia="ru-RU"/>
        </w:rPr>
        <w:t>Уфимский университет 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5B74E87A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F077E3E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D82D5E8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F5506C4" w14:textId="77777777" w:rsidR="00663D6D" w:rsidRDefault="00663D6D" w:rsidP="00663D6D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6BF14CBD" w14:textId="77777777" w:rsidR="00663D6D" w:rsidRDefault="00663D6D" w:rsidP="00663D6D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319F010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51B63F7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D6BF83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7DFB0E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15024F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064958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389B19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EA2D7BD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83B3658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62A088C9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3AC7769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A6DE2AB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9D86B2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454CEE" w14:textId="450DAEA0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7732EB">
        <w:rPr>
          <w:rFonts w:eastAsia="Times New Roman"/>
          <w:b/>
          <w:szCs w:val="28"/>
          <w:lang w:eastAsia="ru-RU"/>
        </w:rPr>
        <w:t>1</w:t>
      </w:r>
    </w:p>
    <w:p w14:paraId="2FA52073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DABB62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E53961D" w14:textId="1401F475" w:rsidR="00663D6D" w:rsidRDefault="00663D6D" w:rsidP="00663D6D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="007732EB">
        <w:rPr>
          <w:szCs w:val="28"/>
        </w:rPr>
        <w:t>Имитационное моделирование сложных систем с помощью клеточных автоматов</w:t>
      </w:r>
      <w:r w:rsidR="00284BFB">
        <w:rPr>
          <w:szCs w:val="28"/>
        </w:rPr>
        <w:t>»</w:t>
      </w:r>
    </w:p>
    <w:p w14:paraId="07B2A597" w14:textId="77777777" w:rsidR="00663D6D" w:rsidRDefault="00663D6D" w:rsidP="00663D6D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B87372B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D5C57FE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AA8905B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FB6A7CF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D50853F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5147B96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DD5D7B8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FC1B0D2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663D6D" w14:paraId="59628D22" w14:textId="77777777" w:rsidTr="00D7153A">
        <w:tc>
          <w:tcPr>
            <w:tcW w:w="2093" w:type="dxa"/>
            <w:vAlign w:val="center"/>
          </w:tcPr>
          <w:p w14:paraId="14A92F40" w14:textId="718A2673" w:rsidR="00663D6D" w:rsidRDefault="00663D6D" w:rsidP="00D7153A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F425FB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-4</w:t>
            </w:r>
            <w:r w:rsidR="00F425FB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39865E40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72DA9956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47395B26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7E6A91A6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663D6D" w14:paraId="3F5B3EFB" w14:textId="77777777" w:rsidTr="00D7153A">
        <w:tc>
          <w:tcPr>
            <w:tcW w:w="2093" w:type="dxa"/>
            <w:vAlign w:val="center"/>
          </w:tcPr>
          <w:p w14:paraId="34CD26B2" w14:textId="77777777" w:rsidR="00663D6D" w:rsidRDefault="00663D6D" w:rsidP="00D7153A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3D52503C" w14:textId="12B99BE9" w:rsidR="00663D6D" w:rsidRDefault="00D34A32" w:rsidP="00D7153A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Миянов</w:t>
            </w:r>
            <w:r w:rsidR="00B4730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</w:t>
            </w:r>
            <w:r w:rsidR="00B4730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Р.</w:t>
            </w:r>
          </w:p>
        </w:tc>
        <w:tc>
          <w:tcPr>
            <w:tcW w:w="1488" w:type="dxa"/>
            <w:vAlign w:val="center"/>
          </w:tcPr>
          <w:p w14:paraId="19DCD1E9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76D8F64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122CE90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3D6D" w14:paraId="52CD5523" w14:textId="77777777" w:rsidTr="00D7153A">
        <w:tc>
          <w:tcPr>
            <w:tcW w:w="2093" w:type="dxa"/>
            <w:vAlign w:val="center"/>
          </w:tcPr>
          <w:p w14:paraId="2A8C06C4" w14:textId="77777777" w:rsidR="00663D6D" w:rsidRDefault="00663D6D" w:rsidP="00D7153A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58EC500A" w14:textId="1EE32721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Лукащук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425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F425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7CC76A5E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9489715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40D8A8B7" w14:textId="77777777" w:rsidR="00663D6D" w:rsidRDefault="00663D6D" w:rsidP="00D7153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2A4805B2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80F394F" w14:textId="77777777" w:rsidR="00663D6D" w:rsidRDefault="00663D6D" w:rsidP="00663D6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B1655A7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2E0CC39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507778F" w14:textId="77777777" w:rsidR="00663D6D" w:rsidRDefault="00663D6D" w:rsidP="00663D6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825C0D" w14:textId="5AC253CC" w:rsidR="00663D6D" w:rsidRPr="00F425FB" w:rsidRDefault="00663D6D" w:rsidP="00663D6D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F425FB">
        <w:rPr>
          <w:rFonts w:eastAsia="Times New Roman"/>
          <w:b/>
          <w:szCs w:val="28"/>
          <w:lang w:eastAsia="ru-RU"/>
        </w:rPr>
        <w:t>3</w:t>
      </w:r>
    </w:p>
    <w:p w14:paraId="561233EA" w14:textId="2CFDA5B8" w:rsidR="00663D6D" w:rsidRDefault="00141C88" w:rsidP="00046B30">
      <w:pPr>
        <w:spacing w:line="300" w:lineRule="auto"/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ab/>
      </w:r>
      <w:r w:rsidR="00663D6D">
        <w:rPr>
          <w:b/>
          <w:szCs w:val="32"/>
        </w:rPr>
        <w:t xml:space="preserve">Цель работы: </w:t>
      </w:r>
      <w:r w:rsidR="00663D6D" w:rsidRPr="00160150">
        <w:rPr>
          <w:szCs w:val="28"/>
        </w:rPr>
        <w:t>получить навы</w:t>
      </w:r>
      <w:r w:rsidR="00663D6D">
        <w:rPr>
          <w:szCs w:val="28"/>
        </w:rPr>
        <w:t xml:space="preserve">к </w:t>
      </w:r>
      <w:r w:rsidR="00F54D39">
        <w:rPr>
          <w:szCs w:val="28"/>
        </w:rPr>
        <w:t>имитационного моделирования сложных динамических систем с использованием клеточных автоматов на примере моделей биологических систем</w:t>
      </w:r>
      <w:r w:rsidR="00663D6D">
        <w:rPr>
          <w:szCs w:val="28"/>
        </w:rPr>
        <w:t>.</w:t>
      </w:r>
    </w:p>
    <w:p w14:paraId="135E8601" w14:textId="77777777" w:rsidR="00663D6D" w:rsidRPr="006F476B" w:rsidRDefault="00663D6D" w:rsidP="00046B30">
      <w:pPr>
        <w:spacing w:line="300" w:lineRule="auto"/>
        <w:jc w:val="both"/>
        <w:rPr>
          <w:b/>
          <w:sz w:val="32"/>
          <w:szCs w:val="32"/>
        </w:rPr>
      </w:pPr>
    </w:p>
    <w:p w14:paraId="14557292" w14:textId="3FE3FC1F" w:rsidR="00046B30" w:rsidRDefault="00663D6D" w:rsidP="00046B30">
      <w:pPr>
        <w:spacing w:line="300" w:lineRule="auto"/>
        <w:jc w:val="center"/>
        <w:rPr>
          <w:b/>
          <w:szCs w:val="32"/>
        </w:rPr>
      </w:pPr>
      <w:r>
        <w:rPr>
          <w:b/>
          <w:szCs w:val="32"/>
        </w:rPr>
        <w:t>Задание на лабораторную работу</w:t>
      </w:r>
    </w:p>
    <w:p w14:paraId="284C04A9" w14:textId="77777777" w:rsidR="00141C88" w:rsidRDefault="00141C88" w:rsidP="00046B30">
      <w:pPr>
        <w:spacing w:line="300" w:lineRule="auto"/>
        <w:jc w:val="center"/>
        <w:rPr>
          <w:b/>
          <w:szCs w:val="32"/>
        </w:rPr>
      </w:pPr>
    </w:p>
    <w:p w14:paraId="2355E8E4" w14:textId="77777777" w:rsidR="00356B8B" w:rsidRPr="003F5DC8" w:rsidRDefault="00046B30" w:rsidP="00356B8B">
      <w:pPr>
        <w:spacing w:line="288" w:lineRule="auto"/>
        <w:contextualSpacing/>
        <w:jc w:val="both"/>
        <w:rPr>
          <w:b/>
          <w:bCs/>
          <w:i/>
          <w:iCs/>
          <w:szCs w:val="28"/>
        </w:rPr>
      </w:pPr>
      <w:r>
        <w:rPr>
          <w:b/>
          <w:bCs/>
        </w:rPr>
        <w:tab/>
      </w:r>
      <w:r w:rsidR="00356B8B" w:rsidRPr="00ED62AF">
        <w:rPr>
          <w:b/>
          <w:bCs/>
          <w:szCs w:val="28"/>
        </w:rPr>
        <w:t>Задача 1.</w:t>
      </w:r>
      <w:r w:rsidR="00356B8B">
        <w:rPr>
          <w:b/>
          <w:bCs/>
          <w:szCs w:val="28"/>
        </w:rPr>
        <w:t xml:space="preserve"> </w:t>
      </w:r>
      <w:r w:rsidR="00356B8B" w:rsidRPr="003F5DC8">
        <w:rPr>
          <w:b/>
          <w:bCs/>
          <w:i/>
          <w:iCs/>
          <w:szCs w:val="28"/>
        </w:rPr>
        <w:t>Клеточный автомат "Жизнь"</w:t>
      </w:r>
    </w:p>
    <w:p w14:paraId="31D431C5" w14:textId="77777777" w:rsidR="00356B8B" w:rsidRPr="00CE6403" w:rsidRDefault="00356B8B" w:rsidP="00356B8B">
      <w:pPr>
        <w:tabs>
          <w:tab w:val="left" w:pos="0"/>
        </w:tabs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CE6403">
        <w:rPr>
          <w:szCs w:val="36"/>
        </w:rPr>
        <w:t>Выполнить программную реализацию клеточного автомата,</w:t>
      </w:r>
      <w:r>
        <w:rPr>
          <w:szCs w:val="36"/>
        </w:rPr>
        <w:t xml:space="preserve"> </w:t>
      </w:r>
      <w:r w:rsidRPr="00CE6403">
        <w:rPr>
          <w:szCs w:val="36"/>
        </w:rPr>
        <w:t>функционирующего в соответствии со следующими правилами:</w:t>
      </w:r>
    </w:p>
    <w:p w14:paraId="34861C39" w14:textId="77777777" w:rsidR="00356B8B" w:rsidRPr="00CE6403" w:rsidRDefault="00356B8B" w:rsidP="00356B8B">
      <w:pPr>
        <w:tabs>
          <w:tab w:val="left" w:pos="284"/>
        </w:tabs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CE6403">
        <w:rPr>
          <w:szCs w:val="36"/>
        </w:rPr>
        <w:t>1) клетка может находиться в двух состояниях - пассивном и активном;</w:t>
      </w:r>
    </w:p>
    <w:p w14:paraId="17F57F64" w14:textId="77777777" w:rsidR="00356B8B" w:rsidRPr="00CE6403" w:rsidRDefault="00356B8B" w:rsidP="00356B8B">
      <w:pPr>
        <w:tabs>
          <w:tab w:val="left" w:pos="284"/>
        </w:tabs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CE6403">
        <w:rPr>
          <w:szCs w:val="36"/>
        </w:rPr>
        <w:t>2) в качестве окрестности рассматривается восемь соседних клеток;</w:t>
      </w:r>
    </w:p>
    <w:p w14:paraId="4024DA26" w14:textId="77777777" w:rsidR="00356B8B" w:rsidRPr="00CE6403" w:rsidRDefault="00356B8B" w:rsidP="00613486">
      <w:pPr>
        <w:tabs>
          <w:tab w:val="left" w:pos="284"/>
          <w:tab w:val="left" w:pos="567"/>
        </w:tabs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CE6403">
        <w:rPr>
          <w:szCs w:val="36"/>
        </w:rPr>
        <w:t>3) если в окрестности пассивной клетки две активных, то данная клетка</w:t>
      </w:r>
      <w:r>
        <w:rPr>
          <w:szCs w:val="36"/>
        </w:rPr>
        <w:t xml:space="preserve"> </w:t>
      </w:r>
      <w:r w:rsidRPr="00CE6403">
        <w:rPr>
          <w:szCs w:val="36"/>
        </w:rPr>
        <w:t>также становится активной ("рождается");</w:t>
      </w:r>
    </w:p>
    <w:p w14:paraId="60D1ADD5" w14:textId="77777777" w:rsidR="00356B8B" w:rsidRPr="00CE6403" w:rsidRDefault="00356B8B" w:rsidP="00356B8B">
      <w:pPr>
        <w:tabs>
          <w:tab w:val="left" w:pos="284"/>
        </w:tabs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CE6403">
        <w:rPr>
          <w:szCs w:val="36"/>
        </w:rPr>
        <w:t>4) если в окрестности активной клетки три или более активных клеток, то</w:t>
      </w:r>
    </w:p>
    <w:p w14:paraId="6706AFE6" w14:textId="77777777" w:rsidR="00356B8B" w:rsidRPr="00CE6403" w:rsidRDefault="00356B8B" w:rsidP="00356B8B">
      <w:pPr>
        <w:tabs>
          <w:tab w:val="left" w:pos="284"/>
        </w:tabs>
        <w:spacing w:line="288" w:lineRule="auto"/>
        <w:contextualSpacing/>
        <w:jc w:val="both"/>
        <w:rPr>
          <w:szCs w:val="36"/>
        </w:rPr>
      </w:pPr>
      <w:r w:rsidRPr="00CE6403">
        <w:rPr>
          <w:szCs w:val="36"/>
        </w:rPr>
        <w:t>она становится пассивной ("умирает").</w:t>
      </w:r>
    </w:p>
    <w:p w14:paraId="0696FD80" w14:textId="18FB3EE5" w:rsidR="00356B8B" w:rsidRDefault="00356B8B" w:rsidP="00356B8B">
      <w:pPr>
        <w:tabs>
          <w:tab w:val="left" w:pos="0"/>
        </w:tabs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CE6403">
        <w:rPr>
          <w:szCs w:val="36"/>
        </w:rPr>
        <w:t>Реализовать алгоритм на клеточном пространстве 32х32 ячеек. Начальное</w:t>
      </w:r>
      <w:r>
        <w:rPr>
          <w:szCs w:val="36"/>
        </w:rPr>
        <w:t xml:space="preserve"> </w:t>
      </w:r>
      <w:r w:rsidRPr="00CE6403">
        <w:rPr>
          <w:szCs w:val="36"/>
        </w:rPr>
        <w:t>распределение активных и пассивных клеток – случайное, подчиняющееся</w:t>
      </w:r>
      <w:r w:rsidRPr="002D3FD7">
        <w:rPr>
          <w:szCs w:val="36"/>
        </w:rPr>
        <w:t xml:space="preserve"> </w:t>
      </w:r>
      <w:r w:rsidRPr="00CE6403">
        <w:rPr>
          <w:szCs w:val="36"/>
        </w:rPr>
        <w:t xml:space="preserve">равномерному закону распределения. Также </w:t>
      </w:r>
      <w:bookmarkStart w:id="1" w:name="_Hlk69577701"/>
      <w:r w:rsidRPr="00CE6403">
        <w:rPr>
          <w:szCs w:val="36"/>
        </w:rPr>
        <w:t>подобрать начальные</w:t>
      </w:r>
      <w:r w:rsidRPr="002D3FD7">
        <w:rPr>
          <w:szCs w:val="36"/>
        </w:rPr>
        <w:t xml:space="preserve"> </w:t>
      </w:r>
      <w:r w:rsidRPr="00CE6403">
        <w:rPr>
          <w:szCs w:val="36"/>
        </w:rPr>
        <w:t>распределения, соответствующие стационарным и циклическим структурам</w:t>
      </w:r>
      <w:bookmarkEnd w:id="1"/>
      <w:r w:rsidRPr="00CE6403">
        <w:rPr>
          <w:szCs w:val="36"/>
        </w:rPr>
        <w:t xml:space="preserve"> (по</w:t>
      </w:r>
      <w:r>
        <w:rPr>
          <w:szCs w:val="36"/>
        </w:rPr>
        <w:t xml:space="preserve"> </w:t>
      </w:r>
      <w:r w:rsidRPr="00CE6403">
        <w:rPr>
          <w:szCs w:val="36"/>
        </w:rPr>
        <w:t>три примера каждой структуры).</w:t>
      </w:r>
    </w:p>
    <w:p w14:paraId="36335F26" w14:textId="77777777" w:rsidR="00B92B49" w:rsidRDefault="00B92B49" w:rsidP="00356B8B">
      <w:pPr>
        <w:spacing w:line="288" w:lineRule="auto"/>
        <w:contextualSpacing/>
        <w:jc w:val="both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ab/>
      </w:r>
    </w:p>
    <w:p w14:paraId="667C5051" w14:textId="6BD60739" w:rsidR="00356B8B" w:rsidRDefault="00B92B49" w:rsidP="00356B8B">
      <w:pPr>
        <w:spacing w:line="288" w:lineRule="auto"/>
        <w:contextualSpacing/>
        <w:jc w:val="both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ab/>
      </w:r>
      <w:r w:rsidR="00356B8B" w:rsidRPr="00D35667">
        <w:rPr>
          <w:b/>
          <w:bCs/>
          <w:iCs/>
          <w:szCs w:val="28"/>
        </w:rPr>
        <w:t xml:space="preserve">Задача 2. </w:t>
      </w:r>
      <w:r w:rsidR="00356B8B" w:rsidRPr="003F5DC8">
        <w:rPr>
          <w:b/>
          <w:bCs/>
          <w:i/>
          <w:szCs w:val="28"/>
        </w:rPr>
        <w:t>Клеточный автомат "Нейронная сеть"</w:t>
      </w:r>
    </w:p>
    <w:p w14:paraId="4A222E3C" w14:textId="77777777" w:rsidR="00356B8B" w:rsidRPr="00AC6363" w:rsidRDefault="00356B8B" w:rsidP="00356B8B">
      <w:pPr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AC6363">
        <w:rPr>
          <w:szCs w:val="36"/>
        </w:rPr>
        <w:t>Данный автомат имитирует явления в однородной двумерной нейронной</w:t>
      </w:r>
      <w:r>
        <w:rPr>
          <w:szCs w:val="36"/>
        </w:rPr>
        <w:t xml:space="preserve"> </w:t>
      </w:r>
      <w:r w:rsidRPr="00AC6363">
        <w:rPr>
          <w:szCs w:val="36"/>
        </w:rPr>
        <w:t>сети, состоящей из возбудимых элементов, и функционирует по следующим</w:t>
      </w:r>
      <w:r>
        <w:rPr>
          <w:szCs w:val="36"/>
        </w:rPr>
        <w:t xml:space="preserve"> </w:t>
      </w:r>
      <w:r w:rsidRPr="00AC6363">
        <w:rPr>
          <w:szCs w:val="36"/>
        </w:rPr>
        <w:t>правилам:</w:t>
      </w:r>
    </w:p>
    <w:p w14:paraId="1C54997A" w14:textId="77777777" w:rsidR="00356B8B" w:rsidRPr="00AC6363" w:rsidRDefault="00356B8B" w:rsidP="00356B8B">
      <w:pPr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AC6363">
        <w:rPr>
          <w:szCs w:val="36"/>
        </w:rPr>
        <w:t>1) клетка может находиться в трех состояниях: покоя, активном и состоянии</w:t>
      </w:r>
      <w:r>
        <w:rPr>
          <w:szCs w:val="36"/>
        </w:rPr>
        <w:t xml:space="preserve"> </w:t>
      </w:r>
      <w:r w:rsidRPr="00AC6363">
        <w:rPr>
          <w:szCs w:val="36"/>
        </w:rPr>
        <w:t>восстановления;</w:t>
      </w:r>
    </w:p>
    <w:p w14:paraId="7490A373" w14:textId="77777777" w:rsidR="00356B8B" w:rsidRPr="00AC6363" w:rsidRDefault="00356B8B" w:rsidP="00356B8B">
      <w:pPr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AC6363">
        <w:rPr>
          <w:szCs w:val="36"/>
        </w:rPr>
        <w:t>2) в качестве окрестности рассматриваются восемь соседних клеток;</w:t>
      </w:r>
    </w:p>
    <w:p w14:paraId="6BDB7394" w14:textId="77777777" w:rsidR="00356B8B" w:rsidRPr="00AC6363" w:rsidRDefault="00356B8B" w:rsidP="00356B8B">
      <w:pPr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AC6363">
        <w:rPr>
          <w:szCs w:val="36"/>
        </w:rPr>
        <w:t>3) переход в состояние активности зависит от некоторого параметра,</w:t>
      </w:r>
      <w:r>
        <w:rPr>
          <w:szCs w:val="36"/>
        </w:rPr>
        <w:t xml:space="preserve"> </w:t>
      </w:r>
      <w:r w:rsidRPr="00AC6363">
        <w:rPr>
          <w:szCs w:val="36"/>
        </w:rPr>
        <w:t>называемого уровнем активатора. В возбужденном состоянии клетки</w:t>
      </w:r>
      <w:r>
        <w:rPr>
          <w:szCs w:val="36"/>
        </w:rPr>
        <w:t xml:space="preserve"> </w:t>
      </w:r>
      <w:r w:rsidRPr="00AC6363">
        <w:rPr>
          <w:szCs w:val="36"/>
        </w:rPr>
        <w:t>уровень активатора равен 1. В других состояниях он распадается на А % за</w:t>
      </w:r>
      <w:r>
        <w:rPr>
          <w:szCs w:val="36"/>
        </w:rPr>
        <w:t xml:space="preserve"> </w:t>
      </w:r>
      <w:r w:rsidRPr="00AC6363">
        <w:rPr>
          <w:szCs w:val="36"/>
        </w:rPr>
        <w:t>такт;</w:t>
      </w:r>
    </w:p>
    <w:p w14:paraId="5CEDD7E5" w14:textId="77777777" w:rsidR="00356B8B" w:rsidRPr="00AC6363" w:rsidRDefault="00356B8B" w:rsidP="00356B8B">
      <w:pPr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AC6363">
        <w:rPr>
          <w:szCs w:val="36"/>
        </w:rPr>
        <w:t>4) если клетка была в покое и общее количество активатора в восьми</w:t>
      </w:r>
      <w:r>
        <w:rPr>
          <w:szCs w:val="36"/>
        </w:rPr>
        <w:t xml:space="preserve"> </w:t>
      </w:r>
      <w:r w:rsidRPr="00AC6363">
        <w:rPr>
          <w:szCs w:val="36"/>
        </w:rPr>
        <w:t>соседних и в данной клетке превысило порог активации П, то клетка</w:t>
      </w:r>
      <w:r>
        <w:rPr>
          <w:szCs w:val="36"/>
        </w:rPr>
        <w:t xml:space="preserve"> </w:t>
      </w:r>
      <w:r w:rsidRPr="00AC6363">
        <w:rPr>
          <w:szCs w:val="36"/>
        </w:rPr>
        <w:t>возбуждается на Т тактов;</w:t>
      </w:r>
    </w:p>
    <w:p w14:paraId="2B805205" w14:textId="77777777" w:rsidR="00356B8B" w:rsidRPr="00AC6363" w:rsidRDefault="00356B8B" w:rsidP="00356B8B">
      <w:pPr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tab/>
      </w:r>
      <w:r w:rsidRPr="00AC6363">
        <w:rPr>
          <w:szCs w:val="36"/>
        </w:rPr>
        <w:t>5) через Т тактов возбужденная клетка переходит в состояние восстановления на В тактов, а затем переходит в состояние покоя.</w:t>
      </w:r>
    </w:p>
    <w:p w14:paraId="74D75DE2" w14:textId="5360A255" w:rsidR="00356B8B" w:rsidRDefault="00356B8B" w:rsidP="00141C88">
      <w:pPr>
        <w:tabs>
          <w:tab w:val="clear" w:pos="708"/>
        </w:tabs>
        <w:spacing w:line="288" w:lineRule="auto"/>
        <w:contextualSpacing/>
        <w:jc w:val="both"/>
        <w:rPr>
          <w:szCs w:val="36"/>
        </w:rPr>
      </w:pPr>
      <w:r>
        <w:rPr>
          <w:szCs w:val="36"/>
        </w:rPr>
        <w:lastRenderedPageBreak/>
        <w:tab/>
      </w:r>
      <w:r w:rsidRPr="00AC6363">
        <w:rPr>
          <w:szCs w:val="36"/>
        </w:rPr>
        <w:t>Реализовать алгоритм при следующих параметрах: клеточное пространство</w:t>
      </w:r>
      <w:r>
        <w:rPr>
          <w:szCs w:val="36"/>
        </w:rPr>
        <w:t xml:space="preserve"> </w:t>
      </w:r>
      <w:r w:rsidRPr="00AC6363">
        <w:rPr>
          <w:szCs w:val="36"/>
        </w:rPr>
        <w:t>256х256 ячеек, А = 30%, П = 3, Т = 5, В = 8. Начальное распределение</w:t>
      </w:r>
      <w:r>
        <w:rPr>
          <w:szCs w:val="36"/>
        </w:rPr>
        <w:t xml:space="preserve"> </w:t>
      </w:r>
      <w:r w:rsidRPr="00AC6363">
        <w:rPr>
          <w:szCs w:val="36"/>
        </w:rPr>
        <w:t>состояния клеток задано плоским фронтом. Также имеется периодический</w:t>
      </w:r>
      <w:r>
        <w:rPr>
          <w:szCs w:val="36"/>
        </w:rPr>
        <w:t xml:space="preserve"> </w:t>
      </w:r>
      <w:r w:rsidRPr="00AC6363">
        <w:rPr>
          <w:szCs w:val="36"/>
        </w:rPr>
        <w:t>источник возбуждения (3х3 клетки) с периодом 15 тактов. Выявить характер</w:t>
      </w:r>
      <w:r>
        <w:rPr>
          <w:szCs w:val="36"/>
        </w:rPr>
        <w:t xml:space="preserve"> </w:t>
      </w:r>
      <w:r w:rsidRPr="00AC6363">
        <w:rPr>
          <w:szCs w:val="36"/>
        </w:rPr>
        <w:t>взаимодействия между собой различных фронтов возбуждения.</w:t>
      </w:r>
    </w:p>
    <w:p w14:paraId="3D408373" w14:textId="77777777" w:rsidR="003F5DC8" w:rsidRPr="000F274A" w:rsidRDefault="003F5DC8" w:rsidP="00356B8B">
      <w:pPr>
        <w:spacing w:line="288" w:lineRule="auto"/>
        <w:contextualSpacing/>
        <w:jc w:val="both"/>
        <w:rPr>
          <w:szCs w:val="36"/>
        </w:rPr>
      </w:pPr>
    </w:p>
    <w:p w14:paraId="084D215A" w14:textId="77777777" w:rsidR="00356B8B" w:rsidRPr="003F5DC8" w:rsidRDefault="00356B8B" w:rsidP="00356B8B">
      <w:pPr>
        <w:spacing w:line="288" w:lineRule="auto"/>
        <w:ind w:firstLine="540"/>
        <w:contextualSpacing/>
        <w:jc w:val="both"/>
        <w:rPr>
          <w:b/>
          <w:bCs/>
          <w:i/>
          <w:szCs w:val="28"/>
        </w:rPr>
      </w:pPr>
      <w:r w:rsidRPr="00D35667">
        <w:rPr>
          <w:b/>
          <w:bCs/>
          <w:iCs/>
          <w:szCs w:val="28"/>
        </w:rPr>
        <w:t xml:space="preserve">Задача </w:t>
      </w:r>
      <w:r>
        <w:rPr>
          <w:b/>
          <w:bCs/>
          <w:iCs/>
          <w:szCs w:val="28"/>
        </w:rPr>
        <w:t>3</w:t>
      </w:r>
      <w:r w:rsidRPr="00D35667">
        <w:rPr>
          <w:b/>
          <w:bCs/>
          <w:iCs/>
          <w:szCs w:val="28"/>
        </w:rPr>
        <w:t xml:space="preserve">. </w:t>
      </w:r>
      <w:r w:rsidRPr="003F5DC8">
        <w:rPr>
          <w:b/>
          <w:bCs/>
          <w:i/>
          <w:szCs w:val="28"/>
        </w:rPr>
        <w:t>Клеточный автомат "Организмы - питательная среда"</w:t>
      </w:r>
    </w:p>
    <w:p w14:paraId="1205277B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>
        <w:rPr>
          <w:szCs w:val="28"/>
        </w:rPr>
        <w:tab/>
      </w:r>
      <w:r w:rsidRPr="007A621E">
        <w:rPr>
          <w:szCs w:val="28"/>
        </w:rPr>
        <w:t>Клеточный автомат моделирует взаимодействие одноклеточных</w:t>
      </w:r>
      <w:r>
        <w:rPr>
          <w:szCs w:val="28"/>
        </w:rPr>
        <w:t xml:space="preserve"> </w:t>
      </w:r>
      <w:r w:rsidRPr="007A621E">
        <w:rPr>
          <w:szCs w:val="28"/>
        </w:rPr>
        <w:t>организмов с питательной средой и функционирует по следующим правилам:</w:t>
      </w:r>
    </w:p>
    <w:p w14:paraId="6AC84C7C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 xml:space="preserve">1) клеточное пространство образует поле </w:t>
      </w:r>
      <m:oMath>
        <m:r>
          <w:rPr>
            <w:rFonts w:ascii="Cambria Math" w:hAnsi="Cambria Math"/>
            <w:szCs w:val="28"/>
          </w:rPr>
          <m:t>N×N</m:t>
        </m:r>
      </m:oMath>
      <w:r w:rsidRPr="007A621E">
        <w:rPr>
          <w:szCs w:val="28"/>
        </w:rPr>
        <w:t xml:space="preserve"> клеток;</w:t>
      </w:r>
    </w:p>
    <w:p w14:paraId="212B10BC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>2) окрестность клетки составляют восемь соседних клеток;</w:t>
      </w:r>
    </w:p>
    <w:p w14:paraId="0C2DAE21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>3) каждой клетке соответствует значение P степени питательности раствора</w:t>
      </w:r>
      <w:r>
        <w:rPr>
          <w:szCs w:val="28"/>
        </w:rPr>
        <w:t xml:space="preserve"> </w:t>
      </w:r>
      <w:r w:rsidRPr="007A621E">
        <w:rPr>
          <w:szCs w:val="28"/>
        </w:rPr>
        <w:t xml:space="preserve">(энергоемкости), которое может изменяться от 0 до </w:t>
      </w:r>
      <m:oMath>
        <m:r>
          <w:rPr>
            <w:rFonts w:ascii="Cambria Math" w:hAnsi="Cambria Math"/>
            <w:szCs w:val="28"/>
          </w:rPr>
          <m:t>Pmax</m:t>
        </m:r>
      </m:oMath>
      <w:r w:rsidRPr="007A621E">
        <w:rPr>
          <w:szCs w:val="28"/>
        </w:rPr>
        <w:t>;</w:t>
      </w:r>
    </w:p>
    <w:p w14:paraId="4F7DD372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 xml:space="preserve">4) прирост </w:t>
      </w:r>
      <m:oMath>
        <m:r>
          <w:rPr>
            <w:rFonts w:ascii="Cambria Math" w:eastAsiaTheme="minorEastAsia" w:hAnsi="Cambria Math"/>
            <w:szCs w:val="28"/>
          </w:rPr>
          <m:t>∆P</m:t>
        </m:r>
      </m:oMath>
      <w:r w:rsidRPr="007A621E">
        <w:rPr>
          <w:szCs w:val="28"/>
        </w:rPr>
        <w:t xml:space="preserve"> питательности (энергоемкости) раствора клетки за такт</w:t>
      </w:r>
      <w:r>
        <w:rPr>
          <w:szCs w:val="28"/>
        </w:rPr>
        <w:t xml:space="preserve"> </w:t>
      </w:r>
      <w:r w:rsidRPr="007A621E">
        <w:rPr>
          <w:szCs w:val="28"/>
        </w:rPr>
        <w:t xml:space="preserve">времени выполняется следующим образом: </w:t>
      </w:r>
      <m:oMath>
        <m:r>
          <w:rPr>
            <w:rFonts w:ascii="Cambria Math" w:eastAsiaTheme="minorEastAsia" w:hAnsi="Cambria Math"/>
            <w:szCs w:val="28"/>
          </w:rPr>
          <m:t>∆P=0</m:t>
        </m:r>
      </m:oMath>
      <w:r w:rsidRPr="007A621E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P=Pmax</m:t>
        </m:r>
      </m:oMath>
      <w:r w:rsidRPr="007A621E">
        <w:rPr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∆P=r</m:t>
        </m:r>
      </m:oMath>
      <w:r w:rsidRPr="007A621E">
        <w:rPr>
          <w:szCs w:val="28"/>
        </w:rPr>
        <w:t xml:space="preserve"> при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P&lt;Pmax</m:t>
        </m:r>
      </m:oMath>
      <w:r w:rsidRPr="007A621E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r</m:t>
        </m:r>
      </m:oMath>
      <w:r w:rsidRPr="007A621E">
        <w:rPr>
          <w:szCs w:val="28"/>
        </w:rPr>
        <w:t xml:space="preserve"> – скорость прироста питательности;</w:t>
      </w:r>
    </w:p>
    <w:p w14:paraId="2925A3BE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 xml:space="preserve">5) общий запас энергии питательного раствора определяется суммарной питательностью (энергией) всех клеток и не может быть более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Pmax</m:t>
        </m:r>
      </m:oMath>
      <w:r w:rsidRPr="007A621E">
        <w:rPr>
          <w:szCs w:val="28"/>
        </w:rPr>
        <w:t>;</w:t>
      </w:r>
    </w:p>
    <w:p w14:paraId="24077602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>6) клетка может быть свободной или содержать не более одного одноклеточного или другого живого организма;</w:t>
      </w:r>
    </w:p>
    <w:p w14:paraId="4D46F73A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 xml:space="preserve">7) отдельная особь одноклеточного черпает энергию из питательного раствора клетки, в которой она находится, снижая его питательность и повышая свой запас энергии на </w:t>
      </w:r>
      <m:oMath>
        <m:r>
          <w:rPr>
            <w:rFonts w:ascii="Cambria Math" w:eastAsiaTheme="minorEastAsia" w:hAnsi="Cambria Math"/>
            <w:szCs w:val="28"/>
          </w:rPr>
          <m:t>∆</m:t>
        </m:r>
      </m:oMath>
      <w:r w:rsidRPr="007A621E">
        <w:rPr>
          <w:szCs w:val="28"/>
        </w:rPr>
        <w:t>p за такт;</w:t>
      </w:r>
    </w:p>
    <w:p w14:paraId="3687575E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>8)</w:t>
      </w:r>
      <w:r>
        <w:rPr>
          <w:szCs w:val="28"/>
        </w:rPr>
        <w:t xml:space="preserve"> </w:t>
      </w:r>
      <w:r w:rsidRPr="007A621E">
        <w:rPr>
          <w:szCs w:val="28"/>
        </w:rPr>
        <w:t>максимально возможное количество энергии, запасаемое одноклеточным, не превышает p1;</w:t>
      </w:r>
    </w:p>
    <w:p w14:paraId="012F8F30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 xml:space="preserve">9) на свои нужды отдельная особь затрачивает </w:t>
      </w:r>
      <m:oMath>
        <m:r>
          <w:rPr>
            <w:rFonts w:ascii="Cambria Math" w:eastAsiaTheme="minorEastAsia" w:hAnsi="Cambria Math"/>
            <w:szCs w:val="28"/>
          </w:rPr>
          <m:t>∆</m:t>
        </m:r>
      </m:oMath>
      <w:r w:rsidRPr="007A621E">
        <w:rPr>
          <w:szCs w:val="28"/>
        </w:rPr>
        <w:t>e энергии за такт;</w:t>
      </w:r>
    </w:p>
    <w:p w14:paraId="1894D658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>10) особь всегда старается перейти на соседнюю свободную клетку, выбирая направление перехода случайным образом;</w:t>
      </w:r>
    </w:p>
    <w:p w14:paraId="20EFA066" w14:textId="77777777" w:rsidR="00356B8B" w:rsidRPr="007A621E" w:rsidRDefault="00356B8B" w:rsidP="00356B8B">
      <w:pPr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>11) время жизни отдельной особи составляет L тактов;</w:t>
      </w:r>
    </w:p>
    <w:p w14:paraId="23E93166" w14:textId="77777777" w:rsidR="00356B8B" w:rsidRPr="007A621E" w:rsidRDefault="00356B8B" w:rsidP="00141C88">
      <w:pPr>
        <w:tabs>
          <w:tab w:val="clear" w:pos="708"/>
        </w:tabs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>12) если время жизни особи превысило продолжительность жизни для данных организмов или запас энергии снизился до нуля, то особь умирает;</w:t>
      </w:r>
    </w:p>
    <w:p w14:paraId="4418EB10" w14:textId="77777777" w:rsidR="00356B8B" w:rsidRPr="007A621E" w:rsidRDefault="00356B8B" w:rsidP="00141C88">
      <w:pPr>
        <w:tabs>
          <w:tab w:val="clear" w:pos="708"/>
        </w:tabs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 xml:space="preserve">13) начиная с возраста T тактов особь считается зрелой и может производить себе подобных, затрачивая </w:t>
      </w:r>
      <m:oMath>
        <m:r>
          <w:rPr>
            <w:rFonts w:ascii="Cambria Math" w:eastAsiaTheme="minorEastAsia" w:hAnsi="Cambria Math"/>
            <w:szCs w:val="28"/>
          </w:rPr>
          <m:t>∆</m:t>
        </m:r>
      </m:oMath>
      <w:r w:rsidRPr="007A621E">
        <w:rPr>
          <w:szCs w:val="28"/>
        </w:rPr>
        <w:t>r энергии при каждом делении дополнительно. При этом старая особь переходит на свободную соседнюю клетку, а новая остается в старой. Если свободных клеток в окрестности нет, то деления не происходит;</w:t>
      </w:r>
    </w:p>
    <w:p w14:paraId="0AFE8E35" w14:textId="77777777" w:rsidR="00356B8B" w:rsidRPr="007A621E" w:rsidRDefault="00356B8B" w:rsidP="00141C88">
      <w:pPr>
        <w:tabs>
          <w:tab w:val="clear" w:pos="708"/>
        </w:tabs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lastRenderedPageBreak/>
        <w:t>14) начальное распределение особей по клеточному пространству подчинено равномерному закону распределения. Начальное число особей</w:t>
      </w:r>
      <w:r w:rsidRPr="00A432D2">
        <w:rPr>
          <w:szCs w:val="28"/>
        </w:rPr>
        <w:t xml:space="preserve"> </w:t>
      </w:r>
      <w:r w:rsidRPr="007A621E">
        <w:rPr>
          <w:szCs w:val="28"/>
        </w:rPr>
        <w:t xml:space="preserve">составляет А% максимально возможного, равного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7A621E">
        <w:rPr>
          <w:szCs w:val="28"/>
        </w:rPr>
        <w:t>.</w:t>
      </w:r>
    </w:p>
    <w:p w14:paraId="62A24AB0" w14:textId="4C53336E" w:rsidR="00356B8B" w:rsidRDefault="00356B8B" w:rsidP="00141C88">
      <w:pPr>
        <w:tabs>
          <w:tab w:val="clear" w:pos="708"/>
        </w:tabs>
        <w:spacing w:line="288" w:lineRule="auto"/>
        <w:ind w:firstLine="540"/>
        <w:contextualSpacing/>
        <w:jc w:val="both"/>
        <w:rPr>
          <w:szCs w:val="28"/>
        </w:rPr>
      </w:pPr>
      <w:r w:rsidRPr="007A621E">
        <w:rPr>
          <w:szCs w:val="28"/>
        </w:rPr>
        <w:t>Реализовать алгоритм при следующих параметрах: клеточное</w:t>
      </w:r>
      <w:r w:rsidRPr="00A432D2">
        <w:rPr>
          <w:szCs w:val="28"/>
        </w:rPr>
        <w:t xml:space="preserve"> </w:t>
      </w:r>
      <w:r w:rsidRPr="007A621E">
        <w:rPr>
          <w:szCs w:val="28"/>
        </w:rPr>
        <w:t xml:space="preserve">пространство 256х256 ячеек, </w:t>
      </w:r>
      <m:oMath>
        <m:r>
          <w:rPr>
            <w:rFonts w:ascii="Cambria Math" w:hAnsi="Cambria Math"/>
            <w:szCs w:val="28"/>
          </w:rPr>
          <m:t xml:space="preserve">Pmax=10, r=1, А = 30%, L=15, T=3, </m:t>
        </m:r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hAnsi="Cambria Math"/>
            <w:szCs w:val="28"/>
          </w:rPr>
          <m:t>p=5, p1=35,</m:t>
        </m:r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hAnsi="Cambria Math"/>
            <w:szCs w:val="28"/>
          </w:rPr>
          <m:t xml:space="preserve">e=2, </m:t>
        </m:r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hAnsi="Cambria Math"/>
            <w:szCs w:val="28"/>
          </w:rPr>
          <m:t>r=3</m:t>
        </m:r>
      </m:oMath>
      <w:r w:rsidRPr="007A621E">
        <w:rPr>
          <w:szCs w:val="28"/>
        </w:rPr>
        <w:t>. Выявить характерные зависимости в поведении колонии</w:t>
      </w:r>
      <w:r w:rsidRPr="00A432D2">
        <w:rPr>
          <w:szCs w:val="28"/>
        </w:rPr>
        <w:t xml:space="preserve"> </w:t>
      </w:r>
      <w:r w:rsidRPr="007A621E">
        <w:rPr>
          <w:szCs w:val="28"/>
        </w:rPr>
        <w:t>одноклеточных.</w:t>
      </w:r>
    </w:p>
    <w:p w14:paraId="2EE8CE7D" w14:textId="77777777" w:rsidR="003F5DC8" w:rsidRDefault="003F5DC8" w:rsidP="00356B8B">
      <w:pPr>
        <w:spacing w:line="288" w:lineRule="auto"/>
        <w:ind w:firstLine="540"/>
        <w:contextualSpacing/>
        <w:jc w:val="both"/>
        <w:rPr>
          <w:szCs w:val="28"/>
        </w:rPr>
      </w:pPr>
    </w:p>
    <w:p w14:paraId="421C8840" w14:textId="34466ED9" w:rsidR="00235EF2" w:rsidRDefault="003F5DC8" w:rsidP="00141C88">
      <w:pPr>
        <w:shd w:val="clear" w:color="auto" w:fill="FFFFFF"/>
        <w:tabs>
          <w:tab w:val="clear" w:pos="708"/>
        </w:tabs>
        <w:spacing w:line="300" w:lineRule="auto"/>
        <w:jc w:val="both"/>
        <w:rPr>
          <w:b/>
          <w:bCs/>
          <w:i/>
          <w:iCs/>
        </w:rPr>
      </w:pPr>
      <w:r>
        <w:tab/>
      </w:r>
      <w:r w:rsidRPr="003F5DC8">
        <w:rPr>
          <w:b/>
          <w:bCs/>
        </w:rPr>
        <w:t xml:space="preserve">Задача 5. </w:t>
      </w:r>
      <w:r w:rsidRPr="003F5DC8">
        <w:rPr>
          <w:b/>
          <w:bCs/>
          <w:i/>
          <w:iCs/>
        </w:rPr>
        <w:t>Модифицированный клеточный автомат "Организмы - питательная среда"</w:t>
      </w:r>
    </w:p>
    <w:p w14:paraId="30F94600" w14:textId="3FB4E9C9" w:rsidR="003F5DC8" w:rsidRDefault="003F5DC8" w:rsidP="00141C88">
      <w:pPr>
        <w:shd w:val="clear" w:color="auto" w:fill="FFFFFF"/>
        <w:tabs>
          <w:tab w:val="clear" w:pos="708"/>
        </w:tabs>
        <w:spacing w:line="300" w:lineRule="auto"/>
        <w:jc w:val="both"/>
      </w:pPr>
      <w:r>
        <w:tab/>
        <w:t xml:space="preserve">Выполнить модификацию алгоритма из задачи 3, заменив правило 10 на следующее: особь всегда старается перейти на соседнюю свободную клетку с наибольшим уровнем энергоемкости. Если ячейки в окрестности, имеют меньший запас энергии, то особь остается в прежней клетке. </w:t>
      </w:r>
    </w:p>
    <w:p w14:paraId="0D1741B8" w14:textId="65FF2FDC" w:rsidR="003F5DC8" w:rsidRPr="003F5DC8" w:rsidRDefault="003F5DC8" w:rsidP="00141C88">
      <w:pPr>
        <w:shd w:val="clear" w:color="auto" w:fill="FFFFFF"/>
        <w:tabs>
          <w:tab w:val="clear" w:pos="708"/>
        </w:tabs>
        <w:spacing w:line="300" w:lineRule="auto"/>
        <w:jc w:val="both"/>
        <w:rPr>
          <w:szCs w:val="28"/>
        </w:rPr>
      </w:pPr>
      <w:r>
        <w:tab/>
        <w:t>Как изменится поведение колонии одноклеточных? Какие явления самоорганизации в данном случае возникают?</w:t>
      </w:r>
    </w:p>
    <w:p w14:paraId="7715D004" w14:textId="77777777" w:rsidR="0038792C" w:rsidRDefault="0038792C">
      <w:pPr>
        <w:tabs>
          <w:tab w:val="clear" w:pos="708"/>
        </w:tabs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66345C2" w14:textId="4F0B1447" w:rsidR="00142F98" w:rsidRDefault="00235EF2" w:rsidP="00235EF2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>Практическая часть</w:t>
      </w:r>
    </w:p>
    <w:p w14:paraId="01B3B587" w14:textId="7909C460" w:rsidR="0038792C" w:rsidRDefault="0042073E" w:rsidP="00006270">
      <w:pPr>
        <w:pStyle w:val="a4"/>
        <w:numPr>
          <w:ilvl w:val="0"/>
          <w:numId w:val="16"/>
        </w:numPr>
        <w:tabs>
          <w:tab w:val="clear" w:pos="708"/>
        </w:tabs>
        <w:spacing w:line="288" w:lineRule="auto"/>
        <w:ind w:left="0"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Результаты реализации алгоритма «Жизнь»</w:t>
      </w:r>
    </w:p>
    <w:p w14:paraId="6710D166" w14:textId="77777777" w:rsidR="005E566D" w:rsidRDefault="00442E71" w:rsidP="00D873C4">
      <w:pPr>
        <w:pStyle w:val="a4"/>
        <w:spacing w:line="288" w:lineRule="auto"/>
        <w:ind w:left="0" w:firstLine="1140"/>
        <w:jc w:val="both"/>
        <w:rPr>
          <w:szCs w:val="28"/>
        </w:rPr>
      </w:pPr>
      <w:r>
        <w:rPr>
          <w:szCs w:val="28"/>
        </w:rPr>
        <w:t xml:space="preserve">На языке программирования С++ была написана программа, реализующая клеточный автомат, код программы представлен в Приложении 1. </w:t>
      </w:r>
    </w:p>
    <w:p w14:paraId="38D4DC36" w14:textId="63B276E4" w:rsidR="005E566D" w:rsidRDefault="00E4310A" w:rsidP="005E566D">
      <w:pPr>
        <w:spacing w:line="288" w:lineRule="auto"/>
        <w:jc w:val="both"/>
        <w:rPr>
          <w:szCs w:val="28"/>
        </w:rPr>
      </w:pPr>
      <w:r>
        <w:rPr>
          <w:szCs w:val="28"/>
        </w:rPr>
        <w:t xml:space="preserve">Начальное </w:t>
      </w:r>
      <w:r w:rsidR="005E566D">
        <w:rPr>
          <w:szCs w:val="28"/>
        </w:rPr>
        <w:t xml:space="preserve">распределение </w:t>
      </w:r>
      <w:r w:rsidRPr="00CE6403">
        <w:rPr>
          <w:szCs w:val="36"/>
        </w:rPr>
        <w:t>активных и пассивных клеток – случайное</w:t>
      </w:r>
      <w:r w:rsidR="005E566D">
        <w:rPr>
          <w:szCs w:val="28"/>
        </w:rPr>
        <w:t xml:space="preserve">, подчиняется нормальному закону. </w:t>
      </w:r>
    </w:p>
    <w:p w14:paraId="5907A56D" w14:textId="78D1FA7C" w:rsidR="00442E71" w:rsidRPr="005E566D" w:rsidRDefault="005D3D17" w:rsidP="005E566D">
      <w:pPr>
        <w:spacing w:line="288" w:lineRule="auto"/>
        <w:jc w:val="both"/>
        <w:rPr>
          <w:szCs w:val="28"/>
        </w:rPr>
      </w:pPr>
      <w:r>
        <w:rPr>
          <w:szCs w:val="28"/>
        </w:rPr>
        <w:tab/>
      </w:r>
      <w:r w:rsidR="00D873C4" w:rsidRPr="005E566D">
        <w:rPr>
          <w:szCs w:val="28"/>
        </w:rPr>
        <w:t>Ниже изображены результаты работы программы.</w:t>
      </w:r>
      <w:r w:rsidR="005E566D">
        <w:rPr>
          <w:szCs w:val="28"/>
        </w:rPr>
        <w:t xml:space="preserve"> </w:t>
      </w:r>
      <w:r w:rsidR="00ED69D7">
        <w:t>Белым</w:t>
      </w:r>
      <w:r w:rsidR="005E566D">
        <w:t xml:space="preserve"> цветом </w:t>
      </w:r>
      <w:r>
        <w:t>отмечены</w:t>
      </w:r>
      <w:r w:rsidR="005E566D">
        <w:t xml:space="preserve"> пассивные клетки, а </w:t>
      </w:r>
      <w:r w:rsidR="00105BCD">
        <w:t>оливковым</w:t>
      </w:r>
      <w:r w:rsidR="00ED69D7">
        <w:t xml:space="preserve"> </w:t>
      </w:r>
      <w:r w:rsidR="005E566D">
        <w:t>– активные.</w:t>
      </w:r>
    </w:p>
    <w:p w14:paraId="415321C8" w14:textId="1F4F3D82" w:rsidR="00D63D62" w:rsidRDefault="006630B3" w:rsidP="006630B3">
      <w:pPr>
        <w:keepNext/>
        <w:tabs>
          <w:tab w:val="clear" w:pos="708"/>
        </w:tabs>
        <w:spacing w:line="288" w:lineRule="auto"/>
        <w:contextualSpacing/>
        <w:jc w:val="center"/>
      </w:pPr>
      <w:r>
        <w:rPr>
          <w:noProof/>
        </w:rPr>
        <w:drawing>
          <wp:inline distT="0" distB="0" distL="0" distR="0" wp14:anchorId="3DF76172" wp14:editId="26EF289D">
            <wp:extent cx="3538485" cy="3240000"/>
            <wp:effectExtent l="0" t="0" r="5080" b="0"/>
            <wp:docPr id="1" name="Рисунок 1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4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29E1" w14:textId="4F080BDF" w:rsidR="00D63D62" w:rsidRDefault="00B92B49" w:rsidP="00D63D62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7681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7681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7681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7681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E2950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7681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76819">
        <w:rPr>
          <w:i w:val="0"/>
          <w:iCs w:val="0"/>
          <w:color w:val="000000" w:themeColor="text1"/>
          <w:sz w:val="28"/>
          <w:szCs w:val="28"/>
        </w:rPr>
        <w:t>. Начальное распределение</w:t>
      </w:r>
    </w:p>
    <w:p w14:paraId="680EABEA" w14:textId="187ADEA5" w:rsidR="00A11AAE" w:rsidRPr="00F425FB" w:rsidRDefault="006630B3" w:rsidP="006630B3">
      <w:pPr>
        <w:pStyle w:val="a5"/>
        <w:tabs>
          <w:tab w:val="clear" w:pos="708"/>
        </w:tabs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BC16B7" wp14:editId="093D48F0">
            <wp:extent cx="3535222" cy="3240000"/>
            <wp:effectExtent l="0" t="0" r="8255" b="0"/>
            <wp:docPr id="15" name="Рисунок 1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2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CEF1" w14:textId="64EE6DC0" w:rsidR="00E42EB1" w:rsidRPr="00A11AAE" w:rsidRDefault="00A11AAE" w:rsidP="00F425F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11A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425FB" w:rsidRPr="00F425FB">
        <w:rPr>
          <w:i w:val="0"/>
          <w:iCs w:val="0"/>
          <w:color w:val="000000" w:themeColor="text1"/>
          <w:sz w:val="28"/>
          <w:szCs w:val="28"/>
        </w:rPr>
        <w:t>2</w:t>
      </w:r>
      <w:r w:rsidRPr="00A11AAE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F425FB">
        <w:rPr>
          <w:i w:val="0"/>
          <w:iCs w:val="0"/>
          <w:color w:val="000000" w:themeColor="text1"/>
          <w:sz w:val="28"/>
          <w:szCs w:val="28"/>
        </w:rPr>
        <w:t>Последняя итерация</w:t>
      </w:r>
    </w:p>
    <w:p w14:paraId="45318959" w14:textId="65906572" w:rsidR="00F425FB" w:rsidRDefault="00F425FB" w:rsidP="00D873C4">
      <w:pPr>
        <w:pStyle w:val="a4"/>
        <w:spacing w:line="288" w:lineRule="auto"/>
        <w:ind w:left="0" w:firstLine="1140"/>
        <w:jc w:val="both"/>
        <w:rPr>
          <w:szCs w:val="28"/>
        </w:rPr>
      </w:pPr>
      <w:r>
        <w:rPr>
          <w:szCs w:val="28"/>
        </w:rPr>
        <w:lastRenderedPageBreak/>
        <w:t xml:space="preserve">Из рисунка 2 в результате работы программы были получены стационарные и циклические фигуры с периодом 2.  </w:t>
      </w:r>
    </w:p>
    <w:p w14:paraId="40E88D0D" w14:textId="29F55E5B" w:rsidR="00D873C4" w:rsidRDefault="0036018E" w:rsidP="00D873C4">
      <w:pPr>
        <w:pStyle w:val="a4"/>
        <w:spacing w:line="288" w:lineRule="auto"/>
        <w:ind w:left="0" w:firstLine="1140"/>
        <w:jc w:val="both"/>
        <w:rPr>
          <w:szCs w:val="36"/>
        </w:rPr>
      </w:pPr>
      <w:r>
        <w:rPr>
          <w:szCs w:val="28"/>
        </w:rPr>
        <w:t xml:space="preserve">Рассмотрим </w:t>
      </w:r>
      <w:r w:rsidRPr="00CE6403">
        <w:rPr>
          <w:szCs w:val="36"/>
        </w:rPr>
        <w:t>начальные</w:t>
      </w:r>
      <w:r w:rsidRPr="002D3FD7">
        <w:rPr>
          <w:szCs w:val="36"/>
        </w:rPr>
        <w:t xml:space="preserve"> </w:t>
      </w:r>
      <w:r w:rsidRPr="00CE6403">
        <w:rPr>
          <w:szCs w:val="36"/>
        </w:rPr>
        <w:t>распределения, соответствующие стационарным и циклическим структурам</w:t>
      </w:r>
      <w:r>
        <w:rPr>
          <w:szCs w:val="36"/>
        </w:rPr>
        <w:t>.</w:t>
      </w:r>
    </w:p>
    <w:p w14:paraId="75D6A7CB" w14:textId="6FAE6A5D" w:rsidR="00CD597A" w:rsidRDefault="006E3AF5" w:rsidP="006E3AF5">
      <w:pPr>
        <w:pStyle w:val="a4"/>
        <w:keepNext/>
        <w:tabs>
          <w:tab w:val="clear" w:pos="708"/>
        </w:tabs>
        <w:spacing w:line="288" w:lineRule="auto"/>
        <w:ind w:left="0"/>
        <w:jc w:val="center"/>
      </w:pPr>
      <w:r>
        <w:rPr>
          <w:noProof/>
        </w:rPr>
        <w:drawing>
          <wp:inline distT="0" distB="0" distL="0" distR="0" wp14:anchorId="50448805" wp14:editId="5233FD97">
            <wp:extent cx="3232230" cy="10800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23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995E" w14:textId="5BE0DCF0" w:rsidR="00442E71" w:rsidRDefault="00CD597A" w:rsidP="00922B96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59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ED69D7" w:rsidRPr="00B45B1F">
        <w:rPr>
          <w:i w:val="0"/>
          <w:iCs w:val="0"/>
          <w:color w:val="000000" w:themeColor="text1"/>
          <w:sz w:val="28"/>
          <w:szCs w:val="28"/>
        </w:rPr>
        <w:t>3</w:t>
      </w:r>
      <w:r w:rsidRPr="00CD597A">
        <w:rPr>
          <w:i w:val="0"/>
          <w:iCs w:val="0"/>
          <w:color w:val="000000" w:themeColor="text1"/>
          <w:sz w:val="28"/>
          <w:szCs w:val="28"/>
        </w:rPr>
        <w:t>. Стационарные структуры</w:t>
      </w:r>
    </w:p>
    <w:p w14:paraId="57467A0A" w14:textId="77777777" w:rsidR="00922B96" w:rsidRPr="00922B96" w:rsidRDefault="00922B96" w:rsidP="00922B96"/>
    <w:p w14:paraId="7AC8E72A" w14:textId="04DB6495" w:rsidR="00922B96" w:rsidRDefault="006E3AF5" w:rsidP="006E3AF5">
      <w:pPr>
        <w:keepNext/>
        <w:tabs>
          <w:tab w:val="clear" w:pos="708"/>
        </w:tabs>
        <w:spacing w:line="288" w:lineRule="auto"/>
        <w:contextualSpacing/>
        <w:jc w:val="center"/>
      </w:pPr>
      <w:r>
        <w:rPr>
          <w:noProof/>
        </w:rPr>
        <w:drawing>
          <wp:inline distT="0" distB="0" distL="0" distR="0" wp14:anchorId="3A873E71" wp14:editId="73F473F5">
            <wp:extent cx="3296512" cy="3240000"/>
            <wp:effectExtent l="0" t="0" r="0" b="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51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742A" w14:textId="06273771" w:rsidR="0038792C" w:rsidRPr="00922B96" w:rsidRDefault="00922B96" w:rsidP="00922B96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22B9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ED69D7" w:rsidRPr="00B45B1F">
        <w:rPr>
          <w:i w:val="0"/>
          <w:iCs w:val="0"/>
          <w:color w:val="000000" w:themeColor="text1"/>
          <w:sz w:val="28"/>
          <w:szCs w:val="28"/>
        </w:rPr>
        <w:t>4</w:t>
      </w:r>
      <w:r w:rsidRPr="00922B96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DE36D4">
        <w:rPr>
          <w:i w:val="0"/>
          <w:iCs w:val="0"/>
          <w:color w:val="000000" w:themeColor="text1"/>
          <w:sz w:val="28"/>
          <w:szCs w:val="28"/>
        </w:rPr>
        <w:t>Пример ц</w:t>
      </w:r>
      <w:r w:rsidRPr="00922B96">
        <w:rPr>
          <w:i w:val="0"/>
          <w:iCs w:val="0"/>
          <w:color w:val="000000" w:themeColor="text1"/>
          <w:sz w:val="28"/>
          <w:szCs w:val="28"/>
        </w:rPr>
        <w:t>иклическ</w:t>
      </w:r>
      <w:r w:rsidR="00DE36D4">
        <w:rPr>
          <w:i w:val="0"/>
          <w:iCs w:val="0"/>
          <w:color w:val="000000" w:themeColor="text1"/>
          <w:sz w:val="28"/>
          <w:szCs w:val="28"/>
        </w:rPr>
        <w:t>ой</w:t>
      </w:r>
      <w:r w:rsidRPr="00922B96">
        <w:rPr>
          <w:i w:val="0"/>
          <w:iCs w:val="0"/>
          <w:color w:val="000000" w:themeColor="text1"/>
          <w:sz w:val="28"/>
          <w:szCs w:val="28"/>
        </w:rPr>
        <w:t xml:space="preserve"> структур</w:t>
      </w:r>
      <w:r w:rsidR="00DE36D4">
        <w:rPr>
          <w:i w:val="0"/>
          <w:iCs w:val="0"/>
          <w:color w:val="000000" w:themeColor="text1"/>
          <w:sz w:val="28"/>
          <w:szCs w:val="28"/>
        </w:rPr>
        <w:t>ы</w:t>
      </w:r>
      <w:r w:rsidR="00CA1328">
        <w:rPr>
          <w:i w:val="0"/>
          <w:iCs w:val="0"/>
          <w:color w:val="000000" w:themeColor="text1"/>
          <w:sz w:val="28"/>
          <w:szCs w:val="28"/>
        </w:rPr>
        <w:t xml:space="preserve"> №1</w:t>
      </w:r>
    </w:p>
    <w:p w14:paraId="17958DB8" w14:textId="1615DCA2" w:rsidR="0015019E" w:rsidRDefault="0015019E" w:rsidP="0038792C">
      <w:pPr>
        <w:spacing w:line="300" w:lineRule="auto"/>
        <w:ind w:firstLine="284"/>
      </w:pPr>
    </w:p>
    <w:p w14:paraId="0541056D" w14:textId="3D6E8AC1" w:rsidR="00CA1328" w:rsidRDefault="00CA1328" w:rsidP="006E3AF5">
      <w:pPr>
        <w:keepNext/>
        <w:tabs>
          <w:tab w:val="clear" w:pos="708"/>
        </w:tabs>
        <w:spacing w:line="300" w:lineRule="auto"/>
        <w:jc w:val="center"/>
      </w:pPr>
      <w:r>
        <w:t xml:space="preserve">        </w:t>
      </w:r>
      <w:r w:rsidR="006E3AF5">
        <w:rPr>
          <w:noProof/>
        </w:rPr>
        <w:drawing>
          <wp:inline distT="0" distB="0" distL="0" distR="0" wp14:anchorId="54CDD9A4" wp14:editId="45989B15">
            <wp:extent cx="2180186" cy="2160000"/>
            <wp:effectExtent l="0" t="0" r="0" b="0"/>
            <wp:docPr id="13" name="Рисунок 1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1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F490" w14:textId="2BA99D7A" w:rsidR="00CA1328" w:rsidRDefault="00CA1328" w:rsidP="00CA1328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A132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ED69D7" w:rsidRPr="00C94D48">
        <w:rPr>
          <w:i w:val="0"/>
          <w:iCs w:val="0"/>
          <w:color w:val="000000" w:themeColor="text1"/>
          <w:sz w:val="28"/>
          <w:szCs w:val="28"/>
        </w:rPr>
        <w:t>5</w:t>
      </w:r>
      <w:r w:rsidRPr="00CA1328">
        <w:rPr>
          <w:i w:val="0"/>
          <w:iCs w:val="0"/>
          <w:color w:val="000000" w:themeColor="text1"/>
          <w:sz w:val="28"/>
          <w:szCs w:val="28"/>
        </w:rPr>
        <w:t>. Пример циклической структуры №2</w:t>
      </w:r>
    </w:p>
    <w:p w14:paraId="77440C84" w14:textId="7DECDDF1" w:rsidR="00EE3605" w:rsidRDefault="00EE3605" w:rsidP="00AE214E">
      <w:pPr>
        <w:keepNext/>
        <w:tabs>
          <w:tab w:val="clear" w:pos="708"/>
        </w:tabs>
        <w:jc w:val="center"/>
      </w:pPr>
      <w:r>
        <w:lastRenderedPageBreak/>
        <w:t xml:space="preserve">       </w:t>
      </w:r>
      <w:r w:rsidR="00AE214E">
        <w:rPr>
          <w:noProof/>
        </w:rPr>
        <w:drawing>
          <wp:inline distT="0" distB="0" distL="0" distR="0" wp14:anchorId="030B67E2" wp14:editId="019FD526">
            <wp:extent cx="1800000" cy="1800000"/>
            <wp:effectExtent l="0" t="0" r="0" b="0"/>
            <wp:docPr id="14" name="Рисунок 14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354" w14:textId="16B8C196" w:rsidR="00CA1328" w:rsidRDefault="00EE3605" w:rsidP="00EE3605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E360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ED69D7" w:rsidRPr="00C94D48">
        <w:rPr>
          <w:i w:val="0"/>
          <w:iCs w:val="0"/>
          <w:color w:val="000000" w:themeColor="text1"/>
          <w:sz w:val="28"/>
          <w:szCs w:val="28"/>
        </w:rPr>
        <w:t>6</w:t>
      </w:r>
      <w:r w:rsidRPr="00EE3605">
        <w:rPr>
          <w:i w:val="0"/>
          <w:iCs w:val="0"/>
          <w:color w:val="000000" w:themeColor="text1"/>
          <w:sz w:val="28"/>
          <w:szCs w:val="28"/>
        </w:rPr>
        <w:t>. Пример циклической структуры №3</w:t>
      </w:r>
    </w:p>
    <w:p w14:paraId="070AE0CE" w14:textId="7FC4800D" w:rsidR="0072547F" w:rsidRPr="0072547F" w:rsidRDefault="0072547F" w:rsidP="0049678E">
      <w:pPr>
        <w:pStyle w:val="a4"/>
        <w:numPr>
          <w:ilvl w:val="0"/>
          <w:numId w:val="16"/>
        </w:numPr>
        <w:tabs>
          <w:tab w:val="clear" w:pos="708"/>
        </w:tabs>
        <w:spacing w:line="288" w:lineRule="auto"/>
        <w:ind w:left="0" w:firstLine="709"/>
        <w:jc w:val="both"/>
        <w:rPr>
          <w:b/>
          <w:bCs/>
          <w:iCs/>
          <w:szCs w:val="28"/>
        </w:rPr>
      </w:pPr>
      <w:r>
        <w:rPr>
          <w:b/>
          <w:bCs/>
          <w:i/>
          <w:szCs w:val="28"/>
        </w:rPr>
        <w:t>Результаты реализации алгоритма</w:t>
      </w:r>
      <w:r w:rsidRPr="0072547F">
        <w:rPr>
          <w:b/>
          <w:bCs/>
          <w:i/>
          <w:szCs w:val="28"/>
        </w:rPr>
        <w:t xml:space="preserve"> "Нейронная сеть"</w:t>
      </w:r>
    </w:p>
    <w:p w14:paraId="51B62669" w14:textId="3A390984" w:rsidR="004626D5" w:rsidRDefault="0060381B" w:rsidP="0060381B">
      <w:pPr>
        <w:jc w:val="both"/>
      </w:pPr>
      <w:r>
        <w:tab/>
        <w:t xml:space="preserve">Клетка может находиться в трех состояниях: покоя – </w:t>
      </w:r>
      <w:r w:rsidR="00ED69D7">
        <w:t>белый</w:t>
      </w:r>
      <w:r>
        <w:t xml:space="preserve"> цвет, активном – </w:t>
      </w:r>
      <w:r w:rsidR="00161C96">
        <w:t>оливковый</w:t>
      </w:r>
      <w:r w:rsidR="003748B2">
        <w:t xml:space="preserve"> </w:t>
      </w:r>
      <w:r>
        <w:t xml:space="preserve">цвет и состоянии восстановления – </w:t>
      </w:r>
      <w:r w:rsidR="00ED69D7">
        <w:t>черный</w:t>
      </w:r>
      <w:r w:rsidR="003748B2">
        <w:t xml:space="preserve"> </w:t>
      </w:r>
      <w:r>
        <w:t>цвет. Начальное распределение состояния клеток задано плоским фронтом</w:t>
      </w:r>
      <w:r w:rsidR="004626D5">
        <w:t xml:space="preserve"> в виде прямой</w:t>
      </w:r>
      <w:r>
        <w:t xml:space="preserve">. </w:t>
      </w:r>
      <w:r w:rsidR="004626D5">
        <w:t>Ниже представлены результаты выполнения программы.</w:t>
      </w:r>
    </w:p>
    <w:p w14:paraId="4C01DCBB" w14:textId="77777777" w:rsidR="00F64346" w:rsidRDefault="00F64346" w:rsidP="0060381B">
      <w:pPr>
        <w:jc w:val="both"/>
      </w:pPr>
    </w:p>
    <w:p w14:paraId="6C228EB3" w14:textId="25106069" w:rsidR="004626D5" w:rsidRDefault="00C91EE1" w:rsidP="00C91EE1">
      <w:pPr>
        <w:keepNext/>
        <w:tabs>
          <w:tab w:val="clear" w:pos="708"/>
        </w:tabs>
        <w:jc w:val="center"/>
      </w:pPr>
      <w:r>
        <w:rPr>
          <w:noProof/>
        </w:rPr>
        <w:drawing>
          <wp:inline distT="0" distB="0" distL="0" distR="0" wp14:anchorId="004F60B5" wp14:editId="6E297526">
            <wp:extent cx="3532381" cy="324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3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B2C" w14:textId="23E91F14" w:rsidR="0060381B" w:rsidRDefault="004626D5" w:rsidP="004626D5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26D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ED69D7" w:rsidRPr="00105BCD">
        <w:rPr>
          <w:i w:val="0"/>
          <w:iCs w:val="0"/>
          <w:color w:val="000000" w:themeColor="text1"/>
          <w:sz w:val="28"/>
          <w:szCs w:val="28"/>
        </w:rPr>
        <w:t>7</w:t>
      </w:r>
      <w:r w:rsidRPr="004626D5">
        <w:rPr>
          <w:i w:val="0"/>
          <w:iCs w:val="0"/>
          <w:color w:val="000000" w:themeColor="text1"/>
          <w:sz w:val="28"/>
          <w:szCs w:val="28"/>
        </w:rPr>
        <w:t>. Начальное распределение</w:t>
      </w:r>
    </w:p>
    <w:p w14:paraId="3F6006C6" w14:textId="3F50358E" w:rsidR="00EE339B" w:rsidRDefault="00C91EE1" w:rsidP="0049678E">
      <w:pPr>
        <w:keepNext/>
        <w:jc w:val="center"/>
      </w:pPr>
      <w:r>
        <w:rPr>
          <w:noProof/>
        </w:rPr>
        <w:drawing>
          <wp:inline distT="0" distB="0" distL="0" distR="0" wp14:anchorId="337E2D2E" wp14:editId="6083C327">
            <wp:extent cx="1962434" cy="1800000"/>
            <wp:effectExtent l="0" t="0" r="0" b="0"/>
            <wp:docPr id="17" name="Рисунок 17" descr="Изображение выглядит как в помещении, окно, белый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в помещении, окно, белый, ткань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3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8E">
        <w:rPr>
          <w:noProof/>
        </w:rPr>
        <w:drawing>
          <wp:inline distT="0" distB="0" distL="0" distR="0" wp14:anchorId="4DA06FAF" wp14:editId="0E2D1BAA">
            <wp:extent cx="1969897" cy="180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98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8E">
        <w:rPr>
          <w:noProof/>
        </w:rPr>
        <w:drawing>
          <wp:inline distT="0" distB="0" distL="0" distR="0" wp14:anchorId="5E181754" wp14:editId="67F2C266">
            <wp:extent cx="1964916" cy="1800000"/>
            <wp:effectExtent l="0" t="0" r="0" b="0"/>
            <wp:docPr id="19" name="Рисунок 19" descr="Изображение выглядит как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кань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491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571" w14:textId="05FAEB3B" w:rsidR="00F82B0A" w:rsidRPr="00EE339B" w:rsidRDefault="00EE339B" w:rsidP="00EE339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E339B">
        <w:rPr>
          <w:i w:val="0"/>
          <w:iCs w:val="0"/>
          <w:color w:val="000000" w:themeColor="text1"/>
          <w:sz w:val="28"/>
          <w:szCs w:val="28"/>
        </w:rPr>
        <w:t>Рисунок</w:t>
      </w:r>
      <w:r w:rsidR="00EC7F2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B4730D">
        <w:rPr>
          <w:i w:val="0"/>
          <w:iCs w:val="0"/>
          <w:color w:val="000000" w:themeColor="text1"/>
          <w:sz w:val="28"/>
          <w:szCs w:val="28"/>
        </w:rPr>
        <w:t>8</w:t>
      </w:r>
      <w:r w:rsidRPr="00EE339B">
        <w:rPr>
          <w:i w:val="0"/>
          <w:iCs w:val="0"/>
          <w:color w:val="000000" w:themeColor="text1"/>
          <w:sz w:val="28"/>
          <w:szCs w:val="28"/>
        </w:rPr>
        <w:t>. Продолжение движения</w:t>
      </w:r>
    </w:p>
    <w:p w14:paraId="6ECE0CBB" w14:textId="591C20E6" w:rsidR="007146C5" w:rsidRDefault="00F64346" w:rsidP="007146C5">
      <w:pPr>
        <w:jc w:val="both"/>
        <w:rPr>
          <w:rFonts w:eastAsiaTheme="minorEastAsia"/>
          <w:szCs w:val="28"/>
        </w:rPr>
      </w:pPr>
      <w:r>
        <w:rPr>
          <w:sz w:val="24"/>
          <w:szCs w:val="24"/>
        </w:rPr>
        <w:lastRenderedPageBreak/>
        <w:tab/>
      </w:r>
      <w:r w:rsidR="0060381B" w:rsidRPr="00D50189">
        <w:rPr>
          <w:szCs w:val="28"/>
        </w:rPr>
        <w:t xml:space="preserve">При работе клеточного автомата наблюдаются </w:t>
      </w:r>
      <w:r w:rsidRPr="00D50189">
        <w:rPr>
          <w:szCs w:val="28"/>
        </w:rPr>
        <w:t>круговые</w:t>
      </w:r>
      <w:r w:rsidR="0060381B" w:rsidRPr="00D50189">
        <w:rPr>
          <w:szCs w:val="28"/>
        </w:rPr>
        <w:t xml:space="preserve"> волны</w:t>
      </w:r>
      <w:r w:rsidRPr="00D50189">
        <w:rPr>
          <w:szCs w:val="28"/>
        </w:rPr>
        <w:t>, которые создает периодический источник возбуждения.</w:t>
      </w:r>
      <w:r w:rsidR="0060381B" w:rsidRPr="00D50189">
        <w:rPr>
          <w:szCs w:val="28"/>
        </w:rPr>
        <w:t xml:space="preserve"> </w:t>
      </w:r>
      <w:r w:rsidR="0060381B" w:rsidRPr="00D50189">
        <w:rPr>
          <w:rFonts w:eastAsiaTheme="minorEastAsia"/>
          <w:szCs w:val="28"/>
        </w:rPr>
        <w:t xml:space="preserve">Плоский фронт при </w:t>
      </w:r>
      <w:r w:rsidR="00EC7F2E">
        <w:rPr>
          <w:rFonts w:eastAsiaTheme="minorEastAsia"/>
          <w:szCs w:val="28"/>
        </w:rPr>
        <w:t>столкновении</w:t>
      </w:r>
      <w:r w:rsidR="0060381B" w:rsidRPr="00D50189">
        <w:rPr>
          <w:rFonts w:eastAsiaTheme="minorEastAsia"/>
          <w:szCs w:val="28"/>
        </w:rPr>
        <w:t xml:space="preserve"> сталкивается сам с собой и гасится, из</w:t>
      </w:r>
      <w:r w:rsidR="00EC7F2E">
        <w:rPr>
          <w:rFonts w:eastAsiaTheme="minorEastAsia"/>
          <w:szCs w:val="28"/>
        </w:rPr>
        <w:t>-за</w:t>
      </w:r>
      <w:r w:rsidR="0060381B" w:rsidRPr="00D50189">
        <w:rPr>
          <w:rFonts w:eastAsiaTheme="minorEastAsia"/>
          <w:szCs w:val="28"/>
        </w:rPr>
        <w:t xml:space="preserve"> активных частиц</w:t>
      </w:r>
      <w:r w:rsidR="007146C5">
        <w:rPr>
          <w:rFonts w:eastAsiaTheme="minorEastAsia"/>
          <w:szCs w:val="28"/>
        </w:rPr>
        <w:t xml:space="preserve">. </w:t>
      </w:r>
    </w:p>
    <w:p w14:paraId="22838A42" w14:textId="77777777" w:rsidR="007146C5" w:rsidRPr="007146C5" w:rsidRDefault="007146C5" w:rsidP="007146C5">
      <w:pPr>
        <w:jc w:val="both"/>
        <w:rPr>
          <w:rFonts w:eastAsiaTheme="minorEastAsia"/>
          <w:szCs w:val="28"/>
        </w:rPr>
      </w:pPr>
    </w:p>
    <w:p w14:paraId="1003933A" w14:textId="03235279" w:rsidR="00D50189" w:rsidRPr="0049678E" w:rsidRDefault="00CB495A" w:rsidP="0049678E">
      <w:pPr>
        <w:pStyle w:val="a4"/>
        <w:numPr>
          <w:ilvl w:val="0"/>
          <w:numId w:val="16"/>
        </w:numPr>
        <w:tabs>
          <w:tab w:val="clear" w:pos="708"/>
        </w:tabs>
        <w:spacing w:line="300" w:lineRule="auto"/>
        <w:ind w:left="0" w:firstLine="709"/>
        <w:jc w:val="both"/>
        <w:rPr>
          <w:b/>
          <w:bCs/>
          <w:i/>
          <w:iCs/>
        </w:rPr>
      </w:pPr>
      <w:r w:rsidRPr="006314C5">
        <w:rPr>
          <w:b/>
          <w:bCs/>
          <w:i/>
          <w:iCs/>
        </w:rPr>
        <w:t>Результаты реализации алгоритма «</w:t>
      </w:r>
      <w:r w:rsidRPr="006314C5">
        <w:rPr>
          <w:b/>
          <w:bCs/>
          <w:i/>
          <w:iCs/>
          <w:szCs w:val="28"/>
        </w:rPr>
        <w:t>Организмы - питательная среда»</w:t>
      </w:r>
    </w:p>
    <w:p w14:paraId="7D1F93D1" w14:textId="77777777" w:rsidR="0049678E" w:rsidRPr="00902AEA" w:rsidRDefault="0049678E" w:rsidP="0049678E">
      <w:pPr>
        <w:pStyle w:val="a4"/>
        <w:tabs>
          <w:tab w:val="clear" w:pos="708"/>
          <w:tab w:val="left" w:pos="142"/>
        </w:tabs>
        <w:spacing w:line="300" w:lineRule="auto"/>
        <w:ind w:left="1140"/>
        <w:jc w:val="both"/>
        <w:rPr>
          <w:b/>
          <w:bCs/>
          <w:i/>
          <w:iCs/>
        </w:rPr>
      </w:pPr>
    </w:p>
    <w:p w14:paraId="249015EB" w14:textId="0EC95B4D" w:rsidR="00FF1E24" w:rsidRDefault="007B6FB2" w:rsidP="00D1458F">
      <w:pPr>
        <w:tabs>
          <w:tab w:val="clear" w:pos="708"/>
          <w:tab w:val="left" w:pos="142"/>
          <w:tab w:val="left" w:pos="2130"/>
        </w:tabs>
        <w:spacing w:line="300" w:lineRule="auto"/>
        <w:ind w:left="780"/>
        <w:jc w:val="both"/>
      </w:pPr>
      <w:r>
        <w:t xml:space="preserve">Результаты реализованного алгоритма представлены на рисунках </w:t>
      </w:r>
      <w:r w:rsidR="00B4730D">
        <w:t>9–13</w:t>
      </w:r>
      <w:r>
        <w:t>.</w:t>
      </w:r>
    </w:p>
    <w:p w14:paraId="59C4808D" w14:textId="77777777" w:rsidR="00E0004A" w:rsidRDefault="00E0004A" w:rsidP="00D1458F">
      <w:pPr>
        <w:tabs>
          <w:tab w:val="clear" w:pos="708"/>
          <w:tab w:val="left" w:pos="142"/>
          <w:tab w:val="left" w:pos="2130"/>
        </w:tabs>
        <w:spacing w:line="300" w:lineRule="auto"/>
        <w:ind w:left="780"/>
        <w:jc w:val="both"/>
      </w:pPr>
    </w:p>
    <w:p w14:paraId="1A4A5AC9" w14:textId="46A597FC" w:rsidR="00E0004A" w:rsidRDefault="00E0004A" w:rsidP="00D1458F">
      <w:pPr>
        <w:tabs>
          <w:tab w:val="clear" w:pos="708"/>
          <w:tab w:val="left" w:pos="142"/>
          <w:tab w:val="left" w:pos="2130"/>
        </w:tabs>
        <w:spacing w:line="300" w:lineRule="auto"/>
        <w:ind w:left="780"/>
        <w:jc w:val="both"/>
        <w:sectPr w:rsidR="00E0004A" w:rsidSect="00235266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14:paraId="2B69B5A5" w14:textId="379410E9" w:rsidR="00340795" w:rsidRDefault="008B3FDE" w:rsidP="00425F01">
      <w:pPr>
        <w:pStyle w:val="a4"/>
        <w:keepNext/>
        <w:tabs>
          <w:tab w:val="clear" w:pos="708"/>
          <w:tab w:val="left" w:pos="142"/>
          <w:tab w:val="left" w:pos="2130"/>
        </w:tabs>
        <w:spacing w:line="300" w:lineRule="auto"/>
        <w:ind w:left="0"/>
        <w:jc w:val="center"/>
      </w:pPr>
      <w:r w:rsidRPr="008B3FDE">
        <w:rPr>
          <w:noProof/>
          <w:lang w:eastAsia="ru-RU"/>
        </w:rPr>
        <w:drawing>
          <wp:inline distT="0" distB="0" distL="0" distR="0" wp14:anchorId="46598D37" wp14:editId="07E875E9">
            <wp:extent cx="2028443" cy="1936115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390" cy="19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259E" w14:textId="63482988" w:rsidR="008266CF" w:rsidRDefault="00340795" w:rsidP="00FF1E24">
      <w:pPr>
        <w:pStyle w:val="a5"/>
        <w:tabs>
          <w:tab w:val="clear" w:pos="708"/>
          <w:tab w:val="left" w:pos="284"/>
        </w:tabs>
        <w:jc w:val="center"/>
        <w:rPr>
          <w:i w:val="0"/>
          <w:iCs w:val="0"/>
          <w:color w:val="000000" w:themeColor="text1"/>
          <w:sz w:val="28"/>
          <w:szCs w:val="28"/>
        </w:rPr>
      </w:pPr>
      <w:r w:rsidRPr="00340795">
        <w:rPr>
          <w:i w:val="0"/>
          <w:iCs w:val="0"/>
          <w:color w:val="000000" w:themeColor="text1"/>
          <w:sz w:val="28"/>
          <w:szCs w:val="28"/>
        </w:rPr>
        <w:t>Рисунок</w:t>
      </w:r>
      <w:r w:rsidR="00EC7F2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B4730D">
        <w:rPr>
          <w:i w:val="0"/>
          <w:iCs w:val="0"/>
          <w:color w:val="000000" w:themeColor="text1"/>
          <w:sz w:val="28"/>
          <w:szCs w:val="28"/>
        </w:rPr>
        <w:t>9</w:t>
      </w:r>
      <w:r w:rsidRPr="00340795">
        <w:rPr>
          <w:i w:val="0"/>
          <w:iCs w:val="0"/>
          <w:color w:val="000000" w:themeColor="text1"/>
          <w:sz w:val="28"/>
          <w:szCs w:val="28"/>
        </w:rPr>
        <w:t>. Начальное распределение</w:t>
      </w:r>
    </w:p>
    <w:p w14:paraId="58ADD8E5" w14:textId="5C1D7C8F" w:rsidR="008266CF" w:rsidRDefault="00425F01" w:rsidP="00425F01">
      <w:pPr>
        <w:pStyle w:val="a5"/>
        <w:tabs>
          <w:tab w:val="clear" w:pos="708"/>
          <w:tab w:val="left" w:pos="284"/>
        </w:tabs>
        <w:spacing w:after="0" w:line="300" w:lineRule="auto"/>
        <w:jc w:val="center"/>
      </w:pPr>
      <w:r w:rsidRPr="00425F01">
        <w:rPr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7FA90C52" wp14:editId="67ED004F">
            <wp:extent cx="2011231" cy="1971675"/>
            <wp:effectExtent l="0" t="0" r="825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4372" cy="19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5D9F" w14:textId="37F16A60" w:rsidR="008266CF" w:rsidRDefault="00FF1E24" w:rsidP="008266CF">
      <w:pPr>
        <w:pStyle w:val="a5"/>
        <w:tabs>
          <w:tab w:val="clear" w:pos="708"/>
          <w:tab w:val="left" w:pos="284"/>
        </w:tabs>
        <w:jc w:val="center"/>
        <w:rPr>
          <w:i w:val="0"/>
          <w:iCs w:val="0"/>
          <w:color w:val="000000" w:themeColor="text1"/>
          <w:sz w:val="28"/>
          <w:szCs w:val="28"/>
        </w:rPr>
      </w:pPr>
      <w:r w:rsidRPr="00222D7F">
        <w:rPr>
          <w:i w:val="0"/>
          <w:iCs w:val="0"/>
          <w:color w:val="000000" w:themeColor="text1"/>
          <w:sz w:val="28"/>
          <w:szCs w:val="28"/>
        </w:rPr>
        <w:t>Рисунок</w:t>
      </w:r>
      <w:r w:rsidR="00EC7F2E">
        <w:rPr>
          <w:i w:val="0"/>
          <w:iCs w:val="0"/>
          <w:color w:val="000000" w:themeColor="text1"/>
          <w:sz w:val="28"/>
          <w:szCs w:val="28"/>
        </w:rPr>
        <w:t xml:space="preserve"> 1</w:t>
      </w:r>
      <w:r w:rsidR="00B4730D">
        <w:rPr>
          <w:i w:val="0"/>
          <w:iCs w:val="0"/>
          <w:color w:val="000000" w:themeColor="text1"/>
          <w:sz w:val="28"/>
          <w:szCs w:val="28"/>
        </w:rPr>
        <w:t>0</w:t>
      </w:r>
      <w:r w:rsidRPr="00222D7F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425F01">
        <w:rPr>
          <w:i w:val="0"/>
          <w:iCs w:val="0"/>
          <w:color w:val="000000" w:themeColor="text1"/>
          <w:sz w:val="28"/>
          <w:szCs w:val="28"/>
        </w:rPr>
        <w:t>10</w:t>
      </w:r>
      <w:r w:rsidRPr="00222D7F">
        <w:rPr>
          <w:i w:val="0"/>
          <w:iCs w:val="0"/>
          <w:color w:val="000000" w:themeColor="text1"/>
          <w:sz w:val="28"/>
          <w:szCs w:val="28"/>
        </w:rPr>
        <w:t>-ая итерация</w:t>
      </w:r>
    </w:p>
    <w:p w14:paraId="097CC827" w14:textId="3C30AAC0" w:rsidR="008266CF" w:rsidRDefault="00425F01" w:rsidP="00425F01">
      <w:pPr>
        <w:pStyle w:val="a5"/>
        <w:tabs>
          <w:tab w:val="clear" w:pos="708"/>
          <w:tab w:val="left" w:pos="284"/>
        </w:tabs>
        <w:spacing w:line="30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25F01">
        <w:rPr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591D923C" wp14:editId="273DCFDA">
            <wp:extent cx="1908490" cy="19134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2073" cy="19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935" w:rsidRPr="008266C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EC7F2E">
        <w:rPr>
          <w:i w:val="0"/>
          <w:iCs w:val="0"/>
          <w:color w:val="000000" w:themeColor="text1"/>
          <w:sz w:val="28"/>
          <w:szCs w:val="28"/>
        </w:rPr>
        <w:t>1</w:t>
      </w:r>
      <w:r w:rsidR="00B4730D">
        <w:rPr>
          <w:i w:val="0"/>
          <w:iCs w:val="0"/>
          <w:color w:val="000000" w:themeColor="text1"/>
          <w:sz w:val="28"/>
          <w:szCs w:val="28"/>
        </w:rPr>
        <w:t>1</w:t>
      </w:r>
      <w:r w:rsidR="00021935" w:rsidRPr="008266CF">
        <w:rPr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i w:val="0"/>
          <w:iCs w:val="0"/>
          <w:color w:val="000000" w:themeColor="text1"/>
          <w:sz w:val="28"/>
          <w:szCs w:val="28"/>
        </w:rPr>
        <w:t>20</w:t>
      </w:r>
      <w:r w:rsidR="00021935" w:rsidRPr="008266CF">
        <w:rPr>
          <w:i w:val="0"/>
          <w:iCs w:val="0"/>
          <w:color w:val="000000" w:themeColor="text1"/>
          <w:sz w:val="28"/>
          <w:szCs w:val="28"/>
        </w:rPr>
        <w:t>-ая итерация</w:t>
      </w:r>
    </w:p>
    <w:p w14:paraId="5E52B069" w14:textId="77777777" w:rsidR="00425F01" w:rsidRDefault="00425F01" w:rsidP="008266CF">
      <w:pPr>
        <w:pStyle w:val="a5"/>
        <w:tabs>
          <w:tab w:val="clear" w:pos="708"/>
          <w:tab w:val="left" w:pos="284"/>
        </w:tabs>
        <w:jc w:val="center"/>
        <w:rPr>
          <w:i w:val="0"/>
          <w:iCs w:val="0"/>
          <w:color w:val="00000A"/>
          <w:sz w:val="28"/>
          <w:szCs w:val="22"/>
        </w:rPr>
        <w:sectPr w:rsidR="00425F01" w:rsidSect="00425F01">
          <w:type w:val="continuous"/>
          <w:pgSz w:w="11906" w:h="16838"/>
          <w:pgMar w:top="1134" w:right="850" w:bottom="1134" w:left="1560" w:header="708" w:footer="708" w:gutter="0"/>
          <w:cols w:num="3" w:space="708"/>
          <w:docGrid w:linePitch="360"/>
        </w:sectPr>
      </w:pPr>
    </w:p>
    <w:p w14:paraId="5C35D9E9" w14:textId="3B81DD48" w:rsidR="00FF1E24" w:rsidRDefault="00425F01" w:rsidP="00425F01">
      <w:pPr>
        <w:pStyle w:val="a5"/>
        <w:tabs>
          <w:tab w:val="clear" w:pos="708"/>
          <w:tab w:val="left" w:pos="284"/>
        </w:tabs>
        <w:spacing w:after="0" w:line="300" w:lineRule="auto"/>
        <w:jc w:val="center"/>
      </w:pPr>
      <w:r w:rsidRPr="008B3FDE">
        <w:rPr>
          <w:noProof/>
          <w:lang w:eastAsia="ru-RU"/>
        </w:rPr>
        <w:drawing>
          <wp:inline distT="0" distB="0" distL="0" distR="0" wp14:anchorId="0012F16C" wp14:editId="71C45CAD">
            <wp:extent cx="1924212" cy="191389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6174" cy="19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24" w:rsidRPr="00FF1E24">
        <w:rPr>
          <w:i w:val="0"/>
          <w:iCs w:val="0"/>
          <w:color w:val="00000A"/>
          <w:sz w:val="28"/>
          <w:szCs w:val="22"/>
        </w:rPr>
        <w:t xml:space="preserve"> </w:t>
      </w:r>
    </w:p>
    <w:p w14:paraId="18F5A686" w14:textId="6345103D" w:rsidR="00FF1E24" w:rsidRPr="00FF1E24" w:rsidRDefault="00FF1E24" w:rsidP="00FF1E24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F1E2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EC7F2E">
        <w:rPr>
          <w:i w:val="0"/>
          <w:iCs w:val="0"/>
          <w:color w:val="000000" w:themeColor="text1"/>
          <w:sz w:val="28"/>
          <w:szCs w:val="28"/>
        </w:rPr>
        <w:t>1</w:t>
      </w:r>
      <w:r w:rsidR="00B4730D">
        <w:rPr>
          <w:i w:val="0"/>
          <w:iCs w:val="0"/>
          <w:color w:val="000000" w:themeColor="text1"/>
          <w:sz w:val="28"/>
          <w:szCs w:val="28"/>
        </w:rPr>
        <w:t>2</w:t>
      </w:r>
      <w:r w:rsidRPr="00FF1E24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425F01">
        <w:rPr>
          <w:i w:val="0"/>
          <w:iCs w:val="0"/>
          <w:color w:val="000000" w:themeColor="text1"/>
          <w:sz w:val="28"/>
          <w:szCs w:val="28"/>
        </w:rPr>
        <w:t>3</w:t>
      </w:r>
      <w:r w:rsidR="00915462" w:rsidRPr="00915462">
        <w:rPr>
          <w:i w:val="0"/>
          <w:iCs w:val="0"/>
          <w:color w:val="000000" w:themeColor="text1"/>
          <w:sz w:val="28"/>
          <w:szCs w:val="28"/>
        </w:rPr>
        <w:t>5</w:t>
      </w:r>
      <w:r w:rsidRPr="00FF1E24">
        <w:rPr>
          <w:i w:val="0"/>
          <w:iCs w:val="0"/>
          <w:color w:val="000000" w:themeColor="text1"/>
          <w:sz w:val="28"/>
          <w:szCs w:val="28"/>
        </w:rPr>
        <w:t>-ая итерация</w:t>
      </w:r>
    </w:p>
    <w:p w14:paraId="03470B24" w14:textId="7E00A5E4" w:rsidR="00222D7F" w:rsidRDefault="002E43CE" w:rsidP="00425F01">
      <w:pPr>
        <w:keepNext/>
        <w:spacing w:line="300" w:lineRule="auto"/>
        <w:jc w:val="center"/>
      </w:pPr>
      <w:r w:rsidRPr="002E43CE">
        <w:rPr>
          <w:noProof/>
          <w:lang w:eastAsia="ru-RU"/>
        </w:rPr>
        <w:drawing>
          <wp:inline distT="0" distB="0" distL="0" distR="0" wp14:anchorId="79E912A9" wp14:editId="05E6B73E">
            <wp:extent cx="1904168" cy="1893767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7399" cy="19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3A40" w14:textId="155A1592" w:rsidR="00425F01" w:rsidRDefault="00222D7F" w:rsidP="00222D7F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  <w:sectPr w:rsidR="00425F01" w:rsidSect="00425F01">
          <w:type w:val="continuous"/>
          <w:pgSz w:w="11906" w:h="16838"/>
          <w:pgMar w:top="1134" w:right="850" w:bottom="1134" w:left="1560" w:header="708" w:footer="708" w:gutter="0"/>
          <w:cols w:num="2" w:space="708"/>
          <w:docGrid w:linePitch="360"/>
        </w:sectPr>
      </w:pPr>
      <w:r w:rsidRPr="00222D7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EC7F2E">
        <w:rPr>
          <w:i w:val="0"/>
          <w:iCs w:val="0"/>
          <w:color w:val="000000" w:themeColor="text1"/>
          <w:sz w:val="28"/>
          <w:szCs w:val="28"/>
        </w:rPr>
        <w:t>1</w:t>
      </w:r>
      <w:r w:rsidR="00B4730D">
        <w:rPr>
          <w:i w:val="0"/>
          <w:iCs w:val="0"/>
          <w:color w:val="000000" w:themeColor="text1"/>
          <w:sz w:val="28"/>
          <w:szCs w:val="28"/>
        </w:rPr>
        <w:t>3</w:t>
      </w:r>
      <w:r w:rsidRPr="00222D7F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2E43CE">
        <w:rPr>
          <w:i w:val="0"/>
          <w:iCs w:val="0"/>
          <w:color w:val="000000" w:themeColor="text1"/>
          <w:sz w:val="28"/>
          <w:szCs w:val="28"/>
        </w:rPr>
        <w:t>5</w:t>
      </w:r>
      <w:r w:rsidRPr="00222D7F">
        <w:rPr>
          <w:i w:val="0"/>
          <w:iCs w:val="0"/>
          <w:color w:val="000000" w:themeColor="text1"/>
          <w:sz w:val="28"/>
          <w:szCs w:val="28"/>
        </w:rPr>
        <w:t>0-ая итераци</w:t>
      </w:r>
      <w:r w:rsidR="00E0004A">
        <w:rPr>
          <w:i w:val="0"/>
          <w:iCs w:val="0"/>
          <w:color w:val="000000" w:themeColor="text1"/>
          <w:sz w:val="28"/>
          <w:szCs w:val="28"/>
        </w:rPr>
        <w:t>я</w:t>
      </w:r>
    </w:p>
    <w:p w14:paraId="07CBBE5A" w14:textId="4A492D3E" w:rsidR="00FF1E24" w:rsidRPr="005431F0" w:rsidRDefault="00FF1E24" w:rsidP="00915462">
      <w:pPr>
        <w:pStyle w:val="a5"/>
        <w:rPr>
          <w:b/>
          <w:bCs/>
          <w:i w:val="0"/>
          <w:iCs w:val="0"/>
          <w:color w:val="000000" w:themeColor="text1"/>
          <w:sz w:val="28"/>
          <w:szCs w:val="28"/>
        </w:rPr>
        <w:sectPr w:rsidR="00FF1E24" w:rsidRPr="005431F0" w:rsidSect="008266CF">
          <w:type w:val="continuous"/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14:paraId="70421BB9" w14:textId="77777777" w:rsidR="008266CF" w:rsidRDefault="008266CF" w:rsidP="00915462">
      <w:pPr>
        <w:pStyle w:val="a4"/>
        <w:tabs>
          <w:tab w:val="clear" w:pos="708"/>
          <w:tab w:val="left" w:pos="142"/>
        </w:tabs>
        <w:spacing w:line="300" w:lineRule="auto"/>
        <w:ind w:left="0"/>
        <w:jc w:val="both"/>
        <w:rPr>
          <w:noProof/>
        </w:rPr>
        <w:sectPr w:rsidR="008266CF" w:rsidSect="00FF1E24">
          <w:type w:val="continuous"/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14:paraId="70A9839F" w14:textId="258C0B85" w:rsidR="00ED6869" w:rsidRDefault="00CA44CE" w:rsidP="004F22A1">
      <w:pPr>
        <w:pStyle w:val="a4"/>
        <w:tabs>
          <w:tab w:val="clear" w:pos="708"/>
        </w:tabs>
        <w:spacing w:line="300" w:lineRule="auto"/>
        <w:ind w:left="0" w:firstLine="709"/>
        <w:jc w:val="both"/>
      </w:pPr>
      <w:r>
        <w:t>В связи с достижением зрелого возраста происходит увеличение живых клеток (Рис. 1</w:t>
      </w:r>
      <w:r w:rsidR="00EC7F2E">
        <w:t>2</w:t>
      </w:r>
      <w:r>
        <w:t>), далее по причине достижения продолжительности жизни происходит уменьшение численности</w:t>
      </w:r>
      <w:r w:rsidR="00D3768F">
        <w:t xml:space="preserve"> и начинается процесс обогащения питательностью среды. </w:t>
      </w:r>
      <w:r w:rsidR="00915462">
        <w:t>Н</w:t>
      </w:r>
      <w:r w:rsidR="00D3768F">
        <w:t>а Рис. 1</w:t>
      </w:r>
      <w:r w:rsidR="00B4730D">
        <w:t>3</w:t>
      </w:r>
      <w:r w:rsidR="00915462" w:rsidRPr="00915462">
        <w:t xml:space="preserve"> </w:t>
      </w:r>
      <w:r w:rsidR="00D3768F">
        <w:t xml:space="preserve">среда приходит к равновесному положению. Данный процесс имеет свойство периодичности. </w:t>
      </w:r>
    </w:p>
    <w:p w14:paraId="46CA5671" w14:textId="77777777" w:rsidR="00ED6869" w:rsidRPr="00495DC0" w:rsidRDefault="00ED6869" w:rsidP="00915462">
      <w:pPr>
        <w:pStyle w:val="a4"/>
        <w:tabs>
          <w:tab w:val="clear" w:pos="708"/>
          <w:tab w:val="left" w:pos="142"/>
        </w:tabs>
        <w:spacing w:line="300" w:lineRule="auto"/>
        <w:ind w:left="0"/>
        <w:jc w:val="both"/>
      </w:pPr>
    </w:p>
    <w:p w14:paraId="4629C8AB" w14:textId="53492E6C" w:rsidR="001900BE" w:rsidRDefault="001900BE" w:rsidP="00280996">
      <w:pPr>
        <w:pStyle w:val="a4"/>
        <w:numPr>
          <w:ilvl w:val="0"/>
          <w:numId w:val="16"/>
        </w:numPr>
        <w:tabs>
          <w:tab w:val="clear" w:pos="708"/>
        </w:tabs>
        <w:spacing w:line="300" w:lineRule="auto"/>
        <w:ind w:left="0" w:firstLine="709"/>
        <w:jc w:val="both"/>
        <w:rPr>
          <w:b/>
          <w:bCs/>
          <w:i/>
          <w:iCs/>
        </w:rPr>
      </w:pPr>
      <w:r w:rsidRPr="001900BE">
        <w:rPr>
          <w:b/>
          <w:bCs/>
          <w:i/>
          <w:iCs/>
        </w:rPr>
        <w:lastRenderedPageBreak/>
        <w:t xml:space="preserve">Модифицированный клеточный автомат </w:t>
      </w:r>
      <w:r>
        <w:rPr>
          <w:b/>
          <w:bCs/>
          <w:i/>
          <w:iCs/>
        </w:rPr>
        <w:t>«</w:t>
      </w:r>
      <w:r w:rsidRPr="001900BE">
        <w:rPr>
          <w:b/>
          <w:bCs/>
          <w:i/>
          <w:iCs/>
        </w:rPr>
        <w:t>Организмы -питательная среда»</w:t>
      </w:r>
    </w:p>
    <w:p w14:paraId="152F896D" w14:textId="77777777" w:rsidR="00A136A6" w:rsidRDefault="00C12DFE" w:rsidP="004F22A1">
      <w:pPr>
        <w:pStyle w:val="a4"/>
        <w:tabs>
          <w:tab w:val="clear" w:pos="708"/>
        </w:tabs>
        <w:spacing w:line="300" w:lineRule="auto"/>
        <w:ind w:left="0" w:firstLine="709"/>
        <w:jc w:val="both"/>
      </w:pPr>
      <w:r>
        <w:t>Ниже представлены состояния модифицированного клеточного автомата на разных итерациях</w:t>
      </w:r>
      <w:r w:rsidR="004F22A1">
        <w:t>.</w:t>
      </w:r>
    </w:p>
    <w:p w14:paraId="2844951B" w14:textId="77777777" w:rsidR="004F22A1" w:rsidRDefault="004F22A1" w:rsidP="004F22A1">
      <w:pPr>
        <w:pStyle w:val="a4"/>
        <w:tabs>
          <w:tab w:val="clear" w:pos="708"/>
        </w:tabs>
        <w:spacing w:line="300" w:lineRule="auto"/>
        <w:ind w:left="0" w:firstLine="709"/>
        <w:jc w:val="both"/>
      </w:pPr>
    </w:p>
    <w:p w14:paraId="5B583FD1" w14:textId="54DC736A" w:rsidR="004F22A1" w:rsidRPr="004074D4" w:rsidRDefault="004F22A1" w:rsidP="004F22A1">
      <w:pPr>
        <w:pStyle w:val="a4"/>
        <w:tabs>
          <w:tab w:val="clear" w:pos="708"/>
        </w:tabs>
        <w:spacing w:line="300" w:lineRule="auto"/>
        <w:ind w:left="0" w:firstLine="709"/>
        <w:jc w:val="both"/>
        <w:rPr>
          <w:b/>
          <w:bCs/>
          <w:i/>
          <w:iCs/>
        </w:rPr>
        <w:sectPr w:rsidR="004F22A1" w:rsidRPr="004074D4" w:rsidSect="00FF1E24">
          <w:type w:val="continuous"/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14:paraId="233F9221" w14:textId="582A7F22" w:rsidR="009A3EA8" w:rsidRDefault="004F22A1" w:rsidP="004F22A1">
      <w:pPr>
        <w:pStyle w:val="a4"/>
        <w:keepNext/>
        <w:tabs>
          <w:tab w:val="clear" w:pos="708"/>
        </w:tabs>
        <w:spacing w:line="300" w:lineRule="auto"/>
        <w:ind w:left="0"/>
        <w:jc w:val="center"/>
      </w:pPr>
      <w:r>
        <w:rPr>
          <w:noProof/>
        </w:rPr>
        <w:drawing>
          <wp:inline distT="0" distB="0" distL="0" distR="0" wp14:anchorId="715C2825" wp14:editId="60AF108B">
            <wp:extent cx="3535223" cy="3240000"/>
            <wp:effectExtent l="0" t="0" r="825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522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E2F1" w14:textId="342A6B27" w:rsidR="00A136A6" w:rsidRDefault="004074D4" w:rsidP="004074D4">
      <w:pPr>
        <w:tabs>
          <w:tab w:val="clear" w:pos="708"/>
          <w:tab w:val="left" w:pos="709"/>
        </w:tabs>
        <w:spacing w:line="300" w:lineRule="auto"/>
        <w:jc w:val="center"/>
        <w:rPr>
          <w:color w:val="000000" w:themeColor="text1"/>
          <w:szCs w:val="28"/>
        </w:rPr>
      </w:pPr>
      <w:r w:rsidRPr="009A3EA8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>1</w:t>
      </w:r>
      <w:r w:rsidR="00B4730D">
        <w:rPr>
          <w:color w:val="000000" w:themeColor="text1"/>
          <w:szCs w:val="28"/>
        </w:rPr>
        <w:t>4</w:t>
      </w:r>
      <w:r w:rsidRPr="00E0004A">
        <w:rPr>
          <w:color w:val="000000" w:themeColor="text1"/>
          <w:szCs w:val="28"/>
        </w:rPr>
        <w:t>.</w:t>
      </w:r>
      <w:r w:rsidRPr="009A3EA8">
        <w:rPr>
          <w:color w:val="000000" w:themeColor="text1"/>
          <w:szCs w:val="28"/>
        </w:rPr>
        <w:t xml:space="preserve"> Начальное распределение</w:t>
      </w:r>
      <w:r>
        <w:rPr>
          <w:color w:val="000000" w:themeColor="text1"/>
          <w:szCs w:val="28"/>
        </w:rPr>
        <w:t xml:space="preserve">   </w:t>
      </w:r>
      <w:r w:rsidRPr="00452947">
        <w:rPr>
          <w:color w:val="000000" w:themeColor="text1"/>
          <w:szCs w:val="28"/>
        </w:rPr>
        <w:t>модифицированного КА «Организмы – питательная среда»</w:t>
      </w:r>
    </w:p>
    <w:p w14:paraId="5A5D846B" w14:textId="77777777" w:rsidR="00C836A1" w:rsidRDefault="00C836A1" w:rsidP="004074D4">
      <w:pPr>
        <w:tabs>
          <w:tab w:val="clear" w:pos="708"/>
          <w:tab w:val="left" w:pos="709"/>
        </w:tabs>
        <w:spacing w:line="300" w:lineRule="auto"/>
        <w:jc w:val="center"/>
        <w:rPr>
          <w:color w:val="000000" w:themeColor="text1"/>
          <w:szCs w:val="28"/>
        </w:rPr>
      </w:pPr>
    </w:p>
    <w:p w14:paraId="1069587B" w14:textId="7F33CE5E" w:rsidR="00C836A1" w:rsidRDefault="00C836A1" w:rsidP="004074D4">
      <w:pPr>
        <w:tabs>
          <w:tab w:val="clear" w:pos="708"/>
          <w:tab w:val="left" w:pos="709"/>
        </w:tabs>
        <w:spacing w:line="300" w:lineRule="auto"/>
        <w:jc w:val="center"/>
        <w:sectPr w:rsidR="00C836A1" w:rsidSect="00FF1E24">
          <w:type w:val="continuous"/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180E3D0" wp14:editId="7939A98C">
            <wp:extent cx="3510616" cy="324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061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5676" w14:textId="50ADE120" w:rsidR="00CD6012" w:rsidRDefault="00A221CB" w:rsidP="00C836A1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ab/>
      </w:r>
      <w:r w:rsidR="004074D4" w:rsidRPr="0045294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4D4">
        <w:rPr>
          <w:i w:val="0"/>
          <w:iCs w:val="0"/>
          <w:color w:val="000000" w:themeColor="text1"/>
          <w:sz w:val="28"/>
          <w:szCs w:val="28"/>
        </w:rPr>
        <w:t>1</w:t>
      </w:r>
      <w:r w:rsidR="00B4730D">
        <w:rPr>
          <w:i w:val="0"/>
          <w:iCs w:val="0"/>
          <w:color w:val="000000" w:themeColor="text1"/>
          <w:sz w:val="28"/>
          <w:szCs w:val="28"/>
        </w:rPr>
        <w:t>5</w:t>
      </w:r>
      <w:r w:rsidR="004074D4">
        <w:rPr>
          <w:i w:val="0"/>
          <w:iCs w:val="0"/>
          <w:color w:val="000000" w:themeColor="text1"/>
          <w:sz w:val="28"/>
          <w:szCs w:val="28"/>
        </w:rPr>
        <w:t>. Устоявшееся движение</w:t>
      </w:r>
      <w:r w:rsidR="004074D4" w:rsidRPr="00452947">
        <w:rPr>
          <w:i w:val="0"/>
          <w:iCs w:val="0"/>
          <w:color w:val="000000" w:themeColor="text1"/>
          <w:sz w:val="28"/>
          <w:szCs w:val="28"/>
        </w:rPr>
        <w:t xml:space="preserve"> модифицированного КА «Организмы – питательная среда»</w:t>
      </w:r>
    </w:p>
    <w:p w14:paraId="24C99063" w14:textId="4FCC0BCC" w:rsidR="00BF5361" w:rsidRDefault="00C12DFE" w:rsidP="004F22A1">
      <w:pPr>
        <w:pStyle w:val="a5"/>
        <w:spacing w:after="0" w:line="300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eastAsia="ru-RU"/>
        </w:rPr>
      </w:pPr>
      <w:r>
        <w:rPr>
          <w:i w:val="0"/>
          <w:iCs w:val="0"/>
          <w:color w:val="000000" w:themeColor="text1"/>
          <w:sz w:val="28"/>
          <w:szCs w:val="28"/>
        </w:rPr>
        <w:lastRenderedPageBreak/>
        <w:tab/>
      </w:r>
      <w:r w:rsidR="00A136A6">
        <w:rPr>
          <w:i w:val="0"/>
          <w:iCs w:val="0"/>
          <w:color w:val="000000" w:themeColor="text1"/>
          <w:sz w:val="28"/>
          <w:szCs w:val="28"/>
        </w:rPr>
        <w:t xml:space="preserve">Далее </w:t>
      </w:r>
      <w:r w:rsidR="00A136A6" w:rsidRPr="00A136A6">
        <w:rPr>
          <w:i w:val="0"/>
          <w:iCs w:val="0"/>
          <w:color w:val="000000" w:themeColor="text1"/>
          <w:sz w:val="28"/>
          <w:szCs w:val="28"/>
        </w:rPr>
        <w:t>выполним сравнение популяций на задаче движения плоского фронта</w:t>
      </w:r>
      <w:r w:rsidR="00EC7F2E">
        <w:rPr>
          <w:i w:val="0"/>
          <w:iCs w:val="0"/>
          <w:color w:val="000000" w:themeColor="text1"/>
          <w:sz w:val="28"/>
          <w:szCs w:val="28"/>
        </w:rPr>
        <w:t>:</w:t>
      </w:r>
      <w:r w:rsidR="00CD6012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4F22A1">
        <w:rPr>
          <w:i w:val="0"/>
          <w:iCs w:val="0"/>
          <w:color w:val="000000" w:themeColor="text1"/>
          <w:sz w:val="28"/>
          <w:szCs w:val="28"/>
        </w:rPr>
        <w:t>п</w:t>
      </w:r>
      <w:r w:rsidR="00A221CB">
        <w:rPr>
          <w:i w:val="0"/>
          <w:iCs w:val="0"/>
          <w:color w:val="000000" w:themeColor="text1"/>
          <w:sz w:val="28"/>
          <w:szCs w:val="28"/>
        </w:rPr>
        <w:t xml:space="preserve">о рисункам </w:t>
      </w:r>
      <w:r w:rsidR="008214A9">
        <w:rPr>
          <w:i w:val="0"/>
          <w:iCs w:val="0"/>
          <w:color w:val="000000" w:themeColor="text1"/>
          <w:sz w:val="28"/>
          <w:szCs w:val="28"/>
        </w:rPr>
        <w:t>выше</w:t>
      </w:r>
      <w:r w:rsidR="00A221CB">
        <w:rPr>
          <w:i w:val="0"/>
          <w:iCs w:val="0"/>
          <w:color w:val="000000" w:themeColor="text1"/>
          <w:sz w:val="28"/>
          <w:szCs w:val="28"/>
        </w:rPr>
        <w:t xml:space="preserve"> можно сделать вывод, </w:t>
      </w:r>
      <w:r w:rsidR="00A221CB" w:rsidRPr="00A221CB">
        <w:rPr>
          <w:i w:val="0"/>
          <w:iCs w:val="0"/>
          <w:color w:val="000000" w:themeColor="text1"/>
          <w:sz w:val="28"/>
          <w:szCs w:val="28"/>
        </w:rPr>
        <w:t xml:space="preserve">что распределение особей </w:t>
      </w:r>
      <w:r w:rsidR="00A221CB">
        <w:rPr>
          <w:i w:val="0"/>
          <w:iCs w:val="0"/>
          <w:color w:val="000000" w:themeColor="text1"/>
          <w:sz w:val="28"/>
          <w:szCs w:val="28"/>
        </w:rPr>
        <w:t>в модифицированном алгоритме</w:t>
      </w:r>
      <w:r w:rsidR="00A221CB" w:rsidRPr="00A221CB">
        <w:rPr>
          <w:i w:val="0"/>
          <w:iCs w:val="0"/>
          <w:color w:val="000000" w:themeColor="text1"/>
          <w:sz w:val="28"/>
          <w:szCs w:val="28"/>
        </w:rPr>
        <w:t xml:space="preserve"> более равномерное, чем в </w:t>
      </w:r>
      <w:r w:rsidR="00A221CB">
        <w:rPr>
          <w:i w:val="0"/>
          <w:iCs w:val="0"/>
          <w:color w:val="000000" w:themeColor="text1"/>
          <w:sz w:val="28"/>
          <w:szCs w:val="28"/>
        </w:rPr>
        <w:t xml:space="preserve">первом </w:t>
      </w:r>
      <w:r w:rsidR="00A221CB" w:rsidRPr="00A221CB">
        <w:rPr>
          <w:i w:val="0"/>
          <w:iCs w:val="0"/>
          <w:color w:val="000000" w:themeColor="text1"/>
          <w:sz w:val="28"/>
          <w:szCs w:val="28"/>
        </w:rPr>
        <w:t>случае</w:t>
      </w:r>
      <w:r w:rsidR="00A221CB">
        <w:rPr>
          <w:i w:val="0"/>
          <w:iCs w:val="0"/>
          <w:color w:val="000000" w:themeColor="text1"/>
          <w:sz w:val="28"/>
          <w:szCs w:val="28"/>
        </w:rPr>
        <w:t xml:space="preserve">. Это обусловлено тем, </w:t>
      </w:r>
      <w:r w:rsidR="00E579A1">
        <w:rPr>
          <w:i w:val="0"/>
          <w:iCs w:val="0"/>
          <w:color w:val="000000" w:themeColor="text1"/>
          <w:sz w:val="28"/>
          <w:szCs w:val="28"/>
        </w:rPr>
        <w:t xml:space="preserve">что </w:t>
      </w:r>
      <w:r w:rsidR="00E579A1" w:rsidRPr="00A221CB">
        <w:rPr>
          <w:i w:val="0"/>
          <w:iCs w:val="0"/>
          <w:color w:val="000000" w:themeColor="text1"/>
          <w:sz w:val="28"/>
          <w:szCs w:val="28"/>
        </w:rPr>
        <w:t>в</w:t>
      </w:r>
      <w:r w:rsidR="00A221CB">
        <w:rPr>
          <w:i w:val="0"/>
          <w:iCs w:val="0"/>
          <w:color w:val="000000" w:themeColor="text1"/>
          <w:sz w:val="28"/>
          <w:szCs w:val="28"/>
        </w:rPr>
        <w:t xml:space="preserve"> модифицированном алгоритме</w:t>
      </w:r>
      <w:r w:rsidR="00A221CB" w:rsidRPr="00A221CB">
        <w:rPr>
          <w:i w:val="0"/>
          <w:iCs w:val="0"/>
          <w:color w:val="000000" w:themeColor="text1"/>
          <w:sz w:val="28"/>
          <w:szCs w:val="28"/>
        </w:rPr>
        <w:t xml:space="preserve"> особь всегда старается перейти на соседнюю свободную клетку с наибольшим уровнем энергоемкости, создавая равномерное заполнение клеточного пространства</w:t>
      </w:r>
      <w:r w:rsidR="00A221CB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BF5361" w:rsidRPr="008214A9">
        <w:rPr>
          <w:i w:val="0"/>
          <w:iCs w:val="0"/>
          <w:color w:val="000000" w:themeColor="text1"/>
          <w:sz w:val="28"/>
          <w:szCs w:val="28"/>
        </w:rPr>
        <w:t xml:space="preserve">В этом случае также происходит увеличение числа живых клеток </w:t>
      </w:r>
      <w:r w:rsidR="00BF5361" w:rsidRPr="008214A9">
        <w:rPr>
          <w:i w:val="0"/>
          <w:iCs w:val="0"/>
          <w:noProof/>
          <w:color w:val="000000" w:themeColor="text1"/>
          <w:sz w:val="28"/>
          <w:szCs w:val="28"/>
          <w:lang w:eastAsia="ru-RU"/>
        </w:rPr>
        <w:t>из-за достижения зрелого возраста и убыль по причине достижения предельной продолжительности жизни</w:t>
      </w:r>
      <w:r w:rsidR="008214A9">
        <w:rPr>
          <w:i w:val="0"/>
          <w:iCs w:val="0"/>
          <w:noProof/>
          <w:color w:val="000000" w:themeColor="text1"/>
          <w:sz w:val="28"/>
          <w:szCs w:val="28"/>
          <w:lang w:eastAsia="ru-RU"/>
        </w:rPr>
        <w:t>.</w:t>
      </w:r>
      <w:r w:rsidR="007A6656" w:rsidRPr="007A6656">
        <w:rPr>
          <w:i w:val="0"/>
          <w:iCs w:val="0"/>
          <w:noProof/>
          <w:color w:val="000000" w:themeColor="text1"/>
          <w:sz w:val="28"/>
          <w:szCs w:val="28"/>
          <w:lang w:eastAsia="ru-RU"/>
        </w:rPr>
        <w:t xml:space="preserve">  В результате оптимального использования ресурсов питательной среды, в модифицированном алгоритме организмы более жизнеспособны.</w:t>
      </w:r>
      <w:r w:rsidR="00EC7F2E">
        <w:rPr>
          <w:i w:val="0"/>
          <w:iCs w:val="0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F596F72" w14:textId="77777777" w:rsidR="00EC7F2E" w:rsidRDefault="00EC7F2E" w:rsidP="00EC7F2E">
      <w:pPr>
        <w:rPr>
          <w:lang w:eastAsia="ru-RU"/>
        </w:rPr>
      </w:pPr>
    </w:p>
    <w:p w14:paraId="66F57ED3" w14:textId="2CDB4227" w:rsidR="00EC7F2E" w:rsidRPr="00EC7F2E" w:rsidRDefault="00EC7F2E" w:rsidP="00EC7F2E">
      <w:pPr>
        <w:tabs>
          <w:tab w:val="clear" w:pos="708"/>
        </w:tabs>
        <w:suppressAutoHyphens w:val="0"/>
        <w:spacing w:after="160" w:line="259" w:lineRule="auto"/>
        <w:rPr>
          <w:lang w:eastAsia="ru-RU"/>
        </w:rPr>
        <w:sectPr w:rsidR="00EC7F2E" w:rsidRPr="00EC7F2E" w:rsidSect="00FF1E24">
          <w:type w:val="continuous"/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  <w:r>
        <w:rPr>
          <w:lang w:eastAsia="ru-RU"/>
        </w:rPr>
        <w:br w:type="page"/>
      </w:r>
    </w:p>
    <w:p w14:paraId="76C5BB7F" w14:textId="2D839AED" w:rsidR="007C56CE" w:rsidRDefault="007C56CE" w:rsidP="007C56CE">
      <w:pPr>
        <w:tabs>
          <w:tab w:val="clear" w:pos="708"/>
          <w:tab w:val="left" w:pos="142"/>
        </w:tabs>
        <w:spacing w:line="300" w:lineRule="auto"/>
        <w:rPr>
          <w:b/>
          <w:bCs/>
        </w:rPr>
        <w:sectPr w:rsidR="007C56CE" w:rsidSect="00B4730D">
          <w:type w:val="continuous"/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14:paraId="37952B14" w14:textId="44A745BE" w:rsidR="002B6843" w:rsidRDefault="00530697" w:rsidP="00530697">
      <w:pPr>
        <w:tabs>
          <w:tab w:val="clear" w:pos="708"/>
        </w:tabs>
        <w:spacing w:line="300" w:lineRule="auto"/>
        <w:ind w:firstLine="709"/>
      </w:pPr>
      <w:r>
        <w:rPr>
          <w:b/>
          <w:bCs/>
        </w:rPr>
        <w:t xml:space="preserve">Вывод: </w:t>
      </w:r>
      <w:r>
        <w:t>в</w:t>
      </w:r>
      <w:r w:rsidR="002B6843">
        <w:t xml:space="preserve"> ходе выполнения лабораторной работы были получены навыки имитационного моделирования сложных динамических систем с использованием клеточных автоматов на примере таких моделей биологических систем, как «Жизнь», «Нейронная сеть» и «Организмы – питательная среда».</w:t>
      </w:r>
    </w:p>
    <w:p w14:paraId="70A276C1" w14:textId="2F8A8CE0" w:rsidR="002B6843" w:rsidRDefault="002B6843" w:rsidP="002B6843">
      <w:pPr>
        <w:spacing w:line="300" w:lineRule="auto"/>
        <w:jc w:val="both"/>
      </w:pPr>
      <w:r>
        <w:tab/>
        <w:t xml:space="preserve">В ходе реализации клеточного автомата «Жизнь» были подобраны </w:t>
      </w:r>
      <w:r w:rsidR="00D63D62">
        <w:t>начальные распределения,</w:t>
      </w:r>
      <w:r>
        <w:t xml:space="preserve"> при которых образуются стационарные и циклические структуры.</w:t>
      </w:r>
    </w:p>
    <w:p w14:paraId="23B2B7CF" w14:textId="77777777" w:rsidR="002B6843" w:rsidRDefault="002B6843" w:rsidP="002B6843">
      <w:pPr>
        <w:spacing w:line="300" w:lineRule="auto"/>
        <w:jc w:val="both"/>
        <w:rPr>
          <w:szCs w:val="28"/>
        </w:rPr>
      </w:pPr>
      <w:r>
        <w:tab/>
        <w:t xml:space="preserve">В клеточном автомате «Нейронная сеть» возбуждённые клетки передают своё состояние соседним. </w:t>
      </w:r>
      <w:r>
        <w:rPr>
          <w:szCs w:val="28"/>
        </w:rPr>
        <w:t>Н</w:t>
      </w:r>
      <w:r w:rsidRPr="00D50189">
        <w:rPr>
          <w:szCs w:val="28"/>
        </w:rPr>
        <w:t xml:space="preserve">аблюдаются круговые </w:t>
      </w:r>
    </w:p>
    <w:p w14:paraId="1D73D0AA" w14:textId="6D11010C" w:rsidR="006F23D9" w:rsidRDefault="006F23D9" w:rsidP="001F4843">
      <w:pPr>
        <w:spacing w:line="300" w:lineRule="auto"/>
        <w:jc w:val="both"/>
      </w:pPr>
      <w:r w:rsidRPr="00D50189">
        <w:rPr>
          <w:szCs w:val="28"/>
        </w:rPr>
        <w:t>волны, которые создает периодический источник возбуждения</w:t>
      </w:r>
      <w:r>
        <w:rPr>
          <w:szCs w:val="28"/>
        </w:rPr>
        <w:t>.</w:t>
      </w:r>
      <w:r w:rsidR="001F4843">
        <w:t xml:space="preserve"> </w:t>
      </w:r>
      <w:r>
        <w:t>Параллельные</w:t>
      </w:r>
      <w:r w:rsidR="001F4843">
        <w:t xml:space="preserve"> волн</w:t>
      </w:r>
      <w:r>
        <w:t>ы при столкновении</w:t>
      </w:r>
      <w:r w:rsidR="001F4843">
        <w:t xml:space="preserve"> </w:t>
      </w:r>
      <w:r>
        <w:t>«гасят» друг друга</w:t>
      </w:r>
      <w:r w:rsidR="001F4843">
        <w:t xml:space="preserve">, при столкновении диагональных волн, они продолжают своё движение, как единое целое. </w:t>
      </w:r>
    </w:p>
    <w:p w14:paraId="77A124C4" w14:textId="330CE138" w:rsidR="001F4843" w:rsidRDefault="001F4843" w:rsidP="001F4843">
      <w:pPr>
        <w:spacing w:line="300" w:lineRule="auto"/>
        <w:jc w:val="both"/>
      </w:pPr>
      <w:r>
        <w:tab/>
      </w:r>
      <w:r w:rsidR="002A0C93">
        <w:t>При реализации клеточного автомата</w:t>
      </w:r>
      <w:r>
        <w:t xml:space="preserve"> «Организмы – питательная среда» </w:t>
      </w:r>
      <w:r w:rsidR="002A0C93">
        <w:t>были выявлены следующие особенности:</w:t>
      </w:r>
    </w:p>
    <w:p w14:paraId="5D643327" w14:textId="0ABC6DA3" w:rsidR="002A0C93" w:rsidRDefault="002A0C93" w:rsidP="00530697">
      <w:pPr>
        <w:pStyle w:val="a4"/>
        <w:numPr>
          <w:ilvl w:val="0"/>
          <w:numId w:val="19"/>
        </w:numPr>
        <w:tabs>
          <w:tab w:val="clear" w:pos="708"/>
        </w:tabs>
        <w:spacing w:line="300" w:lineRule="auto"/>
        <w:ind w:left="1418" w:hanging="283"/>
        <w:jc w:val="both"/>
      </w:pPr>
      <w:r>
        <w:t xml:space="preserve">особи клеточного автомата менее жизнеспособны, чем особи </w:t>
      </w:r>
      <w:r w:rsidR="00BE461B">
        <w:t>модификации этого же алгоритма</w:t>
      </w:r>
      <w:r w:rsidR="0021483E">
        <w:t>;</w:t>
      </w:r>
    </w:p>
    <w:p w14:paraId="3F462952" w14:textId="5B04A8E0" w:rsidR="00BE461B" w:rsidRDefault="0021483E" w:rsidP="00530697">
      <w:pPr>
        <w:pStyle w:val="a4"/>
        <w:numPr>
          <w:ilvl w:val="0"/>
          <w:numId w:val="19"/>
        </w:numPr>
        <w:tabs>
          <w:tab w:val="clear" w:pos="708"/>
        </w:tabs>
        <w:spacing w:line="300" w:lineRule="auto"/>
        <w:ind w:left="1418" w:hanging="283"/>
        <w:jc w:val="both"/>
      </w:pPr>
      <w:r>
        <w:t>в модифицированном клеточном автомате особи распределяются по пространству равномернее;</w:t>
      </w:r>
    </w:p>
    <w:p w14:paraId="1DC4D7B3" w14:textId="1ED9E744" w:rsidR="00794A9C" w:rsidRPr="00B4730D" w:rsidRDefault="002A0C93" w:rsidP="00530697">
      <w:pPr>
        <w:pStyle w:val="a4"/>
        <w:numPr>
          <w:ilvl w:val="0"/>
          <w:numId w:val="19"/>
        </w:numPr>
        <w:tabs>
          <w:tab w:val="clear" w:pos="708"/>
        </w:tabs>
        <w:spacing w:line="300" w:lineRule="auto"/>
        <w:ind w:left="1418" w:hanging="283"/>
        <w:jc w:val="both"/>
      </w:pPr>
      <w:r>
        <w:t>модифицированному алгоритму свойственно явление самоорганизации.</w:t>
      </w:r>
    </w:p>
    <w:sectPr w:rsidR="00794A9C" w:rsidRPr="00B4730D" w:rsidSect="00B4730D">
      <w:type w:val="continuous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73B"/>
    <w:multiLevelType w:val="hybridMultilevel"/>
    <w:tmpl w:val="DC681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0800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921"/>
    <w:multiLevelType w:val="hybridMultilevel"/>
    <w:tmpl w:val="E3749C3A"/>
    <w:lvl w:ilvl="0" w:tplc="C1DA4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36F7422"/>
    <w:multiLevelType w:val="hybridMultilevel"/>
    <w:tmpl w:val="943C2DDA"/>
    <w:lvl w:ilvl="0" w:tplc="6E40F106">
      <w:start w:val="1"/>
      <w:numFmt w:val="decimal"/>
      <w:lvlText w:val="%1)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546E9A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00B3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76173"/>
    <w:multiLevelType w:val="hybridMultilevel"/>
    <w:tmpl w:val="56D0FA22"/>
    <w:lvl w:ilvl="0" w:tplc="6B809074">
      <w:start w:val="1"/>
      <w:numFmt w:val="decimal"/>
      <w:lvlText w:val="%1."/>
      <w:lvlJc w:val="left"/>
      <w:pPr>
        <w:ind w:left="11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9432999"/>
    <w:multiLevelType w:val="hybridMultilevel"/>
    <w:tmpl w:val="D4429E88"/>
    <w:lvl w:ilvl="0" w:tplc="9E40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CF570F1"/>
    <w:multiLevelType w:val="hybridMultilevel"/>
    <w:tmpl w:val="1748A2D6"/>
    <w:lvl w:ilvl="0" w:tplc="61600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525A6"/>
    <w:multiLevelType w:val="hybridMultilevel"/>
    <w:tmpl w:val="34282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76236B"/>
    <w:multiLevelType w:val="hybridMultilevel"/>
    <w:tmpl w:val="969C699C"/>
    <w:lvl w:ilvl="0" w:tplc="4B7AE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7185F41"/>
    <w:multiLevelType w:val="hybridMultilevel"/>
    <w:tmpl w:val="56D0FA22"/>
    <w:lvl w:ilvl="0" w:tplc="6B809074">
      <w:start w:val="1"/>
      <w:numFmt w:val="decimal"/>
      <w:lvlText w:val="%1."/>
      <w:lvlJc w:val="left"/>
      <w:pPr>
        <w:ind w:left="11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68351223"/>
    <w:multiLevelType w:val="hybridMultilevel"/>
    <w:tmpl w:val="56D0FA22"/>
    <w:lvl w:ilvl="0" w:tplc="6B809074">
      <w:start w:val="1"/>
      <w:numFmt w:val="decimal"/>
      <w:lvlText w:val="%1."/>
      <w:lvlJc w:val="left"/>
      <w:pPr>
        <w:ind w:left="11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6ABA236F"/>
    <w:multiLevelType w:val="hybridMultilevel"/>
    <w:tmpl w:val="5114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62B5A"/>
    <w:multiLevelType w:val="hybridMultilevel"/>
    <w:tmpl w:val="7C683D18"/>
    <w:lvl w:ilvl="0" w:tplc="1F648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F1BE1"/>
    <w:multiLevelType w:val="hybridMultilevel"/>
    <w:tmpl w:val="F9DC2368"/>
    <w:lvl w:ilvl="0" w:tplc="A440D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83843672">
    <w:abstractNumId w:val="9"/>
  </w:num>
  <w:num w:numId="2" w16cid:durableId="1035884121">
    <w:abstractNumId w:val="11"/>
  </w:num>
  <w:num w:numId="3" w16cid:durableId="1812287141">
    <w:abstractNumId w:val="11"/>
  </w:num>
  <w:num w:numId="4" w16cid:durableId="19002436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9924396">
    <w:abstractNumId w:val="16"/>
  </w:num>
  <w:num w:numId="6" w16cid:durableId="805701095">
    <w:abstractNumId w:val="1"/>
  </w:num>
  <w:num w:numId="7" w16cid:durableId="1035076485">
    <w:abstractNumId w:val="4"/>
  </w:num>
  <w:num w:numId="8" w16cid:durableId="670253063">
    <w:abstractNumId w:val="17"/>
  </w:num>
  <w:num w:numId="9" w16cid:durableId="249824753">
    <w:abstractNumId w:val="15"/>
  </w:num>
  <w:num w:numId="10" w16cid:durableId="367533329">
    <w:abstractNumId w:val="12"/>
  </w:num>
  <w:num w:numId="11" w16cid:durableId="2078899670">
    <w:abstractNumId w:val="8"/>
  </w:num>
  <w:num w:numId="12" w16cid:durableId="1059329373">
    <w:abstractNumId w:val="2"/>
  </w:num>
  <w:num w:numId="13" w16cid:durableId="592976779">
    <w:abstractNumId w:val="6"/>
  </w:num>
  <w:num w:numId="14" w16cid:durableId="408232117">
    <w:abstractNumId w:val="3"/>
  </w:num>
  <w:num w:numId="15" w16cid:durableId="165943579">
    <w:abstractNumId w:val="5"/>
  </w:num>
  <w:num w:numId="16" w16cid:durableId="787431030">
    <w:abstractNumId w:val="14"/>
  </w:num>
  <w:num w:numId="17" w16cid:durableId="1991865759">
    <w:abstractNumId w:val="13"/>
  </w:num>
  <w:num w:numId="18" w16cid:durableId="1110010225">
    <w:abstractNumId w:val="7"/>
  </w:num>
  <w:num w:numId="19" w16cid:durableId="32867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70C"/>
    <w:rsid w:val="00001337"/>
    <w:rsid w:val="0000515E"/>
    <w:rsid w:val="00006270"/>
    <w:rsid w:val="00010FCE"/>
    <w:rsid w:val="00012C3A"/>
    <w:rsid w:val="00021935"/>
    <w:rsid w:val="000262FF"/>
    <w:rsid w:val="00030C46"/>
    <w:rsid w:val="00046B30"/>
    <w:rsid w:val="00055C84"/>
    <w:rsid w:val="000603EA"/>
    <w:rsid w:val="000640E2"/>
    <w:rsid w:val="00070188"/>
    <w:rsid w:val="000714DD"/>
    <w:rsid w:val="00073C6B"/>
    <w:rsid w:val="00082939"/>
    <w:rsid w:val="0008718E"/>
    <w:rsid w:val="0009741D"/>
    <w:rsid w:val="000A26CD"/>
    <w:rsid w:val="000B754D"/>
    <w:rsid w:val="000C2B2F"/>
    <w:rsid w:val="000D6593"/>
    <w:rsid w:val="000E27C8"/>
    <w:rsid w:val="000E46DF"/>
    <w:rsid w:val="000E5387"/>
    <w:rsid w:val="000F326B"/>
    <w:rsid w:val="000F67D4"/>
    <w:rsid w:val="000F78D5"/>
    <w:rsid w:val="00105BCD"/>
    <w:rsid w:val="00111AC5"/>
    <w:rsid w:val="00111F1F"/>
    <w:rsid w:val="00113A7B"/>
    <w:rsid w:val="00120CAE"/>
    <w:rsid w:val="00121F11"/>
    <w:rsid w:val="001224E7"/>
    <w:rsid w:val="00122EC3"/>
    <w:rsid w:val="00125052"/>
    <w:rsid w:val="00132EC5"/>
    <w:rsid w:val="00134C53"/>
    <w:rsid w:val="00134CDE"/>
    <w:rsid w:val="00141C88"/>
    <w:rsid w:val="00142F98"/>
    <w:rsid w:val="0015019E"/>
    <w:rsid w:val="00151ABA"/>
    <w:rsid w:val="00153C8D"/>
    <w:rsid w:val="00161C96"/>
    <w:rsid w:val="0016623E"/>
    <w:rsid w:val="001673AC"/>
    <w:rsid w:val="001718B8"/>
    <w:rsid w:val="00172F5B"/>
    <w:rsid w:val="001900BE"/>
    <w:rsid w:val="0019048F"/>
    <w:rsid w:val="00195597"/>
    <w:rsid w:val="001A0A5E"/>
    <w:rsid w:val="001A30AA"/>
    <w:rsid w:val="001A53D7"/>
    <w:rsid w:val="001B411F"/>
    <w:rsid w:val="001B488D"/>
    <w:rsid w:val="001C1575"/>
    <w:rsid w:val="001C56A2"/>
    <w:rsid w:val="001D36FB"/>
    <w:rsid w:val="001E0199"/>
    <w:rsid w:val="001E0619"/>
    <w:rsid w:val="001F1C43"/>
    <w:rsid w:val="001F4843"/>
    <w:rsid w:val="001F4D61"/>
    <w:rsid w:val="00206796"/>
    <w:rsid w:val="0021483E"/>
    <w:rsid w:val="00222D7F"/>
    <w:rsid w:val="002311C1"/>
    <w:rsid w:val="00235266"/>
    <w:rsid w:val="00235EF2"/>
    <w:rsid w:val="00236949"/>
    <w:rsid w:val="00236E52"/>
    <w:rsid w:val="00246881"/>
    <w:rsid w:val="002601C3"/>
    <w:rsid w:val="0026672E"/>
    <w:rsid w:val="00277091"/>
    <w:rsid w:val="00280996"/>
    <w:rsid w:val="00284BFB"/>
    <w:rsid w:val="002A0C93"/>
    <w:rsid w:val="002A2C09"/>
    <w:rsid w:val="002A61C5"/>
    <w:rsid w:val="002A66D5"/>
    <w:rsid w:val="002A6CCC"/>
    <w:rsid w:val="002B106A"/>
    <w:rsid w:val="002B1197"/>
    <w:rsid w:val="002B1417"/>
    <w:rsid w:val="002B6843"/>
    <w:rsid w:val="002C53A1"/>
    <w:rsid w:val="002D0071"/>
    <w:rsid w:val="002D422D"/>
    <w:rsid w:val="002E085A"/>
    <w:rsid w:val="002E21D1"/>
    <w:rsid w:val="002E2950"/>
    <w:rsid w:val="002E43CE"/>
    <w:rsid w:val="002E47EC"/>
    <w:rsid w:val="002E6C1C"/>
    <w:rsid w:val="00300CF3"/>
    <w:rsid w:val="00305246"/>
    <w:rsid w:val="00310248"/>
    <w:rsid w:val="00313210"/>
    <w:rsid w:val="003212A2"/>
    <w:rsid w:val="00340795"/>
    <w:rsid w:val="003453F8"/>
    <w:rsid w:val="00346901"/>
    <w:rsid w:val="00347D46"/>
    <w:rsid w:val="00356B8B"/>
    <w:rsid w:val="0036018E"/>
    <w:rsid w:val="003748B2"/>
    <w:rsid w:val="003765B5"/>
    <w:rsid w:val="0038538E"/>
    <w:rsid w:val="0038792C"/>
    <w:rsid w:val="00392DA2"/>
    <w:rsid w:val="003939F8"/>
    <w:rsid w:val="00393B0C"/>
    <w:rsid w:val="003A2FEF"/>
    <w:rsid w:val="003A39EB"/>
    <w:rsid w:val="003A3B97"/>
    <w:rsid w:val="003A4523"/>
    <w:rsid w:val="003B2F0B"/>
    <w:rsid w:val="003C0A51"/>
    <w:rsid w:val="003C1DCB"/>
    <w:rsid w:val="003D0ABB"/>
    <w:rsid w:val="003D31E9"/>
    <w:rsid w:val="003D7884"/>
    <w:rsid w:val="003D7F8F"/>
    <w:rsid w:val="003E1D76"/>
    <w:rsid w:val="003E4036"/>
    <w:rsid w:val="003E46DC"/>
    <w:rsid w:val="003E549B"/>
    <w:rsid w:val="003E6A9B"/>
    <w:rsid w:val="003E6F03"/>
    <w:rsid w:val="003F1650"/>
    <w:rsid w:val="003F5DC8"/>
    <w:rsid w:val="003F6FBC"/>
    <w:rsid w:val="00401A54"/>
    <w:rsid w:val="0040394C"/>
    <w:rsid w:val="00406BAA"/>
    <w:rsid w:val="004074D4"/>
    <w:rsid w:val="00410F93"/>
    <w:rsid w:val="004124EA"/>
    <w:rsid w:val="00413346"/>
    <w:rsid w:val="0042073E"/>
    <w:rsid w:val="00421728"/>
    <w:rsid w:val="004255EB"/>
    <w:rsid w:val="00425F01"/>
    <w:rsid w:val="004306F7"/>
    <w:rsid w:val="00432854"/>
    <w:rsid w:val="00435201"/>
    <w:rsid w:val="004362DF"/>
    <w:rsid w:val="004367B0"/>
    <w:rsid w:val="00442E71"/>
    <w:rsid w:val="00444F25"/>
    <w:rsid w:val="00446537"/>
    <w:rsid w:val="00446B59"/>
    <w:rsid w:val="00452947"/>
    <w:rsid w:val="004626D5"/>
    <w:rsid w:val="004656A1"/>
    <w:rsid w:val="0047583B"/>
    <w:rsid w:val="0048166E"/>
    <w:rsid w:val="004855C5"/>
    <w:rsid w:val="00495DC0"/>
    <w:rsid w:val="0049678E"/>
    <w:rsid w:val="004A090A"/>
    <w:rsid w:val="004A1CAE"/>
    <w:rsid w:val="004A5051"/>
    <w:rsid w:val="004B174F"/>
    <w:rsid w:val="004C00D7"/>
    <w:rsid w:val="004D48DE"/>
    <w:rsid w:val="004D672D"/>
    <w:rsid w:val="004E4F77"/>
    <w:rsid w:val="004E59A7"/>
    <w:rsid w:val="004E5FB5"/>
    <w:rsid w:val="004E7131"/>
    <w:rsid w:val="004F22A1"/>
    <w:rsid w:val="004F2B38"/>
    <w:rsid w:val="004F5B59"/>
    <w:rsid w:val="004F7157"/>
    <w:rsid w:val="00501D57"/>
    <w:rsid w:val="00504A52"/>
    <w:rsid w:val="00511F63"/>
    <w:rsid w:val="00516E62"/>
    <w:rsid w:val="00530697"/>
    <w:rsid w:val="00530A55"/>
    <w:rsid w:val="005373CF"/>
    <w:rsid w:val="0053759D"/>
    <w:rsid w:val="005431F0"/>
    <w:rsid w:val="00545BE7"/>
    <w:rsid w:val="00546220"/>
    <w:rsid w:val="0054690F"/>
    <w:rsid w:val="0054723F"/>
    <w:rsid w:val="00547620"/>
    <w:rsid w:val="00554F2F"/>
    <w:rsid w:val="00555C99"/>
    <w:rsid w:val="00556019"/>
    <w:rsid w:val="00560C56"/>
    <w:rsid w:val="00564562"/>
    <w:rsid w:val="005673D4"/>
    <w:rsid w:val="00570594"/>
    <w:rsid w:val="0057159D"/>
    <w:rsid w:val="005748F1"/>
    <w:rsid w:val="00586263"/>
    <w:rsid w:val="00586BEB"/>
    <w:rsid w:val="0059158E"/>
    <w:rsid w:val="005A732F"/>
    <w:rsid w:val="005C026B"/>
    <w:rsid w:val="005C1351"/>
    <w:rsid w:val="005C1AEF"/>
    <w:rsid w:val="005C30F2"/>
    <w:rsid w:val="005C31A7"/>
    <w:rsid w:val="005D3D17"/>
    <w:rsid w:val="005E566D"/>
    <w:rsid w:val="005F1F1F"/>
    <w:rsid w:val="005F3AA5"/>
    <w:rsid w:val="005F78BD"/>
    <w:rsid w:val="0060381B"/>
    <w:rsid w:val="0060697B"/>
    <w:rsid w:val="006077FC"/>
    <w:rsid w:val="00613486"/>
    <w:rsid w:val="006150C9"/>
    <w:rsid w:val="00627DA8"/>
    <w:rsid w:val="00630461"/>
    <w:rsid w:val="006314C5"/>
    <w:rsid w:val="006336A0"/>
    <w:rsid w:val="00635DF0"/>
    <w:rsid w:val="0063641D"/>
    <w:rsid w:val="00637D78"/>
    <w:rsid w:val="00647D9D"/>
    <w:rsid w:val="006579E7"/>
    <w:rsid w:val="006630B3"/>
    <w:rsid w:val="00663D6D"/>
    <w:rsid w:val="006661C0"/>
    <w:rsid w:val="00670256"/>
    <w:rsid w:val="00684617"/>
    <w:rsid w:val="00693C63"/>
    <w:rsid w:val="006A355C"/>
    <w:rsid w:val="006A783C"/>
    <w:rsid w:val="006B0FFA"/>
    <w:rsid w:val="006B2474"/>
    <w:rsid w:val="006C1AE4"/>
    <w:rsid w:val="006D4875"/>
    <w:rsid w:val="006D4AEF"/>
    <w:rsid w:val="006D6AF9"/>
    <w:rsid w:val="006E21E8"/>
    <w:rsid w:val="006E22D5"/>
    <w:rsid w:val="006E3AF5"/>
    <w:rsid w:val="006F070C"/>
    <w:rsid w:val="006F0ACF"/>
    <w:rsid w:val="006F0C50"/>
    <w:rsid w:val="006F23D9"/>
    <w:rsid w:val="006F34F6"/>
    <w:rsid w:val="006F7184"/>
    <w:rsid w:val="007018BE"/>
    <w:rsid w:val="00702F5C"/>
    <w:rsid w:val="00705172"/>
    <w:rsid w:val="007146C5"/>
    <w:rsid w:val="007154E1"/>
    <w:rsid w:val="00715BD7"/>
    <w:rsid w:val="007160B7"/>
    <w:rsid w:val="00721442"/>
    <w:rsid w:val="00721677"/>
    <w:rsid w:val="007229B2"/>
    <w:rsid w:val="0072547F"/>
    <w:rsid w:val="00726767"/>
    <w:rsid w:val="007319C0"/>
    <w:rsid w:val="00732C29"/>
    <w:rsid w:val="00736B94"/>
    <w:rsid w:val="007377CD"/>
    <w:rsid w:val="0074114B"/>
    <w:rsid w:val="007523C0"/>
    <w:rsid w:val="0075266E"/>
    <w:rsid w:val="00755949"/>
    <w:rsid w:val="00760C23"/>
    <w:rsid w:val="007641FF"/>
    <w:rsid w:val="00765B1C"/>
    <w:rsid w:val="007662EE"/>
    <w:rsid w:val="007732EB"/>
    <w:rsid w:val="00776819"/>
    <w:rsid w:val="00781E47"/>
    <w:rsid w:val="0078386F"/>
    <w:rsid w:val="00784391"/>
    <w:rsid w:val="00785E4A"/>
    <w:rsid w:val="00794A9C"/>
    <w:rsid w:val="007A040F"/>
    <w:rsid w:val="007A6656"/>
    <w:rsid w:val="007A6EE7"/>
    <w:rsid w:val="007B4CA6"/>
    <w:rsid w:val="007B6FB2"/>
    <w:rsid w:val="007C0789"/>
    <w:rsid w:val="007C3D22"/>
    <w:rsid w:val="007C56CE"/>
    <w:rsid w:val="007D2B50"/>
    <w:rsid w:val="007E219E"/>
    <w:rsid w:val="007E6B6A"/>
    <w:rsid w:val="008008C3"/>
    <w:rsid w:val="00804D7C"/>
    <w:rsid w:val="00810D0C"/>
    <w:rsid w:val="00814F42"/>
    <w:rsid w:val="008214A9"/>
    <w:rsid w:val="00821F3E"/>
    <w:rsid w:val="008266CF"/>
    <w:rsid w:val="00827B1C"/>
    <w:rsid w:val="008340B0"/>
    <w:rsid w:val="00841C23"/>
    <w:rsid w:val="00845B24"/>
    <w:rsid w:val="008548E8"/>
    <w:rsid w:val="00857ABA"/>
    <w:rsid w:val="00860A58"/>
    <w:rsid w:val="00872438"/>
    <w:rsid w:val="0087327B"/>
    <w:rsid w:val="008831CD"/>
    <w:rsid w:val="008913F6"/>
    <w:rsid w:val="008922F0"/>
    <w:rsid w:val="00894D17"/>
    <w:rsid w:val="008B3FDE"/>
    <w:rsid w:val="008C1C60"/>
    <w:rsid w:val="008C20BE"/>
    <w:rsid w:val="008C3EA1"/>
    <w:rsid w:val="008C4386"/>
    <w:rsid w:val="008D29F6"/>
    <w:rsid w:val="008E04A3"/>
    <w:rsid w:val="008F5724"/>
    <w:rsid w:val="00902AEA"/>
    <w:rsid w:val="009058CA"/>
    <w:rsid w:val="0091250F"/>
    <w:rsid w:val="00915462"/>
    <w:rsid w:val="00922B96"/>
    <w:rsid w:val="009317F0"/>
    <w:rsid w:val="0093431C"/>
    <w:rsid w:val="00936C75"/>
    <w:rsid w:val="0093797C"/>
    <w:rsid w:val="00955F17"/>
    <w:rsid w:val="009637AC"/>
    <w:rsid w:val="00971ECE"/>
    <w:rsid w:val="009824CB"/>
    <w:rsid w:val="00987BB5"/>
    <w:rsid w:val="00993867"/>
    <w:rsid w:val="00997EB2"/>
    <w:rsid w:val="009A3EA8"/>
    <w:rsid w:val="009B58A8"/>
    <w:rsid w:val="009C1E5E"/>
    <w:rsid w:val="009D6D57"/>
    <w:rsid w:val="009E63E2"/>
    <w:rsid w:val="009F1612"/>
    <w:rsid w:val="009F2CB3"/>
    <w:rsid w:val="009F420F"/>
    <w:rsid w:val="00A07FE2"/>
    <w:rsid w:val="00A11AAE"/>
    <w:rsid w:val="00A13374"/>
    <w:rsid w:val="00A136A6"/>
    <w:rsid w:val="00A221CB"/>
    <w:rsid w:val="00A2480A"/>
    <w:rsid w:val="00A32C20"/>
    <w:rsid w:val="00A33EAD"/>
    <w:rsid w:val="00A36012"/>
    <w:rsid w:val="00A36D0A"/>
    <w:rsid w:val="00A50DF4"/>
    <w:rsid w:val="00A54132"/>
    <w:rsid w:val="00A56110"/>
    <w:rsid w:val="00A62468"/>
    <w:rsid w:val="00A65BBD"/>
    <w:rsid w:val="00A71145"/>
    <w:rsid w:val="00A763D4"/>
    <w:rsid w:val="00A7679D"/>
    <w:rsid w:val="00A77082"/>
    <w:rsid w:val="00A80E38"/>
    <w:rsid w:val="00A81F12"/>
    <w:rsid w:val="00A851D8"/>
    <w:rsid w:val="00A920DD"/>
    <w:rsid w:val="00A94071"/>
    <w:rsid w:val="00AB2BC6"/>
    <w:rsid w:val="00AB357B"/>
    <w:rsid w:val="00AB585A"/>
    <w:rsid w:val="00AC2C21"/>
    <w:rsid w:val="00AD0C96"/>
    <w:rsid w:val="00AD12A7"/>
    <w:rsid w:val="00AD2BF4"/>
    <w:rsid w:val="00AE214E"/>
    <w:rsid w:val="00B06428"/>
    <w:rsid w:val="00B06C5B"/>
    <w:rsid w:val="00B104B4"/>
    <w:rsid w:val="00B10FB6"/>
    <w:rsid w:val="00B3541C"/>
    <w:rsid w:val="00B355A6"/>
    <w:rsid w:val="00B400F5"/>
    <w:rsid w:val="00B404E0"/>
    <w:rsid w:val="00B45B1F"/>
    <w:rsid w:val="00B4730D"/>
    <w:rsid w:val="00B71F66"/>
    <w:rsid w:val="00B7322E"/>
    <w:rsid w:val="00B92B49"/>
    <w:rsid w:val="00B92D84"/>
    <w:rsid w:val="00BA7914"/>
    <w:rsid w:val="00BB0826"/>
    <w:rsid w:val="00BB6D1A"/>
    <w:rsid w:val="00BD282C"/>
    <w:rsid w:val="00BD50E1"/>
    <w:rsid w:val="00BE1706"/>
    <w:rsid w:val="00BE1EF1"/>
    <w:rsid w:val="00BE461B"/>
    <w:rsid w:val="00BE480D"/>
    <w:rsid w:val="00BE6F39"/>
    <w:rsid w:val="00BF525C"/>
    <w:rsid w:val="00BF5361"/>
    <w:rsid w:val="00C025E0"/>
    <w:rsid w:val="00C045DD"/>
    <w:rsid w:val="00C04BF5"/>
    <w:rsid w:val="00C07CF3"/>
    <w:rsid w:val="00C12DFE"/>
    <w:rsid w:val="00C30B0F"/>
    <w:rsid w:val="00C36045"/>
    <w:rsid w:val="00C37B09"/>
    <w:rsid w:val="00C37DC6"/>
    <w:rsid w:val="00C47027"/>
    <w:rsid w:val="00C50BCD"/>
    <w:rsid w:val="00C73259"/>
    <w:rsid w:val="00C76E80"/>
    <w:rsid w:val="00C776F1"/>
    <w:rsid w:val="00C836A1"/>
    <w:rsid w:val="00C91EE1"/>
    <w:rsid w:val="00C9446D"/>
    <w:rsid w:val="00C94D48"/>
    <w:rsid w:val="00C95823"/>
    <w:rsid w:val="00CA1328"/>
    <w:rsid w:val="00CA44CE"/>
    <w:rsid w:val="00CB495A"/>
    <w:rsid w:val="00CB5E25"/>
    <w:rsid w:val="00CC1240"/>
    <w:rsid w:val="00CC2253"/>
    <w:rsid w:val="00CC5A52"/>
    <w:rsid w:val="00CD2275"/>
    <w:rsid w:val="00CD551B"/>
    <w:rsid w:val="00CD597A"/>
    <w:rsid w:val="00CD6012"/>
    <w:rsid w:val="00CF65A6"/>
    <w:rsid w:val="00D003A4"/>
    <w:rsid w:val="00D02E0F"/>
    <w:rsid w:val="00D05055"/>
    <w:rsid w:val="00D052CA"/>
    <w:rsid w:val="00D05ADB"/>
    <w:rsid w:val="00D10F13"/>
    <w:rsid w:val="00D1458F"/>
    <w:rsid w:val="00D20791"/>
    <w:rsid w:val="00D22FB9"/>
    <w:rsid w:val="00D34A32"/>
    <w:rsid w:val="00D3768F"/>
    <w:rsid w:val="00D44AA9"/>
    <w:rsid w:val="00D45B46"/>
    <w:rsid w:val="00D46A2C"/>
    <w:rsid w:val="00D47506"/>
    <w:rsid w:val="00D50189"/>
    <w:rsid w:val="00D559D1"/>
    <w:rsid w:val="00D55FDD"/>
    <w:rsid w:val="00D63D62"/>
    <w:rsid w:val="00D7153A"/>
    <w:rsid w:val="00D752D8"/>
    <w:rsid w:val="00D777EB"/>
    <w:rsid w:val="00D837F2"/>
    <w:rsid w:val="00D8500B"/>
    <w:rsid w:val="00D873C4"/>
    <w:rsid w:val="00D97528"/>
    <w:rsid w:val="00DA4A35"/>
    <w:rsid w:val="00DA4A63"/>
    <w:rsid w:val="00DA54D2"/>
    <w:rsid w:val="00DB1FA0"/>
    <w:rsid w:val="00DC04B4"/>
    <w:rsid w:val="00DE100B"/>
    <w:rsid w:val="00DE235E"/>
    <w:rsid w:val="00DE36D4"/>
    <w:rsid w:val="00DE7086"/>
    <w:rsid w:val="00DF4BCC"/>
    <w:rsid w:val="00DF4FC6"/>
    <w:rsid w:val="00DF69B3"/>
    <w:rsid w:val="00DF7BDE"/>
    <w:rsid w:val="00E0004A"/>
    <w:rsid w:val="00E04372"/>
    <w:rsid w:val="00E1116E"/>
    <w:rsid w:val="00E1445A"/>
    <w:rsid w:val="00E25DEB"/>
    <w:rsid w:val="00E40A48"/>
    <w:rsid w:val="00E42EB1"/>
    <w:rsid w:val="00E42F82"/>
    <w:rsid w:val="00E4310A"/>
    <w:rsid w:val="00E471E9"/>
    <w:rsid w:val="00E579A1"/>
    <w:rsid w:val="00E66260"/>
    <w:rsid w:val="00E73835"/>
    <w:rsid w:val="00E809B5"/>
    <w:rsid w:val="00E82798"/>
    <w:rsid w:val="00E8379B"/>
    <w:rsid w:val="00E96AAB"/>
    <w:rsid w:val="00EB001B"/>
    <w:rsid w:val="00EB29A5"/>
    <w:rsid w:val="00EC7F2E"/>
    <w:rsid w:val="00ED09D9"/>
    <w:rsid w:val="00ED1A1E"/>
    <w:rsid w:val="00ED6869"/>
    <w:rsid w:val="00ED69D7"/>
    <w:rsid w:val="00EE0656"/>
    <w:rsid w:val="00EE339B"/>
    <w:rsid w:val="00EE3605"/>
    <w:rsid w:val="00EE452E"/>
    <w:rsid w:val="00EF4D45"/>
    <w:rsid w:val="00F025EE"/>
    <w:rsid w:val="00F06BD4"/>
    <w:rsid w:val="00F2298C"/>
    <w:rsid w:val="00F36BFB"/>
    <w:rsid w:val="00F425FB"/>
    <w:rsid w:val="00F506BB"/>
    <w:rsid w:val="00F54D39"/>
    <w:rsid w:val="00F60835"/>
    <w:rsid w:val="00F6168E"/>
    <w:rsid w:val="00F627D7"/>
    <w:rsid w:val="00F640AF"/>
    <w:rsid w:val="00F6426D"/>
    <w:rsid w:val="00F64346"/>
    <w:rsid w:val="00F82B0A"/>
    <w:rsid w:val="00FA3819"/>
    <w:rsid w:val="00FC5AA9"/>
    <w:rsid w:val="00FD0B7B"/>
    <w:rsid w:val="00FD2610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A8"/>
  <w15:chartTrackingRefBased/>
  <w15:docId w15:val="{8FF8B68F-6A41-4642-A86F-AC6F75D7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6D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D6D"/>
    <w:rPr>
      <w:color w:val="808080"/>
    </w:rPr>
  </w:style>
  <w:style w:type="paragraph" w:styleId="a4">
    <w:name w:val="List Paragraph"/>
    <w:basedOn w:val="a"/>
    <w:uiPriority w:val="34"/>
    <w:qFormat/>
    <w:rsid w:val="0043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04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E6B6A"/>
    <w:pPr>
      <w:spacing w:after="0" w:line="240" w:lineRule="auto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10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752D8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52D8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2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</dc:creator>
  <cp:keywords/>
  <dc:description/>
  <cp:lastModifiedBy>Мурат Р Миянов</cp:lastModifiedBy>
  <cp:revision>153</cp:revision>
  <cp:lastPrinted>2021-05-25T05:37:00Z</cp:lastPrinted>
  <dcterms:created xsi:type="dcterms:W3CDTF">2021-05-25T05:39:00Z</dcterms:created>
  <dcterms:modified xsi:type="dcterms:W3CDTF">2023-04-09T20:58:00Z</dcterms:modified>
</cp:coreProperties>
</file>