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D4303" w14:textId="77777777" w:rsidR="007912B8" w:rsidRPr="00AA14EF" w:rsidRDefault="007912B8" w:rsidP="007912B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14EF">
        <w:rPr>
          <w:rFonts w:ascii="Times New Roman" w:hAnsi="Times New Roman" w:cs="Times New Roman"/>
          <w:b/>
          <w:bCs/>
          <w:sz w:val="24"/>
          <w:szCs w:val="24"/>
        </w:rPr>
        <w:t>Министерство науки и высшего образования РФ</w:t>
      </w:r>
    </w:p>
    <w:p w14:paraId="11D09938" w14:textId="77777777" w:rsidR="007912B8" w:rsidRPr="00AA14EF" w:rsidRDefault="007912B8" w:rsidP="007912B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14EF">
        <w:rPr>
          <w:rFonts w:ascii="Times New Roman" w:hAnsi="Times New Roman" w:cs="Times New Roman"/>
          <w:b/>
          <w:bCs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0A92A5A1" w14:textId="77777777" w:rsidR="007912B8" w:rsidRPr="00AA14EF" w:rsidRDefault="007912B8" w:rsidP="007912B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x-none"/>
        </w:rPr>
      </w:pPr>
      <w:r w:rsidRPr="00AA14EF">
        <w:rPr>
          <w:rFonts w:ascii="Times New Roman" w:hAnsi="Times New Roman" w:cs="Times New Roman"/>
          <w:b/>
          <w:bCs/>
          <w:sz w:val="24"/>
          <w:szCs w:val="24"/>
        </w:rPr>
        <w:t>«Уфимский университет науки и технологии»</w:t>
      </w:r>
    </w:p>
    <w:p w14:paraId="6B4F93C0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x-none"/>
        </w:rPr>
      </w:pPr>
    </w:p>
    <w:p w14:paraId="66E414C0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FCE815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6061C5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b/>
          <w:bCs/>
          <w:sz w:val="24"/>
          <w:szCs w:val="24"/>
        </w:rPr>
        <w:t xml:space="preserve">Кафедра </w:t>
      </w:r>
      <w:r w:rsidRPr="00AA14EF">
        <w:rPr>
          <w:rFonts w:ascii="Times New Roman" w:hAnsi="Times New Roman" w:cs="Times New Roman"/>
          <w:sz w:val="24"/>
          <w:szCs w:val="24"/>
        </w:rPr>
        <w:t>Высокопроизводительных вычислительных технологий и систем</w:t>
      </w:r>
    </w:p>
    <w:p w14:paraId="6F938ADF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4371B8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6E581D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373A30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BFFB43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16F92E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b/>
          <w:bCs/>
          <w:sz w:val="24"/>
          <w:szCs w:val="24"/>
        </w:rPr>
        <w:t>Дисциплина:</w:t>
      </w:r>
      <w:r w:rsidRPr="00AA14EF">
        <w:rPr>
          <w:rFonts w:ascii="Times New Roman" w:hAnsi="Times New Roman" w:cs="Times New Roman"/>
          <w:sz w:val="24"/>
          <w:szCs w:val="24"/>
        </w:rPr>
        <w:t xml:space="preserve"> Математическое моделирование</w:t>
      </w:r>
    </w:p>
    <w:p w14:paraId="21622A43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FC09EE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15D523" w14:textId="3A99FC98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sz w:val="24"/>
          <w:szCs w:val="24"/>
        </w:rPr>
        <w:t>Лабораторная работа №</w:t>
      </w:r>
      <w:r w:rsidR="008B330B" w:rsidRPr="00AA14EF">
        <w:rPr>
          <w:rFonts w:ascii="Times New Roman" w:hAnsi="Times New Roman" w:cs="Times New Roman"/>
          <w:sz w:val="24"/>
          <w:szCs w:val="24"/>
        </w:rPr>
        <w:t>1</w:t>
      </w:r>
    </w:p>
    <w:p w14:paraId="359E8C36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75CE0F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6ED225" w14:textId="7C9E9334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 w:rsidRPr="00AA14EF">
        <w:rPr>
          <w:rFonts w:ascii="Times New Roman" w:hAnsi="Times New Roman" w:cs="Times New Roman"/>
          <w:sz w:val="24"/>
          <w:szCs w:val="24"/>
        </w:rPr>
        <w:t>“Моделирование двумерных диффузионных процессов методом непрерывных случайных блужданий.”</w:t>
      </w:r>
    </w:p>
    <w:p w14:paraId="3E808DDD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CF2881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51D92B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353" w:type="dxa"/>
        <w:tblLook w:val="04A0" w:firstRow="1" w:lastRow="0" w:firstColumn="1" w:lastColumn="0" w:noHBand="0" w:noVBand="1"/>
      </w:tblPr>
      <w:tblGrid>
        <w:gridCol w:w="2265"/>
        <w:gridCol w:w="2270"/>
        <w:gridCol w:w="1845"/>
        <w:gridCol w:w="1419"/>
        <w:gridCol w:w="1554"/>
      </w:tblGrid>
      <w:tr w:rsidR="002D2658" w:rsidRPr="00AA14EF" w14:paraId="144F159D" w14:textId="77777777" w:rsidTr="0052134F">
        <w:trPr>
          <w:trHeight w:val="544"/>
        </w:trPr>
        <w:tc>
          <w:tcPr>
            <w:tcW w:w="2265" w:type="dxa"/>
          </w:tcPr>
          <w:p w14:paraId="31052D93" w14:textId="73C00DD0" w:rsidR="002D2658" w:rsidRPr="00AA14EF" w:rsidRDefault="002D2658" w:rsidP="00521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Группа ПМ-45</w:t>
            </w:r>
            <w:r w:rsidR="008B330B" w:rsidRPr="00AA14E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70" w:type="dxa"/>
          </w:tcPr>
          <w:p w14:paraId="2EB22A0F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1845" w:type="dxa"/>
          </w:tcPr>
          <w:p w14:paraId="04044A22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419" w:type="dxa"/>
          </w:tcPr>
          <w:p w14:paraId="339CB52C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4" w:type="dxa"/>
          </w:tcPr>
          <w:p w14:paraId="1DDF2304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</w:tr>
      <w:tr w:rsidR="002D2658" w:rsidRPr="00AA14EF" w14:paraId="0482EEF2" w14:textId="77777777" w:rsidTr="0052134F">
        <w:trPr>
          <w:trHeight w:val="523"/>
        </w:trPr>
        <w:tc>
          <w:tcPr>
            <w:tcW w:w="2265" w:type="dxa"/>
          </w:tcPr>
          <w:p w14:paraId="38FCF49D" w14:textId="77777777" w:rsidR="002D2658" w:rsidRPr="00AA14EF" w:rsidRDefault="002D2658" w:rsidP="00521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2270" w:type="dxa"/>
          </w:tcPr>
          <w:p w14:paraId="5B40F6F0" w14:textId="1105FF4A" w:rsidR="002D2658" w:rsidRPr="00AA14EF" w:rsidRDefault="008B330B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Акмурзин М.Э.</w:t>
            </w:r>
          </w:p>
        </w:tc>
        <w:tc>
          <w:tcPr>
            <w:tcW w:w="1845" w:type="dxa"/>
          </w:tcPr>
          <w:p w14:paraId="664E2F19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9" w:type="dxa"/>
          </w:tcPr>
          <w:p w14:paraId="6071D115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4" w:type="dxa"/>
          </w:tcPr>
          <w:p w14:paraId="096F0E44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658" w:rsidRPr="00AA14EF" w14:paraId="0BA03F93" w14:textId="77777777" w:rsidTr="0052134F">
        <w:trPr>
          <w:trHeight w:val="544"/>
        </w:trPr>
        <w:tc>
          <w:tcPr>
            <w:tcW w:w="2265" w:type="dxa"/>
          </w:tcPr>
          <w:p w14:paraId="2E155BC8" w14:textId="77777777" w:rsidR="002D2658" w:rsidRPr="00AA14EF" w:rsidRDefault="002D2658" w:rsidP="00521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270" w:type="dxa"/>
          </w:tcPr>
          <w:p w14:paraId="046EE565" w14:textId="372B150D" w:rsidR="002D2658" w:rsidRPr="00AA14EF" w:rsidRDefault="009F3EAC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 xml:space="preserve">Лукащук </w:t>
            </w:r>
            <w:r w:rsidR="005705E9" w:rsidRPr="00AA14E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705E9" w:rsidRPr="00AA14EF"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r w:rsidRPr="00AA14E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5" w:type="dxa"/>
          </w:tcPr>
          <w:p w14:paraId="2D631016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9" w:type="dxa"/>
          </w:tcPr>
          <w:p w14:paraId="4C6CDEE7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4" w:type="dxa"/>
          </w:tcPr>
          <w:p w14:paraId="07B025A1" w14:textId="77777777" w:rsidR="002D2658" w:rsidRPr="00AA14EF" w:rsidRDefault="002D2658" w:rsidP="002F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B392B7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4DFDD3" w14:textId="77777777" w:rsidR="002D2658" w:rsidRPr="00AA14EF" w:rsidRDefault="002D2658" w:rsidP="002D26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80606A" w14:textId="07120FD4" w:rsidR="002D2658" w:rsidRPr="00AA14EF" w:rsidRDefault="002D2658" w:rsidP="004812C2">
      <w:pPr>
        <w:jc w:val="center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sz w:val="24"/>
          <w:szCs w:val="24"/>
        </w:rPr>
        <w:t>Уфа 202</w:t>
      </w:r>
      <w:r w:rsidR="008B330B" w:rsidRPr="00AA14EF">
        <w:rPr>
          <w:rFonts w:ascii="Times New Roman" w:hAnsi="Times New Roman" w:cs="Times New Roman"/>
          <w:sz w:val="24"/>
          <w:szCs w:val="24"/>
        </w:rPr>
        <w:t>5</w:t>
      </w:r>
    </w:p>
    <w:p w14:paraId="452CD87F" w14:textId="12C37888" w:rsidR="005B329A" w:rsidRPr="00AA14EF" w:rsidRDefault="002D2658" w:rsidP="005B329A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sz w:val="24"/>
          <w:szCs w:val="24"/>
        </w:rPr>
        <w:br w:type="page"/>
      </w:r>
      <w:r w:rsidR="005B329A" w:rsidRPr="00AA14EF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работы:</w:t>
      </w:r>
      <w:r w:rsidR="005B329A" w:rsidRPr="00AA14EF">
        <w:rPr>
          <w:rFonts w:ascii="Times New Roman" w:hAnsi="Times New Roman" w:cs="Times New Roman"/>
          <w:sz w:val="24"/>
          <w:szCs w:val="24"/>
        </w:rPr>
        <w:t xml:space="preserve"> получить навык статистического моделирования диффузионных процессов методом случайных блужданий.</w:t>
      </w:r>
    </w:p>
    <w:p w14:paraId="647A6A88" w14:textId="3F47FD7C" w:rsidR="005B329A" w:rsidRPr="00AA14EF" w:rsidRDefault="005B329A" w:rsidP="005B329A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14EF">
        <w:rPr>
          <w:rFonts w:ascii="Times New Roman" w:hAnsi="Times New Roman" w:cs="Times New Roman"/>
          <w:b/>
          <w:bCs/>
          <w:sz w:val="24"/>
          <w:szCs w:val="24"/>
        </w:rPr>
        <w:t xml:space="preserve">Задание: </w:t>
      </w:r>
    </w:p>
    <w:p w14:paraId="4755E0E9" w14:textId="6FF3C4A2" w:rsidR="005B329A" w:rsidRPr="00AA14EF" w:rsidRDefault="005B329A" w:rsidP="005B329A">
      <w:pPr>
        <w:shd w:val="clear" w:color="auto" w:fill="FFFFFF"/>
        <w:tabs>
          <w:tab w:val="left" w:pos="350"/>
          <w:tab w:val="left" w:leader="underscore" w:pos="9408"/>
        </w:tabs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sz w:val="24"/>
          <w:szCs w:val="24"/>
        </w:rPr>
        <w:t xml:space="preserve">Рассматривается случайный процесс движения диффундирующей частицы на плоскости. В начальный момент времени частица находится в начале координат. Затем частица осуществляет «прыжок» на случайную величину </w:t>
      </w:r>
      <m:oMath>
        <m:r>
          <w:rPr>
            <w:rFonts w:ascii="Cambria Math" w:hAnsi="Cambria Math" w:cs="Times New Roman"/>
            <w:sz w:val="24"/>
            <w:szCs w:val="24"/>
          </w:rPr>
          <m:t>l</m:t>
        </m:r>
      </m:oMath>
      <w:r w:rsidRPr="00AA14EF">
        <w:rPr>
          <w:rFonts w:ascii="Times New Roman" w:hAnsi="Times New Roman" w:cs="Times New Roman"/>
          <w:sz w:val="24"/>
          <w:szCs w:val="24"/>
        </w:rPr>
        <w:t xml:space="preserve">, подчиняющуюся заданному закону распределения с плотностью вероятности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.</m:t>
        </m:r>
      </m:oMath>
      <w:r w:rsidRPr="00AA14EF">
        <w:rPr>
          <w:rFonts w:ascii="Times New Roman" w:hAnsi="Times New Roman" w:cs="Times New Roman"/>
          <w:sz w:val="24"/>
          <w:szCs w:val="24"/>
        </w:rPr>
        <w:t xml:space="preserve"> Направление прыжка выбирается произвольно из четырех возможных: влево, вправо, вверх или вниз. На следующем шаге процесс повторяется с новым случайным значением </w:t>
      </w:r>
      <m:oMath>
        <m:r>
          <w:rPr>
            <w:rFonts w:ascii="Cambria Math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.</m:t>
        </m:r>
      </m:oMath>
      <w:r w:rsidRPr="00AA14EF">
        <w:rPr>
          <w:rFonts w:ascii="Times New Roman" w:hAnsi="Times New Roman" w:cs="Times New Roman"/>
          <w:sz w:val="24"/>
          <w:szCs w:val="24"/>
        </w:rPr>
        <w:t xml:space="preserve"> Частица должна выполнить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AA14EF">
        <w:rPr>
          <w:rFonts w:ascii="Times New Roman" w:hAnsi="Times New Roman" w:cs="Times New Roman"/>
          <w:sz w:val="24"/>
          <w:szCs w:val="24"/>
        </w:rPr>
        <w:t xml:space="preserve"> «прыжков». Весь процесс необходимо повторить для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AA14EF">
        <w:rPr>
          <w:rFonts w:ascii="Times New Roman" w:hAnsi="Times New Roman" w:cs="Times New Roman"/>
          <w:sz w:val="24"/>
          <w:szCs w:val="24"/>
        </w:rPr>
        <w:t xml:space="preserve"> частиц. </w:t>
      </w:r>
    </w:p>
    <w:p w14:paraId="44A22E00" w14:textId="4B3EC9D0" w:rsidR="005B329A" w:rsidRPr="00AA14EF" w:rsidRDefault="005B329A" w:rsidP="005B329A">
      <w:pPr>
        <w:shd w:val="clear" w:color="auto" w:fill="FFFFFF"/>
        <w:tabs>
          <w:tab w:val="left" w:pos="350"/>
          <w:tab w:val="left" w:leader="underscore" w:pos="9408"/>
        </w:tabs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sz w:val="24"/>
          <w:szCs w:val="24"/>
        </w:rPr>
        <w:t xml:space="preserve">Вычислить функции распределения частиц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</m:oMath>
      <w:r w:rsidRPr="00AA14EF">
        <w:rPr>
          <w:rFonts w:ascii="Times New Roman" w:hAnsi="Times New Roman" w:cs="Times New Roman"/>
          <w:sz w:val="24"/>
          <w:szCs w:val="24"/>
        </w:rPr>
        <w:t xml:space="preserve"> по двум координатным направлениям, и рассчитать значения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&gt;,&lt;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&gt;,&lt;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&gt;,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w:br/>
        </m:r>
      </m:oMath>
      <w:r w:rsidR="00D9448F" w:rsidRPr="00AA14EF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e>
        </m:d>
      </m:oMath>
      <w:r w:rsidRPr="00AA14EF">
        <w:rPr>
          <w:rFonts w:ascii="Times New Roman" w:hAnsi="Times New Roman" w:cs="Times New Roman"/>
          <w:sz w:val="24"/>
          <w:szCs w:val="24"/>
        </w:rPr>
        <w:t xml:space="preserve"> – координата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AA14EF">
        <w:rPr>
          <w:rFonts w:ascii="Times New Roman" w:hAnsi="Times New Roman" w:cs="Times New Roman"/>
          <w:sz w:val="24"/>
          <w:szCs w:val="24"/>
        </w:rPr>
        <w:t xml:space="preserve">-й частицы после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AA14EF">
        <w:rPr>
          <w:rFonts w:ascii="Times New Roman" w:hAnsi="Times New Roman" w:cs="Times New Roman"/>
          <w:sz w:val="24"/>
          <w:szCs w:val="24"/>
        </w:rPr>
        <w:t xml:space="preserve"> прыжков. Также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&lt;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&gt;,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w:br/>
          <m:t>&lt;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&gt;и &lt;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∆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&gt;, &lt;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∆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&gt;</m:t>
        </m:r>
      </m:oMath>
      <w:r w:rsidRPr="00AA14EF">
        <w:rPr>
          <w:rFonts w:ascii="Times New Roman" w:hAnsi="Times New Roman" w:cs="Times New Roman"/>
          <w:sz w:val="24"/>
          <w:szCs w:val="24"/>
        </w:rPr>
        <w:t xml:space="preserve"> как функции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AA14E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CB8A4C" w14:textId="169943BD" w:rsidR="005B329A" w:rsidRPr="00AA14EF" w:rsidRDefault="005B329A" w:rsidP="005B329A">
      <w:pPr>
        <w:shd w:val="clear" w:color="auto" w:fill="FFFFFF"/>
        <w:tabs>
          <w:tab w:val="left" w:pos="350"/>
          <w:tab w:val="left" w:leader="underscore" w:pos="9408"/>
        </w:tabs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sz w:val="24"/>
          <w:szCs w:val="24"/>
        </w:rPr>
        <w:t xml:space="preserve">Найти средний квадрат полного смещения частиц </w:t>
      </w:r>
    </w:p>
    <w:p w14:paraId="1E0B5F6C" w14:textId="77777777" w:rsidR="0088190F" w:rsidRPr="00AA14EF" w:rsidRDefault="0088190F" w:rsidP="005B329A">
      <w:pPr>
        <w:shd w:val="clear" w:color="auto" w:fill="FFFFFF"/>
        <w:tabs>
          <w:tab w:val="left" w:pos="350"/>
          <w:tab w:val="left" w:leader="underscore" w:pos="9408"/>
        </w:tabs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854659" w14:textId="6946A9ED" w:rsidR="005B329A" w:rsidRPr="00AA14EF" w:rsidRDefault="005B329A" w:rsidP="005B329A">
      <w:pPr>
        <w:shd w:val="clear" w:color="auto" w:fill="FFFFFF"/>
        <w:tabs>
          <w:tab w:val="left" w:pos="350"/>
          <w:tab w:val="left" w:leader="underscore" w:pos="9408"/>
        </w:tabs>
        <w:spacing w:line="30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&lt;∆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&gt;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=  &lt;∆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&gt;+ &lt;∆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&gt;.</m:t>
          </m:r>
        </m:oMath>
      </m:oMathPara>
    </w:p>
    <w:p w14:paraId="1F3C5B03" w14:textId="77777777" w:rsidR="0088190F" w:rsidRPr="00AA14EF" w:rsidRDefault="0088190F" w:rsidP="005B329A">
      <w:pPr>
        <w:shd w:val="clear" w:color="auto" w:fill="FFFFFF"/>
        <w:tabs>
          <w:tab w:val="left" w:pos="350"/>
          <w:tab w:val="left" w:leader="underscore" w:pos="9408"/>
        </w:tabs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E89BC6" w14:textId="77777777" w:rsidR="005B329A" w:rsidRPr="00AA14EF" w:rsidRDefault="005B329A" w:rsidP="005B329A">
      <w:pPr>
        <w:shd w:val="clear" w:color="auto" w:fill="FFFFFF"/>
        <w:tabs>
          <w:tab w:val="left" w:pos="350"/>
          <w:tab w:val="left" w:leader="underscore" w:pos="9408"/>
        </w:tabs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sz w:val="24"/>
          <w:szCs w:val="24"/>
        </w:rPr>
        <w:t xml:space="preserve">Для больших значений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AA14EF">
        <w:rPr>
          <w:rFonts w:ascii="Times New Roman" w:hAnsi="Times New Roman" w:cs="Times New Roman"/>
          <w:sz w:val="24"/>
          <w:szCs w:val="24"/>
        </w:rPr>
        <w:t xml:space="preserve"> выполнить аппроксимацию этой величины степенной зависимостью</w:t>
      </w:r>
    </w:p>
    <w:p w14:paraId="5CE64FEF" w14:textId="77777777" w:rsidR="0088190F" w:rsidRPr="00AA14EF" w:rsidRDefault="0088190F" w:rsidP="005B329A">
      <w:pPr>
        <w:shd w:val="clear" w:color="auto" w:fill="FFFFFF"/>
        <w:tabs>
          <w:tab w:val="left" w:pos="350"/>
          <w:tab w:val="left" w:leader="underscore" w:pos="9408"/>
        </w:tabs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ACD3CC" w14:textId="123F12A5" w:rsidR="005B329A" w:rsidRPr="00AA14EF" w:rsidRDefault="005B329A" w:rsidP="005B329A">
      <w:pPr>
        <w:shd w:val="clear" w:color="auto" w:fill="FFFFFF"/>
        <w:tabs>
          <w:tab w:val="left" w:pos="350"/>
          <w:tab w:val="left" w:leader="underscore" w:pos="9408"/>
        </w:tabs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&lt;∆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&gt;≈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μ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1D9B2664" w14:textId="47D45244" w:rsidR="005B329A" w:rsidRPr="00AA14EF" w:rsidRDefault="005B329A">
      <w:pPr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sz w:val="24"/>
          <w:szCs w:val="24"/>
        </w:rPr>
        <w:br w:type="page"/>
      </w:r>
    </w:p>
    <w:p w14:paraId="3764DAD6" w14:textId="32686FD0" w:rsidR="00D70ECD" w:rsidRPr="00AA14EF" w:rsidRDefault="00CC76CF" w:rsidP="002D26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14E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Практическая часть </w:t>
      </w:r>
      <w:r w:rsidR="00B30C8F" w:rsidRPr="00AA14E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AC7BAB" w:rsidRPr="00AA14EF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AA14EF">
        <w:rPr>
          <w:rFonts w:ascii="Times New Roman" w:hAnsi="Times New Roman" w:cs="Times New Roman"/>
          <w:b/>
          <w:bCs/>
          <w:sz w:val="24"/>
          <w:szCs w:val="24"/>
        </w:rPr>
        <w:t xml:space="preserve">ариант </w:t>
      </w:r>
      <w:r w:rsidR="00E22924" w:rsidRPr="00AA14E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30C8F" w:rsidRPr="00AA14E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A14E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7AA5E0" w14:textId="42FF3C84" w:rsidR="00CC76CF" w:rsidRPr="00AA14EF" w:rsidRDefault="00CC76CF" w:rsidP="002D2658">
      <w:pPr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sz w:val="24"/>
          <w:szCs w:val="24"/>
        </w:rPr>
        <w:t>Функция плотности распределения вероятности длины прыжка</w:t>
      </w:r>
      <w:r w:rsidR="00AC7BAB" w:rsidRPr="00AA14EF">
        <w:rPr>
          <w:rFonts w:ascii="Times New Roman" w:hAnsi="Times New Roman" w:cs="Times New Roman"/>
          <w:sz w:val="24"/>
          <w:szCs w:val="24"/>
        </w:rPr>
        <w:t>:</w:t>
      </w:r>
    </w:p>
    <w:p w14:paraId="6C3162F4" w14:textId="77777777" w:rsidR="00E22A40" w:rsidRPr="00AA14EF" w:rsidRDefault="00E22A40" w:rsidP="002D2658">
      <w:pPr>
        <w:rPr>
          <w:rFonts w:ascii="Times New Roman" w:hAnsi="Times New Roman" w:cs="Times New Roman"/>
          <w:sz w:val="24"/>
          <w:szCs w:val="24"/>
        </w:rPr>
      </w:pPr>
    </w:p>
    <w:p w14:paraId="0590CDE5" w14:textId="22F942AC" w:rsidR="00CC76CF" w:rsidRPr="00AA14EF" w:rsidRDefault="00754822" w:rsidP="00754822">
      <w:pPr>
        <w:tabs>
          <w:tab w:val="center" w:pos="5103"/>
          <w:tab w:val="right" w:pos="9072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AA14EF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AA14EF">
        <w:rPr>
          <w:rFonts w:ascii="Times New Roman" w:eastAsiaTheme="minorEastAsia" w:hAnsi="Times New Roman" w:cs="Times New Roman"/>
          <w:sz w:val="24"/>
          <w:szCs w:val="24"/>
        </w:rPr>
        <w:tab/>
      </w:r>
      <w:r w:rsidR="007E0D66" w:rsidRPr="00AA14EF">
        <w:rPr>
          <w:rFonts w:ascii="Times New Roman" w:eastAsiaTheme="minorEastAsia" w:hAnsi="Times New Roman" w:cs="Times New Roman"/>
          <w:sz w:val="24"/>
          <w:szCs w:val="24"/>
        </w:rPr>
        <w:t>(1)</w:t>
      </w:r>
    </w:p>
    <w:p w14:paraId="5D8BF3C4" w14:textId="77777777" w:rsidR="00E22A40" w:rsidRPr="00AA14EF" w:rsidRDefault="00E22A40" w:rsidP="00754822">
      <w:pPr>
        <w:tabs>
          <w:tab w:val="center" w:pos="5103"/>
          <w:tab w:val="right" w:pos="9072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1C8EDEC9" w14:textId="54C1658D" w:rsidR="00CC76CF" w:rsidRPr="00AA14EF" w:rsidRDefault="00CC76CF" w:rsidP="002D2658">
      <w:pPr>
        <w:rPr>
          <w:rFonts w:ascii="Times New Roman" w:eastAsiaTheme="minorEastAsia" w:hAnsi="Times New Roman" w:cs="Times New Roman"/>
          <w:sz w:val="24"/>
          <w:szCs w:val="24"/>
        </w:rPr>
      </w:pPr>
      <w:r w:rsidRPr="00AA14EF">
        <w:rPr>
          <w:rFonts w:ascii="Times New Roman" w:eastAsiaTheme="minorEastAsia" w:hAnsi="Times New Roman" w:cs="Times New Roman"/>
          <w:sz w:val="24"/>
          <w:szCs w:val="24"/>
        </w:rPr>
        <w:t>Ее интеграл</w:t>
      </w:r>
      <w:r w:rsidR="00AC7BAB" w:rsidRPr="00AA14EF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52C77947" w14:textId="77777777" w:rsidR="00E22A40" w:rsidRPr="00AA14EF" w:rsidRDefault="00E22A40" w:rsidP="002D265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574D073" w14:textId="3B8B62C2" w:rsidR="00CC76CF" w:rsidRPr="00AA14EF" w:rsidRDefault="00754822" w:rsidP="00754822">
      <w:pPr>
        <w:tabs>
          <w:tab w:val="center" w:pos="5103"/>
          <w:tab w:val="right" w:pos="9072"/>
        </w:tabs>
        <w:ind w:firstLine="708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AA14EF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arctg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l/A </m:t>
            </m:r>
          </m:e>
        </m:d>
      </m:oMath>
      <w:r w:rsidRPr="00AA14EF">
        <w:rPr>
          <w:rFonts w:ascii="Times New Roman" w:eastAsiaTheme="minorEastAsia" w:hAnsi="Times New Roman" w:cs="Times New Roman"/>
          <w:i/>
          <w:sz w:val="24"/>
          <w:szCs w:val="24"/>
        </w:rPr>
        <w:tab/>
      </w:r>
    </w:p>
    <w:p w14:paraId="77B5F376" w14:textId="77777777" w:rsidR="00E22A40" w:rsidRPr="00AA14EF" w:rsidRDefault="00E22A40" w:rsidP="00754822">
      <w:pPr>
        <w:tabs>
          <w:tab w:val="center" w:pos="5103"/>
          <w:tab w:val="right" w:pos="9072"/>
        </w:tabs>
        <w:ind w:firstLine="708"/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59B3A75A" w14:textId="64C7B986" w:rsidR="00F019F8" w:rsidRPr="00AA14EF" w:rsidRDefault="00F019F8" w:rsidP="005019C2">
      <w:pPr>
        <w:tabs>
          <w:tab w:val="center" w:pos="5103"/>
          <w:tab w:val="right" w:pos="9072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AA14EF">
        <w:rPr>
          <w:rFonts w:ascii="Times New Roman" w:eastAsiaTheme="minorEastAsia" w:hAnsi="Times New Roman" w:cs="Times New Roman"/>
          <w:sz w:val="24"/>
          <w:szCs w:val="24"/>
        </w:rPr>
        <w:t>Из услови</w:t>
      </w:r>
      <w:r w:rsidR="00754822" w:rsidRPr="00AA14EF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5019C2" w:rsidRPr="00AA14EF">
        <w:rPr>
          <w:rFonts w:ascii="Times New Roman" w:eastAsiaTheme="minorEastAsia" w:hAnsi="Times New Roman" w:cs="Times New Roman"/>
          <w:sz w:val="24"/>
          <w:szCs w:val="24"/>
        </w:rPr>
        <w:t xml:space="preserve"> нормировки </w:t>
      </w:r>
      <m:oMath>
        <m:nary>
          <m:nary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∞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l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dl</m:t>
            </m:r>
            <m:r>
              <w:rPr>
                <w:rFonts w:ascii="Cambria Math" w:hAnsi="Cambria Math" w:cs="Times New Roman"/>
                <w:sz w:val="24"/>
                <w:szCs w:val="24"/>
              </w:rPr>
              <m:t>=1</m:t>
            </m:r>
          </m:e>
        </m:nary>
      </m:oMath>
      <w:r w:rsidR="005019C2" w:rsidRPr="00AA14EF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22CAFE5B" w14:textId="77777777" w:rsidR="00E22A40" w:rsidRPr="00AA14EF" w:rsidRDefault="00E22A40" w:rsidP="005019C2">
      <w:pPr>
        <w:tabs>
          <w:tab w:val="center" w:pos="5103"/>
          <w:tab w:val="right" w:pos="9072"/>
        </w:tabs>
        <w:rPr>
          <w:rFonts w:ascii="Times New Roman" w:hAnsi="Times New Roman" w:cs="Times New Roman"/>
          <w:sz w:val="24"/>
          <w:szCs w:val="24"/>
        </w:rPr>
      </w:pPr>
    </w:p>
    <w:p w14:paraId="6B6DB605" w14:textId="061EDEBB" w:rsidR="00C06E3B" w:rsidRPr="00AA14EF" w:rsidRDefault="00754822" w:rsidP="00754822">
      <w:pPr>
        <w:tabs>
          <w:tab w:val="center" w:pos="5103"/>
          <w:tab w:val="right" w:pos="9072"/>
        </w:tabs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AA14EF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Pr="00AA14EF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0D7DA406" w14:textId="77777777" w:rsidR="00E22A40" w:rsidRPr="00AA14EF" w:rsidRDefault="00E22A40" w:rsidP="00754822">
      <w:pPr>
        <w:tabs>
          <w:tab w:val="center" w:pos="5103"/>
          <w:tab w:val="right" w:pos="9072"/>
        </w:tabs>
        <w:ind w:firstLine="708"/>
        <w:rPr>
          <w:rFonts w:ascii="Times New Roman" w:eastAsiaTheme="minorEastAsia" w:hAnsi="Times New Roman" w:cs="Times New Roman"/>
          <w:sz w:val="24"/>
          <w:szCs w:val="24"/>
        </w:rPr>
      </w:pPr>
    </w:p>
    <w:p w14:paraId="36B8A247" w14:textId="1A61A4A5" w:rsidR="00754822" w:rsidRPr="00AA14EF" w:rsidRDefault="00F019F8" w:rsidP="005019C2">
      <w:pPr>
        <w:tabs>
          <w:tab w:val="center" w:pos="5103"/>
          <w:tab w:val="right" w:pos="9072"/>
        </w:tabs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sz w:val="24"/>
          <w:szCs w:val="24"/>
        </w:rPr>
        <w:t>Тогда</w:t>
      </w:r>
      <w:r w:rsidR="00AC7BAB" w:rsidRPr="00AA14EF">
        <w:rPr>
          <w:rFonts w:ascii="Times New Roman" w:hAnsi="Times New Roman" w:cs="Times New Roman"/>
          <w:sz w:val="24"/>
          <w:szCs w:val="24"/>
        </w:rPr>
        <w:t>:</w:t>
      </w:r>
    </w:p>
    <w:p w14:paraId="2869C482" w14:textId="77777777" w:rsidR="00E22A40" w:rsidRPr="00AA14EF" w:rsidRDefault="00E22A40" w:rsidP="005019C2">
      <w:pPr>
        <w:tabs>
          <w:tab w:val="center" w:pos="5103"/>
          <w:tab w:val="right" w:pos="9072"/>
        </w:tabs>
        <w:rPr>
          <w:rFonts w:ascii="Times New Roman" w:hAnsi="Times New Roman" w:cs="Times New Roman"/>
          <w:sz w:val="24"/>
          <w:szCs w:val="24"/>
        </w:rPr>
      </w:pPr>
    </w:p>
    <w:p w14:paraId="1C1D0EC2" w14:textId="19EEFFAC" w:rsidR="00F019F8" w:rsidRPr="00AA14EF" w:rsidRDefault="00754822" w:rsidP="00754822">
      <w:pPr>
        <w:tabs>
          <w:tab w:val="center" w:pos="5103"/>
          <w:tab w:val="right" w:pos="9072"/>
        </w:tabs>
        <w:ind w:left="708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AA14EF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 xml:space="preserve">2 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arctg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2l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den>
            </m:f>
          </m:e>
        </m:d>
      </m:oMath>
      <w:r w:rsidRPr="00AA14EF">
        <w:rPr>
          <w:rFonts w:ascii="Times New Roman" w:eastAsiaTheme="minorEastAsia" w:hAnsi="Times New Roman" w:cs="Times New Roman"/>
          <w:i/>
          <w:sz w:val="24"/>
          <w:szCs w:val="24"/>
        </w:rPr>
        <w:tab/>
      </w:r>
      <w:r w:rsidR="007E0D66" w:rsidRPr="00AA14EF">
        <w:rPr>
          <w:rFonts w:ascii="Times New Roman" w:eastAsiaTheme="minorEastAsia" w:hAnsi="Times New Roman" w:cs="Times New Roman"/>
          <w:sz w:val="24"/>
          <w:szCs w:val="24"/>
        </w:rPr>
        <w:t>(2)</w:t>
      </w:r>
    </w:p>
    <w:p w14:paraId="4D005BCF" w14:textId="77777777" w:rsidR="00E22A40" w:rsidRPr="00AA14EF" w:rsidRDefault="00E22A40" w:rsidP="00754822">
      <w:pPr>
        <w:tabs>
          <w:tab w:val="center" w:pos="5103"/>
          <w:tab w:val="right" w:pos="9072"/>
        </w:tabs>
        <w:ind w:left="708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DF61B9F" w14:textId="2EF6204A" w:rsidR="00F019F8" w:rsidRPr="00AA14EF" w:rsidRDefault="00F019F8" w:rsidP="002D2658">
      <w:pPr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sz w:val="24"/>
          <w:szCs w:val="24"/>
        </w:rPr>
        <w:t>Обратная функция</w:t>
      </w:r>
      <w:r w:rsidR="00AC7BAB" w:rsidRPr="00AA14EF">
        <w:rPr>
          <w:rFonts w:ascii="Times New Roman" w:hAnsi="Times New Roman" w:cs="Times New Roman"/>
          <w:sz w:val="24"/>
          <w:szCs w:val="24"/>
        </w:rPr>
        <w:t>:</w:t>
      </w:r>
    </w:p>
    <w:p w14:paraId="18F699AC" w14:textId="77777777" w:rsidR="00E22A40" w:rsidRPr="00AA14EF" w:rsidRDefault="00E22A40" w:rsidP="002D2658">
      <w:pPr>
        <w:rPr>
          <w:rFonts w:ascii="Times New Roman" w:hAnsi="Times New Roman" w:cs="Times New Roman"/>
          <w:sz w:val="24"/>
          <w:szCs w:val="24"/>
        </w:rPr>
      </w:pPr>
    </w:p>
    <w:p w14:paraId="2619338B" w14:textId="6158B4B8" w:rsidR="00F019F8" w:rsidRPr="00AA14EF" w:rsidRDefault="00754822" w:rsidP="00754822">
      <w:pPr>
        <w:tabs>
          <w:tab w:val="center" w:pos="5103"/>
          <w:tab w:val="right" w:pos="9072"/>
        </w:tabs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AA14EF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l=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tg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πr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2</m:t>
                </m:r>
              </m:den>
            </m:f>
          </m:e>
        </m:d>
      </m:oMath>
      <w:r w:rsidRPr="00AA14EF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42235480" w14:textId="4D3C89AF" w:rsidR="004A736D" w:rsidRPr="00AA14EF" w:rsidRDefault="004A736D" w:rsidP="00754822">
      <w:pPr>
        <w:tabs>
          <w:tab w:val="center" w:pos="5103"/>
          <w:tab w:val="right" w:pos="9072"/>
        </w:tabs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67ADCB0" w14:textId="77777777" w:rsidR="00FE3064" w:rsidRPr="00AA14EF" w:rsidRDefault="00FE3064" w:rsidP="00754822">
      <w:pPr>
        <w:tabs>
          <w:tab w:val="center" w:pos="5103"/>
          <w:tab w:val="right" w:pos="9072"/>
        </w:tabs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75FC3BF" w14:textId="5FE56DAC" w:rsidR="004A736D" w:rsidRPr="00AA14EF" w:rsidRDefault="004A736D" w:rsidP="00754822">
      <w:pPr>
        <w:tabs>
          <w:tab w:val="center" w:pos="5103"/>
          <w:tab w:val="right" w:pos="9072"/>
        </w:tabs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FAD3FEA" w14:textId="3479EB72" w:rsidR="004A736D" w:rsidRPr="00AA14EF" w:rsidRDefault="004A736D" w:rsidP="00754822">
      <w:pPr>
        <w:tabs>
          <w:tab w:val="center" w:pos="5103"/>
          <w:tab w:val="right" w:pos="9072"/>
        </w:tabs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44A3C92" w14:textId="6F0283CE" w:rsidR="004A736D" w:rsidRPr="00AA14EF" w:rsidRDefault="004A736D" w:rsidP="00754822">
      <w:pPr>
        <w:tabs>
          <w:tab w:val="center" w:pos="5103"/>
          <w:tab w:val="right" w:pos="9072"/>
        </w:tabs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E875CB6" w14:textId="39FC9B18" w:rsidR="004A736D" w:rsidRPr="00AA14EF" w:rsidRDefault="004A736D" w:rsidP="00754822">
      <w:pPr>
        <w:tabs>
          <w:tab w:val="center" w:pos="5103"/>
          <w:tab w:val="right" w:pos="9072"/>
        </w:tabs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AD6AD8E" w14:textId="527104CF" w:rsidR="004A736D" w:rsidRPr="00AA14EF" w:rsidRDefault="004A736D" w:rsidP="00754822">
      <w:pPr>
        <w:tabs>
          <w:tab w:val="center" w:pos="5103"/>
          <w:tab w:val="right" w:pos="9072"/>
        </w:tabs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</w:p>
    <w:p w14:paraId="5AB483AC" w14:textId="77777777" w:rsidR="00EF16A2" w:rsidRDefault="00EF16A2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br w:type="page"/>
      </w:r>
    </w:p>
    <w:p w14:paraId="54D24DDE" w14:textId="2764A256" w:rsidR="00FE3064" w:rsidRPr="00AA14EF" w:rsidRDefault="00FE3064" w:rsidP="00FE3064">
      <w:pPr>
        <w:pStyle w:val="a6"/>
        <w:numPr>
          <w:ilvl w:val="0"/>
          <w:numId w:val="2"/>
        </w:numPr>
        <w:tabs>
          <w:tab w:val="center" w:pos="5103"/>
          <w:tab w:val="right" w:pos="9072"/>
        </w:tabs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w:r w:rsidRPr="00AA14EF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lastRenderedPageBreak/>
        <w:t xml:space="preserve">Смоделируем </w:t>
      </w:r>
      <w:r w:rsidR="00F165AD" w:rsidRPr="00AA14EF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движение частиц</w:t>
      </w:r>
    </w:p>
    <w:p w14:paraId="5EAD7814" w14:textId="4BF448C3" w:rsidR="00F165AD" w:rsidRDefault="00297191" w:rsidP="00297191">
      <w:pPr>
        <w:tabs>
          <w:tab w:val="center" w:pos="5103"/>
          <w:tab w:val="right" w:pos="9072"/>
        </w:tabs>
        <w:ind w:left="360"/>
        <w:jc w:val="center"/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w:r w:rsidRPr="00297191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4"/>
          <w:lang w:val="en-US"/>
        </w:rPr>
        <w:drawing>
          <wp:inline distT="0" distB="0" distL="0" distR="0" wp14:anchorId="75983EDF" wp14:editId="26731F9F">
            <wp:extent cx="5476410" cy="5595831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349" cy="559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9A5A" w14:textId="6BEDA780" w:rsidR="00AA14EF" w:rsidRPr="00AA14EF" w:rsidRDefault="00AA14EF" w:rsidP="00AA14EF">
      <w:pPr>
        <w:jc w:val="center"/>
        <w:rPr>
          <w:rStyle w:val="fontstyle01"/>
          <w:sz w:val="24"/>
          <w:szCs w:val="24"/>
        </w:rPr>
      </w:pPr>
      <w:r w:rsidRPr="00AA14EF">
        <w:rPr>
          <w:rStyle w:val="fontstyle01"/>
          <w:sz w:val="24"/>
          <w:szCs w:val="24"/>
        </w:rPr>
        <w:t xml:space="preserve">Рисунок </w:t>
      </w:r>
      <w:r>
        <w:rPr>
          <w:rStyle w:val="fontstyle01"/>
          <w:sz w:val="24"/>
          <w:szCs w:val="24"/>
        </w:rPr>
        <w:t>1</w:t>
      </w:r>
      <w:r w:rsidRPr="00AA14EF">
        <w:rPr>
          <w:rStyle w:val="fontstyle01"/>
          <w:sz w:val="24"/>
          <w:szCs w:val="24"/>
        </w:rPr>
        <w:t>. Траектория движения частицы по плоскости.</w:t>
      </w:r>
    </w:p>
    <w:p w14:paraId="2DADF5C8" w14:textId="5A1FF942" w:rsidR="004F4B08" w:rsidRPr="00297191" w:rsidRDefault="00297191" w:rsidP="00297191">
      <w:pPr>
        <w:tabs>
          <w:tab w:val="center" w:pos="5103"/>
          <w:tab w:val="right" w:pos="9072"/>
        </w:tabs>
        <w:ind w:left="360"/>
        <w:jc w:val="center"/>
        <w:rPr>
          <w:rStyle w:val="fontstyle01"/>
          <w:rFonts w:eastAsiaTheme="minorEastAsia"/>
          <w:b/>
          <w:bCs/>
          <w:iCs/>
          <w:color w:val="auto"/>
          <w:sz w:val="24"/>
          <w:szCs w:val="24"/>
        </w:rPr>
      </w:pPr>
      <w:r w:rsidRPr="00297191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4"/>
        </w:rPr>
        <w:lastRenderedPageBreak/>
        <w:drawing>
          <wp:inline distT="0" distB="0" distL="0" distR="0" wp14:anchorId="08DB40D6" wp14:editId="28D4ADD2">
            <wp:extent cx="5617937" cy="5575300"/>
            <wp:effectExtent l="0" t="0" r="190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640" cy="55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39FA" w14:textId="447E7C28" w:rsidR="00F165AD" w:rsidRDefault="004F4B08" w:rsidP="00297191">
      <w:pPr>
        <w:jc w:val="center"/>
        <w:rPr>
          <w:rStyle w:val="fontstyle01"/>
          <w:sz w:val="24"/>
          <w:szCs w:val="24"/>
        </w:rPr>
      </w:pPr>
      <w:r w:rsidRPr="00AA14EF">
        <w:rPr>
          <w:rStyle w:val="fontstyle01"/>
          <w:sz w:val="24"/>
          <w:szCs w:val="24"/>
        </w:rPr>
        <w:t xml:space="preserve">Рисунок </w:t>
      </w:r>
      <w:r>
        <w:rPr>
          <w:rStyle w:val="fontstyle01"/>
          <w:sz w:val="24"/>
          <w:szCs w:val="24"/>
        </w:rPr>
        <w:t>2</w:t>
      </w:r>
      <w:r w:rsidRPr="00AA14EF">
        <w:rPr>
          <w:rStyle w:val="fontstyle01"/>
          <w:sz w:val="24"/>
          <w:szCs w:val="24"/>
        </w:rPr>
        <w:t xml:space="preserve">. Траектория частицы вдоль оси </w:t>
      </w:r>
      <w:r w:rsidRPr="00AA14EF">
        <w:rPr>
          <w:rStyle w:val="fontstyle01"/>
          <w:sz w:val="24"/>
          <w:szCs w:val="24"/>
          <w:lang w:val="en-US"/>
        </w:rPr>
        <w:t>X</w:t>
      </w:r>
      <w:r w:rsidRPr="00AA14EF">
        <w:rPr>
          <w:rStyle w:val="fontstyle01"/>
          <w:sz w:val="24"/>
          <w:szCs w:val="24"/>
        </w:rPr>
        <w:t>.</w:t>
      </w:r>
    </w:p>
    <w:p w14:paraId="436DD2B0" w14:textId="4AF95F7B" w:rsidR="00297191" w:rsidRPr="00297191" w:rsidRDefault="004A2C0E" w:rsidP="00297191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A2C0E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BD0E1A0" wp14:editId="7E2C9B27">
            <wp:extent cx="5254625" cy="5387184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79" cy="53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4D1D" w14:textId="3DF2E3C8" w:rsidR="004F4B08" w:rsidRPr="00AA14EF" w:rsidRDefault="004F4B08" w:rsidP="004F4B08">
      <w:pPr>
        <w:jc w:val="center"/>
        <w:rPr>
          <w:rStyle w:val="fontstyle01"/>
          <w:sz w:val="24"/>
          <w:szCs w:val="24"/>
        </w:rPr>
      </w:pPr>
      <w:r w:rsidRPr="00AA14EF">
        <w:rPr>
          <w:rStyle w:val="fontstyle01"/>
          <w:sz w:val="24"/>
          <w:szCs w:val="24"/>
        </w:rPr>
        <w:t xml:space="preserve">Рисунок </w:t>
      </w:r>
      <w:r>
        <w:rPr>
          <w:rStyle w:val="fontstyle01"/>
          <w:sz w:val="24"/>
          <w:szCs w:val="24"/>
        </w:rPr>
        <w:t>3</w:t>
      </w:r>
      <w:r w:rsidRPr="00AA14EF">
        <w:rPr>
          <w:rStyle w:val="fontstyle01"/>
          <w:sz w:val="24"/>
          <w:szCs w:val="24"/>
        </w:rPr>
        <w:t xml:space="preserve">. Траектория частицы вдоль оси </w:t>
      </w:r>
      <w:r w:rsidRPr="00AA14EF">
        <w:rPr>
          <w:rStyle w:val="fontstyle01"/>
          <w:sz w:val="24"/>
          <w:szCs w:val="24"/>
          <w:lang w:val="en-US"/>
        </w:rPr>
        <w:t>Y</w:t>
      </w:r>
      <w:r w:rsidRPr="00AA14EF">
        <w:rPr>
          <w:rStyle w:val="fontstyle01"/>
          <w:sz w:val="24"/>
          <w:szCs w:val="24"/>
        </w:rPr>
        <w:t>.</w:t>
      </w:r>
    </w:p>
    <w:p w14:paraId="696C6234" w14:textId="77777777" w:rsidR="004F4B08" w:rsidRPr="004F4B08" w:rsidRDefault="004F4B08" w:rsidP="00F165AD">
      <w:pPr>
        <w:tabs>
          <w:tab w:val="center" w:pos="5103"/>
          <w:tab w:val="right" w:pos="9072"/>
        </w:tabs>
        <w:ind w:left="360"/>
        <w:jc w:val="center"/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</w:p>
    <w:p w14:paraId="3699A858" w14:textId="328491BD" w:rsidR="004A736D" w:rsidRPr="00AA14EF" w:rsidRDefault="004A736D" w:rsidP="00AC7BAB">
      <w:pPr>
        <w:tabs>
          <w:tab w:val="center" w:pos="5103"/>
          <w:tab w:val="right" w:pos="9072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547D8ECF" w14:textId="77777777" w:rsidR="00AA14EF" w:rsidRPr="00AA14EF" w:rsidRDefault="00AA14EF" w:rsidP="00FE3064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</w:p>
    <w:p w14:paraId="762CC1B1" w14:textId="77777777" w:rsidR="00AA14EF" w:rsidRPr="00AA14EF" w:rsidRDefault="00AA14EF" w:rsidP="00FE3064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</w:p>
    <w:p w14:paraId="27B2EC9D" w14:textId="77777777" w:rsidR="00AA14EF" w:rsidRPr="00AA14EF" w:rsidRDefault="00AA14EF" w:rsidP="00FE3064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</w:p>
    <w:p w14:paraId="333D477E" w14:textId="77777777" w:rsidR="00AA14EF" w:rsidRPr="00AA14EF" w:rsidRDefault="00AA14EF" w:rsidP="00FE3064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</w:p>
    <w:p w14:paraId="2DE50151" w14:textId="77777777" w:rsidR="00AA14EF" w:rsidRPr="00AA14EF" w:rsidRDefault="00D566DA" w:rsidP="00FE3064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sz w:val="24"/>
          <w:szCs w:val="24"/>
        </w:rPr>
        <w:br w:type="page"/>
      </w:r>
    </w:p>
    <w:p w14:paraId="4F1A85B8" w14:textId="77777777" w:rsidR="00553ACC" w:rsidRDefault="00AA14EF" w:rsidP="00553ACC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EF16A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>Рассчитаем</w:t>
      </w:r>
      <w:r w:rsidR="00EF16A2" w:rsidRPr="00EF16A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значения</w:t>
      </w:r>
    </w:p>
    <w:p w14:paraId="52CE2634" w14:textId="0821E404" w:rsidR="001B0E99" w:rsidRPr="00553ACC" w:rsidRDefault="009D21A0" w:rsidP="009D21A0">
      <w:pPr>
        <w:pStyle w:val="a5"/>
        <w:ind w:left="36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9D21A0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1735273A" wp14:editId="633AE7D6">
            <wp:extent cx="5760720" cy="25831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3025" b="5042"/>
                    <a:stretch/>
                  </pic:blipFill>
                  <pic:spPr bwMode="auto">
                    <a:xfrm>
                      <a:off x="0" y="0"/>
                      <a:ext cx="5760720" cy="2583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D0777" w:rsidRPr="000220B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="005D0777" w:rsidRPr="00553AC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LINK </w:instrText>
      </w:r>
      <w:r w:rsidR="001B0E99" w:rsidRPr="00553AC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Excel.Sheet.12 "Z:\\Комп\\Универ\\Учёба\\7 сем\\Мат Мод\\Лаб 5\\Книга1.xlsx" stat_13390911!R1C1:R11C9 </w:instrText>
      </w:r>
      <w:r w:rsidR="005D0777" w:rsidRPr="00553AC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\a \f 5 \h  \* MERGEFORMAT </w:instrText>
      </w:r>
      <w:r w:rsidR="005D0777" w:rsidRPr="000220B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</w:p>
    <w:p w14:paraId="45AC5010" w14:textId="03C38F77" w:rsidR="00A608ED" w:rsidRPr="000220BF" w:rsidRDefault="005D0777" w:rsidP="00FE3064">
      <w:pPr>
        <w:jc w:val="center"/>
        <w:rPr>
          <w:rFonts w:ascii="Times New Roman" w:hAnsi="Times New Roman" w:cs="Times New Roman"/>
          <w:sz w:val="28"/>
          <w:szCs w:val="28"/>
        </w:rPr>
      </w:pPr>
      <w:r w:rsidRPr="000220BF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FE3064" w:rsidRPr="000220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Таблица 1. Расчётные значения при </w:t>
      </w:r>
      <w:r w:rsidR="00FE3064" w:rsidRPr="000220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="00FE3064" w:rsidRPr="000220BF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="004D517C" w:rsidRPr="009D21A0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FE3064" w:rsidRPr="000220BF">
        <w:rPr>
          <w:rFonts w:ascii="Times New Roman" w:hAnsi="Times New Roman" w:cs="Times New Roman"/>
          <w:color w:val="000000" w:themeColor="text1"/>
          <w:sz w:val="28"/>
          <w:szCs w:val="28"/>
        </w:rPr>
        <w:t>0000</w:t>
      </w:r>
      <w:r w:rsidR="008843CA" w:rsidRPr="000220BF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</w:p>
    <w:p w14:paraId="000663EB" w14:textId="286E1329" w:rsidR="007E1C03" w:rsidRPr="00AA14EF" w:rsidRDefault="00AA14EF" w:rsidP="00AA14EF">
      <w:pPr>
        <w:pStyle w:val="a6"/>
        <w:numPr>
          <w:ilvl w:val="0"/>
          <w:numId w:val="2"/>
        </w:numPr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Построим аппроксимацию </w:t>
      </w:r>
    </w:p>
    <w:p w14:paraId="7965B766" w14:textId="39FC6B5F" w:rsidR="00831CCB" w:rsidRPr="00633285" w:rsidRDefault="004942FB" w:rsidP="00A608ED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AA14EF">
        <w:rPr>
          <w:rStyle w:val="fontstyle01"/>
          <w:sz w:val="24"/>
          <w:szCs w:val="24"/>
        </w:rPr>
        <w:t xml:space="preserve">Аппроксимируем </w:t>
      </w:r>
      <m:oMath>
        <m:r>
          <w:rPr>
            <w:rFonts w:ascii="Cambria Math" w:hAnsi="Cambria Math" w:cs="Times New Roman"/>
            <w:sz w:val="24"/>
            <w:szCs w:val="24"/>
          </w:rPr>
          <m:t>&lt;∆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&gt;</m:t>
        </m:r>
      </m:oMath>
      <w:r w:rsidRPr="00AA14EF">
        <w:rPr>
          <w:rStyle w:val="fontstyle01"/>
          <w:sz w:val="24"/>
          <w:szCs w:val="24"/>
        </w:rPr>
        <w:t xml:space="preserve"> степенной</w:t>
      </w:r>
      <w:r w:rsidRPr="00AA14E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A14EF">
        <w:rPr>
          <w:rStyle w:val="fontstyle01"/>
          <w:sz w:val="24"/>
          <w:szCs w:val="24"/>
        </w:rPr>
        <w:t>зависимостью:</w:t>
      </w:r>
    </w:p>
    <w:p w14:paraId="1AC0376B" w14:textId="23AFE53E" w:rsidR="00831CCB" w:rsidRPr="00AA14EF" w:rsidRDefault="003074C1" w:rsidP="003074C1">
      <w:pPr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&lt;∆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&gt;≈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μ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ν</m:t>
              </m:r>
            </m:sup>
          </m:sSup>
        </m:oMath>
      </m:oMathPara>
    </w:p>
    <w:p w14:paraId="2A0FCD7B" w14:textId="2DFA4B2C" w:rsidR="00831CCB" w:rsidRPr="00633285" w:rsidRDefault="004C71F8" w:rsidP="003074C1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A14EF">
        <w:rPr>
          <w:rStyle w:val="fontstyle01"/>
          <w:sz w:val="24"/>
          <w:szCs w:val="24"/>
        </w:rPr>
        <w:t>Приводим к линейному виду:</w:t>
      </w:r>
    </w:p>
    <w:p w14:paraId="3C25F7EA" w14:textId="7622B40B" w:rsidR="00831CCB" w:rsidRPr="00AA14EF" w:rsidRDefault="00557CE5" w:rsidP="004942FB">
      <w:pPr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lg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&lt;∆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&gt;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≈lgμ+νlgN</m:t>
          </m:r>
        </m:oMath>
      </m:oMathPara>
    </w:p>
    <w:p w14:paraId="22DFE2FB" w14:textId="4770751F" w:rsidR="00831CCB" w:rsidRPr="00AA14EF" w:rsidRDefault="004C71F8" w:rsidP="004C71F8">
      <w:pPr>
        <w:jc w:val="both"/>
        <w:rPr>
          <w:rStyle w:val="fontstyle01"/>
          <w:sz w:val="24"/>
          <w:szCs w:val="24"/>
        </w:rPr>
      </w:pPr>
      <w:r w:rsidRPr="00AA14EF">
        <w:rPr>
          <w:rStyle w:val="fontstyle01"/>
          <w:sz w:val="24"/>
          <w:szCs w:val="24"/>
        </w:rPr>
        <w:t xml:space="preserve">С помощью </w:t>
      </w:r>
      <w:r w:rsidR="00CA31A9" w:rsidRPr="00AA14EF">
        <w:rPr>
          <w:rStyle w:val="fontstyle01"/>
          <w:sz w:val="24"/>
          <w:szCs w:val="24"/>
        </w:rPr>
        <w:t>метода наименьших квадратов (</w:t>
      </w:r>
      <w:r w:rsidRPr="00AA14EF">
        <w:rPr>
          <w:rStyle w:val="fontstyle01"/>
          <w:sz w:val="24"/>
          <w:szCs w:val="24"/>
        </w:rPr>
        <w:t>МНК</w:t>
      </w:r>
      <w:r w:rsidR="00CA31A9" w:rsidRPr="00AA14EF">
        <w:rPr>
          <w:rStyle w:val="fontstyle01"/>
          <w:sz w:val="24"/>
          <w:szCs w:val="24"/>
        </w:rPr>
        <w:t>)</w:t>
      </w:r>
      <w:r w:rsidRPr="00AA14EF">
        <w:rPr>
          <w:rStyle w:val="fontstyle01"/>
          <w:sz w:val="24"/>
          <w:szCs w:val="24"/>
        </w:rPr>
        <w:t xml:space="preserve"> находим значения:</w:t>
      </w:r>
    </w:p>
    <w:p w14:paraId="70D2B9FA" w14:textId="7AADE8B7" w:rsidR="004C71F8" w:rsidRPr="00AA14EF" w:rsidRDefault="004C71F8" w:rsidP="004C71F8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lgμ≈12.66,  μ≈4606376652860.9,  ν≈1.1</m:t>
          </m:r>
        </m:oMath>
      </m:oMathPara>
    </w:p>
    <w:p w14:paraId="29A2BA6A" w14:textId="7CC5B4FB" w:rsidR="008843CA" w:rsidRPr="00B37661" w:rsidRDefault="008154A8" w:rsidP="009964A3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&lt;∆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&gt;≈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4606376652860.9N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1.1</m:t>
              </m:r>
            </m:sup>
          </m:sSup>
        </m:oMath>
      </m:oMathPara>
    </w:p>
    <w:p w14:paraId="25B32738" w14:textId="76ED6FC0" w:rsidR="009964A3" w:rsidRPr="00AA14EF" w:rsidRDefault="00FC0A97" w:rsidP="009964A3">
      <w:pPr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w:r w:rsidRPr="00FC0A97">
        <w:rPr>
          <w:rFonts w:ascii="Times New Roman" w:eastAsiaTheme="minorEastAsia" w:hAnsi="Times New Roman" w:cs="Times New Roman"/>
          <w:i/>
          <w:noProof/>
          <w:sz w:val="24"/>
          <w:szCs w:val="24"/>
          <w:lang w:val="en-US"/>
        </w:rPr>
        <w:lastRenderedPageBreak/>
        <w:drawing>
          <wp:inline distT="0" distB="0" distL="0" distR="0" wp14:anchorId="0DE51C07" wp14:editId="6CF88B17">
            <wp:extent cx="5109845" cy="380056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745" cy="380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5497" w14:textId="0C1A356D" w:rsidR="0098111F" w:rsidRDefault="00C1731E" w:rsidP="00831CCB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AA14EF">
        <w:rPr>
          <w:rStyle w:val="fontstyle01"/>
          <w:sz w:val="24"/>
          <w:szCs w:val="24"/>
        </w:rPr>
        <w:t xml:space="preserve">Рисунок </w:t>
      </w:r>
      <w:r w:rsidR="009C0A9F">
        <w:rPr>
          <w:rStyle w:val="fontstyle01"/>
          <w:sz w:val="24"/>
          <w:szCs w:val="24"/>
        </w:rPr>
        <w:t>4</w:t>
      </w:r>
      <w:r w:rsidRPr="00AA14EF">
        <w:rPr>
          <w:rStyle w:val="fontstyle01"/>
          <w:sz w:val="24"/>
          <w:szCs w:val="24"/>
        </w:rPr>
        <w:t xml:space="preserve">. Аппроксимация зависимости </w:t>
      </w:r>
      <m:oMath>
        <m:r>
          <w:rPr>
            <w:rFonts w:ascii="Cambria Math" w:hAnsi="Cambria Math" w:cs="Times New Roman"/>
            <w:sz w:val="24"/>
            <w:szCs w:val="24"/>
          </w:rPr>
          <m:t>&lt;∆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&gt;</m:t>
        </m:r>
      </m:oMath>
      <w:r w:rsidRPr="00AA14EF">
        <w:rPr>
          <w:rFonts w:ascii="Times New Roman" w:eastAsiaTheme="minorEastAsia" w:hAnsi="Times New Roman" w:cs="Times New Roman"/>
          <w:sz w:val="24"/>
          <w:szCs w:val="24"/>
        </w:rPr>
        <w:t xml:space="preserve"> от </w:t>
      </w:r>
      <w:r w:rsidRPr="00AA14EF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AA14E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7BE4A90" w14:textId="77777777" w:rsidR="009C0A9F" w:rsidRDefault="00FC0A97" w:rsidP="00FC0A97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 считаем моменты</w:t>
      </w:r>
    </w:p>
    <w:p w14:paraId="76C3FF62" w14:textId="01987AED" w:rsidR="00FC0A97" w:rsidRDefault="009C0A9F" w:rsidP="00A17B7C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/>
      </w:r>
      <w:r w:rsidR="0042539F" w:rsidRPr="0042539F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B07797" wp14:editId="79E8BD1C">
            <wp:extent cx="3705742" cy="1286054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C564" w14:textId="406CF836" w:rsidR="009C0A9F" w:rsidRPr="009C0A9F" w:rsidRDefault="009C0A9F" w:rsidP="00A17B7C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Рисунок 5. Первый момент вычисленный в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Maple</w:t>
      </w:r>
    </w:p>
    <w:p w14:paraId="1216E7B7" w14:textId="20B69DB3" w:rsidR="00EE6349" w:rsidRPr="003A63E2" w:rsidRDefault="0042539F" w:rsidP="00A17B7C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42539F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CC90EE" wp14:editId="7AE0B713">
            <wp:extent cx="3410426" cy="11812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24EF" w14:textId="4307D15D" w:rsidR="00EE6349" w:rsidRPr="009C0A9F" w:rsidRDefault="00EE6349" w:rsidP="00A17B7C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Рисунок 5. Второй момент вычисленный в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Maple</w:t>
      </w:r>
    </w:p>
    <w:p w14:paraId="72F08A8C" w14:textId="77777777" w:rsidR="00EE6349" w:rsidRPr="009C0A9F" w:rsidRDefault="00EE6349" w:rsidP="00EE6349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40A206C4" w14:textId="77777777" w:rsidR="00EE6349" w:rsidRDefault="00EE6349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br w:type="page"/>
      </w:r>
    </w:p>
    <w:p w14:paraId="5E856CF5" w14:textId="1DF7A5D8" w:rsidR="008C47A9" w:rsidRPr="00AA14EF" w:rsidRDefault="008C47A9" w:rsidP="00AA016E">
      <w:pPr>
        <w:jc w:val="both"/>
        <w:rPr>
          <w:rFonts w:ascii="Times New Roman" w:hAnsi="Times New Roman" w:cs="Times New Roman"/>
          <w:sz w:val="24"/>
          <w:szCs w:val="24"/>
        </w:rPr>
      </w:pPr>
      <w:r w:rsidRPr="00AA14EF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 xml:space="preserve">Вывод: </w:t>
      </w:r>
      <w:r w:rsidRPr="00AA14EF">
        <w:rPr>
          <w:rFonts w:ascii="Times New Roman" w:hAnsi="Times New Roman" w:cs="Times New Roman"/>
          <w:iCs/>
          <w:sz w:val="24"/>
          <w:szCs w:val="24"/>
        </w:rPr>
        <w:t xml:space="preserve">в ходе лабораторной работы была реализована программа, моделирующая </w:t>
      </w:r>
      <w:r w:rsidRPr="00AA14EF">
        <w:rPr>
          <w:rFonts w:ascii="Times New Roman" w:hAnsi="Times New Roman" w:cs="Times New Roman"/>
          <w:sz w:val="24"/>
          <w:szCs w:val="24"/>
        </w:rPr>
        <w:t xml:space="preserve">диффузионные процессы методом случайных блужданий. </w:t>
      </w:r>
      <w:r w:rsidR="00DD2C90" w:rsidRPr="00AA14EF">
        <w:rPr>
          <w:rFonts w:ascii="Times New Roman" w:hAnsi="Times New Roman" w:cs="Times New Roman"/>
          <w:sz w:val="24"/>
          <w:szCs w:val="24"/>
        </w:rPr>
        <w:t xml:space="preserve">Из экспериментов установили, что распределения не подчиняются нормальному закону, а блуждание частиц </w:t>
      </w:r>
      <w:r w:rsidR="00A41481" w:rsidRPr="00AA14EF">
        <w:rPr>
          <w:rFonts w:ascii="Times New Roman" w:hAnsi="Times New Roman" w:cs="Times New Roman"/>
          <w:sz w:val="24"/>
          <w:szCs w:val="24"/>
        </w:rPr>
        <w:t>является процессом баллистического режима</w:t>
      </w:r>
      <w:r w:rsidR="00DD2C90" w:rsidRPr="00AA14EF">
        <w:rPr>
          <w:rFonts w:ascii="Times New Roman" w:hAnsi="Times New Roman" w:cs="Times New Roman"/>
          <w:sz w:val="24"/>
          <w:szCs w:val="24"/>
        </w:rPr>
        <w:t>.</w:t>
      </w:r>
    </w:p>
    <w:sectPr w:rsidR="008C47A9" w:rsidRPr="00AA14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72B1F" w14:textId="77777777" w:rsidR="00D67176" w:rsidRDefault="00D67176" w:rsidP="00831CCB">
      <w:pPr>
        <w:spacing w:after="0" w:line="240" w:lineRule="auto"/>
      </w:pPr>
      <w:r>
        <w:separator/>
      </w:r>
    </w:p>
  </w:endnote>
  <w:endnote w:type="continuationSeparator" w:id="0">
    <w:p w14:paraId="5CF16764" w14:textId="77777777" w:rsidR="00D67176" w:rsidRDefault="00D67176" w:rsidP="00831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03FC3" w14:textId="77777777" w:rsidR="00D67176" w:rsidRDefault="00D67176" w:rsidP="00831CCB">
      <w:pPr>
        <w:spacing w:after="0" w:line="240" w:lineRule="auto"/>
      </w:pPr>
      <w:r>
        <w:separator/>
      </w:r>
    </w:p>
  </w:footnote>
  <w:footnote w:type="continuationSeparator" w:id="0">
    <w:p w14:paraId="341A4B94" w14:textId="77777777" w:rsidR="00D67176" w:rsidRDefault="00D67176" w:rsidP="00831C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49476E"/>
    <w:multiLevelType w:val="hybridMultilevel"/>
    <w:tmpl w:val="4A10C5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044F6D"/>
    <w:multiLevelType w:val="hybridMultilevel"/>
    <w:tmpl w:val="765E57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212882">
    <w:abstractNumId w:val="1"/>
  </w:num>
  <w:num w:numId="2" w16cid:durableId="1423182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99"/>
    <w:rsid w:val="00006FC6"/>
    <w:rsid w:val="00013DED"/>
    <w:rsid w:val="00015BAD"/>
    <w:rsid w:val="000220BF"/>
    <w:rsid w:val="000241EF"/>
    <w:rsid w:val="00035791"/>
    <w:rsid w:val="000407EA"/>
    <w:rsid w:val="0004268F"/>
    <w:rsid w:val="00042DE7"/>
    <w:rsid w:val="00054A0F"/>
    <w:rsid w:val="00092833"/>
    <w:rsid w:val="000A37B2"/>
    <w:rsid w:val="000B1F00"/>
    <w:rsid w:val="000B1F88"/>
    <w:rsid w:val="000C500A"/>
    <w:rsid w:val="000D35FB"/>
    <w:rsid w:val="000F59C9"/>
    <w:rsid w:val="001144E0"/>
    <w:rsid w:val="001159FA"/>
    <w:rsid w:val="001464E6"/>
    <w:rsid w:val="00165671"/>
    <w:rsid w:val="00182D38"/>
    <w:rsid w:val="00193598"/>
    <w:rsid w:val="001965FC"/>
    <w:rsid w:val="001B005B"/>
    <w:rsid w:val="001B0E99"/>
    <w:rsid w:val="001B3599"/>
    <w:rsid w:val="001B6B02"/>
    <w:rsid w:val="001E13E5"/>
    <w:rsid w:val="001E6947"/>
    <w:rsid w:val="002105D7"/>
    <w:rsid w:val="002356C3"/>
    <w:rsid w:val="00264115"/>
    <w:rsid w:val="002721C4"/>
    <w:rsid w:val="00284E7A"/>
    <w:rsid w:val="00286E23"/>
    <w:rsid w:val="00297191"/>
    <w:rsid w:val="002A33F8"/>
    <w:rsid w:val="002A757A"/>
    <w:rsid w:val="002B7B58"/>
    <w:rsid w:val="002C638F"/>
    <w:rsid w:val="002C7188"/>
    <w:rsid w:val="002D2658"/>
    <w:rsid w:val="00305EEA"/>
    <w:rsid w:val="003074C1"/>
    <w:rsid w:val="00317767"/>
    <w:rsid w:val="003232FA"/>
    <w:rsid w:val="00332A78"/>
    <w:rsid w:val="0036072E"/>
    <w:rsid w:val="00372B21"/>
    <w:rsid w:val="00375524"/>
    <w:rsid w:val="003A63E2"/>
    <w:rsid w:val="003B1018"/>
    <w:rsid w:val="003B2847"/>
    <w:rsid w:val="003B59FD"/>
    <w:rsid w:val="003E0803"/>
    <w:rsid w:val="0040169C"/>
    <w:rsid w:val="0040272F"/>
    <w:rsid w:val="00416642"/>
    <w:rsid w:val="004247E7"/>
    <w:rsid w:val="0042539F"/>
    <w:rsid w:val="00433FD6"/>
    <w:rsid w:val="00435BB8"/>
    <w:rsid w:val="00443878"/>
    <w:rsid w:val="004732DD"/>
    <w:rsid w:val="004765F8"/>
    <w:rsid w:val="00481127"/>
    <w:rsid w:val="004812C2"/>
    <w:rsid w:val="004942FB"/>
    <w:rsid w:val="004A2C0E"/>
    <w:rsid w:val="004A6B46"/>
    <w:rsid w:val="004A736D"/>
    <w:rsid w:val="004A7938"/>
    <w:rsid w:val="004B462D"/>
    <w:rsid w:val="004B564C"/>
    <w:rsid w:val="004B7919"/>
    <w:rsid w:val="004C1A63"/>
    <w:rsid w:val="004C71F8"/>
    <w:rsid w:val="004D1736"/>
    <w:rsid w:val="004D517C"/>
    <w:rsid w:val="004D581D"/>
    <w:rsid w:val="004F4B08"/>
    <w:rsid w:val="004F5880"/>
    <w:rsid w:val="005019C2"/>
    <w:rsid w:val="0052134F"/>
    <w:rsid w:val="00522A05"/>
    <w:rsid w:val="00527001"/>
    <w:rsid w:val="00551E1E"/>
    <w:rsid w:val="00553ACC"/>
    <w:rsid w:val="00555512"/>
    <w:rsid w:val="00557CE5"/>
    <w:rsid w:val="00565D6C"/>
    <w:rsid w:val="005705E9"/>
    <w:rsid w:val="00572F7D"/>
    <w:rsid w:val="005A09D7"/>
    <w:rsid w:val="005A0ECD"/>
    <w:rsid w:val="005A3999"/>
    <w:rsid w:val="005B329A"/>
    <w:rsid w:val="005D0777"/>
    <w:rsid w:val="005D7BD2"/>
    <w:rsid w:val="00602DAD"/>
    <w:rsid w:val="00607A4C"/>
    <w:rsid w:val="00623F25"/>
    <w:rsid w:val="00625ACC"/>
    <w:rsid w:val="00633285"/>
    <w:rsid w:val="00666C75"/>
    <w:rsid w:val="006F3773"/>
    <w:rsid w:val="007460C7"/>
    <w:rsid w:val="00754822"/>
    <w:rsid w:val="007912B8"/>
    <w:rsid w:val="007C651D"/>
    <w:rsid w:val="007D7516"/>
    <w:rsid w:val="007E0D66"/>
    <w:rsid w:val="007E1C03"/>
    <w:rsid w:val="007E2318"/>
    <w:rsid w:val="007F13F4"/>
    <w:rsid w:val="008154A8"/>
    <w:rsid w:val="00831CCB"/>
    <w:rsid w:val="00854B52"/>
    <w:rsid w:val="0088190F"/>
    <w:rsid w:val="008843CA"/>
    <w:rsid w:val="0089222D"/>
    <w:rsid w:val="008A10C0"/>
    <w:rsid w:val="008A42AB"/>
    <w:rsid w:val="008A6998"/>
    <w:rsid w:val="008B330B"/>
    <w:rsid w:val="008C131C"/>
    <w:rsid w:val="008C47A9"/>
    <w:rsid w:val="008F0FB4"/>
    <w:rsid w:val="008F28BC"/>
    <w:rsid w:val="00946B2F"/>
    <w:rsid w:val="0096548C"/>
    <w:rsid w:val="0097140D"/>
    <w:rsid w:val="0098111F"/>
    <w:rsid w:val="00991983"/>
    <w:rsid w:val="009964A3"/>
    <w:rsid w:val="009A3A2C"/>
    <w:rsid w:val="009A7594"/>
    <w:rsid w:val="009B1875"/>
    <w:rsid w:val="009C0A9F"/>
    <w:rsid w:val="009D21A0"/>
    <w:rsid w:val="009F3EAC"/>
    <w:rsid w:val="00A04627"/>
    <w:rsid w:val="00A0538A"/>
    <w:rsid w:val="00A17B7C"/>
    <w:rsid w:val="00A41481"/>
    <w:rsid w:val="00A4564E"/>
    <w:rsid w:val="00A608ED"/>
    <w:rsid w:val="00AA016E"/>
    <w:rsid w:val="00AA14EF"/>
    <w:rsid w:val="00AC47B9"/>
    <w:rsid w:val="00AC7BAB"/>
    <w:rsid w:val="00AD4890"/>
    <w:rsid w:val="00B30C8F"/>
    <w:rsid w:val="00B31DB9"/>
    <w:rsid w:val="00B37661"/>
    <w:rsid w:val="00B42B3C"/>
    <w:rsid w:val="00B54EF2"/>
    <w:rsid w:val="00B659AF"/>
    <w:rsid w:val="00B75ED9"/>
    <w:rsid w:val="00B86C23"/>
    <w:rsid w:val="00B940D8"/>
    <w:rsid w:val="00B94587"/>
    <w:rsid w:val="00B97B13"/>
    <w:rsid w:val="00BA32CE"/>
    <w:rsid w:val="00BA3314"/>
    <w:rsid w:val="00BF4C51"/>
    <w:rsid w:val="00C006B8"/>
    <w:rsid w:val="00C06E3B"/>
    <w:rsid w:val="00C1731E"/>
    <w:rsid w:val="00C21640"/>
    <w:rsid w:val="00C21E36"/>
    <w:rsid w:val="00C7125F"/>
    <w:rsid w:val="00C77947"/>
    <w:rsid w:val="00C84318"/>
    <w:rsid w:val="00C940AD"/>
    <w:rsid w:val="00CA31A9"/>
    <w:rsid w:val="00CC01EE"/>
    <w:rsid w:val="00CC76CF"/>
    <w:rsid w:val="00CD1581"/>
    <w:rsid w:val="00CD4458"/>
    <w:rsid w:val="00CD5429"/>
    <w:rsid w:val="00CE0EF8"/>
    <w:rsid w:val="00CF42AB"/>
    <w:rsid w:val="00D06A7A"/>
    <w:rsid w:val="00D07A15"/>
    <w:rsid w:val="00D1251A"/>
    <w:rsid w:val="00D4657E"/>
    <w:rsid w:val="00D564A6"/>
    <w:rsid w:val="00D566DA"/>
    <w:rsid w:val="00D67176"/>
    <w:rsid w:val="00D678E6"/>
    <w:rsid w:val="00D70ECD"/>
    <w:rsid w:val="00D9448F"/>
    <w:rsid w:val="00DA26C3"/>
    <w:rsid w:val="00DA419B"/>
    <w:rsid w:val="00DB7E89"/>
    <w:rsid w:val="00DD2C90"/>
    <w:rsid w:val="00E22924"/>
    <w:rsid w:val="00E22A40"/>
    <w:rsid w:val="00E34B40"/>
    <w:rsid w:val="00E46961"/>
    <w:rsid w:val="00E57CCF"/>
    <w:rsid w:val="00EA07AF"/>
    <w:rsid w:val="00ED78CD"/>
    <w:rsid w:val="00EE6349"/>
    <w:rsid w:val="00EF16A2"/>
    <w:rsid w:val="00F019F8"/>
    <w:rsid w:val="00F0518F"/>
    <w:rsid w:val="00F165AD"/>
    <w:rsid w:val="00F2164B"/>
    <w:rsid w:val="00F23725"/>
    <w:rsid w:val="00F30848"/>
    <w:rsid w:val="00F31A9C"/>
    <w:rsid w:val="00F52C78"/>
    <w:rsid w:val="00F960B6"/>
    <w:rsid w:val="00FC0A97"/>
    <w:rsid w:val="00FC67A3"/>
    <w:rsid w:val="00FC7614"/>
    <w:rsid w:val="00FD0036"/>
    <w:rsid w:val="00FE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423FF"/>
  <w15:chartTrackingRefBased/>
  <w15:docId w15:val="{845B4F22-C1F6-4277-9A6A-351108D1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14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D2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CC76CF"/>
    <w:rPr>
      <w:color w:val="808080"/>
    </w:rPr>
  </w:style>
  <w:style w:type="paragraph" w:styleId="a5">
    <w:name w:val="caption"/>
    <w:basedOn w:val="a"/>
    <w:next w:val="a"/>
    <w:uiPriority w:val="35"/>
    <w:unhideWhenUsed/>
    <w:qFormat/>
    <w:rsid w:val="00F019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5D0777"/>
    <w:pPr>
      <w:ind w:left="720"/>
      <w:contextualSpacing/>
    </w:pPr>
  </w:style>
  <w:style w:type="character" w:customStyle="1" w:styleId="fontstyle01">
    <w:name w:val="fontstyle01"/>
    <w:basedOn w:val="a0"/>
    <w:rsid w:val="004942FB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831C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31CCB"/>
  </w:style>
  <w:style w:type="paragraph" w:styleId="a9">
    <w:name w:val="footer"/>
    <w:basedOn w:val="a"/>
    <w:link w:val="aa"/>
    <w:uiPriority w:val="99"/>
    <w:unhideWhenUsed/>
    <w:rsid w:val="00831C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31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0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55122-1DD9-4575-8DA9-AEC02E15E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9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Михаил Акмурзин</cp:lastModifiedBy>
  <cp:revision>177</cp:revision>
  <cp:lastPrinted>2023-12-09T01:03:00Z</cp:lastPrinted>
  <dcterms:created xsi:type="dcterms:W3CDTF">2023-02-12T08:16:00Z</dcterms:created>
  <dcterms:modified xsi:type="dcterms:W3CDTF">2025-04-14T03:38:00Z</dcterms:modified>
</cp:coreProperties>
</file>