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F11B" w14:textId="77777777" w:rsidR="00DF25F7" w:rsidRPr="004E6F2F" w:rsidRDefault="00DF25F7" w:rsidP="00EE151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3F32A347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4AEA80C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7E05BD19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D345780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A73D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58B8D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4E6F2F"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557897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2AED7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A68EA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7A7A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8B3C6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58C8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4E6F2F">
        <w:rPr>
          <w:rFonts w:ascii="Times New Roman" w:hAnsi="Times New Roman" w:cs="Times New Roman"/>
          <w:sz w:val="28"/>
          <w:szCs w:val="28"/>
        </w:rPr>
        <w:t xml:space="preserve"> Математическое моделирование</w:t>
      </w:r>
    </w:p>
    <w:p w14:paraId="598D93A0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546E1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CF2D6" w14:textId="400F2775" w:rsidR="00DD3326" w:rsidRPr="00EE1516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3ABA" w:rsidRPr="00EE1516">
        <w:rPr>
          <w:rFonts w:ascii="Times New Roman" w:hAnsi="Times New Roman" w:cs="Times New Roman"/>
          <w:sz w:val="28"/>
          <w:szCs w:val="28"/>
        </w:rPr>
        <w:t>2</w:t>
      </w:r>
    </w:p>
    <w:p w14:paraId="4FDCF86C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32AA9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89706" w14:textId="58039034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4E6F2F">
        <w:rPr>
          <w:rFonts w:ascii="Times New Roman" w:hAnsi="Times New Roman" w:cs="Times New Roman"/>
          <w:sz w:val="28"/>
          <w:szCs w:val="28"/>
        </w:rPr>
        <w:t>“Моделирование динамики популяции”</w:t>
      </w:r>
    </w:p>
    <w:p w14:paraId="6FC67DF2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A92A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9775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DD3326" w:rsidRPr="004E6F2F" w14:paraId="55D8B178" w14:textId="77777777" w:rsidTr="00763651">
        <w:tc>
          <w:tcPr>
            <w:tcW w:w="2263" w:type="dxa"/>
          </w:tcPr>
          <w:p w14:paraId="2FA55BC4" w14:textId="7178C58F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4E6F2F" w:rsidRPr="004E6F2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75BE4963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20125D58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7B93AE8A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6B9BDF76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DD3326" w:rsidRPr="004E6F2F" w14:paraId="5EA457F8" w14:textId="77777777" w:rsidTr="00763651">
        <w:tc>
          <w:tcPr>
            <w:tcW w:w="2263" w:type="dxa"/>
          </w:tcPr>
          <w:p w14:paraId="751D2F51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7BAD37C0" w14:textId="14B22A43" w:rsidR="00DD3326" w:rsidRPr="004E6F2F" w:rsidRDefault="004E6F2F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Акмурзин М.Э.</w:t>
            </w:r>
          </w:p>
        </w:tc>
        <w:tc>
          <w:tcPr>
            <w:tcW w:w="1843" w:type="dxa"/>
          </w:tcPr>
          <w:p w14:paraId="3F40AE5F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6E4276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3F87B70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326" w:rsidRPr="004E6F2F" w14:paraId="10C50F7F" w14:textId="77777777" w:rsidTr="00763651">
        <w:tc>
          <w:tcPr>
            <w:tcW w:w="2263" w:type="dxa"/>
          </w:tcPr>
          <w:p w14:paraId="61CFAE97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7769CD77" w14:textId="371BA0D5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 xml:space="preserve">Лукащук </w:t>
            </w:r>
            <w:r w:rsidR="00DF25F7" w:rsidRPr="004E6F2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F25F7" w:rsidRPr="004E6F2F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C3CAD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B088CC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A7CCCAF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F03E45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D3A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2825E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026E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1C5E2" w14:textId="04DBC6A4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Уфа 202</w:t>
      </w:r>
      <w:r w:rsidR="004E6F2F" w:rsidRPr="004E6F2F">
        <w:rPr>
          <w:rFonts w:ascii="Times New Roman" w:hAnsi="Times New Roman" w:cs="Times New Roman"/>
          <w:sz w:val="28"/>
          <w:szCs w:val="28"/>
        </w:rPr>
        <w:t>5</w:t>
      </w:r>
    </w:p>
    <w:p w14:paraId="46AE9C7E" w14:textId="537998A5" w:rsidR="005A654F" w:rsidRPr="004E6F2F" w:rsidRDefault="00D434C6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4E6F2F">
        <w:rPr>
          <w:rFonts w:ascii="Times New Roman" w:hAnsi="Times New Roman" w:cs="Times New Roman"/>
          <w:sz w:val="28"/>
          <w:szCs w:val="28"/>
        </w:rPr>
        <w:t>получить навык численно-аналитического исследования математических моделей биологии, описывающих динамику популяций.</w:t>
      </w:r>
    </w:p>
    <w:p w14:paraId="7AE1DFEF" w14:textId="38A2CC1A" w:rsidR="00D434C6" w:rsidRPr="004E6F2F" w:rsidRDefault="00D43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3FC83D35" w14:textId="64331B05" w:rsidR="00D434C6" w:rsidRPr="004E6F2F" w:rsidRDefault="00660006" w:rsidP="00D434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Рассматривается обобщенная логистическая модель</w:t>
      </w:r>
      <w:r w:rsidR="00D434C6" w:rsidRPr="004E6F2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D434C6" w:rsidRPr="004E6F2F" w14:paraId="204E3C09" w14:textId="77777777" w:rsidTr="00763651">
        <w:tc>
          <w:tcPr>
            <w:tcW w:w="8784" w:type="dxa"/>
            <w:vAlign w:val="center"/>
          </w:tcPr>
          <w:p w14:paraId="7FE10300" w14:textId="7E3C39FB" w:rsidR="00D434C6" w:rsidRPr="004E6F2F" w:rsidRDefault="009D3C35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=kN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7" w:type="dxa"/>
            <w:vAlign w:val="center"/>
          </w:tcPr>
          <w:p w14:paraId="763D14A7" w14:textId="17E53E46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12F27" w14:textId="623C3AF2" w:rsidR="00BD43FA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описывающая динамику </w:t>
      </w:r>
      <w:r w:rsidR="00660006" w:rsidRPr="004E6F2F">
        <w:rPr>
          <w:rFonts w:ascii="Times New Roman" w:hAnsi="Times New Roman" w:cs="Times New Roman"/>
          <w:sz w:val="28"/>
          <w:szCs w:val="28"/>
        </w:rPr>
        <w:t>распространения короновируса</w:t>
      </w:r>
      <w:r w:rsidRPr="004E6F2F">
        <w:rPr>
          <w:rFonts w:ascii="Times New Roman" w:hAnsi="Times New Roman" w:cs="Times New Roman"/>
          <w:sz w:val="28"/>
          <w:szCs w:val="28"/>
        </w:rPr>
        <w:t>.</w:t>
      </w:r>
    </w:p>
    <w:p w14:paraId="516D7895" w14:textId="5680910E" w:rsidR="00E012E6" w:rsidRPr="004E6F2F" w:rsidRDefault="00E012E6" w:rsidP="00D434C6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k, α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опреде</w:t>
      </w:r>
      <w:r w:rsidR="00CF47E2" w:rsidRPr="004E6F2F">
        <w:rPr>
          <w:rFonts w:ascii="Times New Roman" w:eastAsiaTheme="minorEastAsia" w:hAnsi="Times New Roman" w:cs="Times New Roman"/>
          <w:sz w:val="28"/>
          <w:szCs w:val="28"/>
        </w:rPr>
        <w:t>ляются индивидуально в зависимости от варианта.</w:t>
      </w:r>
    </w:p>
    <w:p w14:paraId="6D81F27B" w14:textId="41B36B89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1. Построить аналитическое решение уравнения.</w:t>
      </w:r>
    </w:p>
    <w:p w14:paraId="2D404BB3" w14:textId="3559E55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2. 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решений.</w:t>
      </w:r>
    </w:p>
    <w:p w14:paraId="16A4E4FA" w14:textId="3180D2EA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3. Выполнить конечно-разностную дискретизацию уравнения по схеме Эйлера и показать, что она сводится к логистическому отображению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D434C6" w:rsidRPr="004E6F2F" w14:paraId="40387448" w14:textId="77777777" w:rsidTr="00763651">
        <w:tc>
          <w:tcPr>
            <w:tcW w:w="8784" w:type="dxa"/>
            <w:vAlign w:val="center"/>
          </w:tcPr>
          <w:p w14:paraId="4EF10138" w14:textId="147154FF" w:rsidR="00D434C6" w:rsidRPr="004E6F2F" w:rsidRDefault="009D3C35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EC8963E" w14:textId="566C5480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D1CAFE" w14:textId="2464C24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4. Определить аналитически первые четыре стационарные точки логистического отображения и выполнить анализ их устойчивости.</w:t>
      </w:r>
    </w:p>
    <w:p w14:paraId="1B654E23" w14:textId="58BE1499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5. Построить бифуркационную диаграмму отображения и численно определить первые шесть точек бифуркации. По найденным значениям рассчитать приближения к числу Фейгенбаума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D434C6" w:rsidRPr="004E6F2F" w14:paraId="7391D5A3" w14:textId="77777777" w:rsidTr="00763651">
        <w:tc>
          <w:tcPr>
            <w:tcW w:w="8784" w:type="dxa"/>
            <w:vAlign w:val="center"/>
          </w:tcPr>
          <w:p w14:paraId="187362B8" w14:textId="77777777" w:rsidR="00D434C6" w:rsidRPr="004E6F2F" w:rsidRDefault="00D434C6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≈4.669,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1D9EE3B2" w14:textId="77777777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BDD456" w14:textId="77777777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бифуркационные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E6F2F">
        <w:rPr>
          <w:rFonts w:ascii="Times New Roman" w:hAnsi="Times New Roman" w:cs="Times New Roman"/>
          <w:sz w:val="28"/>
          <w:szCs w:val="28"/>
        </w:rPr>
        <w:t>-го цикла удвоения.</w:t>
      </w:r>
    </w:p>
    <w:p w14:paraId="5987C67A" w14:textId="55F94D7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6. Найти значения параметра r при которых происходит расщепление решения на три ветви (трифуркация).</w:t>
      </w:r>
    </w:p>
    <w:p w14:paraId="587CC3AE" w14:textId="41C88D21" w:rsidR="00D434C6" w:rsidRPr="004E6F2F" w:rsidRDefault="00BD43FA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441F124E" w14:textId="77777777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Рассмотреть обобщенную модель взаимодействия двух популяций типа хищник-жертва: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BD43FA" w:rsidRPr="004E6F2F" w14:paraId="71FBA314" w14:textId="77777777" w:rsidTr="00763651">
        <w:tc>
          <w:tcPr>
            <w:tcW w:w="8784" w:type="dxa"/>
            <w:vAlign w:val="center"/>
          </w:tcPr>
          <w:p w14:paraId="770E19CB" w14:textId="77777777" w:rsidR="00BD43FA" w:rsidRPr="004E6F2F" w:rsidRDefault="009D3C35" w:rsidP="00BD78DE">
            <w:pPr>
              <w:spacing w:after="160" w:line="36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y+d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3006A51" w14:textId="60644C17" w:rsidR="00BD43FA" w:rsidRPr="004E6F2F" w:rsidRDefault="00BD43FA" w:rsidP="00763651">
            <w:pPr>
              <w:spacing w:before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5DAC27A1" w14:textId="45DB026E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x(t)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размер популяции «жертв»,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y(t)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размер популяции «хищников».</w:t>
      </w:r>
    </w:p>
    <w:p w14:paraId="307944F3" w14:textId="77777777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Вид функций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d(x,y)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определяется индивидуально в зависимости от номера варианта.</w:t>
      </w:r>
    </w:p>
    <w:p w14:paraId="3756E29D" w14:textId="0A73BE19" w:rsidR="00BD43FA" w:rsidRPr="004E6F2F" w:rsidRDefault="00BD43FA" w:rsidP="00BD43FA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Для модели выполнить следующее:</w:t>
      </w:r>
    </w:p>
    <w:p w14:paraId="1B406DB0" w14:textId="6DEFEC14" w:rsidR="00BD43FA" w:rsidRPr="004E6F2F" w:rsidRDefault="007356C7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Д</w:t>
      </w:r>
      <w:r w:rsidR="00BD43FA" w:rsidRPr="004E6F2F">
        <w:rPr>
          <w:rFonts w:ascii="Times New Roman" w:hAnsi="Times New Roman" w:cs="Times New Roman"/>
          <w:sz w:val="28"/>
          <w:szCs w:val="28"/>
        </w:rPr>
        <w:t>ать биологическую интерпретацию модели;</w:t>
      </w:r>
    </w:p>
    <w:p w14:paraId="11BCCBD0" w14:textId="33C0F9E8" w:rsidR="00BD43FA" w:rsidRPr="004E6F2F" w:rsidRDefault="00BD43FA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Выполнить обезразмеривание модели с целью уменьшения количества значимых коэффициентов;</w:t>
      </w:r>
    </w:p>
    <w:p w14:paraId="12E399FF" w14:textId="6E557BFE" w:rsidR="00BD43FA" w:rsidRPr="004E6F2F" w:rsidRDefault="00BD43FA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Численно-аналитически найти стационарные точки модели и определить их тип;</w:t>
      </w:r>
    </w:p>
    <w:p w14:paraId="0ED4AEA2" w14:textId="3DA47D3A" w:rsidR="00BD43FA" w:rsidRPr="004E6F2F" w:rsidRDefault="00BD43FA" w:rsidP="005E7FD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Исследовать найденные стационарные точки на устойчивость</w:t>
      </w:r>
      <w:r w:rsidR="005E7FDC" w:rsidRPr="004E6F2F">
        <w:rPr>
          <w:rFonts w:ascii="Times New Roman" w:hAnsi="Times New Roman" w:cs="Times New Roman"/>
          <w:sz w:val="28"/>
          <w:szCs w:val="28"/>
        </w:rPr>
        <w:t>, построить в окрестности каждой стационарной точки фазовый портрет.</w:t>
      </w:r>
    </w:p>
    <w:p w14:paraId="04EAF0A8" w14:textId="15506920" w:rsidR="0003640C" w:rsidRPr="004E6F2F" w:rsidRDefault="0003640C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DDB243" w14:textId="3BBE0E69" w:rsidR="00BD43FA" w:rsidRPr="004E6F2F" w:rsidRDefault="0003640C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часть вариант </w:t>
      </w:r>
      <w:r w:rsidR="002D75E3" w:rsidRPr="004E6F2F">
        <w:rPr>
          <w:rFonts w:ascii="Times New Roman" w:hAnsi="Times New Roman" w:cs="Times New Roman"/>
          <w:b/>
          <w:sz w:val="28"/>
          <w:szCs w:val="28"/>
        </w:rPr>
        <w:t>12</w:t>
      </w:r>
      <w:r w:rsidRPr="004E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2A3BAEB1" w14:textId="01B69C1A" w:rsidR="00DD6F51" w:rsidRPr="004E6F2F" w:rsidRDefault="00DD6F51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4D03A0" w:rsidRPr="004E6F2F">
        <w:rPr>
          <w:rFonts w:ascii="Times New Roman" w:hAnsi="Times New Roman" w:cs="Times New Roman"/>
          <w:b/>
          <w:sz w:val="28"/>
          <w:szCs w:val="28"/>
        </w:rPr>
        <w:t>.</w:t>
      </w:r>
    </w:p>
    <w:p w14:paraId="5D70E9F9" w14:textId="0B0CB847" w:rsidR="007E6086" w:rsidRPr="004E6F2F" w:rsidRDefault="004D03A0" w:rsidP="00D434C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 xml:space="preserve">Значения параметров: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=8900,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=0.6,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=1.6</m:t>
        </m:r>
      </m:oMath>
    </w:p>
    <w:p w14:paraId="5586A537" w14:textId="1E9447E9" w:rsidR="007E6086" w:rsidRPr="004E6F2F" w:rsidRDefault="007E6086" w:rsidP="00D434C6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>Обобщенная логистическая модель</w:t>
      </w:r>
      <w:r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</w:p>
    <w:p w14:paraId="001EA225" w14:textId="323F1E77" w:rsidR="007E6086" w:rsidRPr="004E6F2F" w:rsidRDefault="009D3C35" w:rsidP="00D434C6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</m:oMath>
      </m:oMathPara>
    </w:p>
    <w:p w14:paraId="7755F355" w14:textId="73C377D1" w:rsidR="0003640C" w:rsidRPr="004E6F2F" w:rsidRDefault="0003640C" w:rsidP="00D43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>Сформулируем задачу Коши</w:t>
      </w:r>
      <w:r w:rsidRPr="004E6F2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3F1EE54" w14:textId="464FD8DD" w:rsidR="0003640C" w:rsidRPr="004E6F2F" w:rsidRDefault="009D3C35" w:rsidP="0003640C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=kN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∞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</m:t>
                  </m:r>
                </m:e>
              </m:eqArr>
            </m:e>
          </m:d>
        </m:oMath>
      </m:oMathPara>
    </w:p>
    <w:p w14:paraId="2CD88CD4" w14:textId="1FDD37B1" w:rsidR="0003640C" w:rsidRPr="004E6F2F" w:rsidRDefault="00B2758D" w:rsidP="004E6F2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Pr="004E6F2F">
        <w:rPr>
          <w:rFonts w:ascii="Times New Roman" w:hAnsi="Times New Roman" w:cs="Times New Roman"/>
          <w:bCs/>
          <w:sz w:val="28"/>
          <w:szCs w:val="28"/>
        </w:rPr>
        <w:t>Построить аналитическое решение уравнения</w:t>
      </w:r>
      <w:r w:rsidR="00883732" w:rsidRPr="004E6F2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BEA7CB" w14:textId="287734F7" w:rsidR="00883732" w:rsidRPr="004E6F2F" w:rsidRDefault="00883732" w:rsidP="00883732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αkt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-1)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sup>
              </m:sSup>
            </m:den>
          </m:f>
        </m:oMath>
      </m:oMathPara>
    </w:p>
    <w:p w14:paraId="70CFF534" w14:textId="47259163" w:rsidR="00B2758D" w:rsidRPr="004E6F2F" w:rsidRDefault="00B2758D" w:rsidP="004E6F2F">
      <w:pPr>
        <w:rPr>
          <w:rFonts w:ascii="Times New Roman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>2) Найти стационарные точки уравнения и выполнить анализ их</w:t>
      </w:r>
      <w:r w:rsidR="004E6F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6F2F">
        <w:rPr>
          <w:rFonts w:ascii="Times New Roman" w:hAnsi="Times New Roman" w:cs="Times New Roman"/>
          <w:bCs/>
          <w:sz w:val="28"/>
          <w:szCs w:val="28"/>
        </w:rPr>
        <w:t>устойчивости в зависимости от исходных данных задачи. Построить графики соответствующих решений</w:t>
      </w:r>
    </w:p>
    <w:p w14:paraId="3B3842AD" w14:textId="4C0B83E6" w:rsidR="00883732" w:rsidRPr="004E6F2F" w:rsidRDefault="00883732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 xml:space="preserve">Модель имеет две стационарные точки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исследуем их на асимптотическую устойчивость. Для этого внесем малое возмущение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получим:</w:t>
      </w:r>
    </w:p>
    <w:p w14:paraId="076CBE90" w14:textId="3012EA9A" w:rsidR="00883732" w:rsidRPr="004E6F2F" w:rsidRDefault="009D3C35" w:rsidP="0088373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ξ)</m:t>
          </m:r>
        </m:oMath>
      </m:oMathPara>
    </w:p>
    <w:p w14:paraId="522F9B7C" w14:textId="0DD6365E" w:rsidR="00883732" w:rsidRPr="004E6F2F" w:rsidRDefault="009D3C35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E65FD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–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</w:rPr>
        <w:t>стационарная</w:t>
      </w:r>
      <w:r w:rsidR="00DE65FD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точка </w:t>
      </w:r>
    </w:p>
    <w:p w14:paraId="44DFF239" w14:textId="31A16C4D" w:rsidR="00883732" w:rsidRPr="004E6F2F" w:rsidRDefault="009D3C35" w:rsidP="00883732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ABE07E2" w14:textId="7F2563DA" w:rsidR="007B2F94" w:rsidRPr="004E6F2F" w:rsidRDefault="00883732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Разложим в ряд Тейлора</w:t>
      </w:r>
      <w:r w:rsidR="007B2F94"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 с возмущением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7B2F94" w:rsidRPr="004E6F2F">
        <w:rPr>
          <w:rFonts w:ascii="Times New Roman" w:eastAsiaTheme="minorEastAsia" w:hAnsi="Times New Roman" w:cs="Times New Roman"/>
          <w:bCs/>
          <w:sz w:val="28"/>
          <w:szCs w:val="28"/>
        </w:rPr>
        <w:t>. В близи этой точки всегда можно выделить достаточно малую окрестность, где вклад нелинейных членов пренебрежимо мал, так что можно откинуть члены порядка два и выше. Получим:</w:t>
      </w:r>
    </w:p>
    <w:p w14:paraId="18C48B95" w14:textId="2FE9884C" w:rsidR="00883732" w:rsidRPr="004E6F2F" w:rsidRDefault="003D1BD2" w:rsidP="007B2F94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4B16C07" w14:textId="7FD780DB" w:rsidR="0002261E" w:rsidRPr="004E6F2F" w:rsidRDefault="0002261E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97750B7" w14:textId="0938A3DA" w:rsidR="0002261E" w:rsidRPr="004E6F2F" w:rsidRDefault="009D3C35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410DA60" w14:textId="6FAA21BC" w:rsidR="0002261E" w:rsidRPr="004E6F2F" w:rsidRDefault="009D3C35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5CF2A781" w14:textId="5CD32E19" w:rsidR="0002261E" w:rsidRPr="004E6F2F" w:rsidRDefault="009D3C35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17759EC" w14:textId="11075C47" w:rsidR="0002261E" w:rsidRPr="004E6F2F" w:rsidRDefault="0002261E" w:rsidP="001E173F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</w:rPr>
            <m:t>(α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t)</m:t>
          </m:r>
        </m:oMath>
      </m:oMathPara>
    </w:p>
    <w:p w14:paraId="014CDE1B" w14:textId="6F700237" w:rsidR="00DE65FD" w:rsidRPr="004E6F2F" w:rsidRDefault="00DE65FD" w:rsidP="00DE65F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окрестности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=0:</m:t>
        </m:r>
      </m:oMath>
      <w:r w:rsidRPr="004E6F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(kt)</m:t>
        </m:r>
      </m:oMath>
      <w:r w:rsidR="001817EB"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0BBA6A5" w14:textId="278DADAF" w:rsidR="0002261E" w:rsidRPr="004E6F2F" w:rsidRDefault="00DE65FD" w:rsidP="00DE65F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A=[k]</m:t>
          </m:r>
        </m:oMath>
      </m:oMathPara>
    </w:p>
    <w:p w14:paraId="7774A66B" w14:textId="77777777" w:rsidR="00DE65FD" w:rsidRPr="004E6F2F" w:rsidRDefault="00DE65FD" w:rsidP="00DE65F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 k</m:t>
          </m:r>
        </m:oMath>
      </m:oMathPara>
    </w:p>
    <w:p w14:paraId="54516CFC" w14:textId="6B97C114" w:rsidR="00DE65FD" w:rsidRPr="004E6F2F" w:rsidRDefault="00DE65FD" w:rsidP="00DE65FD">
      <w:pPr>
        <w:pStyle w:val="a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4E6F2F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k&lt;0</m:t>
        </m:r>
      </m:oMath>
      <w:r w:rsidRPr="004E6F2F">
        <w:rPr>
          <w:sz w:val="28"/>
          <w:szCs w:val="28"/>
        </w:rPr>
        <w:t xml:space="preserve">, поэтому стационарная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E6F2F">
        <w:rPr>
          <w:sz w:val="28"/>
          <w:szCs w:val="28"/>
        </w:rPr>
        <w:t xml:space="preserve"> устойчива при </w:t>
      </w:r>
      <m:oMath>
        <m:r>
          <w:rPr>
            <w:rFonts w:ascii="Cambria Math" w:hAnsi="Cambria Math"/>
            <w:sz w:val="28"/>
            <w:szCs w:val="28"/>
          </w:rPr>
          <m:t>k&lt;0</m:t>
        </m:r>
      </m:oMath>
      <w:r w:rsidRPr="004E6F2F">
        <w:rPr>
          <w:sz w:val="28"/>
          <w:szCs w:val="28"/>
        </w:rPr>
        <w:t>.</w:t>
      </w:r>
    </w:p>
    <w:p w14:paraId="018F7DD4" w14:textId="77777777" w:rsidR="001817EB" w:rsidRPr="004E6F2F" w:rsidRDefault="001817EB" w:rsidP="001817EB">
      <w:pPr>
        <w:pStyle w:val="a7"/>
        <w:keepNext/>
        <w:ind w:firstLine="0"/>
        <w:jc w:val="center"/>
        <w:rPr>
          <w:sz w:val="28"/>
          <w:szCs w:val="28"/>
        </w:rPr>
      </w:pPr>
      <w:r w:rsidRPr="004E6F2F">
        <w:rPr>
          <w:noProof/>
          <w:sz w:val="28"/>
          <w:szCs w:val="28"/>
        </w:rPr>
        <w:drawing>
          <wp:inline distT="0" distB="0" distL="0" distR="0" wp14:anchorId="613333F7" wp14:editId="1E91D121">
            <wp:extent cx="5940425" cy="2936875"/>
            <wp:effectExtent l="0" t="0" r="3175" b="0"/>
            <wp:docPr id="100721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57CD" w14:textId="19193F02" w:rsidR="001817EB" w:rsidRPr="004E6F2F" w:rsidRDefault="001817EB" w:rsidP="001817E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Динамика популяции вируса при </w:t>
      </w:r>
      <m:oMath>
        <m:r>
          <w:rPr>
            <w:rFonts w:ascii="Cambria Math" w:hAnsi="Cambria Math" w:cs="Times New Roman"/>
            <w:sz w:val="28"/>
            <w:szCs w:val="28"/>
          </w:rPr>
          <m:t>k=±0.6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начальных размерах популяции для точки 0</w:t>
      </w:r>
    </w:p>
    <w:p w14:paraId="55C2A1F8" w14:textId="1878B7CC" w:rsidR="00DE65FD" w:rsidRPr="004E6F2F" w:rsidRDefault="00DE65FD" w:rsidP="00DE65FD">
      <w:pPr>
        <w:pStyle w:val="a7"/>
        <w:ind w:firstLine="0"/>
        <w:rPr>
          <w:rFonts w:eastAsiaTheme="minorEastAsia"/>
          <w:i/>
          <w:sz w:val="28"/>
          <w:szCs w:val="28"/>
        </w:rPr>
      </w:pPr>
      <w:r w:rsidRPr="004E6F2F">
        <w:rPr>
          <w:rFonts w:eastAsiaTheme="minorEastAsia"/>
          <w:iCs/>
          <w:sz w:val="28"/>
          <w:szCs w:val="28"/>
        </w:rPr>
        <w:t xml:space="preserve">В окрестности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 ξ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-αkt</m:t>
                </m:r>
              </m:e>
            </m:d>
          </m:e>
        </m:func>
      </m:oMath>
      <w:r w:rsidR="001817EB" w:rsidRPr="004E6F2F">
        <w:rPr>
          <w:rFonts w:eastAsiaTheme="minorEastAsia"/>
          <w:sz w:val="28"/>
          <w:szCs w:val="28"/>
        </w:rPr>
        <w:t>:</w:t>
      </w:r>
    </w:p>
    <w:p w14:paraId="069C96F8" w14:textId="1AB4DC84" w:rsidR="00DE65FD" w:rsidRPr="004E6F2F" w:rsidRDefault="00DE65FD" w:rsidP="00DE65FD">
      <w:pPr>
        <w:pStyle w:val="a7"/>
        <w:ind w:firstLine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-αk</m:t>
              </m:r>
            </m:e>
          </m:d>
        </m:oMath>
      </m:oMathPara>
    </w:p>
    <w:p w14:paraId="42172DA2" w14:textId="3C84237C" w:rsidR="00DE65FD" w:rsidRPr="004E6F2F" w:rsidRDefault="00DE65FD" w:rsidP="00DE65FD">
      <w:pPr>
        <w:pStyle w:val="a7"/>
        <w:ind w:firstLine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A-λE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λ=-αk</m:t>
          </m:r>
        </m:oMath>
      </m:oMathPara>
    </w:p>
    <w:p w14:paraId="326618EF" w14:textId="77777777" w:rsidR="00DE65FD" w:rsidRPr="004E6F2F" w:rsidRDefault="00DE65FD" w:rsidP="00DE65F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, поэтому стационарная 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устойчива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5F8834" w14:textId="0617656C" w:rsidR="00272840" w:rsidRPr="004E6F2F" w:rsidRDefault="001817EB" w:rsidP="00272840">
      <w:pPr>
        <w:pStyle w:val="a7"/>
        <w:keepNext/>
        <w:ind w:firstLine="0"/>
        <w:jc w:val="center"/>
        <w:rPr>
          <w:sz w:val="28"/>
          <w:szCs w:val="28"/>
        </w:rPr>
      </w:pPr>
      <w:r w:rsidRPr="004E6F2F">
        <w:rPr>
          <w:noProof/>
          <w:sz w:val="28"/>
          <w:szCs w:val="28"/>
        </w:rPr>
        <w:lastRenderedPageBreak/>
        <w:drawing>
          <wp:inline distT="0" distB="0" distL="0" distR="0" wp14:anchorId="4A9A9236" wp14:editId="17244CE8">
            <wp:extent cx="5940425" cy="2936875"/>
            <wp:effectExtent l="0" t="0" r="3175" b="0"/>
            <wp:docPr id="176186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1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F426" w14:textId="08912100" w:rsidR="00A9455A" w:rsidRPr="004E6F2F" w:rsidRDefault="00272840" w:rsidP="001817EB">
      <w:pPr>
        <w:pStyle w:val="a6"/>
        <w:jc w:val="center"/>
        <w:rPr>
          <w:rFonts w:ascii="Times New Roman" w:eastAsiaTheme="minorEastAsia" w:hAnsi="Times New Roman" w:cs="Times New Roman"/>
          <w:i w:val="0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2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Динамика популяции вируса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=±0.6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начальных размерах популяции</w:t>
      </w:r>
      <w:r w:rsidR="001817EB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0A751EAB" w14:textId="77777777" w:rsidR="00B2758D" w:rsidRPr="004E6F2F" w:rsidRDefault="00B2758D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3) Выполнить конечно-разностную дискретизацию уравнения по схеме Эйлера и показать, что она сводится к обобщенному логистическому отображению:</w:t>
      </w:r>
    </w:p>
    <w:p w14:paraId="4265A601" w14:textId="188AAC41" w:rsidR="00B2758D" w:rsidRPr="004E6F2F" w:rsidRDefault="009D3C35" w:rsidP="00B2758D">
      <w:pPr>
        <w:pStyle w:val="a6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)</m:t>
          </m:r>
        </m:oMath>
      </m:oMathPara>
    </w:p>
    <w:p w14:paraId="1FB1E95E" w14:textId="1BE52FC0" w:rsidR="00FB28B0" w:rsidRPr="004E6F2F" w:rsidRDefault="004064F8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Численная схема Эйлера:</w:t>
      </w:r>
    </w:p>
    <w:p w14:paraId="33614919" w14:textId="06DD7956" w:rsidR="004064F8" w:rsidRPr="004E6F2F" w:rsidRDefault="009D3C35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∞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AA3B1E9" w14:textId="13D998C4" w:rsidR="002F1CAD" w:rsidRPr="004E6F2F" w:rsidRDefault="009D3C35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k∆t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1+k∆t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D2C5E63" w14:textId="275A9602" w:rsidR="002F1CAD" w:rsidRPr="004E6F2F" w:rsidRDefault="009D3C35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539AD79E" w14:textId="3DFFD485" w:rsidR="008B6630" w:rsidRPr="004E6F2F" w:rsidRDefault="009D3C35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1+k∆t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k∆t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7481E149" w14:textId="52888052" w:rsidR="008B6630" w:rsidRPr="004E6F2F" w:rsidRDefault="009D3C35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92AA6E2" w14:textId="36132B6C" w:rsidR="002F1CAD" w:rsidRPr="004E6F2F" w:rsidRDefault="008B6630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R=(1+k∆t)</m:t>
          </m:r>
        </m:oMath>
      </m:oMathPara>
    </w:p>
    <w:p w14:paraId="34107CA5" w14:textId="010908E6" w:rsidR="002F1CAD" w:rsidRPr="004E6F2F" w:rsidRDefault="009D3C35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AC1DC3B" w14:textId="551B64D7" w:rsidR="008B6630" w:rsidRPr="004E6F2F" w:rsidRDefault="008B6630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D1ACC" w:rsidRPr="004E6F2F">
        <w:rPr>
          <w:rFonts w:ascii="Times New Roman" w:eastAsiaTheme="minorEastAsia" w:hAnsi="Times New Roman" w:cs="Times New Roman"/>
          <w:sz w:val="28"/>
          <w:szCs w:val="28"/>
        </w:rPr>
        <w:t>Конечно-разностная дискретизация сводится к обобщенному логистическому отображению.</w:t>
      </w:r>
    </w:p>
    <w:p w14:paraId="262AC1E5" w14:textId="6D41B6B1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lastRenderedPageBreak/>
        <w:t>4) Определить аналитически первые четыре стационарные точки обобщенного логистического отображения и выполнить анализ их устойчивости.</w:t>
      </w:r>
    </w:p>
    <w:p w14:paraId="696D3C07" w14:textId="466593EA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0ACC2A29" w14:textId="57E525DD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=Rx(1-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C14B5C7" w14:textId="6D949C00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>Для нахождения первых двух стационарных точек необходимо решить уравнение:</w:t>
      </w:r>
    </w:p>
    <w:p w14:paraId="01071FE2" w14:textId="1ACF7E41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x=f(x)</m:t>
          </m:r>
        </m:oMath>
      </m:oMathPara>
    </w:p>
    <w:p w14:paraId="2EE38D47" w14:textId="5D8C4666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>Первые две стационарные точки</w:t>
      </w: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0E7F478" w14:textId="7D3CC9E6" w:rsidR="000A36F6" w:rsidRPr="004E6F2F" w:rsidRDefault="009D3C35" w:rsidP="000A36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</m:oMath>
      </m:oMathPara>
    </w:p>
    <w:p w14:paraId="659516AC" w14:textId="066BE843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Так как логистическое отображение,то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>огда границы для</w:t>
      </w:r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C295B3" w14:textId="7E5A7962" w:rsidR="000A36F6" w:rsidRPr="004E6F2F" w:rsidRDefault="000A36F6" w:rsidP="000A36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≈2.9526482</m:t>
          </m:r>
        </m:oMath>
      </m:oMathPara>
    </w:p>
    <w:p w14:paraId="6028A053" w14:textId="245CF59C" w:rsidR="009027C2" w:rsidRPr="004E6F2F" w:rsidRDefault="009027C2" w:rsidP="008B66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w:r w:rsidR="000A36F6" w:rsidRPr="004E6F2F">
        <w:rPr>
          <w:rFonts w:ascii="Times New Roman" w:eastAsiaTheme="minorEastAsia" w:hAnsi="Times New Roman" w:cs="Times New Roman"/>
          <w:sz w:val="28"/>
          <w:szCs w:val="28"/>
        </w:rPr>
        <w:t>устойчивости стационарных точек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|&lt;1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30DD0FF3" w14:textId="488FCED3" w:rsidR="009027C2" w:rsidRPr="004E6F2F" w:rsidRDefault="009D3C35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устойчива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(0;1)</m:t>
          </m:r>
        </m:oMath>
      </m:oMathPara>
    </w:p>
    <w:p w14:paraId="5C4D3533" w14:textId="29D9AB59" w:rsidR="009027C2" w:rsidRPr="004E6F2F" w:rsidRDefault="009D3C35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=1+α(1-R)  устойчива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d>
        </m:oMath>
      </m:oMathPara>
    </w:p>
    <w:p w14:paraId="554BE997" w14:textId="77777777" w:rsidR="009027C2" w:rsidRPr="004E6F2F" w:rsidRDefault="009027C2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4CFBDCF" w14:textId="101BADCB" w:rsidR="009027C2" w:rsidRPr="004E6F2F" w:rsidRDefault="009027C2" w:rsidP="001F74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sz w:val="28"/>
          <w:szCs w:val="28"/>
        </w:rPr>
        <w:t>Найдем цикл</w:t>
      </w:r>
      <w:r w:rsidR="00BA70BA" w:rsidRPr="004E6F2F">
        <w:rPr>
          <w:rFonts w:ascii="Times New Roman" w:hAnsi="Times New Roman" w:cs="Times New Roman"/>
          <w:sz w:val="28"/>
          <w:szCs w:val="28"/>
        </w:rPr>
        <w:t>ы периода два</w:t>
      </w:r>
      <w:r w:rsidR="00BA70BA" w:rsidRPr="004E6F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E59146" w14:textId="3EF57C2B" w:rsidR="001F74BF" w:rsidRPr="004E6F2F" w:rsidRDefault="009D3C35" w:rsidP="00BA70B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4461917A" w14:textId="77777777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>Подставив одно уравнение в другое получим следующее уравнение:</w:t>
      </w:r>
    </w:p>
    <w:p w14:paraId="6E16D3F4" w14:textId="77777777" w:rsidR="001817EB" w:rsidRPr="004E6F2F" w:rsidRDefault="009D3C35" w:rsidP="001817EB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7CCE2149" w14:textId="7980CF67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После замены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=1-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4E6F2F">
        <w:rPr>
          <w:sz w:val="28"/>
          <w:szCs w:val="28"/>
        </w:rPr>
        <w:t>:</w:t>
      </w:r>
    </w:p>
    <w:p w14:paraId="0ADFF239" w14:textId="77777777" w:rsidR="001817EB" w:rsidRPr="004E6F2F" w:rsidRDefault="009D3C35" w:rsidP="001817E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4C5C1C32" w14:textId="481038C4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Произведём замену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lit/>
            <m:sty m:val="bi"/>
          </m:rPr>
          <w:rPr>
            <w:rFonts w:ascii="Cambria Math" w:hAnsi="Cambria Math"/>
            <w:sz w:val="28"/>
            <w:szCs w:val="28"/>
          </w:rPr>
          <m:t>/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4E6F2F">
        <w:rPr>
          <w:sz w:val="28"/>
          <w:szCs w:val="28"/>
        </w:rPr>
        <w:t>:</w:t>
      </w:r>
    </w:p>
    <w:p w14:paraId="04B27971" w14:textId="77777777" w:rsidR="001817EB" w:rsidRPr="004E6F2F" w:rsidRDefault="001817EB" w:rsidP="001817E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rz-r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4DE99E45" w14:textId="40B0AC9E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Произведём замену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4E6F2F">
        <w:rPr>
          <w:sz w:val="28"/>
          <w:szCs w:val="28"/>
        </w:rPr>
        <w:t>:</w:t>
      </w:r>
    </w:p>
    <w:p w14:paraId="16699C14" w14:textId="77777777" w:rsidR="001817EB" w:rsidRPr="004E6F2F" w:rsidRDefault="001817EB" w:rsidP="001817E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6C956B07" w14:textId="7192A35C" w:rsidR="001817EB" w:rsidRPr="004E6F2F" w:rsidRDefault="001817EB" w:rsidP="001817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(α+1)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(α+2)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23759BDE" w14:textId="0384C8C2" w:rsidR="003B1F2A" w:rsidRPr="004E6F2F" w:rsidRDefault="0047713A" w:rsidP="003B1F2A">
      <w:pPr>
        <w:pStyle w:val="a7"/>
        <w:rPr>
          <w:sz w:val="28"/>
          <w:szCs w:val="28"/>
        </w:rPr>
      </w:pPr>
      <w:r w:rsidRPr="004E6F2F">
        <w:rPr>
          <w:iCs/>
          <w:sz w:val="28"/>
          <w:szCs w:val="28"/>
        </w:rPr>
        <w:t xml:space="preserve">Разложим </w:t>
      </w:r>
      <w:r w:rsidR="003B1F2A" w:rsidRPr="004E6F2F">
        <w:rPr>
          <w:sz w:val="28"/>
          <w:szCs w:val="28"/>
        </w:rPr>
        <w:t>уравнение в ряд Тейлора, предположив, что членами степени 4 и больше</w:t>
      </w:r>
      <w:r w:rsidRPr="004E6F2F">
        <w:rPr>
          <w:sz w:val="28"/>
          <w:szCs w:val="28"/>
        </w:rPr>
        <w:t xml:space="preserve"> (чтобы в итоге стало квадратное уравнение)</w:t>
      </w:r>
      <w:r w:rsidR="003B1F2A" w:rsidRPr="004E6F2F">
        <w:rPr>
          <w:sz w:val="28"/>
          <w:szCs w:val="28"/>
        </w:rPr>
        <w:t>:</w:t>
      </w:r>
    </w:p>
    <w:p w14:paraId="2533850F" w14:textId="340F09EE" w:rsidR="00B2115A" w:rsidRPr="004E6F2F" w:rsidRDefault="0047713A" w:rsidP="003B1F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21BE55BC" w14:textId="34E58D11" w:rsidR="003B1F2A" w:rsidRPr="004E6F2F" w:rsidRDefault="003B1F2A" w:rsidP="003B1F2A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Одним из корней уравнения является число </w:t>
      </w:r>
      <m:oMath>
        <m:r>
          <w:rPr>
            <w:rFonts w:ascii="Cambria Math" w:hAnsi="Cambria Math"/>
            <w:sz w:val="28"/>
            <w:szCs w:val="28"/>
          </w:rPr>
          <m:t>u=0</m:t>
        </m:r>
      </m:oMath>
      <w:r w:rsidRPr="004E6F2F">
        <w:rPr>
          <w:sz w:val="28"/>
          <w:szCs w:val="28"/>
        </w:rPr>
        <w:t xml:space="preserve">, т.е.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p>
        </m:sSup>
      </m:oMath>
      <w:r w:rsidRPr="004E6F2F">
        <w:rPr>
          <w:sz w:val="28"/>
          <w:szCs w:val="28"/>
        </w:rPr>
        <w:t>– найденная ранее стационарная точка.</w:t>
      </w:r>
      <w:r w:rsidR="00B2115A" w:rsidRPr="004E6F2F">
        <w:rPr>
          <w:sz w:val="28"/>
          <w:szCs w:val="28"/>
        </w:rPr>
        <w:t xml:space="preserve"> После преобразований</w:t>
      </w:r>
      <w:r w:rsidRPr="004E6F2F">
        <w:rPr>
          <w:sz w:val="28"/>
          <w:szCs w:val="28"/>
        </w:rPr>
        <w:t>:</w:t>
      </w:r>
    </w:p>
    <w:p w14:paraId="6A526E53" w14:textId="1874CBEC" w:rsidR="00B2115A" w:rsidRPr="004E6F2F" w:rsidRDefault="009D3C35" w:rsidP="003B1F2A">
      <w:pPr>
        <w:pStyle w:val="a7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α-1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14:paraId="2886F9F9" w14:textId="12FA7567" w:rsidR="00B2115A" w:rsidRPr="004E6F2F" w:rsidRDefault="00B2115A" w:rsidP="00B2115A">
      <w:pPr>
        <w:pStyle w:val="a7"/>
        <w:rPr>
          <w:rFonts w:eastAsiaTheme="minorEastAsia"/>
          <w:sz w:val="28"/>
          <w:szCs w:val="28"/>
        </w:rPr>
      </w:pPr>
      <w:r w:rsidRPr="004E6F2F">
        <w:rPr>
          <w:rFonts w:eastAsiaTheme="minorEastAsia"/>
          <w:sz w:val="28"/>
          <w:szCs w:val="28"/>
        </w:rPr>
        <w:t xml:space="preserve">Решение для </w:t>
      </w:r>
      <m:oMath>
        <m:r>
          <w:rPr>
            <w:rFonts w:ascii="Cambria Math" w:eastAsiaTheme="minorEastAsia" w:hAnsi="Cambria Math"/>
            <w:sz w:val="28"/>
            <w:szCs w:val="28"/>
          </w:rPr>
          <m:t>α=1.6</m:t>
        </m:r>
      </m:oMath>
      <w:r w:rsidRPr="004E6F2F">
        <w:rPr>
          <w:rFonts w:eastAsiaTheme="minorEastAsia"/>
          <w:sz w:val="28"/>
          <w:szCs w:val="28"/>
        </w:rPr>
        <w:t>:</w:t>
      </w:r>
    </w:p>
    <w:p w14:paraId="1DEBC053" w14:textId="2C96D997" w:rsidR="003B1F2A" w:rsidRPr="004E6F2F" w:rsidRDefault="009D3C35" w:rsidP="003B1F2A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4.68-2.08r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4.68-2.08r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-4(2.496-0.416r)(3.6-1.6r)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2(2.496-0.416r)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83DFE60" w14:textId="77777777" w:rsidR="003B1F2A" w:rsidRPr="004E6F2F" w:rsidRDefault="003B1F2A" w:rsidP="003B1F2A">
      <w:pPr>
        <w:pStyle w:val="a7"/>
        <w:rPr>
          <w:rFonts w:eastAsiaTheme="minorEastAsia"/>
          <w:sz w:val="28"/>
          <w:szCs w:val="28"/>
        </w:rPr>
      </w:pPr>
      <w:r w:rsidRPr="004E6F2F">
        <w:rPr>
          <w:rFonts w:eastAsiaTheme="minorEastAsia"/>
          <w:sz w:val="28"/>
          <w:szCs w:val="28"/>
        </w:rPr>
        <w:t>Соответственно:</w:t>
      </w:r>
    </w:p>
    <w:p w14:paraId="5E412A27" w14:textId="163651F5" w:rsidR="00845816" w:rsidRPr="004E6F2F" w:rsidRDefault="009D3C35" w:rsidP="00BA70B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den>
              </m:f>
            </m:sup>
          </m:sSup>
        </m:oMath>
      </m:oMathPara>
    </w:p>
    <w:p w14:paraId="4DB3FF29" w14:textId="4F55B83E" w:rsidR="008F5E81" w:rsidRPr="004E6F2F" w:rsidRDefault="008F5E81" w:rsidP="008F5E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5)  Построить бифуркационную диаграмму отображения и численно определить первые шесть точек бифуркации. По найденным значениям рассчитать приближения к числу Фейгенбаума</w:t>
      </w:r>
    </w:p>
    <w:p w14:paraId="18F8C169" w14:textId="77777777" w:rsidR="00ED6AF2" w:rsidRPr="004E6F2F" w:rsidRDefault="00ED6AF2" w:rsidP="00ED6AF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9950B8E" wp14:editId="75E9176E">
            <wp:extent cx="5667375" cy="3038475"/>
            <wp:effectExtent l="0" t="0" r="9525" b="0"/>
            <wp:docPr id="128999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6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8432" w14:textId="06D4165B" w:rsidR="00ED6AF2" w:rsidRPr="004E6F2F" w:rsidRDefault="00ED6AF2" w:rsidP="00ED6AF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3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Бифуркационная диаграмма</w:t>
      </w:r>
    </w:p>
    <w:p w14:paraId="0A67E378" w14:textId="09DFF1DC" w:rsidR="00ED6AF2" w:rsidRPr="004E6F2F" w:rsidRDefault="00ED6AF2" w:rsidP="00ED6AF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Найденные численно точки бифуркации:</w:t>
      </w:r>
      <w:r w:rsidRPr="004E6F2F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=2.248693,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=2.540065,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=2.603366,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=2.617087,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=2.620026,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=2.62071</m:t>
          </m:r>
        </m:oMath>
      </m:oMathPara>
    </w:p>
    <w:p w14:paraId="108789B1" w14:textId="77777777" w:rsidR="00ED6AF2" w:rsidRPr="004E6F2F" w:rsidRDefault="00ED6AF2" w:rsidP="00ED6AF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408EEF3" wp14:editId="7A5A4855">
            <wp:extent cx="5940425" cy="2936875"/>
            <wp:effectExtent l="0" t="0" r="3175" b="0"/>
            <wp:docPr id="33317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1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E7E" w14:textId="1781160A" w:rsidR="00ED6AF2" w:rsidRPr="004E6F2F" w:rsidRDefault="00ED6AF2" w:rsidP="00ED6AF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4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Первые точки бифуркации, найденные численно</w:t>
      </w:r>
    </w:p>
    <w:p w14:paraId="53016978" w14:textId="1B97F629" w:rsidR="00ED6AF2" w:rsidRPr="004E6F2F" w:rsidRDefault="00ED6AF2" w:rsidP="00ED6AF2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Приближение к числу Фейгенбаума:</w:t>
      </w:r>
    </w:p>
    <w:p w14:paraId="0E0D3FF1" w14:textId="486E3050" w:rsidR="00ED6AF2" w:rsidRPr="004E6F2F" w:rsidRDefault="009D3C35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=4.602974,</m:t>
          </m:r>
        </m:oMath>
      </m:oMathPara>
    </w:p>
    <w:p w14:paraId="6B6C3806" w14:textId="65DE9BAE" w:rsidR="00ED6AF2" w:rsidRPr="004E6F2F" w:rsidRDefault="009D3C35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=4.613306,</m:t>
          </m:r>
        </m:oMath>
      </m:oMathPara>
    </w:p>
    <w:p w14:paraId="037CD2E3" w14:textId="0FCC923E" w:rsidR="00ED6AF2" w:rsidRPr="004E6F2F" w:rsidRDefault="009D3C35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=4.669029126,</m:t>
          </m:r>
        </m:oMath>
      </m:oMathPara>
    </w:p>
    <w:p w14:paraId="11550EA0" w14:textId="3777BEE8" w:rsidR="00ED6AF2" w:rsidRPr="004E6F2F" w:rsidRDefault="009D3C35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=4.291666;</m:t>
          </m:r>
        </m:oMath>
      </m:oMathPara>
    </w:p>
    <w:p w14:paraId="44697BEF" w14:textId="07A05161" w:rsidR="00727B1F" w:rsidRPr="004E6F2F" w:rsidRDefault="00727B1F" w:rsidP="00ED6AF2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6) </w:t>
      </w:r>
      <w:r w:rsidRPr="004E6F2F">
        <w:rPr>
          <w:rFonts w:ascii="Times New Roman" w:hAnsi="Times New Roman" w:cs="Times New Roman"/>
          <w:sz w:val="28"/>
          <w:szCs w:val="28"/>
        </w:rPr>
        <w:t>Найти значения параметра r при которых происходит расщепление решения на три ветви (трифуркация)</w:t>
      </w:r>
    </w:p>
    <w:p w14:paraId="2C5C5D01" w14:textId="6299E6E8" w:rsidR="00727B1F" w:rsidRPr="004E6F2F" w:rsidRDefault="00727B1F" w:rsidP="00727B1F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Тройной цикл находится в интервале (2.7,2.9):</w:t>
      </w:r>
    </w:p>
    <w:p w14:paraId="72573CA1" w14:textId="77777777" w:rsidR="00727B1F" w:rsidRPr="004E6F2F" w:rsidRDefault="00727B1F" w:rsidP="00727B1F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E0519" wp14:editId="283F717C">
            <wp:extent cx="5940425" cy="2936875"/>
            <wp:effectExtent l="0" t="0" r="0" b="0"/>
            <wp:docPr id="678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4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6CF4" w14:textId="4ECC912F" w:rsidR="00727B1F" w:rsidRPr="004E6F2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Pr="004E6F2F">
        <w:rPr>
          <w:rFonts w:ascii="Times New Roman" w:hAnsi="Times New Roman" w:cs="Times New Roman"/>
          <w:noProof/>
          <w:sz w:val="28"/>
          <w:szCs w:val="28"/>
        </w:rPr>
        <w:t>5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Бифуркационная диаграмма для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∈[2.7,2.9]</m:t>
        </m:r>
      </m:oMath>
    </w:p>
    <w:p w14:paraId="281F5E5C" w14:textId="0B71AFB4" w:rsidR="00727B1F" w:rsidRPr="004E6F2F" w:rsidRDefault="00727B1F" w:rsidP="00727B1F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 xml:space="preserve">Трицикл находится в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r∈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2.79,2.81</m:t>
            </m:r>
          </m:e>
        </m:d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C9F48D" w14:textId="77777777" w:rsidR="00727B1F" w:rsidRPr="004E6F2F" w:rsidRDefault="00727B1F" w:rsidP="00727B1F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F870412" wp14:editId="57784CB8">
            <wp:extent cx="5940425" cy="2936875"/>
            <wp:effectExtent l="0" t="0" r="0" b="0"/>
            <wp:docPr id="91640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9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E9AE" w14:textId="722731F1" w:rsidR="00727B1F" w:rsidRPr="004E6F2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Pr="004E6F2F">
        <w:rPr>
          <w:rFonts w:ascii="Times New Roman" w:hAnsi="Times New Roman" w:cs="Times New Roman"/>
          <w:noProof/>
          <w:sz w:val="28"/>
          <w:szCs w:val="28"/>
        </w:rPr>
        <w:t>6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Бифуркационная диаграмма для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∈[2.79,2.81]</m:t>
        </m:r>
      </m:oMath>
    </w:p>
    <w:p w14:paraId="772C889D" w14:textId="5198F67A" w:rsidR="00ED6AF2" w:rsidRPr="004E6F2F" w:rsidRDefault="00727B1F" w:rsidP="00ED6AF2">
      <w:pPr>
        <w:rPr>
          <w:rFonts w:ascii="Times New Roman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 xml:space="preserve">Численно точка трифуркации равна: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trifurcation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≈2.7981548</m:t>
        </m:r>
      </m:oMath>
      <w:r w:rsidRPr="004E6F2F">
        <w:rPr>
          <w:rFonts w:ascii="Times New Roman" w:hAnsi="Times New Roman" w:cs="Times New Roman"/>
          <w:i/>
          <w:sz w:val="28"/>
          <w:szCs w:val="28"/>
        </w:rPr>
        <w:t>.</w:t>
      </w:r>
    </w:p>
    <w:p w14:paraId="1AA673E0" w14:textId="16F0BB97" w:rsidR="00845816" w:rsidRPr="004E6F2F" w:rsidRDefault="00845816" w:rsidP="0084581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8F5E81" w:rsidRPr="004E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6FA19471" w14:textId="78ABD9A7" w:rsidR="00845816" w:rsidRPr="004E6F2F" w:rsidRDefault="00845816" w:rsidP="0084581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b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=B,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=C, d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=D,         A,B,C,D,N&gt;0</m:t>
          </m:r>
        </m:oMath>
      </m:oMathPara>
    </w:p>
    <w:p w14:paraId="5CA4C122" w14:textId="4936445F" w:rsidR="00845816" w:rsidRPr="004E6F2F" w:rsidRDefault="009D3C35" w:rsidP="00BA70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-Bxy,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=-Cy+Dxy,</m:t>
          </m:r>
        </m:oMath>
      </m:oMathPara>
    </w:p>
    <w:p w14:paraId="647269F7" w14:textId="7B3BE9B1" w:rsidR="00315AA6" w:rsidRPr="004E6F2F" w:rsidRDefault="00315AA6" w:rsidP="00315A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1)  Дать биологическую интерпретацию модели:</w:t>
      </w:r>
    </w:p>
    <w:p w14:paraId="29F04B4D" w14:textId="1A65DCCE" w:rsidR="00315AA6" w:rsidRPr="004E6F2F" w:rsidRDefault="009D3C35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N+x</m:t>
            </m:r>
          </m:den>
        </m:f>
      </m:oMath>
      <w:r w:rsidR="00315AA6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при встрече двух жертв они размножатся с вероятностью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N+x</m:t>
            </m:r>
          </m:den>
        </m:f>
      </m:oMath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.Переменная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в знаменателе может отражать то, что если особей станет слишком много, количество размножений уменьшится</w:t>
      </w:r>
      <w:r w:rsidR="00315AA6"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279D402" w14:textId="072DCC20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Bxy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при встрече хищник-жертва, жертва умрет с долей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65DFACD" w14:textId="47CB3043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чем больше хищников, тем меньше еды им достается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3CDE254" w14:textId="70A87381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Dxy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при встрече хищник-жертва, хищник поест с долей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240C3C" w14:textId="4AB12CBF" w:rsidR="00315AA6" w:rsidRPr="004E6F2F" w:rsidRDefault="00315AA6" w:rsidP="00315A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Pr="004E6F2F">
        <w:rPr>
          <w:rFonts w:ascii="Times New Roman" w:hAnsi="Times New Roman" w:cs="Times New Roman"/>
          <w:sz w:val="28"/>
          <w:szCs w:val="28"/>
        </w:rPr>
        <w:t>Выполнить обе</w:t>
      </w:r>
      <w:r w:rsidR="00DE65FD" w:rsidRPr="004E6F2F">
        <w:rPr>
          <w:rFonts w:ascii="Times New Roman" w:hAnsi="Times New Roman" w:cs="Times New Roman"/>
          <w:sz w:val="28"/>
          <w:szCs w:val="28"/>
        </w:rPr>
        <w:t>з</w:t>
      </w:r>
      <w:r w:rsidRPr="004E6F2F">
        <w:rPr>
          <w:rFonts w:ascii="Times New Roman" w:hAnsi="Times New Roman" w:cs="Times New Roman"/>
          <w:sz w:val="28"/>
          <w:szCs w:val="28"/>
        </w:rPr>
        <w:t>размеривание модели с целью уменьшения количества значимых коэффициентов:</w:t>
      </w:r>
    </w:p>
    <w:p w14:paraId="35937507" w14:textId="786614F4" w:rsidR="00315AA6" w:rsidRPr="004E6F2F" w:rsidRDefault="00315AA6" w:rsidP="00727B1F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t=Tτ, x=ξX, y=ηY</m:t>
        </m:r>
      </m:oMath>
      <w:r w:rsidR="00D8746D" w:rsidRPr="004E6F2F">
        <w:rPr>
          <w:rFonts w:ascii="Times New Roman" w:eastAsiaTheme="minorEastAsia" w:hAnsi="Times New Roman" w:cs="Times New Roman"/>
          <w:sz w:val="28"/>
          <w:szCs w:val="28"/>
        </w:rPr>
        <w:t>, тогда система примет вид:</w:t>
      </w:r>
      <w:r w:rsidR="00D8746D" w:rsidRPr="004E6F2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ATX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N+Xξ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-BYTηξ,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=-Cτη+DTXξη, </m:t>
          </m:r>
        </m:oMath>
      </m:oMathPara>
    </w:p>
    <w:p w14:paraId="714B9E06" w14:textId="255C480F" w:rsidR="00315AA6" w:rsidRPr="004E6F2F" w:rsidRDefault="00D8746D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4E6F2F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b+ξ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-ξη,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=-η+ξη,</m:t>
          </m:r>
        </m:oMath>
      </m:oMathPara>
    </w:p>
    <w:p w14:paraId="5151E6C6" w14:textId="6826A9CD" w:rsidR="00315AA6" w:rsidRPr="004E6F2F" w:rsidRDefault="00D8746D" w:rsidP="00727B1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Модель зависит от двух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 b&gt;0</m:t>
        </m:r>
      </m:oMath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C15BBD" w14:textId="2EC8A688" w:rsidR="001F74BF" w:rsidRPr="004E6F2F" w:rsidRDefault="00772C2A" w:rsidP="00B9368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3) Численно-аналитически найти стационарные точки модели и определить их тип:</w:t>
      </w:r>
    </w:p>
    <w:p w14:paraId="3F26D4EA" w14:textId="2E4D1476" w:rsidR="00267BDC" w:rsidRPr="004E6F2F" w:rsidRDefault="00772C2A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hAnsi="Times New Roman" w:cs="Times New Roman"/>
          <w:iCs/>
          <w:sz w:val="28"/>
          <w:szCs w:val="28"/>
        </w:rPr>
        <w:t xml:space="preserve">Стационарные точки: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d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300F0DF" w14:textId="5E16CE6E" w:rsidR="00772C2A" w:rsidRPr="004E6F2F" w:rsidRDefault="00772C2A" w:rsidP="00B9368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4E6F2F">
        <w:rPr>
          <w:rFonts w:ascii="Times New Roman" w:hAnsi="Times New Roman" w:cs="Times New Roman"/>
          <w:iCs/>
          <w:sz w:val="28"/>
          <w:szCs w:val="28"/>
        </w:rPr>
        <w:t>4) Исследовать найденные стационарные точки на устойчивость</w:t>
      </w:r>
      <w:r w:rsidR="009E4295" w:rsidRPr="004E6F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33652BA0" w14:textId="1BBFFDA6" w:rsidR="009E4295" w:rsidRPr="004E6F2F" w:rsidRDefault="009E4295" w:rsidP="00BA70B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ξ,η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b+ξ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-ξη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ξ,η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=-η+ξη</m:t>
          </m:r>
        </m:oMath>
      </m:oMathPara>
    </w:p>
    <w:p w14:paraId="2012D690" w14:textId="4D50C80B" w:rsidR="009E4295" w:rsidRPr="004E6F2F" w:rsidRDefault="009D3C35" w:rsidP="00BA70B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2ξa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b+ξ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b+ξ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=-ξ,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=-1+ξ</m:t>
          </m:r>
        </m:oMath>
      </m:oMathPara>
    </w:p>
    <w:p w14:paraId="48E1BE0A" w14:textId="627654CB" w:rsidR="009E4295" w:rsidRPr="004E6F2F" w:rsidRDefault="009E4295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Рассмотрим окрестность точек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ξ=ξ+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 η=η+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</m:acc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, тогда после подстановки в систему и разложение в ряд Тейлора до линейно</w:t>
      </w:r>
      <w:r w:rsidR="00422E09" w:rsidRPr="004E6F2F">
        <w:rPr>
          <w:rFonts w:ascii="Times New Roman" w:eastAsiaTheme="minorEastAsia" w:hAnsi="Times New Roman" w:cs="Times New Roman"/>
          <w:iCs/>
          <w:sz w:val="28"/>
          <w:szCs w:val="28"/>
        </w:rPr>
        <w:t>й компоненты</w:t>
      </w: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0E70111" w14:textId="4438C36A" w:rsidR="00BA70BA" w:rsidRPr="004E6F2F" w:rsidRDefault="009D3C35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η,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η,</m:t>
          </m:r>
        </m:oMath>
      </m:oMathPara>
    </w:p>
    <w:p w14:paraId="2F845D4A" w14:textId="1D2E9508" w:rsidR="00422E09" w:rsidRPr="004E6F2F" w:rsidRDefault="009D3C35" w:rsidP="00B93682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=(0,0)</m:t>
        </m:r>
      </m:oMath>
      <w:r w:rsidR="00422E09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422E09"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CBEDB1" w14:textId="7F072C95" w:rsidR="00422E09" w:rsidRPr="004E6F2F" w:rsidRDefault="00422E09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7B4CC28B" w14:textId="799C2736" w:rsidR="008760B8" w:rsidRPr="004E6F2F" w:rsidRDefault="008760B8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 xml:space="preserve">Собственные числа: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E7FDC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96238F" w14:textId="77777777" w:rsidR="005E7FDC" w:rsidRPr="004E6F2F" w:rsidRDefault="005E7FDC" w:rsidP="005E7F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2AFD997" wp14:editId="6347F19A">
            <wp:extent cx="2971800" cy="2971800"/>
            <wp:effectExtent l="0" t="0" r="0" b="0"/>
            <wp:docPr id="35966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7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150" cy="2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D5B" w14:textId="1B2D181A" w:rsidR="005E7FDC" w:rsidRPr="004E6F2F" w:rsidRDefault="005E7FDC" w:rsidP="005E7FDC">
      <w:pPr>
        <w:pStyle w:val="a6"/>
        <w:jc w:val="center"/>
        <w:rPr>
          <w:rFonts w:ascii="Times New Roman" w:eastAsiaTheme="minorEastAsia" w:hAnsi="Times New Roman" w:cs="Times New Roman"/>
          <w:i w:val="0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7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Фазовый портрет в окрестности (0;0)</w:t>
      </w:r>
    </w:p>
    <w:p w14:paraId="37DFD637" w14:textId="401C6929" w:rsidR="008760B8" w:rsidRPr="004E6F2F" w:rsidRDefault="009D3C35" w:rsidP="005E7FDC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  <w:r w:rsidR="008760B8"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8760B8"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605380A" w14:textId="6A5C314E" w:rsidR="008760B8" w:rsidRPr="004E6F2F" w:rsidRDefault="008760B8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66B2AA0" w14:textId="31E181C5" w:rsidR="008760B8" w:rsidRPr="004E6F2F" w:rsidRDefault="009D3C35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  a,b&gt;0</m:t>
          </m:r>
        </m:oMath>
      </m:oMathPara>
    </w:p>
    <w:p w14:paraId="42B9BC31" w14:textId="77777777" w:rsidR="00BA2020" w:rsidRPr="004E6F2F" w:rsidRDefault="009D3C35" w:rsidP="00BA2020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b+1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&gt;0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одного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знака</m:t>
        </m:r>
      </m:oMath>
      <w:r w:rsidR="00BA2020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46FD775" w14:textId="4A1FD84C" w:rsidR="00BA2020" w:rsidRPr="004E6F2F" w:rsidRDefault="009D3C35" w:rsidP="00BA2020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положительные </w:t>
      </w:r>
    </w:p>
    <w:p w14:paraId="4736B579" w14:textId="32FC87C3" w:rsidR="00BA2020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b.1)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&gt;0:</m:t>
        </m:r>
      </m:oMath>
    </w:p>
    <w:p w14:paraId="4F8262AD" w14:textId="638F93CD" w:rsidR="00BA2020" w:rsidRPr="004E6F2F" w:rsidRDefault="009D3C35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381C13EE" w14:textId="7BD45FFA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узел</w:t>
      </w:r>
      <w:r w:rsidR="00B93682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A702791" w14:textId="77777777" w:rsidR="00B93682" w:rsidRPr="00F934E4" w:rsidRDefault="00B93682" w:rsidP="00B9368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37CEF8B" wp14:editId="61D537E9">
            <wp:extent cx="2995613" cy="2995613"/>
            <wp:effectExtent l="0" t="0" r="0" b="0"/>
            <wp:docPr id="194500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2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055" cy="3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11F" w14:textId="5E57B1E8" w:rsidR="00B93682" w:rsidRPr="004E6F2F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8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узла (1;18)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=36,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175A2FE6" w14:textId="2F1D31A1" w:rsidR="00BA2020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b.2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&lt;0:</m:t>
        </m:r>
      </m:oMath>
    </w:p>
    <w:p w14:paraId="432A8DDF" w14:textId="672161CE" w:rsidR="00BA2020" w:rsidRPr="004E6F2F" w:rsidRDefault="009D3C35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4268ABF0" w14:textId="218BDCC5" w:rsidR="00E7203F" w:rsidRPr="004E6F2F" w:rsidRDefault="009D3C35" w:rsidP="00BA202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Re(λ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)&gt;0</m:t>
          </m:r>
        </m:oMath>
      </m:oMathPara>
    </w:p>
    <w:p w14:paraId="1C1128A2" w14:textId="0AB89F4C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фокус</w:t>
      </w:r>
      <w:r w:rsidR="00B93682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5A62593" w14:textId="66B3EB0D" w:rsidR="00B93682" w:rsidRPr="004E6F2F" w:rsidRDefault="00B93682" w:rsidP="00B9368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D3B4D" wp14:editId="65F137B8">
            <wp:extent cx="3033713" cy="3033713"/>
            <wp:effectExtent l="0" t="0" r="0" b="0"/>
            <wp:docPr id="132381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8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075" cy="30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F67" w14:textId="4E37E3AB" w:rsidR="00B93682" w:rsidRPr="004E6F2F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9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фокуса (1;4)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=8,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29F40C25" w14:textId="7B661AEE" w:rsidR="00E7203F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b.3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=0:</m:t>
        </m:r>
      </m:oMath>
    </w:p>
    <w:p w14:paraId="520854EF" w14:textId="0D3AF5CA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C8C384" w14:textId="3007EE47" w:rsidR="005E7FDC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узел</w:t>
      </w:r>
      <w:r w:rsidR="005E7FDC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636D444" w14:textId="77777777" w:rsidR="005E7FDC" w:rsidRPr="004E6F2F" w:rsidRDefault="005E7FDC" w:rsidP="005E7F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9DFE4" wp14:editId="52E002C3">
            <wp:extent cx="2990850" cy="2990850"/>
            <wp:effectExtent l="0" t="0" r="0" b="0"/>
            <wp:docPr id="19415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976" cy="2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584B" w14:textId="7AA2F444" w:rsidR="005E7FDC" w:rsidRDefault="005E7FDC" w:rsidP="005E7FD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10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узла (1;16)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=32,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7DC14F9D" w14:textId="797F1C82" w:rsidR="003C61B3" w:rsidRPr="00F934E4" w:rsidRDefault="003C61B3" w:rsidP="003C61B3">
      <w:pPr>
        <w:jc w:val="center"/>
      </w:pPr>
      <w:r w:rsidRPr="003C61B3">
        <w:lastRenderedPageBreak/>
        <w:drawing>
          <wp:inline distT="0" distB="0" distL="0" distR="0" wp14:anchorId="28B55761" wp14:editId="21AC59D5">
            <wp:extent cx="2787220" cy="2689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067" cy="27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4A1B" w14:textId="2297F603" w:rsidR="003C61B3" w:rsidRPr="003C61B3" w:rsidRDefault="003C61B3" w:rsidP="003C61B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C61B3">
        <w:rPr>
          <w:rFonts w:ascii="Times New Roman" w:hAnsi="Times New Roman" w:cs="Times New Roman"/>
          <w:sz w:val="28"/>
          <w:szCs w:val="28"/>
        </w:rPr>
        <w:t>11</w:t>
      </w:r>
      <w:r w:rsidRPr="004E6F2F">
        <w:rPr>
          <w:rFonts w:ascii="Times New Roman" w:hAnsi="Times New Roman" w:cs="Times New Roman"/>
          <w:sz w:val="28"/>
          <w:szCs w:val="28"/>
        </w:rPr>
        <w:t>. Фазовый портрет в окрестности неустойчивого узла (1;</w:t>
      </w:r>
      <w:r w:rsidR="0060494E" w:rsidRPr="0060494E">
        <w:rPr>
          <w:rFonts w:ascii="Times New Roman" w:hAnsi="Times New Roman" w:cs="Times New Roman"/>
          <w:sz w:val="28"/>
          <w:szCs w:val="28"/>
        </w:rPr>
        <w:t>6.15</w:t>
      </w:r>
      <w:r w:rsidRPr="004E6F2F">
        <w:rPr>
          <w:rFonts w:ascii="Times New Roman" w:hAnsi="Times New Roman" w:cs="Times New Roman"/>
          <w:sz w:val="28"/>
          <w:szCs w:val="28"/>
        </w:rPr>
        <w:t xml:space="preserve">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=32,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</w:t>
      </w:r>
      <w:r w:rsidRPr="003C61B3">
        <w:rPr>
          <w:rFonts w:ascii="Times New Roman" w:hAnsi="Times New Roman" w:cs="Times New Roman"/>
          <w:sz w:val="28"/>
          <w:szCs w:val="28"/>
        </w:rPr>
        <w:t>4.2</w:t>
      </w:r>
    </w:p>
    <w:p w14:paraId="07F43F6A" w14:textId="77777777" w:rsidR="005E7FDC" w:rsidRPr="004E6F2F" w:rsidRDefault="005E7FDC" w:rsidP="005E7FDC">
      <w:pPr>
        <w:rPr>
          <w:rFonts w:ascii="Times New Roman" w:hAnsi="Times New Roman" w:cs="Times New Roman"/>
          <w:sz w:val="28"/>
          <w:szCs w:val="28"/>
        </w:rPr>
      </w:pPr>
    </w:p>
    <w:p w14:paraId="3116F101" w14:textId="3DB37B97" w:rsidR="000D6AA5" w:rsidRPr="004E6F2F" w:rsidRDefault="002E13FE" w:rsidP="000D6AA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E1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933E3" wp14:editId="64B908E4">
            <wp:extent cx="5300413" cy="2650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309" cy="2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CC2" w14:textId="7E902936" w:rsidR="00BA2020" w:rsidRPr="004E6F2F" w:rsidRDefault="000D6AA5" w:rsidP="00DE65FD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61B3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4E6F2F">
        <w:rPr>
          <w:rFonts w:ascii="Times New Roman" w:hAnsi="Times New Roman" w:cs="Times New Roman"/>
          <w:sz w:val="28"/>
          <w:szCs w:val="28"/>
        </w:rPr>
        <w:t xml:space="preserve">. График в 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системе координат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7FDC" w:rsidRPr="004E6F2F">
        <w:rPr>
          <w:rFonts w:ascii="Times New Roman" w:hAnsi="Times New Roman" w:cs="Times New Roman"/>
          <w:sz w:val="28"/>
          <w:szCs w:val="28"/>
        </w:rPr>
        <w:t>.</w:t>
      </w:r>
      <w:r w:rsidRPr="004E6F2F">
        <w:rPr>
          <w:rFonts w:ascii="Times New Roman" w:hAnsi="Times New Roman" w:cs="Times New Roman"/>
          <w:sz w:val="28"/>
          <w:szCs w:val="28"/>
        </w:rPr>
        <w:t xml:space="preserve"> Зеленая область - неустойчивый фок</w:t>
      </w:r>
      <w:r w:rsidR="005E7FDC" w:rsidRPr="004E6F2F">
        <w:rPr>
          <w:rFonts w:ascii="Times New Roman" w:hAnsi="Times New Roman" w:cs="Times New Roman"/>
          <w:sz w:val="28"/>
          <w:szCs w:val="28"/>
        </w:rPr>
        <w:t>у</w:t>
      </w:r>
      <w:r w:rsidR="005E7FDC" w:rsidRPr="004E6F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E6F2F">
        <w:rPr>
          <w:rFonts w:ascii="Times New Roman" w:hAnsi="Times New Roman" w:cs="Times New Roman"/>
          <w:sz w:val="28"/>
          <w:szCs w:val="28"/>
        </w:rPr>
        <w:t>, красная область - неустойчивый узел</w:t>
      </w:r>
      <w:r w:rsidR="005E7FDC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</m:d>
      </m:oMath>
    </w:p>
    <w:p w14:paraId="767B8E45" w14:textId="7F4F12CD" w:rsidR="00DE65FD" w:rsidRPr="004E6F2F" w:rsidRDefault="00DE65FD" w:rsidP="00DE65FD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br w:type="page"/>
      </w:r>
    </w:p>
    <w:p w14:paraId="179144A0" w14:textId="3C43C6F1" w:rsidR="00DE65FD" w:rsidRPr="004E6F2F" w:rsidRDefault="00DE65FD" w:rsidP="00DE65F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4E6F2F">
        <w:rPr>
          <w:rFonts w:ascii="Times New Roman" w:hAnsi="Times New Roman" w:cs="Times New Roman"/>
          <w:sz w:val="28"/>
          <w:szCs w:val="28"/>
        </w:rPr>
        <w:t xml:space="preserve">  В ходе выполнения лабораторной работы были достигнуты следующие результаты: В задании 1, была исследована обобщенная логистическую модель, определили стационарные точки, проведён анализ их устойчивости и выявили точки бифуркации; в задании 2 была рассмотрена модель взаимодействия «хищник-жертва», дана ей биологическую интерпретацию и проведён анализ стационарных точек, построены их фазовые портреты</w:t>
      </w:r>
    </w:p>
    <w:sectPr w:rsidR="00DE65FD" w:rsidRPr="004E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2BF"/>
    <w:multiLevelType w:val="hybridMultilevel"/>
    <w:tmpl w:val="17FC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CAD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EE5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2CC"/>
    <w:multiLevelType w:val="hybridMultilevel"/>
    <w:tmpl w:val="0BEEFDE2"/>
    <w:lvl w:ilvl="0" w:tplc="D444CE04">
      <w:start w:val="1"/>
      <w:numFmt w:val="decimal"/>
      <w:lvlText w:val="%1)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8E7F2C"/>
    <w:multiLevelType w:val="hybridMultilevel"/>
    <w:tmpl w:val="F46466FE"/>
    <w:lvl w:ilvl="0" w:tplc="F6C2F7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747BA7"/>
    <w:multiLevelType w:val="hybridMultilevel"/>
    <w:tmpl w:val="CBD41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C45D7"/>
    <w:multiLevelType w:val="hybridMultilevel"/>
    <w:tmpl w:val="42CC0D8A"/>
    <w:lvl w:ilvl="0" w:tplc="E040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61319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0A8B"/>
    <w:multiLevelType w:val="hybridMultilevel"/>
    <w:tmpl w:val="097E67BE"/>
    <w:lvl w:ilvl="0" w:tplc="87123F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EE1723"/>
    <w:multiLevelType w:val="hybridMultilevel"/>
    <w:tmpl w:val="8016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92D57"/>
    <w:multiLevelType w:val="hybridMultilevel"/>
    <w:tmpl w:val="84681058"/>
    <w:lvl w:ilvl="0" w:tplc="8BE66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F4B8B"/>
    <w:multiLevelType w:val="hybridMultilevel"/>
    <w:tmpl w:val="ADF054CE"/>
    <w:lvl w:ilvl="0" w:tplc="BEC8B6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125F0"/>
    <w:multiLevelType w:val="hybridMultilevel"/>
    <w:tmpl w:val="B75CC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720A2"/>
    <w:multiLevelType w:val="hybridMultilevel"/>
    <w:tmpl w:val="C2F23DC8"/>
    <w:lvl w:ilvl="0" w:tplc="E89C30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C20ED7"/>
    <w:multiLevelType w:val="hybridMultilevel"/>
    <w:tmpl w:val="D3EC9106"/>
    <w:lvl w:ilvl="0" w:tplc="8D48A9E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7985">
    <w:abstractNumId w:val="8"/>
  </w:num>
  <w:num w:numId="2" w16cid:durableId="465048014">
    <w:abstractNumId w:val="9"/>
  </w:num>
  <w:num w:numId="3" w16cid:durableId="177812678">
    <w:abstractNumId w:val="11"/>
  </w:num>
  <w:num w:numId="4" w16cid:durableId="1949192803">
    <w:abstractNumId w:val="5"/>
  </w:num>
  <w:num w:numId="5" w16cid:durableId="1371876799">
    <w:abstractNumId w:val="12"/>
  </w:num>
  <w:num w:numId="6" w16cid:durableId="1620525412">
    <w:abstractNumId w:val="3"/>
  </w:num>
  <w:num w:numId="7" w16cid:durableId="1237014143">
    <w:abstractNumId w:val="4"/>
  </w:num>
  <w:num w:numId="8" w16cid:durableId="782463132">
    <w:abstractNumId w:val="14"/>
  </w:num>
  <w:num w:numId="9" w16cid:durableId="1609699551">
    <w:abstractNumId w:val="2"/>
  </w:num>
  <w:num w:numId="10" w16cid:durableId="1333028833">
    <w:abstractNumId w:val="13"/>
  </w:num>
  <w:num w:numId="11" w16cid:durableId="573010934">
    <w:abstractNumId w:val="15"/>
  </w:num>
  <w:num w:numId="12" w16cid:durableId="1218052437">
    <w:abstractNumId w:val="10"/>
  </w:num>
  <w:num w:numId="13" w16cid:durableId="1863547248">
    <w:abstractNumId w:val="0"/>
  </w:num>
  <w:num w:numId="14" w16cid:durableId="131102542">
    <w:abstractNumId w:val="16"/>
  </w:num>
  <w:num w:numId="15" w16cid:durableId="1835998186">
    <w:abstractNumId w:val="1"/>
  </w:num>
  <w:num w:numId="16" w16cid:durableId="1562016940">
    <w:abstractNumId w:val="7"/>
  </w:num>
  <w:num w:numId="17" w16cid:durableId="1701660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D"/>
    <w:rsid w:val="0001001B"/>
    <w:rsid w:val="0002261E"/>
    <w:rsid w:val="0003640C"/>
    <w:rsid w:val="00041CFA"/>
    <w:rsid w:val="000A36F6"/>
    <w:rsid w:val="000D49D7"/>
    <w:rsid w:val="000D6AA5"/>
    <w:rsid w:val="0011636F"/>
    <w:rsid w:val="001671F1"/>
    <w:rsid w:val="001817EB"/>
    <w:rsid w:val="001D291C"/>
    <w:rsid w:val="001D4FB6"/>
    <w:rsid w:val="001E173F"/>
    <w:rsid w:val="001F74BF"/>
    <w:rsid w:val="00267BDC"/>
    <w:rsid w:val="00272840"/>
    <w:rsid w:val="002D75E3"/>
    <w:rsid w:val="002E13FE"/>
    <w:rsid w:val="002F1CAD"/>
    <w:rsid w:val="00315AA6"/>
    <w:rsid w:val="003B1F2A"/>
    <w:rsid w:val="003B7682"/>
    <w:rsid w:val="003C61B3"/>
    <w:rsid w:val="003D1BD2"/>
    <w:rsid w:val="004064F8"/>
    <w:rsid w:val="00422E09"/>
    <w:rsid w:val="0047713A"/>
    <w:rsid w:val="004A3ABA"/>
    <w:rsid w:val="004D03A0"/>
    <w:rsid w:val="004E6F2F"/>
    <w:rsid w:val="00522ECE"/>
    <w:rsid w:val="00531AD1"/>
    <w:rsid w:val="005A654F"/>
    <w:rsid w:val="005E25AA"/>
    <w:rsid w:val="005E6376"/>
    <w:rsid w:val="005E7FDC"/>
    <w:rsid w:val="0060494E"/>
    <w:rsid w:val="00626438"/>
    <w:rsid w:val="00656138"/>
    <w:rsid w:val="00656D65"/>
    <w:rsid w:val="00660006"/>
    <w:rsid w:val="006C5E45"/>
    <w:rsid w:val="00727B1F"/>
    <w:rsid w:val="007348CA"/>
    <w:rsid w:val="007356C7"/>
    <w:rsid w:val="00772C2A"/>
    <w:rsid w:val="007B2F94"/>
    <w:rsid w:val="007E6086"/>
    <w:rsid w:val="00845816"/>
    <w:rsid w:val="008760B8"/>
    <w:rsid w:val="00883732"/>
    <w:rsid w:val="008B6630"/>
    <w:rsid w:val="008D3B85"/>
    <w:rsid w:val="008F5E81"/>
    <w:rsid w:val="009027C2"/>
    <w:rsid w:val="00964833"/>
    <w:rsid w:val="009D3C35"/>
    <w:rsid w:val="009E4295"/>
    <w:rsid w:val="00A9455A"/>
    <w:rsid w:val="00AA2CBA"/>
    <w:rsid w:val="00AD1ACC"/>
    <w:rsid w:val="00B2115A"/>
    <w:rsid w:val="00B2758D"/>
    <w:rsid w:val="00B6783D"/>
    <w:rsid w:val="00B93682"/>
    <w:rsid w:val="00BA2020"/>
    <w:rsid w:val="00BA70BA"/>
    <w:rsid w:val="00BD43FA"/>
    <w:rsid w:val="00BD78DE"/>
    <w:rsid w:val="00CF47E2"/>
    <w:rsid w:val="00CF7D05"/>
    <w:rsid w:val="00D434C6"/>
    <w:rsid w:val="00D779D1"/>
    <w:rsid w:val="00D8746D"/>
    <w:rsid w:val="00DD3326"/>
    <w:rsid w:val="00DD6F51"/>
    <w:rsid w:val="00DE65FD"/>
    <w:rsid w:val="00DF25F7"/>
    <w:rsid w:val="00E012E6"/>
    <w:rsid w:val="00E7203F"/>
    <w:rsid w:val="00EC53D0"/>
    <w:rsid w:val="00ED6AF2"/>
    <w:rsid w:val="00EE1516"/>
    <w:rsid w:val="00F934E4"/>
    <w:rsid w:val="00F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D6D3"/>
  <w15:chartTrackingRefBased/>
  <w15:docId w15:val="{19BE407B-DB88-43E2-A3DA-A7FBC794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4C6"/>
    <w:pPr>
      <w:spacing w:after="200" w:line="27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883732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F7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 пар"/>
    <w:basedOn w:val="a"/>
    <w:link w:val="a8"/>
    <w:qFormat/>
    <w:rsid w:val="00DE65FD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р пар Знак"/>
    <w:basedOn w:val="a0"/>
    <w:link w:val="a7"/>
    <w:rsid w:val="00DE65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38</cp:revision>
  <dcterms:created xsi:type="dcterms:W3CDTF">2023-02-27T20:51:00Z</dcterms:created>
  <dcterms:modified xsi:type="dcterms:W3CDTF">2025-02-07T08:14:00Z</dcterms:modified>
</cp:coreProperties>
</file>