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1714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Министерство науки и высшего образования РФ</w:t>
      </w:r>
    </w:p>
    <w:p w14:paraId="138A4E1C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326CB0">
        <w:rPr>
          <w:sz w:val="28"/>
          <w:szCs w:val="28"/>
        </w:rPr>
        <w:t xml:space="preserve"> </w:t>
      </w:r>
    </w:p>
    <w:p w14:paraId="3BE3349B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«Уфимский университет науки и технологий»</w:t>
      </w:r>
    </w:p>
    <w:p w14:paraId="1665ED2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</w:p>
    <w:p w14:paraId="5F470E7C" w14:textId="77777777" w:rsidR="005208B5" w:rsidRPr="00326CB0" w:rsidRDefault="004A0408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326CB0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5208B5" w:rsidRPr="00326CB0" w14:paraId="77037EF3" w14:textId="77777777">
        <w:trPr>
          <w:trHeight w:val="276"/>
        </w:trPr>
        <w:tc>
          <w:tcPr>
            <w:tcW w:w="597" w:type="dxa"/>
          </w:tcPr>
          <w:p w14:paraId="4403A2C8" w14:textId="77777777" w:rsidR="005208B5" w:rsidRPr="00326CB0" w:rsidRDefault="005208B5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5A88B68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49CF847B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391A2CF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3C3ACD4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36E0F6D4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6F69F00A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4E2AA55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5516089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49549113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4C4E684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5208B5" w:rsidRPr="00326CB0" w14:paraId="4FEC0175" w14:textId="77777777">
        <w:trPr>
          <w:trHeight w:val="263"/>
        </w:trPr>
        <w:tc>
          <w:tcPr>
            <w:tcW w:w="597" w:type="dxa"/>
          </w:tcPr>
          <w:p w14:paraId="5C2A26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5817418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F38B2C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2E55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584A39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85829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EFE2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DBB2C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67397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B145FA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7A63FD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D465524" w14:textId="77777777">
        <w:trPr>
          <w:trHeight w:val="276"/>
        </w:trPr>
        <w:tc>
          <w:tcPr>
            <w:tcW w:w="597" w:type="dxa"/>
          </w:tcPr>
          <w:p w14:paraId="2C00C3F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346B9CA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6466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B124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E1166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525EDA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B1BC16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2D7E8D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0D026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E2147D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CEB01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497A555" w14:textId="77777777">
        <w:trPr>
          <w:trHeight w:val="276"/>
        </w:trPr>
        <w:tc>
          <w:tcPr>
            <w:tcW w:w="597" w:type="dxa"/>
          </w:tcPr>
          <w:p w14:paraId="0E3D50C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615077C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10AB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A2214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E3BF5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3053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410BDC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4E7A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C6105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6D1E2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2BEF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1047601F" w14:textId="77777777">
        <w:trPr>
          <w:trHeight w:val="263"/>
        </w:trPr>
        <w:tc>
          <w:tcPr>
            <w:tcW w:w="597" w:type="dxa"/>
          </w:tcPr>
          <w:p w14:paraId="08AE78A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2857A98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0ED05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5AA9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E230A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60322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70EA2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D451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58F1C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404D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CFBBB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691226FB" w14:textId="77777777">
        <w:trPr>
          <w:trHeight w:val="276"/>
        </w:trPr>
        <w:tc>
          <w:tcPr>
            <w:tcW w:w="597" w:type="dxa"/>
          </w:tcPr>
          <w:p w14:paraId="1D3F4B7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203F1C0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220A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0A51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F7FE4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E19E9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D8DC95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7106B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A54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31EFD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C9E2E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555CC147" w14:textId="77777777">
        <w:trPr>
          <w:trHeight w:val="276"/>
        </w:trPr>
        <w:tc>
          <w:tcPr>
            <w:tcW w:w="597" w:type="dxa"/>
          </w:tcPr>
          <w:p w14:paraId="786E69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3ED589B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12076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B1E76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07727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BE6E4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79A9FF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1F6F03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6943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41B6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1F1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2CA6FAEC" w14:textId="77777777">
        <w:trPr>
          <w:trHeight w:val="263"/>
        </w:trPr>
        <w:tc>
          <w:tcPr>
            <w:tcW w:w="597" w:type="dxa"/>
          </w:tcPr>
          <w:p w14:paraId="626F9A6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6E836AE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2A9526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CAE04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60BF49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B3203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E6E1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F567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54293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ABDAF4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F9BBD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32D39FC5" w14:textId="77777777">
        <w:trPr>
          <w:trHeight w:val="276"/>
        </w:trPr>
        <w:tc>
          <w:tcPr>
            <w:tcW w:w="597" w:type="dxa"/>
          </w:tcPr>
          <w:p w14:paraId="1CF4F9D7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7D21793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834BB4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A0078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2D791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8B4DA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2E175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04350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8693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CB4D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736AC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FACA1FA" w14:textId="77777777">
        <w:trPr>
          <w:trHeight w:val="276"/>
        </w:trPr>
        <w:tc>
          <w:tcPr>
            <w:tcW w:w="597" w:type="dxa"/>
          </w:tcPr>
          <w:p w14:paraId="7BA515B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073FF75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FF711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A215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157A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FB544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DDE1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2732D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D6342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9B920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3E436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60B4B83" w14:textId="77777777">
        <w:trPr>
          <w:trHeight w:val="56"/>
        </w:trPr>
        <w:tc>
          <w:tcPr>
            <w:tcW w:w="597" w:type="dxa"/>
          </w:tcPr>
          <w:p w14:paraId="1CCEF2A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A409E4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C04016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0B775F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351D2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5AC699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25C7C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132A3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B4D0C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B990D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EF69D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08B5" w:rsidRPr="00326CB0" w14:paraId="42DC7AD9" w14:textId="77777777">
        <w:trPr>
          <w:trHeight w:val="56"/>
        </w:trPr>
        <w:tc>
          <w:tcPr>
            <w:tcW w:w="597" w:type="dxa"/>
          </w:tcPr>
          <w:p w14:paraId="3A5CC8BE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8DE6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2E1245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23CA67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BCB73F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72D3FF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DFBFA7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16C56E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3646F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04E3B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441942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7EF03BB" w14:textId="77C9020C" w:rsidR="00BC1AE0" w:rsidRPr="00326CB0" w:rsidRDefault="00BC1AE0" w:rsidP="00BC1AE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МИНИМИЗАЦИЯ ПОГРЕШНОСТИ ВОССТАНОВЛЕНИЯ КОЭФФИЦИЕНТОВ МАТРИЦЫ ПРОЕКЦИИ НА ОСНОВЕ ДАННЫХ С ДОРОЖНЫХ КАМЕР</w:t>
      </w:r>
    </w:p>
    <w:p w14:paraId="551DF1F7" w14:textId="77777777" w:rsidR="005208B5" w:rsidRPr="00326CB0" w:rsidRDefault="004A0408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78D87775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236BA9EF" w14:textId="1E42A578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«</w:t>
      </w:r>
      <w:r w:rsidR="003B2D8F" w:rsidRPr="00326CB0">
        <w:rPr>
          <w:rFonts w:ascii="Times New Roman" w:hAnsi="Times New Roman"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sz w:val="28"/>
          <w:szCs w:val="28"/>
        </w:rPr>
        <w:t>»</w:t>
      </w:r>
    </w:p>
    <w:p w14:paraId="71A83D19" w14:textId="7F4F9935" w:rsidR="00D31D68" w:rsidRPr="00326CB0" w:rsidRDefault="00D31D68" w:rsidP="00D31D6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  <w:r w:rsidRPr="00326CB0">
        <w:rPr>
          <w:rFonts w:ascii="Times New Roman" w:hAnsi="Times New Roman"/>
          <w:b/>
          <w:sz w:val="28"/>
          <w:szCs w:val="28"/>
          <w:lang w:val="en-US"/>
        </w:rPr>
        <w:t>3952</w:t>
      </w:r>
      <w:r w:rsidRPr="00326CB0">
        <w:rPr>
          <w:rFonts w:ascii="Times New Roman" w:hAnsi="Times New Roman"/>
          <w:b/>
          <w:sz w:val="28"/>
          <w:szCs w:val="28"/>
        </w:rPr>
        <w:t>.</w:t>
      </w:r>
      <w:r w:rsidR="00376B61" w:rsidRPr="00326CB0">
        <w:rPr>
          <w:rFonts w:ascii="Times New Roman" w:hAnsi="Times New Roman"/>
          <w:b/>
          <w:sz w:val="28"/>
          <w:szCs w:val="28"/>
        </w:rPr>
        <w:t xml:space="preserve"> 3</w:t>
      </w:r>
      <w:r w:rsidR="00376B61" w:rsidRPr="00326CB0">
        <w:rPr>
          <w:rFonts w:ascii="Times New Roman" w:hAnsi="Times New Roman"/>
          <w:b/>
          <w:sz w:val="28"/>
          <w:szCs w:val="28"/>
          <w:lang w:val="en-US"/>
        </w:rPr>
        <w:t>3</w:t>
      </w:r>
      <w:r w:rsidR="00376B61" w:rsidRPr="00326CB0">
        <w:rPr>
          <w:rFonts w:ascii="Times New Roman" w:hAnsi="Times New Roman"/>
          <w:b/>
          <w:sz w:val="28"/>
          <w:szCs w:val="28"/>
        </w:rPr>
        <w:t>710</w:t>
      </w:r>
      <w:r w:rsidRPr="00326CB0">
        <w:rPr>
          <w:rFonts w:ascii="Times New Roman" w:hAnsi="Times New Roman"/>
          <w:b/>
          <w:sz w:val="28"/>
          <w:szCs w:val="28"/>
        </w:rPr>
        <w:t>2.000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5208B5" w:rsidRPr="00326CB0" w14:paraId="7456F5F8" w14:textId="77777777">
        <w:trPr>
          <w:trHeight w:val="1054"/>
        </w:trPr>
        <w:tc>
          <w:tcPr>
            <w:tcW w:w="2028" w:type="dxa"/>
          </w:tcPr>
          <w:p w14:paraId="135D6C79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02171A6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 ПМ-457</w:t>
            </w:r>
          </w:p>
        </w:tc>
        <w:tc>
          <w:tcPr>
            <w:tcW w:w="2616" w:type="dxa"/>
          </w:tcPr>
          <w:p w14:paraId="4B5D917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5FA2D2E8" w14:textId="77777777" w:rsidR="005208B5" w:rsidRPr="00326CB0" w:rsidRDefault="004A0408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0481FA1B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09649FE6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5208B5" w:rsidRPr="00326CB0" w14:paraId="2A793746" w14:textId="77777777">
        <w:trPr>
          <w:trHeight w:val="527"/>
        </w:trPr>
        <w:tc>
          <w:tcPr>
            <w:tcW w:w="2028" w:type="dxa"/>
          </w:tcPr>
          <w:p w14:paraId="47272CDF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44F13191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7407573F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8AB0857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346BE692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208B5" w:rsidRPr="00326CB0" w14:paraId="09BAA8ED" w14:textId="77777777">
        <w:trPr>
          <w:trHeight w:val="527"/>
        </w:trPr>
        <w:tc>
          <w:tcPr>
            <w:tcW w:w="2028" w:type="dxa"/>
          </w:tcPr>
          <w:p w14:paraId="074A2FC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4418AE3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01E0D059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28A5A1AD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75383E4B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5208B5" w:rsidRPr="00326CB0" w14:paraId="109784C0" w14:textId="77777777">
        <w:trPr>
          <w:trHeight w:val="510"/>
        </w:trPr>
        <w:tc>
          <w:tcPr>
            <w:tcW w:w="2028" w:type="dxa"/>
          </w:tcPr>
          <w:p w14:paraId="58EF524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70355BBD" w14:textId="3BE62EE3" w:rsidR="005208B5" w:rsidRPr="00326CB0" w:rsidRDefault="00326CB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Лукащук В.О.</w:t>
            </w:r>
          </w:p>
        </w:tc>
        <w:tc>
          <w:tcPr>
            <w:tcW w:w="1461" w:type="dxa"/>
          </w:tcPr>
          <w:p w14:paraId="4A0D66F5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7F33A43C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7B308CD3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75B6E28C" w14:textId="77777777" w:rsidR="00BC1AE0" w:rsidRPr="00326CB0" w:rsidRDefault="00BC1AE0" w:rsidP="00BC1AE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2E2B42" w14:textId="24AF575A" w:rsidR="005208B5" w:rsidRPr="00326CB0" w:rsidRDefault="004A0408" w:rsidP="00BC1AE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t>Уфа 202</w:t>
      </w:r>
      <w:r w:rsidR="006A50B5" w:rsidRPr="00326CB0">
        <w:rPr>
          <w:rFonts w:ascii="Times New Roman" w:hAnsi="Times New Roman"/>
          <w:bCs/>
          <w:sz w:val="28"/>
          <w:szCs w:val="28"/>
        </w:rPr>
        <w:t>4</w:t>
      </w:r>
    </w:p>
    <w:p w14:paraId="293E7E8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br w:type="page" w:clear="all"/>
      </w:r>
      <w:r w:rsidRPr="00326CB0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5D89157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t>«Уфимский университет науки и технологий»</w:t>
      </w:r>
    </w:p>
    <w:p w14:paraId="6F09BCA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16"/>
          <w:szCs w:val="16"/>
        </w:rPr>
      </w:pPr>
    </w:p>
    <w:p w14:paraId="6396B8D1" w14:textId="77777777" w:rsidR="005208B5" w:rsidRPr="00326CB0" w:rsidRDefault="004A0408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283D10A7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ЗАДАНИЕ</w:t>
      </w:r>
    </w:p>
    <w:p w14:paraId="49B4B1A1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340F5AF6" w14:textId="5BB8D5A2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«</w:t>
      </w:r>
      <w:r w:rsidR="00376B61" w:rsidRPr="00326CB0">
        <w:rPr>
          <w:rFonts w:ascii="Times New Roman" w:hAnsi="Times New Roman"/>
          <w:b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b/>
          <w:sz w:val="28"/>
          <w:szCs w:val="28"/>
        </w:rPr>
        <w:t>»</w:t>
      </w:r>
    </w:p>
    <w:p w14:paraId="4C21514E" w14:textId="77777777" w:rsidR="005208B5" w:rsidRPr="00326CB0" w:rsidRDefault="004A0408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Студент: Акмурзин Михаил Эдуардович                            Группа: ПМ-457</w:t>
      </w:r>
    </w:p>
    <w:p w14:paraId="3538F12F" w14:textId="77777777" w:rsidR="005208B5" w:rsidRPr="00326CB0" w:rsidRDefault="004A040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Консультант: Касаткин Алексей Александрович</w:t>
      </w:r>
    </w:p>
    <w:p w14:paraId="6489555D" w14:textId="5158E642" w:rsidR="005208B5" w:rsidRPr="00326CB0" w:rsidRDefault="004A0408" w:rsidP="00926E41">
      <w:pPr>
        <w:pStyle w:val="14"/>
        <w:spacing w:before="0" w:after="120" w:line="240" w:lineRule="auto"/>
      </w:pPr>
      <w:r w:rsidRPr="00326CB0">
        <w:t>1.</w:t>
      </w:r>
      <w:r w:rsidRPr="00326CB0">
        <w:tab/>
        <w:t>Тема курсовой работы</w:t>
      </w:r>
    </w:p>
    <w:p w14:paraId="5A86418D" w14:textId="7FE33D8A" w:rsidR="00376B61" w:rsidRPr="00326CB0" w:rsidRDefault="002D7C86" w:rsidP="002D7C86">
      <w:pPr>
        <w:pStyle w:val="14"/>
        <w:spacing w:before="0" w:after="120" w:line="240" w:lineRule="auto"/>
        <w:ind w:firstLine="289"/>
        <w:rPr>
          <w:b w:val="0"/>
          <w:bCs/>
        </w:rPr>
      </w:pPr>
      <w:r w:rsidRPr="00326CB0">
        <w:rPr>
          <w:b w:val="0"/>
          <w:bCs/>
        </w:rPr>
        <w:t>Минимизация погрешности восстановления параметров коэффициентов матрицы проекции на основе данных с дорожных камер</w:t>
      </w:r>
    </w:p>
    <w:p w14:paraId="2FA32742" w14:textId="5CE889A2" w:rsidR="005208B5" w:rsidRPr="00326CB0" w:rsidRDefault="004A0408" w:rsidP="00926E41">
      <w:pPr>
        <w:pStyle w:val="14"/>
        <w:spacing w:before="0" w:line="240" w:lineRule="auto"/>
      </w:pPr>
      <w:r w:rsidRPr="00326CB0">
        <w:t>2.</w:t>
      </w:r>
      <w:r w:rsidRPr="00326CB0">
        <w:tab/>
        <w:t>Основное содержание</w:t>
      </w:r>
    </w:p>
    <w:p w14:paraId="5FF4E743" w14:textId="68A522C4" w:rsidR="00376B61" w:rsidRPr="000F6B30" w:rsidRDefault="00855106" w:rsidP="00865EBD">
      <w:pPr>
        <w:pStyle w:val="af0"/>
        <w:numPr>
          <w:ilvl w:val="0"/>
          <w:numId w:val="45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 w:rsidRPr="000F6B30">
        <w:rPr>
          <w:bCs/>
        </w:rPr>
        <w:t xml:space="preserve"> </w:t>
      </w:r>
      <w:r w:rsidR="000F6B30" w:rsidRPr="000F6B30">
        <w:rPr>
          <w:rFonts w:ascii="Times New Roman" w:hAnsi="Times New Roman"/>
          <w:bCs/>
          <w:sz w:val="28"/>
          <w:szCs w:val="28"/>
        </w:rPr>
        <w:t>Изучение методов калибровки камеры, основанных</w:t>
      </w:r>
      <w:r w:rsidR="00E605DD">
        <w:rPr>
          <w:rFonts w:ascii="Times New Roman" w:hAnsi="Times New Roman"/>
          <w:bCs/>
          <w:sz w:val="28"/>
          <w:szCs w:val="28"/>
        </w:rPr>
        <w:t xml:space="preserve"> на </w:t>
      </w:r>
      <w:r w:rsidR="000F6B30" w:rsidRPr="000F6B30">
        <w:rPr>
          <w:rFonts w:ascii="Times New Roman" w:hAnsi="Times New Roman"/>
          <w:bCs/>
          <w:sz w:val="28"/>
          <w:szCs w:val="28"/>
        </w:rPr>
        <w:t xml:space="preserve">ограничениях сцены </w:t>
      </w:r>
    </w:p>
    <w:p w14:paraId="261B506F" w14:textId="431A2528" w:rsidR="00855106" w:rsidRPr="00891195" w:rsidRDefault="00855106" w:rsidP="00865EBD">
      <w:pPr>
        <w:pStyle w:val="14"/>
        <w:numPr>
          <w:ilvl w:val="0"/>
          <w:numId w:val="45"/>
        </w:numPr>
        <w:spacing w:before="0" w:after="0" w:line="240" w:lineRule="auto"/>
        <w:ind w:left="714" w:hanging="357"/>
        <w:jc w:val="both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AD2754">
        <w:rPr>
          <w:b w:val="0"/>
          <w:bCs/>
        </w:rPr>
        <w:t xml:space="preserve">Разработка и реализация методов восстановления </w:t>
      </w:r>
      <w:r w:rsidR="00700D17">
        <w:rPr>
          <w:b w:val="0"/>
          <w:bCs/>
        </w:rPr>
        <w:t xml:space="preserve">параметров </w:t>
      </w:r>
      <w:r w:rsidR="00AD2754">
        <w:rPr>
          <w:b w:val="0"/>
          <w:bCs/>
        </w:rPr>
        <w:t xml:space="preserve">матрицы проекции </w:t>
      </w:r>
    </w:p>
    <w:p w14:paraId="3BA1381B" w14:textId="6466F884" w:rsidR="00855106" w:rsidRPr="00891195" w:rsidRDefault="00855106" w:rsidP="00865EBD">
      <w:pPr>
        <w:pStyle w:val="14"/>
        <w:numPr>
          <w:ilvl w:val="0"/>
          <w:numId w:val="45"/>
        </w:numPr>
        <w:spacing w:before="0" w:line="240" w:lineRule="auto"/>
        <w:ind w:left="714" w:hanging="357"/>
        <w:jc w:val="both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891195" w:rsidRPr="00891195">
        <w:rPr>
          <w:b w:val="0"/>
          <w:bCs/>
          <w:szCs w:val="24"/>
        </w:rPr>
        <w:t>Оформить пояснительную записку к курсовой работе.</w:t>
      </w:r>
    </w:p>
    <w:p w14:paraId="3C095FE6" w14:textId="77777777" w:rsidR="005208B5" w:rsidRPr="00326CB0" w:rsidRDefault="004A0408">
      <w:pPr>
        <w:pStyle w:val="14"/>
        <w:spacing w:line="240" w:lineRule="auto"/>
      </w:pPr>
      <w:r w:rsidRPr="00326CB0">
        <w:t>3.</w:t>
      </w:r>
      <w:r w:rsidRPr="00326CB0">
        <w:tab/>
        <w:t>Требования к оформлению материалов работы</w:t>
      </w:r>
    </w:p>
    <w:p w14:paraId="4EB0D79D" w14:textId="77777777" w:rsidR="005208B5" w:rsidRPr="00326CB0" w:rsidRDefault="004A0408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14C92CD" w14:textId="77777777" w:rsidR="005208B5" w:rsidRPr="00326CB0" w:rsidRDefault="004A0408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 соответствии с требованиями ГОСТ и содержать</w:t>
      </w:r>
    </w:p>
    <w:p w14:paraId="21A8AA7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5EA0C24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584A8505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содержание,</w:t>
      </w:r>
    </w:p>
    <w:p w14:paraId="3DDDFF7C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введение,</w:t>
      </w:r>
    </w:p>
    <w:p w14:paraId="089F1CC1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заключение,</w:t>
      </w:r>
    </w:p>
    <w:p w14:paraId="5B1ED062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482D2940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программы, если таковая имеется.</w:t>
      </w:r>
    </w:p>
    <w:p w14:paraId="07945A70" w14:textId="77777777" w:rsidR="005208B5" w:rsidRPr="00326CB0" w:rsidRDefault="005208B5">
      <w:pPr>
        <w:pStyle w:val="afc"/>
        <w:spacing w:line="240" w:lineRule="auto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5208B5" w:rsidRPr="00326CB0" w14:paraId="12BB749E" w14:textId="77777777">
        <w:tc>
          <w:tcPr>
            <w:tcW w:w="4248" w:type="dxa"/>
            <w:shd w:val="clear" w:color="auto" w:fill="auto"/>
          </w:tcPr>
          <w:p w14:paraId="615E3A8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  <w:p w14:paraId="76F81D9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 202_ г.</w:t>
            </w:r>
          </w:p>
        </w:tc>
        <w:tc>
          <w:tcPr>
            <w:tcW w:w="4282" w:type="dxa"/>
            <w:shd w:val="clear" w:color="auto" w:fill="auto"/>
          </w:tcPr>
          <w:p w14:paraId="27940DD0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75E2A40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__________ 202_ г.</w:t>
            </w:r>
          </w:p>
        </w:tc>
      </w:tr>
    </w:tbl>
    <w:p w14:paraId="3C757D62" w14:textId="77777777" w:rsidR="005208B5" w:rsidRPr="00326CB0" w:rsidRDefault="005208B5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257E3FC" w14:textId="77777777" w:rsidR="005208B5" w:rsidRPr="00326CB0" w:rsidRDefault="004A040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 _______________ Касаткин А.А.</w:t>
      </w:r>
    </w:p>
    <w:p w14:paraId="51B0822B" w14:textId="77777777" w:rsidR="006A50B5" w:rsidRPr="00326CB0" w:rsidRDefault="006A50B5">
      <w:pPr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br w:type="page"/>
      </w:r>
    </w:p>
    <w:p w14:paraId="00D1E3B0" w14:textId="044B23FE" w:rsidR="005208B5" w:rsidRPr="00326CB0" w:rsidRDefault="004A0408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sz w:val="28"/>
          <w:szCs w:val="28"/>
        </w:rPr>
        <w:id w:val="787012893"/>
        <w:docPartObj>
          <w:docPartGallery w:val="Table of Contents"/>
          <w:docPartUnique/>
        </w:docPartObj>
      </w:sdtPr>
      <w:sdtEndPr/>
      <w:sdtContent>
        <w:p w14:paraId="4955010F" w14:textId="0297A43D" w:rsidR="00486418" w:rsidRPr="00E605DD" w:rsidRDefault="004A0408" w:rsidP="00486418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E605D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605D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605D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328889" w:history="1"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486418"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ведение</w:t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_Toc191328889 \h </w:instrText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86418"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68220" w14:textId="0AA62C6F" w:rsidR="00486418" w:rsidRPr="00E605DD" w:rsidRDefault="00486418" w:rsidP="00486418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0" w:history="1"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Т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еоретическая часть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_Toc191328890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AF21F" w14:textId="2EE47175" w:rsidR="00486418" w:rsidRPr="00E605DD" w:rsidRDefault="00486418" w:rsidP="00486418">
          <w:pPr>
            <w:pStyle w:val="22"/>
            <w:tabs>
              <w:tab w:val="left" w:pos="85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1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М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одель камеры обскуры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_Toc191328891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769B3" w14:textId="3B3AC587" w:rsidR="00486418" w:rsidRPr="00E605DD" w:rsidRDefault="00486418" w:rsidP="00486418">
          <w:pPr>
            <w:pStyle w:val="22"/>
            <w:tabs>
              <w:tab w:val="left" w:pos="85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2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О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граничения сцены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_Toc191328892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EDB15" w14:textId="30D070D5" w:rsidR="00486418" w:rsidRPr="00E605DD" w:rsidRDefault="00486418" w:rsidP="00486418">
          <w:pPr>
            <w:pStyle w:val="22"/>
            <w:tabs>
              <w:tab w:val="left" w:pos="85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3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П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оложения камеры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_Toc191328893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7936A" w14:textId="664F212D" w:rsidR="00486418" w:rsidRPr="00E605DD" w:rsidRDefault="00486418" w:rsidP="00486418">
          <w:pPr>
            <w:pStyle w:val="22"/>
            <w:tabs>
              <w:tab w:val="left" w:pos="85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4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Н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ачальное решение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_Toc191328894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1ABA" w14:textId="3A98F48B" w:rsidR="00486418" w:rsidRPr="00E605DD" w:rsidRDefault="00486418" w:rsidP="00E605DD">
          <w:pPr>
            <w:pStyle w:val="22"/>
            <w:tabs>
              <w:tab w:val="left" w:pos="850"/>
              <w:tab w:val="right" w:leader="dot" w:pos="9344"/>
            </w:tabs>
            <w:spacing w:after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5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Т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очки схода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_Toc191328895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14DE0" w14:textId="7248692F" w:rsidR="00486418" w:rsidRPr="00E605DD" w:rsidRDefault="00486418" w:rsidP="00486418">
          <w:pPr>
            <w:pStyle w:val="22"/>
            <w:tabs>
              <w:tab w:val="left" w:pos="85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6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Н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ачальная матрица преобразования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_Toc191328896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57154" w14:textId="720AA96B" w:rsidR="00486418" w:rsidRPr="00E605DD" w:rsidRDefault="00486418" w:rsidP="00486418">
          <w:pPr>
            <w:pStyle w:val="22"/>
            <w:tabs>
              <w:tab w:val="left" w:pos="85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7" w:history="1"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E605D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Ф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ункция оптимизация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_Toc191328897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96D06" w14:textId="4097A8CB" w:rsidR="00486418" w:rsidRPr="00E605DD" w:rsidRDefault="00486418" w:rsidP="00486418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8" w:history="1"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П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рактическая часть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_Toc191328898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839EC" w14:textId="6E7BCAE9" w:rsidR="00486418" w:rsidRPr="00E605DD" w:rsidRDefault="00486418" w:rsidP="00486418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899" w:history="1"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З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аключение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_Toc191328899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2FC29" w14:textId="6CF088B0" w:rsidR="00486418" w:rsidRPr="00E605DD" w:rsidRDefault="00486418" w:rsidP="00486418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1328900" w:history="1">
            <w:r w:rsid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С</w:t>
            </w:r>
            <w:r w:rsidRPr="00E605DD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писок литературы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_Toc191328900 \h </w:instrTex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605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FDCE3" w14:textId="43507A2D" w:rsidR="003A1D1B" w:rsidRPr="00326CB0" w:rsidRDefault="004A0408" w:rsidP="00486418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E605D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E9768D8" w14:textId="1A79DD6A" w:rsidR="005208B5" w:rsidRPr="00326CB0" w:rsidRDefault="004A0408" w:rsidP="003A1D1B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br w:type="page" w:clear="all"/>
      </w:r>
    </w:p>
    <w:p w14:paraId="07F7BC76" w14:textId="77777777" w:rsidR="006551FA" w:rsidRPr="006D24DF" w:rsidRDefault="004A0408" w:rsidP="006551FA">
      <w:pPr>
        <w:pStyle w:val="1"/>
        <w:spacing w:before="0" w:line="240" w:lineRule="auto"/>
        <w:jc w:val="center"/>
        <w:rPr>
          <w:rFonts w:ascii="Times New Roman" w:hAnsi="Times New Roman"/>
          <w:bCs w:val="0"/>
          <w:color w:val="auto"/>
        </w:rPr>
      </w:pPr>
      <w:bookmarkStart w:id="0" w:name="_Toc159263339"/>
      <w:bookmarkStart w:id="1" w:name="_Toc191328889"/>
      <w:r w:rsidRPr="006D24DF">
        <w:rPr>
          <w:rFonts w:ascii="Times New Roman" w:hAnsi="Times New Roman"/>
          <w:bCs w:val="0"/>
          <w:color w:val="auto"/>
        </w:rPr>
        <w:lastRenderedPageBreak/>
        <w:t>ВВЕДЕНИЕ</w:t>
      </w:r>
      <w:bookmarkEnd w:id="0"/>
      <w:bookmarkEnd w:id="1"/>
    </w:p>
    <w:p w14:paraId="6657817D" w14:textId="77777777" w:rsidR="004F6DF3" w:rsidRPr="006D24DF" w:rsidRDefault="006551FA" w:rsidP="004F6D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В современных системах мониторинга дорожного движения широко применяются видеокамеры, позволяющие фиксировать транспортные потоки и анализировать их характеристики. Одной из ключевых задач обработки таких данных является восстановление параметров матрицы проекции, которая определяет соответствие между координатами объектов на изображении и их реальными пространственными координатами.</w:t>
      </w:r>
    </w:p>
    <w:p w14:paraId="072A065A" w14:textId="77777777" w:rsidR="006D24DF" w:rsidRPr="006D24DF" w:rsidRDefault="004F6DF3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Точность определения параметров матрицы проекции оказывает значительное влияние на качество реконструкции траекторий транспортных средств, оценку их скорости и других характеристик. Однако данный процесс сопровождается рядом сложностей, связанных с различными источниками погрешностей, включая искажения перспективы, геометрические особенности дорожной сцены, ошибки калибровки камеры и шумы в данных.</w:t>
      </w:r>
    </w:p>
    <w:p w14:paraId="27B0BB99" w14:textId="429A0622" w:rsidR="006D24DF" w:rsidRDefault="006D24DF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 xml:space="preserve">Целью данной работы является разработка методов минимизации погрешности при восстановлении параметров коэффициентов матрицы проекции на основе данных, полученных с дорожных камер. </w:t>
      </w:r>
    </w:p>
    <w:p w14:paraId="2A08FEC6" w14:textId="3622BDD5" w:rsidR="00700D17" w:rsidRPr="008B4927" w:rsidRDefault="00303FE0" w:rsidP="00700D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8B4927">
        <w:rPr>
          <w:rFonts w:ascii="Times New Roman" w:hAnsi="Times New Roman"/>
          <w:sz w:val="28"/>
          <w:szCs w:val="28"/>
        </w:rPr>
        <w:t>рамках курсовой работы решались следующие задачи:</w:t>
      </w:r>
    </w:p>
    <w:p w14:paraId="49690BE3" w14:textId="4CF15FA7" w:rsidR="00700D17" w:rsidRDefault="000F6B30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методов калибровки камеры,</w:t>
      </w:r>
      <w:r w:rsidR="0080711E">
        <w:rPr>
          <w:rFonts w:ascii="Times New Roman" w:hAnsi="Times New Roman"/>
          <w:sz w:val="28"/>
          <w:szCs w:val="28"/>
        </w:rPr>
        <w:t xml:space="preserve"> </w:t>
      </w:r>
      <w:r w:rsidR="003F3355">
        <w:rPr>
          <w:rFonts w:ascii="Times New Roman" w:hAnsi="Times New Roman"/>
          <w:sz w:val="28"/>
          <w:szCs w:val="28"/>
        </w:rPr>
        <w:t xml:space="preserve">основанных на </w:t>
      </w:r>
      <w:r w:rsidR="00872586">
        <w:rPr>
          <w:rFonts w:ascii="Times New Roman" w:hAnsi="Times New Roman"/>
          <w:sz w:val="28"/>
          <w:szCs w:val="28"/>
        </w:rPr>
        <w:t xml:space="preserve">геометрических </w:t>
      </w:r>
      <w:r>
        <w:rPr>
          <w:rFonts w:ascii="Times New Roman" w:hAnsi="Times New Roman"/>
          <w:sz w:val="28"/>
          <w:szCs w:val="28"/>
        </w:rPr>
        <w:t>ограничениях с</w:t>
      </w:r>
      <w:r w:rsidR="003F3355">
        <w:rPr>
          <w:rFonts w:ascii="Times New Roman" w:hAnsi="Times New Roman"/>
          <w:sz w:val="28"/>
          <w:szCs w:val="28"/>
        </w:rPr>
        <w:t xml:space="preserve">цены </w:t>
      </w:r>
    </w:p>
    <w:p w14:paraId="5F1DCE52" w14:textId="6B51BED9" w:rsidR="008B4927" w:rsidRPr="008B4927" w:rsidRDefault="008B4927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>Разработка и реализация метод</w:t>
      </w:r>
      <w:r w:rsidR="000F6B30">
        <w:rPr>
          <w:rFonts w:ascii="Times New Roman" w:hAnsi="Times New Roman"/>
          <w:sz w:val="28"/>
          <w:szCs w:val="28"/>
        </w:rPr>
        <w:t>ов</w:t>
      </w:r>
      <w:r w:rsidRPr="008B4927">
        <w:rPr>
          <w:rFonts w:ascii="Times New Roman" w:hAnsi="Times New Roman"/>
          <w:sz w:val="28"/>
          <w:szCs w:val="28"/>
        </w:rPr>
        <w:t xml:space="preserve"> восстановления погрешности матрицы проекции</w:t>
      </w:r>
    </w:p>
    <w:p w14:paraId="75648B53" w14:textId="0AD316C9" w:rsidR="00D05069" w:rsidRPr="008B4927" w:rsidRDefault="00D05069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 xml:space="preserve">Оценка точности </w:t>
      </w:r>
      <w:r w:rsidR="00CC4AC1" w:rsidRPr="008B4927">
        <w:rPr>
          <w:rFonts w:ascii="Times New Roman" w:hAnsi="Times New Roman"/>
          <w:sz w:val="28"/>
          <w:szCs w:val="28"/>
        </w:rPr>
        <w:t xml:space="preserve">параметров </w:t>
      </w:r>
      <w:r w:rsidR="001924A4" w:rsidRPr="008B4927">
        <w:rPr>
          <w:rFonts w:ascii="Times New Roman" w:hAnsi="Times New Roman"/>
          <w:sz w:val="28"/>
          <w:szCs w:val="28"/>
        </w:rPr>
        <w:t xml:space="preserve">матрицы проекции </w:t>
      </w:r>
    </w:p>
    <w:p w14:paraId="18996089" w14:textId="77777777" w:rsidR="004F6DF3" w:rsidRPr="004F6DF3" w:rsidRDefault="004F6DF3" w:rsidP="004F6DF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046A0A" w14:textId="77777777" w:rsidR="00F872C2" w:rsidRPr="006551FA" w:rsidRDefault="00F872C2" w:rsidP="00F872C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143A9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18ABF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589046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7AEB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97AFA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399AE3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7E9C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D066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E752F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65C21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D2C9D6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95F16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5AF460" w14:textId="77777777" w:rsidR="005208B5" w:rsidRPr="00326CB0" w:rsidRDefault="004A04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br w:type="page" w:clear="all"/>
      </w:r>
    </w:p>
    <w:p w14:paraId="7F5FD1DC" w14:textId="77777777" w:rsidR="0024671A" w:rsidRPr="00D43E72" w:rsidRDefault="004A0408" w:rsidP="003B2D8F">
      <w:pPr>
        <w:pStyle w:val="1"/>
        <w:spacing w:before="0"/>
        <w:jc w:val="center"/>
        <w:rPr>
          <w:rFonts w:ascii="Times New Roman" w:hAnsi="Times New Roman"/>
          <w:bCs w:val="0"/>
          <w:color w:val="auto"/>
        </w:rPr>
      </w:pPr>
      <w:bookmarkStart w:id="2" w:name="_Toc159263340"/>
      <w:bookmarkStart w:id="3" w:name="_Toc191328890"/>
      <w:r w:rsidRPr="00D43E72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Start w:id="4" w:name="_Toc159263343"/>
      <w:bookmarkEnd w:id="2"/>
      <w:bookmarkEnd w:id="3"/>
    </w:p>
    <w:p w14:paraId="32CEF87B" w14:textId="63F8BA56" w:rsidR="00D43E72" w:rsidRPr="00D43E72" w:rsidRDefault="0024671A" w:rsidP="002D0BD5">
      <w:pPr>
        <w:pStyle w:val="2"/>
        <w:numPr>
          <w:ilvl w:val="0"/>
          <w:numId w:val="47"/>
        </w:numPr>
        <w:spacing w:before="0" w:after="0"/>
        <w:rPr>
          <w:rFonts w:ascii="Times New Roman" w:hAnsi="Times New Roman"/>
          <w:bCs w:val="0"/>
          <w:i w:val="0"/>
          <w:iCs w:val="0"/>
        </w:rPr>
      </w:pPr>
      <w:bookmarkStart w:id="5" w:name="_Toc191328891"/>
      <w:r w:rsidRPr="00D43E72">
        <w:rPr>
          <w:rFonts w:ascii="Times New Roman" w:hAnsi="Times New Roman"/>
          <w:bCs w:val="0"/>
          <w:i w:val="0"/>
          <w:iCs w:val="0"/>
        </w:rPr>
        <w:t>Модель камеры обскуры</w:t>
      </w:r>
      <w:bookmarkEnd w:id="5"/>
    </w:p>
    <w:p w14:paraId="1B2B0F1E" w14:textId="74C892FE" w:rsidR="0067678F" w:rsidRPr="0067678F" w:rsidRDefault="0067678F" w:rsidP="00225D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Модель камеры-обскуры описывает математическую связь между координатами точки в трехмерном пространстве и ее проекцией на плоскость изображения идеальной камеры-обскуры, где апертура камеры описывается как точка, а линзы не используются для фокусировки света. Модель не включает, например, геометрические искажения или размытие несфокусированных объектов, вызванные линзами и апертурами конечного размера. Она также не принимает во внимание, что цифровые камеры имеют только дискретные координаты изображения. Это означает, что модель камеры-обскуры можно использовать только в качестве первого приближения преобразования 3</w:t>
      </w:r>
      <w:r w:rsidRPr="0067678F">
        <w:rPr>
          <w:rFonts w:ascii="Times New Roman" w:hAnsi="Times New Roman"/>
          <w:sz w:val="28"/>
          <w:szCs w:val="28"/>
          <w:lang w:val="en-US"/>
        </w:rPr>
        <w:t>D</w:t>
      </w:r>
      <w:r w:rsidRPr="0067678F">
        <w:rPr>
          <w:rFonts w:ascii="Times New Roman" w:hAnsi="Times New Roman"/>
          <w:sz w:val="28"/>
          <w:szCs w:val="28"/>
        </w:rPr>
        <w:t>-сцены в 2</w:t>
      </w:r>
      <w:r w:rsidRPr="0067678F">
        <w:rPr>
          <w:rFonts w:ascii="Times New Roman" w:hAnsi="Times New Roman"/>
          <w:sz w:val="28"/>
          <w:szCs w:val="28"/>
          <w:lang w:val="en-US"/>
        </w:rPr>
        <w:t>D </w:t>
      </w:r>
      <w:r w:rsidRPr="0067678F">
        <w:rPr>
          <w:rFonts w:ascii="Times New Roman" w:hAnsi="Times New Roman"/>
          <w:sz w:val="28"/>
          <w:szCs w:val="28"/>
        </w:rPr>
        <w:t>-</w:t>
      </w:r>
      <w:r w:rsidRPr="0067678F">
        <w:rPr>
          <w:rFonts w:ascii="Times New Roman" w:hAnsi="Times New Roman"/>
          <w:sz w:val="28"/>
          <w:szCs w:val="28"/>
          <w:lang w:val="en-US"/>
        </w:rPr>
        <w:t> </w:t>
      </w:r>
      <w:r w:rsidRPr="0067678F">
        <w:rPr>
          <w:rFonts w:ascii="Times New Roman" w:hAnsi="Times New Roman"/>
          <w:sz w:val="28"/>
          <w:szCs w:val="28"/>
        </w:rPr>
        <w:t>изображение. Его достоверность зависит от качества камеры и, как правило, уменьшается от центра изображения к краям по мере увеличения эффектов искажения объектива.</w:t>
      </w:r>
    </w:p>
    <w:p w14:paraId="5DEFA393" w14:textId="0E8D2464" w:rsidR="0067678F" w:rsidRPr="004C3D5B" w:rsidRDefault="0067678F" w:rsidP="008F7E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Проективное преобразование, заданное моделью камеры-обскуры, показано ниже </w:t>
      </w:r>
      <w:r w:rsidR="004C3D5B">
        <w:rPr>
          <w:rFonts w:ascii="Times New Roman" w:hAnsi="Times New Roman"/>
          <w:sz w:val="28"/>
          <w:szCs w:val="28"/>
        </w:rPr>
        <w:t>(1)</w:t>
      </w:r>
      <w:r w:rsidR="004C3D5B" w:rsidRPr="004C3D5B">
        <w:rPr>
          <w:rFonts w:ascii="Times New Roman" w:hAnsi="Times New Roman"/>
          <w:sz w:val="28"/>
          <w:szCs w:val="28"/>
        </w:rPr>
        <w:t>:</w:t>
      </w:r>
    </w:p>
    <w:p w14:paraId="4D6328A6" w14:textId="39FE6133" w:rsidR="0067678F" w:rsidRPr="0067678F" w:rsidRDefault="00FD3F5E" w:rsidP="008F7E6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s p=A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01B57DF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– трехмерная точка в мировой системе координат,</w:t>
      </w:r>
    </w:p>
    <w:p w14:paraId="6406F19B" w14:textId="333E63CF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двумерный пиксель в плоскости изображения (используются однородные координаты),</w:t>
      </w:r>
    </w:p>
    <w:p w14:paraId="796FC137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– внутренняя матрица камеры,</w:t>
      </w:r>
    </w:p>
    <w:p w14:paraId="4F54492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– матрица поворота и вектор перемещения, оп</w:t>
      </w:r>
      <w:proofErr w:type="spellStart"/>
      <w:r w:rsidRPr="0067678F">
        <w:rPr>
          <w:rFonts w:ascii="Times New Roman" w:hAnsi="Times New Roman"/>
          <w:sz w:val="28"/>
          <w:szCs w:val="28"/>
        </w:rPr>
        <w:t>исывающие</w:t>
      </w:r>
      <w:proofErr w:type="spellEnd"/>
      <w:r w:rsidRPr="0067678F">
        <w:rPr>
          <w:rFonts w:ascii="Times New Roman" w:hAnsi="Times New Roman"/>
          <w:sz w:val="28"/>
          <w:szCs w:val="28"/>
        </w:rPr>
        <w:t xml:space="preserve"> изменение координат от мира к камере,</w:t>
      </w:r>
    </w:p>
    <w:p w14:paraId="6F862B1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s – произвольное масштабирование проективного преобразования, не являющееся частью модели камеры.</w:t>
      </w:r>
    </w:p>
    <w:p w14:paraId="092EE7DF" w14:textId="2650421E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Внутренняя матрица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проецирует 3D-точки, заданные в системе координат камеры, в 2D-пиксельные координ</w:t>
      </w:r>
      <w:proofErr w:type="spellStart"/>
      <w:r w:rsidRPr="0067678F">
        <w:rPr>
          <w:rFonts w:ascii="Times New Roman" w:hAnsi="Times New Roman"/>
          <w:sz w:val="28"/>
          <w:szCs w:val="28"/>
        </w:rPr>
        <w:t>аты</w:t>
      </w:r>
      <w:proofErr w:type="spellEnd"/>
      <w:r w:rsidRPr="0067678F">
        <w:rPr>
          <w:rFonts w:ascii="Times New Roman" w:hAnsi="Times New Roman"/>
          <w:sz w:val="28"/>
          <w:szCs w:val="28"/>
        </w:rPr>
        <w:t xml:space="preserve"> то есть (2):</w:t>
      </w:r>
    </w:p>
    <w:p w14:paraId="67820E95" w14:textId="0F1E812A" w:rsidR="0067678F" w:rsidRPr="0067678F" w:rsidRDefault="00FD3F5E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p=A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.s#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76494B" w14:textId="58DCDC76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Элементы внутренней матрицы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(3) включают фокусные расстояния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выраженные в пикселях, и сдвиг центральной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), которая обычно находится близко к центру изображения:</w:t>
      </w:r>
    </w:p>
    <w:p w14:paraId="6BE66995" w14:textId="74FF1887" w:rsidR="0067678F" w:rsidRPr="0067678F" w:rsidRDefault="00FD3F5E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016D60D5" w14:textId="77777777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Матрица внутренних параметров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iCs/>
          <w:sz w:val="28"/>
          <w:szCs w:val="28"/>
        </w:rPr>
        <w:t xml:space="preserve"> </w:t>
      </w:r>
      <w:r w:rsidRPr="0067678F">
        <w:rPr>
          <w:rFonts w:ascii="Times New Roman" w:hAnsi="Times New Roman"/>
          <w:sz w:val="28"/>
          <w:szCs w:val="28"/>
        </w:rPr>
        <w:t>не зависит от просматриваемой сцены. Таким образом, после оценки её можно использовать повторно, если фокусное расстояние фиксировано (в случае зум-объектива). Таким образом, если изображение с камеры масштабируется с коэффициентом, все эти параметры необходимо масштабировать (соответственно умножать/делить) на один и тот же коэффициент.</w:t>
      </w:r>
    </w:p>
    <w:p w14:paraId="5C288DD7" w14:textId="3B66B1FE" w:rsidR="0067678F" w:rsidRPr="0067678F" w:rsidRDefault="0067678F" w:rsidP="005859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Совместная матрица вращения-переноса </w:t>
      </w:r>
      <m:oMath>
        <m:r>
          <w:rPr>
            <w:rFonts w:ascii="Cambria Math" w:hAnsi="Cambria Math"/>
            <w:sz w:val="28"/>
            <w:szCs w:val="28"/>
          </w:rPr>
          <m:t>[R|t]</m:t>
        </m:r>
      </m:oMath>
      <w:r w:rsidRPr="0067678F">
        <w:rPr>
          <w:rFonts w:ascii="Times New Roman" w:hAnsi="Times New Roman"/>
          <w:sz w:val="28"/>
          <w:szCs w:val="28"/>
        </w:rPr>
        <w:t xml:space="preserve"> является матричным произведением проективного преобразования и однородного преобразования. </w:t>
      </w:r>
      <w:r w:rsidRPr="0067678F">
        <w:rPr>
          <w:rFonts w:ascii="Times New Roman" w:hAnsi="Times New Roman"/>
          <w:sz w:val="28"/>
          <w:szCs w:val="28"/>
        </w:rPr>
        <w:lastRenderedPageBreak/>
        <w:t>Проективное преобразование 3 на 4 (4) отображает 3D-точки, представленные в координатах камеры, в 2D-точки на плоскости изображения и представленные в нормализованн</w:t>
      </w:r>
      <w:proofErr w:type="spellStart"/>
      <w:r w:rsidRPr="0067678F">
        <w:rPr>
          <w:rFonts w:ascii="Times New Roman" w:hAnsi="Times New Roman"/>
          <w:sz w:val="28"/>
          <w:szCs w:val="28"/>
        </w:rPr>
        <w:t>ых</w:t>
      </w:r>
      <w:proofErr w:type="spellEnd"/>
      <w:r w:rsidRPr="0067678F">
        <w:rPr>
          <w:rFonts w:ascii="Times New Roman" w:hAnsi="Times New Roman"/>
          <w:sz w:val="28"/>
          <w:szCs w:val="28"/>
        </w:rPr>
        <w:t xml:space="preserve"> координатах камеры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:</w:t>
      </w:r>
    </w:p>
    <w:p w14:paraId="1AD64F5E" w14:textId="0C557F56" w:rsidR="0067678F" w:rsidRPr="0067678F" w:rsidRDefault="00FD3F5E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AAF9B6C" w14:textId="2F2AD8C6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Однородное преобразование определяется внешними параметрами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и представляет собой изменение базиса с мировой системы координат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67678F">
        <w:rPr>
          <w:rFonts w:ascii="Times New Roman" w:hAnsi="Times New Roman"/>
          <w:sz w:val="28"/>
          <w:szCs w:val="28"/>
        </w:rPr>
        <w:t xml:space="preserve"> на систему координат каме</w:t>
      </w:r>
      <w:proofErr w:type="spellStart"/>
      <w:r w:rsidRPr="0067678F">
        <w:rPr>
          <w:rFonts w:ascii="Times New Roman" w:hAnsi="Times New Roman"/>
          <w:sz w:val="28"/>
          <w:szCs w:val="28"/>
        </w:rPr>
        <w:t>ры</w:t>
      </w:r>
      <w:proofErr w:type="spellEnd"/>
      <w:r w:rsidRPr="0067678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67678F">
        <w:rPr>
          <w:rFonts w:ascii="Times New Roman" w:hAnsi="Times New Roman"/>
          <w:sz w:val="28"/>
          <w:szCs w:val="28"/>
        </w:rPr>
        <w:t xml:space="preserve">. Таким образом, учитывая представление точки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67678F">
        <w:rPr>
          <w:rFonts w:ascii="Times New Roman" w:hAnsi="Times New Roman"/>
          <w:sz w:val="28"/>
          <w:szCs w:val="28"/>
        </w:rPr>
        <w:t xml:space="preserve"> в мировых координатах,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, мы получаем представление P в системе координат камеры,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по формуле (5):</w:t>
      </w:r>
    </w:p>
    <w:p w14:paraId="2DEA42A5" w14:textId="17239208" w:rsidR="0067678F" w:rsidRPr="0067678F" w:rsidRDefault="00FD3F5E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0F0B8791" w14:textId="77777777" w:rsidR="0067678F" w:rsidRPr="0067678F" w:rsidRDefault="0067678F" w:rsidP="00D941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то есть матрица однородного преобразования состоит из </w:t>
      </w:r>
      <m:oMath>
        <m:r>
          <w:rPr>
            <w:rFonts w:ascii="Cambria Math" w:hAnsi="Cambria Math"/>
            <w:sz w:val="28"/>
            <w:szCs w:val="28"/>
          </w:rPr>
          <m:t>R∈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3×3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матрицы вращения, и </w:t>
      </w:r>
      <m:oMath>
        <m:r>
          <w:rPr>
            <w:rFonts w:ascii="Cambria Math" w:hAnsi="Cambria Math"/>
            <w:sz w:val="28"/>
            <w:szCs w:val="28"/>
          </w:rPr>
          <m:t>t∈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3×1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вектора переноса:</w:t>
      </w:r>
    </w:p>
    <w:p w14:paraId="485C6E10" w14:textId="5D007A62" w:rsidR="0067678F" w:rsidRPr="0067678F" w:rsidRDefault="00FD3F5E" w:rsidP="00D941D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1CF731FC" w14:textId="69752CEC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Получаем проективное преобразование, которое отображает 3D-точки в мировых координатах в 2D-точки на плоскости изображения и в нормированных координатах камеры (7):</w:t>
      </w:r>
    </w:p>
    <w:p w14:paraId="52453FAD" w14:textId="6FC0F167" w:rsidR="0067678F" w:rsidRPr="0067678F" w:rsidRDefault="00FD3F5E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73F565EC" w14:textId="62822092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. </w:t>
      </w:r>
    </w:p>
    <w:p w14:paraId="285413F5" w14:textId="39A75792" w:rsidR="0067678F" w:rsidRPr="0067678F" w:rsidRDefault="0067678F" w:rsidP="006C19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Соединяя вместе уравнения для внутренних и внешних характеристик, можно все записать в виде (8):</w:t>
      </w:r>
    </w:p>
    <w:p w14:paraId="3C8E7658" w14:textId="2D412DCA" w:rsidR="0067678F" w:rsidRPr="0067678F" w:rsidRDefault="00FD3F5E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405EEDBA" w14:textId="589E980B" w:rsidR="0067678F" w:rsidRPr="0067678F" w:rsidRDefault="0067678F" w:rsidP="006C19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Pr="0067678F">
        <w:rPr>
          <w:rFonts w:ascii="Times New Roman" w:hAnsi="Times New Roman"/>
          <w:sz w:val="28"/>
          <w:szCs w:val="28"/>
        </w:rPr>
        <w:t>, то (8) примет вид (9):</w:t>
      </w:r>
    </w:p>
    <w:p w14:paraId="14D2D7A8" w14:textId="176ECF06" w:rsidR="0067678F" w:rsidRPr="0067678F" w:rsidRDefault="00FD3F5E" w:rsidP="008F7E61">
      <w:pPr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e>
          </m:eqArr>
        </m:oMath>
      </m:oMathPara>
    </w:p>
    <w:p w14:paraId="77A80EC3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54B3AAA" w14:textId="0EB28677" w:rsidR="0067678F" w:rsidRPr="0067678F" w:rsidRDefault="0067678F" w:rsidP="006C19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67678F">
        <w:rPr>
          <w:rFonts w:ascii="Times New Roman" w:hAnsi="Times New Roman"/>
          <w:iCs/>
          <w:sz w:val="28"/>
          <w:szCs w:val="28"/>
        </w:rPr>
        <w:lastRenderedPageBreak/>
        <w:t xml:space="preserve">На рисунке </w:t>
      </w:r>
      <w:r w:rsidR="00937AA5">
        <w:rPr>
          <w:rFonts w:ascii="Times New Roman" w:hAnsi="Times New Roman"/>
          <w:iCs/>
          <w:sz w:val="28"/>
          <w:szCs w:val="28"/>
        </w:rPr>
        <w:t xml:space="preserve">1 </w:t>
      </w:r>
      <w:r w:rsidRPr="0067678F">
        <w:rPr>
          <w:rFonts w:ascii="Times New Roman" w:hAnsi="Times New Roman"/>
          <w:iCs/>
          <w:sz w:val="28"/>
          <w:szCs w:val="28"/>
        </w:rPr>
        <w:t>показана модель камеры-обскуры.</w:t>
      </w:r>
    </w:p>
    <w:p w14:paraId="32164DEC" w14:textId="77777777" w:rsidR="0067678F" w:rsidRPr="0067678F" w:rsidRDefault="0067678F" w:rsidP="00937AA5">
      <w:pPr>
        <w:keepNext/>
        <w:spacing w:after="0"/>
        <w:jc w:val="center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26E4BF84" wp14:editId="3093F702">
            <wp:extent cx="4993167" cy="3519377"/>
            <wp:effectExtent l="0" t="0" r="0" b="5080"/>
            <wp:docPr id="8961540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10" cy="35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1920" w14:textId="0E702EBE" w:rsidR="0067678F" w:rsidRDefault="0067678F" w:rsidP="00937AA5">
      <w:pPr>
        <w:pStyle w:val="afa"/>
        <w:spacing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Рисунок </w:t>
      </w:r>
      <w:r w:rsidR="00937AA5">
        <w:rPr>
          <w:rFonts w:ascii="Times New Roman" w:hAnsi="Times New Roman"/>
          <w:b w:val="0"/>
          <w:bCs w:val="0"/>
          <w:sz w:val="28"/>
          <w:szCs w:val="28"/>
        </w:rPr>
        <w:t>1</w:t>
      </w: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 – Модель камеры-обскуры</w:t>
      </w:r>
    </w:p>
    <w:p w14:paraId="26AA71A3" w14:textId="10DBA5B5" w:rsidR="0059411A" w:rsidRDefault="009E445B" w:rsidP="0005073C">
      <w:pPr>
        <w:pStyle w:val="af0"/>
        <w:numPr>
          <w:ilvl w:val="0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6" w:name="_Toc191328892"/>
      <w:r>
        <w:rPr>
          <w:rFonts w:ascii="Times New Roman" w:hAnsi="Times New Roman"/>
          <w:b/>
          <w:bCs/>
          <w:sz w:val="28"/>
          <w:szCs w:val="28"/>
        </w:rPr>
        <w:t xml:space="preserve">Ограничения </w:t>
      </w:r>
      <w:r w:rsidR="00E0686E">
        <w:rPr>
          <w:rFonts w:ascii="Times New Roman" w:hAnsi="Times New Roman"/>
          <w:b/>
          <w:bCs/>
          <w:sz w:val="28"/>
          <w:szCs w:val="28"/>
        </w:rPr>
        <w:t>сцены</w:t>
      </w:r>
      <w:bookmarkEnd w:id="6"/>
    </w:p>
    <w:p w14:paraId="51936257" w14:textId="77777777" w:rsidR="0073748A" w:rsidRDefault="00C97CEA" w:rsidP="0073748A">
      <w:pPr>
        <w:pStyle w:val="af0"/>
        <w:numPr>
          <w:ilvl w:val="1"/>
          <w:numId w:val="47"/>
        </w:numPr>
        <w:spacing w:after="0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7" w:name="_Toc191328893"/>
      <w:r>
        <w:rPr>
          <w:rFonts w:ascii="Times New Roman" w:hAnsi="Times New Roman"/>
          <w:b/>
          <w:bCs/>
          <w:sz w:val="28"/>
          <w:szCs w:val="28"/>
        </w:rPr>
        <w:t>Положения камеры</w:t>
      </w:r>
      <w:bookmarkEnd w:id="7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DD0B3E6" w14:textId="6946BAA6" w:rsidR="00093EBD" w:rsidRPr="00857320" w:rsidRDefault="00093EBD" w:rsidP="003B0B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748A">
        <w:rPr>
          <w:rFonts w:ascii="Times New Roman" w:hAnsi="Times New Roman"/>
          <w:sz w:val="28"/>
          <w:szCs w:val="28"/>
        </w:rPr>
        <w:t>В</w:t>
      </w:r>
      <w:r w:rsidRPr="00857320">
        <w:rPr>
          <w:rFonts w:ascii="Times New Roman" w:hAnsi="Times New Roman"/>
          <w:sz w:val="28"/>
          <w:szCs w:val="28"/>
        </w:rPr>
        <w:t xml:space="preserve"> качестве сцены для обзора выбирается перекрёсток или участок дороги, содержащий прямые линии и находящийся приблизительно в одной плоскости. Это допущение упрощает анализ движения транспортных средств, так как исключает сложные трехмерные структуры. Камера установлена на высоте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57320">
        <w:rPr>
          <w:rFonts w:ascii="Times New Roman" w:hAnsi="Times New Roman"/>
          <w:sz w:val="28"/>
          <w:szCs w:val="28"/>
        </w:rPr>
        <w:t xml:space="preserve"> над поверхностью дороги</w:t>
      </w:r>
      <w:r w:rsidR="0073748A" w:rsidRPr="00857320">
        <w:rPr>
          <w:rFonts w:ascii="Times New Roman" w:hAnsi="Times New Roman"/>
          <w:sz w:val="28"/>
          <w:szCs w:val="28"/>
        </w:rPr>
        <w:t xml:space="preserve">, что определяет ее положение в мировой системе координат. Тогда </w:t>
      </w:r>
      <w:r w:rsidR="003210B7">
        <w:rPr>
          <w:rFonts w:ascii="Times New Roman" w:hAnsi="Times New Roman"/>
          <w:sz w:val="28"/>
          <w:szCs w:val="28"/>
        </w:rPr>
        <w:t xml:space="preserve">внешняя </w:t>
      </w:r>
      <w:r w:rsidR="003B0B0A" w:rsidRPr="00857320">
        <w:rPr>
          <w:rFonts w:ascii="Times New Roman" w:hAnsi="Times New Roman"/>
          <w:sz w:val="28"/>
          <w:szCs w:val="28"/>
        </w:rPr>
        <w:t xml:space="preserve">матрица </w:t>
      </w:r>
      <w:r w:rsidR="00417FA5">
        <w:rPr>
          <w:rFonts w:ascii="Times New Roman" w:hAnsi="Times New Roman"/>
          <w:sz w:val="28"/>
          <w:szCs w:val="28"/>
        </w:rPr>
        <w:t xml:space="preserve">преобразования </w:t>
      </w:r>
      <w:r w:rsidR="00417FA5" w:rsidRPr="00857320">
        <w:rPr>
          <w:rFonts w:ascii="Times New Roman" w:hAnsi="Times New Roman"/>
          <w:sz w:val="28"/>
          <w:szCs w:val="28"/>
        </w:rPr>
        <w:t>из</w:t>
      </w:r>
      <w:r w:rsidR="003B0B0A" w:rsidRPr="00857320">
        <w:rPr>
          <w:rFonts w:ascii="Times New Roman" w:hAnsi="Times New Roman"/>
          <w:sz w:val="28"/>
          <w:szCs w:val="28"/>
        </w:rPr>
        <w:t xml:space="preserve"> мировой системы в систему камеры будет иметь вид:</w:t>
      </w:r>
    </w:p>
    <w:p w14:paraId="2B85F39E" w14:textId="07B84A90" w:rsidR="00313663" w:rsidRPr="00857320" w:rsidRDefault="00FD3F5E" w:rsidP="003136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044FE2B1" w14:textId="77777777" w:rsidR="00313663" w:rsidRPr="00857320" w:rsidRDefault="00313663" w:rsidP="003136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482A94B" w14:textId="77777777" w:rsidR="00C14CDF" w:rsidRPr="00857320" w:rsidRDefault="00313663" w:rsidP="00A221E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89474D" w:rsidRPr="00857320">
        <w:rPr>
          <w:rFonts w:ascii="Times New Roman" w:hAnsi="Times New Roman"/>
          <w:sz w:val="28"/>
          <w:szCs w:val="28"/>
        </w:rPr>
        <w:t xml:space="preserve"> координаты относительно системы камеры,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="0089474D" w:rsidRPr="00857320">
        <w:rPr>
          <w:rFonts w:ascii="Times New Roman" w:hAnsi="Times New Roman"/>
          <w:sz w:val="28"/>
          <w:szCs w:val="28"/>
        </w:rPr>
        <w:t xml:space="preserve"> координаты относительно мира. </w:t>
      </w:r>
    </w:p>
    <w:p w14:paraId="00BB7B31" w14:textId="5667BB20" w:rsidR="00313663" w:rsidRPr="00857320" w:rsidRDefault="00A221EE" w:rsidP="00C14C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>Вектор переноса в свою очередь будет иметь следующий вид:</w:t>
      </w:r>
    </w:p>
    <w:p w14:paraId="11AC98C3" w14:textId="3396F195" w:rsidR="00A221EE" w:rsidRPr="00857320" w:rsidRDefault="00FD3F5E" w:rsidP="0031366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780B7362" w14:textId="77777777" w:rsidR="00727C2D" w:rsidRPr="00857320" w:rsidRDefault="00A221EE" w:rsidP="00727C2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727C2D" w:rsidRPr="00857320">
        <w:rPr>
          <w:rFonts w:ascii="Times New Roman" w:hAnsi="Times New Roman"/>
          <w:sz w:val="28"/>
          <w:szCs w:val="28"/>
        </w:rPr>
        <w:t xml:space="preserve"> высота камеры относительно плоскости земли.</w:t>
      </w:r>
    </w:p>
    <w:p w14:paraId="5A924BA8" w14:textId="7AC40EAE" w:rsidR="00093EBD" w:rsidRPr="003F1274" w:rsidRDefault="00093EBD" w:rsidP="00354A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>Ориентация камеры в пространстве описывается матрицей вращения, которая определяется углами Тейта-Брайна. Эти углы задают последовательные повороты камеры относительно её осей</w:t>
      </w:r>
      <w:r w:rsidR="002569BE" w:rsidRPr="003F1274">
        <w:rPr>
          <w:rFonts w:ascii="Times New Roman" w:hAnsi="Times New Roman"/>
          <w:sz w:val="28"/>
          <w:szCs w:val="28"/>
        </w:rPr>
        <w:t xml:space="preserve">. </w:t>
      </w:r>
    </w:p>
    <w:p w14:paraId="4E74213F" w14:textId="252430D9" w:rsidR="00857320" w:rsidRDefault="00857320" w:rsidP="00354A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ab/>
        <w:t xml:space="preserve">Матрица поворота вокруг оси </w:t>
      </w:r>
      <m:oMath>
        <m:r>
          <w:rPr>
            <w:rFonts w:ascii="Cambria Math" w:hAnsi="Cambria Math"/>
            <w:sz w:val="28"/>
            <w:szCs w:val="28"/>
          </w:rPr>
          <m:t>X:</m:t>
        </m:r>
      </m:oMath>
    </w:p>
    <w:p w14:paraId="7872CCDF" w14:textId="77777777" w:rsidR="00675BBF" w:rsidRPr="00857320" w:rsidRDefault="00675BBF" w:rsidP="00354A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7737F8" w14:textId="041D96D1" w:rsidR="003F1274" w:rsidRPr="003F1274" w:rsidRDefault="00FD3F5E" w:rsidP="00354A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1EB40697" w14:textId="1A149DA3" w:rsidR="000044DB" w:rsidRDefault="003F1274" w:rsidP="00354A1E">
      <w:pPr>
        <w:tabs>
          <w:tab w:val="left" w:pos="11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 xml:space="preserve">Матрица поворота вокруг оси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F1274">
        <w:rPr>
          <w:rFonts w:ascii="Times New Roman" w:hAnsi="Times New Roman"/>
          <w:sz w:val="28"/>
          <w:szCs w:val="28"/>
        </w:rPr>
        <w:t>:</w:t>
      </w:r>
    </w:p>
    <w:p w14:paraId="7A10E6F7" w14:textId="5DCC3947" w:rsidR="003F1274" w:rsidRPr="003F1274" w:rsidRDefault="00FD3F5E" w:rsidP="00354A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(β)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(β)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0AF1D1F9" w14:textId="01CD66ED" w:rsidR="003F1274" w:rsidRDefault="00885D23" w:rsidP="00354A1E">
      <w:pPr>
        <w:tabs>
          <w:tab w:val="left" w:pos="11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320">
        <w:rPr>
          <w:rFonts w:ascii="Times New Roman" w:hAnsi="Times New Roman"/>
          <w:sz w:val="28"/>
          <w:szCs w:val="28"/>
        </w:rPr>
        <w:t xml:space="preserve">Матрица поворота вокруг оси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3F1274">
        <w:rPr>
          <w:rFonts w:ascii="Times New Roman" w:hAnsi="Times New Roman"/>
          <w:sz w:val="28"/>
          <w:szCs w:val="28"/>
        </w:rPr>
        <w:t>:</w:t>
      </w:r>
    </w:p>
    <w:p w14:paraId="6F0BD42C" w14:textId="130B9BDC" w:rsidR="00B063DB" w:rsidRPr="00354A1E" w:rsidRDefault="00FD3F5E" w:rsidP="00354A1E">
      <w:pPr>
        <w:tabs>
          <w:tab w:val="left" w:pos="11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14:paraId="3F66F022" w14:textId="317D9C37" w:rsidR="00D55C0F" w:rsidRDefault="00D55C0F" w:rsidP="00EE65A0">
      <w:pPr>
        <w:tabs>
          <w:tab w:val="left" w:pos="11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(12)</w:t>
      </w:r>
      <w:r w:rsidRPr="00D55C0F">
        <w:rPr>
          <w:rFonts w:ascii="Times New Roman" w:hAnsi="Times New Roman"/>
          <w:sz w:val="28"/>
          <w:szCs w:val="28"/>
        </w:rPr>
        <w:t xml:space="preserve">, (13), (14) </w:t>
      </w:r>
      <w:r>
        <w:rPr>
          <w:rFonts w:ascii="Times New Roman" w:hAnsi="Times New Roman"/>
          <w:sz w:val="28"/>
          <w:szCs w:val="28"/>
        </w:rPr>
        <w:t>получаем, что матрица поворота</w:t>
      </w:r>
      <w:r w:rsidR="005E1B22">
        <w:rPr>
          <w:rFonts w:ascii="Times New Roman" w:hAnsi="Times New Roman"/>
          <w:sz w:val="28"/>
          <w:szCs w:val="28"/>
        </w:rPr>
        <w:t xml:space="preserve"> будет иметь вид</w:t>
      </w:r>
      <w:r w:rsidR="005E1B22" w:rsidRPr="005E1B22">
        <w:rPr>
          <w:rFonts w:ascii="Times New Roman" w:hAnsi="Times New Roman"/>
          <w:sz w:val="28"/>
          <w:szCs w:val="28"/>
        </w:rPr>
        <w:t>:</w:t>
      </w:r>
    </w:p>
    <w:p w14:paraId="0A051841" w14:textId="77777777" w:rsidR="00EE65A0" w:rsidRDefault="00FD3F5E" w:rsidP="00EE65A0">
      <w:pPr>
        <w:tabs>
          <w:tab w:val="left" w:pos="11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3ADEBCED" w14:textId="163EFAF6" w:rsidR="00EE65A0" w:rsidRPr="00896E77" w:rsidRDefault="00EE65A0" w:rsidP="00EF27BE">
      <w:pPr>
        <w:tabs>
          <w:tab w:val="left" w:pos="11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</w:t>
      </w:r>
      <w:r w:rsidRPr="00394157">
        <w:rPr>
          <w:rFonts w:ascii="Times New Roman" w:hAnsi="Times New Roman"/>
          <w:sz w:val="28"/>
          <w:szCs w:val="28"/>
        </w:rPr>
        <w:t xml:space="preserve">я перемножения матриц в (15) не коммутативна, поэтому </w:t>
      </w:r>
      <w:r w:rsidR="00394157" w:rsidRPr="00394157">
        <w:rPr>
          <w:rFonts w:ascii="Times New Roman" w:hAnsi="Times New Roman"/>
          <w:sz w:val="28"/>
          <w:szCs w:val="28"/>
        </w:rPr>
        <w:t>изменение порядка перемножения матриц поворота приведет к различным результатам.</w:t>
      </w:r>
      <w:r w:rsidR="007C077D" w:rsidRPr="007C077D">
        <w:rPr>
          <w:rFonts w:ascii="Times New Roman" w:hAnsi="Times New Roman"/>
          <w:sz w:val="28"/>
          <w:szCs w:val="28"/>
        </w:rPr>
        <w:t xml:space="preserve"> </w:t>
      </w:r>
      <w:r w:rsidR="007C077D">
        <w:rPr>
          <w:rFonts w:ascii="Times New Roman" w:hAnsi="Times New Roman"/>
          <w:sz w:val="28"/>
          <w:szCs w:val="28"/>
        </w:rPr>
        <w:t>Перемножая выражение (15), получим</w:t>
      </w:r>
      <w:r w:rsidR="007C077D" w:rsidRPr="00896E77">
        <w:rPr>
          <w:rFonts w:ascii="Times New Roman" w:hAnsi="Times New Roman"/>
          <w:sz w:val="28"/>
          <w:szCs w:val="28"/>
        </w:rPr>
        <w:t xml:space="preserve">: </w:t>
      </w:r>
    </w:p>
    <w:p w14:paraId="4A7E9185" w14:textId="146694A6" w:rsidR="007F1484" w:rsidRPr="00896E77" w:rsidRDefault="00896E77" w:rsidP="00896E77">
      <w:pPr>
        <w:tabs>
          <w:tab w:val="left" w:pos="1108"/>
        </w:tabs>
        <w:spacing w:after="0" w:line="240" w:lineRule="auto"/>
        <w:ind w:right="-136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pacing w:val="-20"/>
          <w:w w:val="90"/>
          <w:sz w:val="28"/>
          <w:szCs w:val="28"/>
          <w:lang w:val="en-US"/>
        </w:rPr>
        <w:t xml:space="preserve">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20"/>
                <w:w w:val="90"/>
                <w:sz w:val="28"/>
                <w:szCs w:val="28"/>
              </w:rPr>
            </m:ctrlPr>
          </m:dPr>
          <m:e>
            <m:m>
              <m:mPr>
                <m:plcHide m:val="1"/>
                <m:rSp m:val="360"/>
                <m:cGp m:val="360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pacing w:val="-2"/>
                    <w:w w:val="80"/>
                    <w:sz w:val="28"/>
                    <w:szCs w:val="28"/>
                    <w14:numSpacing w14:val="proportional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pacing w:val="-2"/>
                      <w:w w:val="80"/>
                      <w:sz w:val="28"/>
                      <w:szCs w:val="28"/>
                      <w:lang w:val="en-US"/>
                      <w14:numSpacing w14:val="proportion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:lang w:val="en-US"/>
                              <w14:numSpacing w14:val="proportional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  <w:spacing w:val="-2"/>
                      <w:w w:val="80"/>
                      <w:sz w:val="28"/>
                      <w:szCs w:val="28"/>
                      <w:lang w:val="en-US"/>
                      <w14:numSpacing w14:val="proportion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pacing w:val="-2"/>
                      <w:w w:val="80"/>
                      <w:sz w:val="28"/>
                      <w:szCs w:val="28"/>
                      <w:lang w:val="en-US"/>
                      <w14:numSpacing w14:val="proportional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pacing w:val="-2"/>
                      <w:w w:val="80"/>
                      <w:sz w:val="28"/>
                      <w:szCs w:val="28"/>
                      <w:lang w:val="en-US"/>
                      <w14:numSpacing w14:val="proportional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:lang w:val="en-US"/>
                              <w14:numSpacing w14:val="proportional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:lang w:val="en-US"/>
                              <w14:numSpacing w14:val="proportional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pacing w:val="-2"/>
                      <w:w w:val="80"/>
                      <w:sz w:val="28"/>
                      <w:szCs w:val="28"/>
                      <w:lang w:val="en-US"/>
                      <w14:numSpacing w14:val="proportion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γ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pacing w:val="-2"/>
                      <w:w w:val="80"/>
                      <w:sz w:val="28"/>
                      <w:szCs w:val="28"/>
                      <w:lang w:val="en-US"/>
                      <w14:numSpacing w14:val="proportion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α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14:numSpacing w14:val="proportion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pacing w:val="-2"/>
                          <w:w w:val="80"/>
                          <w:sz w:val="28"/>
                          <w:szCs w:val="28"/>
                          <w:lang w:val="en-US"/>
                          <w14:numSpacing w14:val="proportion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2"/>
                              <w:w w:val="80"/>
                              <w:sz w:val="28"/>
                              <w:szCs w:val="28"/>
                              <w14:numSpacing w14:val="proportional"/>
                            </w:rPr>
                            <m:t>β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14:paraId="24C7D36E" w14:textId="3E9EE255" w:rsidR="00935CAC" w:rsidRDefault="002E74B4" w:rsidP="00935CA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Внутреннюю матрицу</w:t>
      </w:r>
      <w:r w:rsidR="00935CAC">
        <w:rPr>
          <w:rFonts w:ascii="Times New Roman" w:hAnsi="Times New Roman"/>
          <w:iCs/>
          <w:sz w:val="28"/>
          <w:szCs w:val="28"/>
        </w:rPr>
        <w:t xml:space="preserve"> </w:t>
      </w:r>
      <w:r w:rsidR="003210B7">
        <w:rPr>
          <w:rFonts w:ascii="Times New Roman" w:hAnsi="Times New Roman"/>
          <w:iCs/>
          <w:sz w:val="28"/>
          <w:szCs w:val="28"/>
        </w:rPr>
        <w:t>преобразования</w:t>
      </w:r>
      <w:r w:rsidR="00935CAC">
        <w:rPr>
          <w:rFonts w:ascii="Times New Roman" w:hAnsi="Times New Roman"/>
          <w:iCs/>
          <w:sz w:val="28"/>
          <w:szCs w:val="28"/>
        </w:rPr>
        <w:t xml:space="preserve"> (3) перепишем</w:t>
      </w:r>
      <w:r w:rsidR="00935CAC" w:rsidRPr="00935CAC">
        <w:rPr>
          <w:rFonts w:ascii="Times New Roman" w:hAnsi="Times New Roman"/>
          <w:iCs/>
          <w:sz w:val="28"/>
          <w:szCs w:val="28"/>
        </w:rPr>
        <w:t>:</w:t>
      </w:r>
    </w:p>
    <w:p w14:paraId="15D395BC" w14:textId="5656E8BF" w:rsidR="00935CAC" w:rsidRPr="005768FD" w:rsidRDefault="005768FD" w:rsidP="00935C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595B6AC5" w14:textId="6E729E46" w:rsidR="005768FD" w:rsidRDefault="005768FD" w:rsidP="002E74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F4554" w:rsidRPr="008356C1">
        <w:rPr>
          <w:rFonts w:ascii="Times New Roman" w:hAnsi="Times New Roman"/>
          <w:iCs/>
          <w:sz w:val="28"/>
          <w:szCs w:val="28"/>
        </w:rPr>
        <w:t xml:space="preserve"> – </w:t>
      </w:r>
      <w:r w:rsidR="008356C1">
        <w:rPr>
          <w:rFonts w:ascii="Times New Roman" w:hAnsi="Times New Roman"/>
          <w:iCs/>
          <w:sz w:val="28"/>
          <w:szCs w:val="28"/>
        </w:rPr>
        <w:t xml:space="preserve">количество пикселей по вертикале,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8356C1" w:rsidRPr="008356C1">
        <w:rPr>
          <w:rFonts w:ascii="Times New Roman" w:hAnsi="Times New Roman"/>
          <w:iCs/>
          <w:sz w:val="28"/>
          <w:szCs w:val="28"/>
        </w:rPr>
        <w:t xml:space="preserve"> – </w:t>
      </w:r>
      <w:r w:rsidR="008356C1">
        <w:rPr>
          <w:rFonts w:ascii="Times New Roman" w:hAnsi="Times New Roman"/>
          <w:iCs/>
          <w:sz w:val="28"/>
          <w:szCs w:val="28"/>
        </w:rPr>
        <w:t xml:space="preserve">количество пикселей по </w:t>
      </w:r>
      <w:r w:rsidR="008356C1">
        <w:rPr>
          <w:rFonts w:ascii="Times New Roman" w:hAnsi="Times New Roman"/>
          <w:iCs/>
          <w:sz w:val="28"/>
          <w:szCs w:val="28"/>
        </w:rPr>
        <w:t xml:space="preserve">горизонтали. А 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8356C1" w:rsidRPr="00581ACE">
        <w:rPr>
          <w:rFonts w:ascii="Times New Roman" w:hAnsi="Times New Roman"/>
          <w:sz w:val="28"/>
          <w:szCs w:val="28"/>
        </w:rPr>
        <w:t xml:space="preserve"> </w:t>
      </w:r>
      <w:r w:rsidR="000A1ABD" w:rsidRPr="000A1ABD">
        <w:rPr>
          <w:rFonts w:ascii="Times New Roman" w:hAnsi="Times New Roman"/>
          <w:sz w:val="28"/>
          <w:szCs w:val="28"/>
        </w:rPr>
        <w:t>(1</w:t>
      </w:r>
      <w:r w:rsidR="002E74B4">
        <w:rPr>
          <w:rFonts w:ascii="Times New Roman" w:hAnsi="Times New Roman"/>
          <w:sz w:val="28"/>
          <w:szCs w:val="28"/>
        </w:rPr>
        <w:t>7</w:t>
      </w:r>
      <w:r w:rsidR="000A1ABD" w:rsidRPr="000A1ABD">
        <w:rPr>
          <w:rFonts w:ascii="Times New Roman" w:hAnsi="Times New Roman"/>
          <w:sz w:val="28"/>
          <w:szCs w:val="28"/>
        </w:rPr>
        <w:t xml:space="preserve">) </w:t>
      </w:r>
      <w:r w:rsidR="002E74B4">
        <w:rPr>
          <w:rFonts w:ascii="Times New Roman" w:hAnsi="Times New Roman"/>
          <w:sz w:val="28"/>
          <w:szCs w:val="28"/>
        </w:rPr>
        <w:t>является</w:t>
      </w:r>
      <w:r w:rsidR="00581ACE">
        <w:rPr>
          <w:rFonts w:ascii="Times New Roman" w:hAnsi="Times New Roman"/>
          <w:sz w:val="28"/>
          <w:szCs w:val="28"/>
        </w:rPr>
        <w:t xml:space="preserve"> отношение</w:t>
      </w:r>
      <w:r w:rsidR="002E74B4">
        <w:rPr>
          <w:rFonts w:ascii="Times New Roman" w:hAnsi="Times New Roman"/>
          <w:sz w:val="28"/>
          <w:szCs w:val="28"/>
        </w:rPr>
        <w:t>м</w:t>
      </w:r>
      <w:r w:rsidR="00581ACE">
        <w:rPr>
          <w:rFonts w:ascii="Times New Roman" w:hAnsi="Times New Roman"/>
          <w:sz w:val="28"/>
          <w:szCs w:val="28"/>
        </w:rPr>
        <w:t xml:space="preserve"> количества пикселей </w:t>
      </w:r>
      <w:r w:rsidR="000A1ABD">
        <w:rPr>
          <w:rFonts w:ascii="Times New Roman" w:hAnsi="Times New Roman"/>
          <w:sz w:val="28"/>
          <w:szCs w:val="28"/>
        </w:rPr>
        <w:t xml:space="preserve">по </w:t>
      </w:r>
      <w:r w:rsidR="00581ACE">
        <w:rPr>
          <w:rFonts w:ascii="Times New Roman" w:hAnsi="Times New Roman"/>
          <w:sz w:val="28"/>
          <w:szCs w:val="28"/>
        </w:rPr>
        <w:t>горизонтал</w:t>
      </w:r>
      <w:r w:rsidR="000A1ABD">
        <w:rPr>
          <w:rFonts w:ascii="Times New Roman" w:hAnsi="Times New Roman"/>
          <w:sz w:val="28"/>
          <w:szCs w:val="28"/>
        </w:rPr>
        <w:t>и</w:t>
      </w:r>
      <w:r w:rsidR="00581ACE">
        <w:rPr>
          <w:rFonts w:ascii="Times New Roman" w:hAnsi="Times New Roman"/>
          <w:sz w:val="28"/>
          <w:szCs w:val="28"/>
        </w:rPr>
        <w:t xml:space="preserve"> к количеству пикселей по вертикале</w:t>
      </w:r>
      <w:r w:rsidR="00581ACE" w:rsidRPr="00581ACE">
        <w:rPr>
          <w:rFonts w:ascii="Times New Roman" w:hAnsi="Times New Roman"/>
          <w:sz w:val="28"/>
          <w:szCs w:val="28"/>
        </w:rPr>
        <w:t xml:space="preserve">: </w:t>
      </w:r>
    </w:p>
    <w:p w14:paraId="728BAACA" w14:textId="2DDCD185" w:rsidR="00581ACE" w:rsidRPr="00581ACE" w:rsidRDefault="00581ACE" w:rsidP="005768FD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5D0DAD03" w14:textId="79360EDE" w:rsidR="00581ACE" w:rsidRPr="005E049D" w:rsidRDefault="000A1ABD" w:rsidP="002E74B4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Таким образом внешние и внутренние параметры камеры задаются </w:t>
      </w:r>
      <w:r w:rsidR="00CD24E4">
        <w:rPr>
          <w:rFonts w:ascii="Times New Roman" w:hAnsi="Times New Roman"/>
          <w:iCs/>
          <w:sz w:val="28"/>
          <w:szCs w:val="28"/>
        </w:rPr>
        <w:t>пятью</w:t>
      </w:r>
      <w:r>
        <w:rPr>
          <w:rFonts w:ascii="Times New Roman" w:hAnsi="Times New Roman"/>
          <w:iCs/>
          <w:sz w:val="28"/>
          <w:szCs w:val="28"/>
        </w:rPr>
        <w:t xml:space="preserve"> коэффициентами. Это соответственно фокусное расстояние</w:t>
      </w:r>
      <w:r w:rsidR="00896E77">
        <w:rPr>
          <w:rFonts w:ascii="Times New Roman" w:hAnsi="Times New Roman"/>
          <w:iCs/>
          <w:sz w:val="28"/>
          <w:szCs w:val="28"/>
        </w:rPr>
        <w:t xml:space="preserve">, углы Тейта-Брайна и высота камеры. На рисунке </w:t>
      </w:r>
      <w:r w:rsidR="00E73017">
        <w:rPr>
          <w:rFonts w:ascii="Times New Roman" w:hAnsi="Times New Roman"/>
          <w:iCs/>
          <w:sz w:val="28"/>
          <w:szCs w:val="28"/>
        </w:rPr>
        <w:t>2 пок</w:t>
      </w:r>
      <w:r w:rsidR="005E049D">
        <w:rPr>
          <w:rFonts w:ascii="Times New Roman" w:hAnsi="Times New Roman"/>
          <w:iCs/>
          <w:sz w:val="28"/>
          <w:szCs w:val="28"/>
        </w:rPr>
        <w:t xml:space="preserve">азано изображена мировая система координат и система координат камеры. Расстояние между ними равно </w:t>
      </w:r>
      <m:oMath>
        <m:r>
          <w:rPr>
            <w:rFonts w:ascii="Cambria Math" w:hAnsi="Cambria Math"/>
            <w:sz w:val="28"/>
            <w:szCs w:val="28"/>
          </w:rPr>
          <m:t>h.</m:t>
        </m:r>
      </m:oMath>
    </w:p>
    <w:p w14:paraId="47356D21" w14:textId="13D8159E" w:rsidR="00D63A2D" w:rsidRDefault="00D63A2D" w:rsidP="00D63A2D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D63A2D">
        <w:rPr>
          <w:rFonts w:ascii="Times New Roman" w:hAnsi="Times New Roman"/>
          <w:iCs/>
          <w:sz w:val="28"/>
          <w:szCs w:val="28"/>
        </w:rPr>
        <w:lastRenderedPageBreak/>
        <w:drawing>
          <wp:inline distT="0" distB="0" distL="0" distR="0" wp14:anchorId="37C8E769" wp14:editId="0B31E2D7">
            <wp:extent cx="3657103" cy="3592517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95" t="6117" r="7132" b="4673"/>
                    <a:stretch/>
                  </pic:blipFill>
                  <pic:spPr bwMode="auto">
                    <a:xfrm>
                      <a:off x="0" y="0"/>
                      <a:ext cx="3663207" cy="359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21B20" w14:textId="66157CF5" w:rsidR="00D63A2D" w:rsidRPr="00D63A2D" w:rsidRDefault="00D63A2D" w:rsidP="00D63A2D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2 – положение мировой системы координат и </w:t>
      </w:r>
      <w:r w:rsidR="005E049D">
        <w:rPr>
          <w:rFonts w:ascii="Times New Roman" w:hAnsi="Times New Roman"/>
          <w:iCs/>
          <w:sz w:val="28"/>
          <w:szCs w:val="28"/>
        </w:rPr>
        <w:t>системы координат камеры</w:t>
      </w:r>
    </w:p>
    <w:p w14:paraId="2D13E903" w14:textId="3F0BA091" w:rsidR="009E445B" w:rsidRPr="0024602F" w:rsidRDefault="009E445B" w:rsidP="0024602F">
      <w:pPr>
        <w:pStyle w:val="af0"/>
        <w:numPr>
          <w:ilvl w:val="0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8" w:name="_Toc191328894"/>
      <w:r w:rsidRPr="0024602F">
        <w:rPr>
          <w:rFonts w:ascii="Times New Roman" w:hAnsi="Times New Roman"/>
          <w:b/>
          <w:bCs/>
          <w:sz w:val="28"/>
          <w:szCs w:val="28"/>
        </w:rPr>
        <w:t>Начальное решение</w:t>
      </w:r>
      <w:bookmarkEnd w:id="8"/>
    </w:p>
    <w:p w14:paraId="56068F9D" w14:textId="37B26744" w:rsidR="00372ADB" w:rsidRDefault="009E445B" w:rsidP="006F7B39">
      <w:pPr>
        <w:pStyle w:val="af0"/>
        <w:numPr>
          <w:ilvl w:val="1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9" w:name="_Toc191328895"/>
      <w:r>
        <w:rPr>
          <w:rFonts w:ascii="Times New Roman" w:hAnsi="Times New Roman"/>
          <w:b/>
          <w:bCs/>
          <w:sz w:val="28"/>
          <w:szCs w:val="28"/>
        </w:rPr>
        <w:t>Точки схода</w:t>
      </w:r>
      <w:bookmarkEnd w:id="9"/>
    </w:p>
    <w:p w14:paraId="52306D00" w14:textId="77777777" w:rsidR="006F7B39" w:rsidRPr="006F7B39" w:rsidRDefault="006F7B39" w:rsidP="006F7B39">
      <w:pPr>
        <w:pStyle w:val="af0"/>
        <w:ind w:left="792"/>
        <w:rPr>
          <w:rFonts w:ascii="Times New Roman" w:hAnsi="Times New Roman"/>
          <w:b/>
          <w:bCs/>
          <w:sz w:val="28"/>
          <w:szCs w:val="28"/>
        </w:rPr>
      </w:pPr>
    </w:p>
    <w:p w14:paraId="65FCF552" w14:textId="6B3BE97E" w:rsidR="009E445B" w:rsidRDefault="00753114" w:rsidP="009E445B">
      <w:pPr>
        <w:pStyle w:val="af0"/>
        <w:numPr>
          <w:ilvl w:val="1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10" w:name="_Toc191328896"/>
      <w:r>
        <w:rPr>
          <w:rFonts w:ascii="Times New Roman" w:hAnsi="Times New Roman"/>
          <w:b/>
          <w:bCs/>
          <w:sz w:val="28"/>
          <w:szCs w:val="28"/>
        </w:rPr>
        <w:t>Начальная матрица преобразования</w:t>
      </w:r>
      <w:bookmarkEnd w:id="10"/>
    </w:p>
    <w:p w14:paraId="74797F1B" w14:textId="70D0AF60" w:rsidR="007E5588" w:rsidRPr="0050072E" w:rsidRDefault="0050072E" w:rsidP="007E55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матрица преобразования</w:t>
      </w:r>
      <w:r w:rsidR="00B75295">
        <w:rPr>
          <w:rFonts w:ascii="Times New Roman" w:hAnsi="Times New Roman"/>
          <w:sz w:val="28"/>
          <w:szCs w:val="28"/>
        </w:rPr>
        <w:t xml:space="preserve">? </w:t>
      </w:r>
    </w:p>
    <w:p w14:paraId="24BF75D0" w14:textId="5F8E6154" w:rsidR="00E0686E" w:rsidRPr="00E0686E" w:rsidRDefault="00E0686E" w:rsidP="00E0686E">
      <w:pPr>
        <w:pStyle w:val="af0"/>
        <w:numPr>
          <w:ilvl w:val="0"/>
          <w:numId w:val="47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191328897"/>
      <w:r>
        <w:rPr>
          <w:rFonts w:ascii="Times New Roman" w:hAnsi="Times New Roman"/>
          <w:b/>
          <w:sz w:val="28"/>
          <w:szCs w:val="28"/>
        </w:rPr>
        <w:t>Функция оптимизация</w:t>
      </w:r>
      <w:bookmarkEnd w:id="11"/>
    </w:p>
    <w:p w14:paraId="611B14CC" w14:textId="30805EB9" w:rsidR="0080711E" w:rsidRPr="00B75295" w:rsidRDefault="00B75295" w:rsidP="001A5BD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Целевая функция</w:t>
      </w:r>
    </w:p>
    <w:p w14:paraId="4DB74A29" w14:textId="77777777" w:rsidR="0003382F" w:rsidRDefault="000338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</w:rPr>
        <w:br w:type="page"/>
      </w:r>
    </w:p>
    <w:p w14:paraId="6AC57DC6" w14:textId="28E75512" w:rsidR="005208B5" w:rsidRPr="00326CB0" w:rsidRDefault="004A0408" w:rsidP="006F0542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12" w:name="_Toc191328898"/>
      <w:r w:rsidRPr="00326CB0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4"/>
      <w:bookmarkEnd w:id="12"/>
    </w:p>
    <w:p w14:paraId="72E7BE1F" w14:textId="7E2C8E5A" w:rsidR="0003382F" w:rsidRPr="0003382F" w:rsidRDefault="0003382F">
      <w:pPr>
        <w:spacing w:after="0" w:line="240" w:lineRule="auto"/>
        <w:rPr>
          <w:rFonts w:ascii="Times New Roman" w:hAnsi="Times New Roman"/>
          <w:bCs/>
        </w:rPr>
      </w:pPr>
      <w:bookmarkStart w:id="13" w:name="_Toc159263349"/>
      <w:r>
        <w:rPr>
          <w:rFonts w:ascii="Times New Roman" w:hAnsi="Times New Roman"/>
          <w:bCs/>
        </w:rPr>
        <w:t xml:space="preserve">Разные ограничения, точность и </w:t>
      </w:r>
      <w:proofErr w:type="spellStart"/>
      <w:proofErr w:type="gramStart"/>
      <w:r>
        <w:rPr>
          <w:rFonts w:ascii="Times New Roman" w:hAnsi="Times New Roman"/>
          <w:bCs/>
        </w:rPr>
        <w:t>т.д</w:t>
      </w:r>
      <w:proofErr w:type="spellEnd"/>
      <w:proofErr w:type="gramEnd"/>
      <w:r w:rsidR="003B2D8F" w:rsidRPr="00326CB0">
        <w:rPr>
          <w:rFonts w:ascii="Times New Roman" w:hAnsi="Times New Roman"/>
          <w:bCs/>
        </w:rPr>
        <w:br w:type="page"/>
      </w:r>
    </w:p>
    <w:p w14:paraId="48725E13" w14:textId="716BDFAB" w:rsidR="005208B5" w:rsidRPr="00326CB0" w:rsidRDefault="004A0408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14" w:name="_Toc191328899"/>
      <w:r w:rsidRPr="00326CB0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13"/>
      <w:bookmarkEnd w:id="14"/>
    </w:p>
    <w:p w14:paraId="0BD9D5E5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EEF6EBC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C7F57E0" w14:textId="1C594CC4" w:rsidR="00920631" w:rsidRPr="00326CB0" w:rsidRDefault="004A0408" w:rsidP="00920631">
      <w:pPr>
        <w:pStyle w:val="1"/>
        <w:jc w:val="center"/>
        <w:rPr>
          <w:rFonts w:ascii="Times New Roman" w:hAnsi="Times New Roman"/>
          <w:bCs w:val="0"/>
          <w:color w:val="auto"/>
        </w:rPr>
      </w:pPr>
      <w:r w:rsidRPr="00326CB0">
        <w:rPr>
          <w:rFonts w:ascii="Times New Roman" w:hAnsi="Times New Roman"/>
        </w:rPr>
        <w:br w:type="page" w:clear="all"/>
      </w:r>
      <w:bookmarkStart w:id="15" w:name="_Toc159263350"/>
      <w:bookmarkStart w:id="16" w:name="_Toc191328900"/>
      <w:r w:rsidRPr="00326CB0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15"/>
      <w:bookmarkEnd w:id="16"/>
    </w:p>
    <w:p w14:paraId="4EB7ABE8" w14:textId="3DC28C86" w:rsidR="005208B5" w:rsidRPr="00123CD1" w:rsidRDefault="004A0408" w:rsidP="009206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4671A">
        <w:rPr>
          <w:rFonts w:ascii="Times New Roman" w:hAnsi="Times New Roman"/>
          <w:b/>
          <w:sz w:val="28"/>
          <w:szCs w:val="28"/>
        </w:rPr>
        <w:br w:type="page" w:clear="all"/>
      </w:r>
      <w:r w:rsidRPr="00326CB0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123CD1">
        <w:rPr>
          <w:rFonts w:ascii="Times New Roman" w:hAnsi="Times New Roman"/>
          <w:b/>
          <w:sz w:val="28"/>
          <w:szCs w:val="28"/>
        </w:rPr>
        <w:t xml:space="preserve"> </w:t>
      </w:r>
      <w:r w:rsidRPr="00326CB0">
        <w:rPr>
          <w:rFonts w:ascii="Times New Roman" w:hAnsi="Times New Roman"/>
          <w:b/>
          <w:sz w:val="28"/>
          <w:szCs w:val="28"/>
        </w:rPr>
        <w:t>А</w:t>
      </w:r>
    </w:p>
    <w:p w14:paraId="774AB879" w14:textId="66EC5E06" w:rsidR="005208B5" w:rsidRPr="00123CD1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CD1">
        <w:rPr>
          <w:rFonts w:ascii="Times New Roman" w:hAnsi="Times New Roman"/>
          <w:b/>
          <w:sz w:val="28"/>
          <w:szCs w:val="28"/>
        </w:rPr>
        <w:t>(</w:t>
      </w:r>
      <w:r w:rsidRPr="00326CB0">
        <w:rPr>
          <w:rFonts w:ascii="Times New Roman" w:hAnsi="Times New Roman"/>
          <w:b/>
          <w:sz w:val="28"/>
          <w:szCs w:val="28"/>
        </w:rPr>
        <w:t>обязательное</w:t>
      </w:r>
      <w:r w:rsidRPr="00123CD1">
        <w:rPr>
          <w:rFonts w:ascii="Times New Roman" w:hAnsi="Times New Roman"/>
          <w:b/>
          <w:sz w:val="28"/>
          <w:szCs w:val="28"/>
        </w:rPr>
        <w:t>)</w:t>
      </w:r>
    </w:p>
    <w:p w14:paraId="41E269EC" w14:textId="77777777" w:rsidR="001C1AFE" w:rsidRPr="00123CD1" w:rsidRDefault="001C1AFE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123CD1">
        <w:rPr>
          <w:rFonts w:ascii="Times New Roman" w:hAnsi="Times New Roman"/>
          <w:sz w:val="16"/>
          <w:szCs w:val="16"/>
        </w:rPr>
        <w:br w:type="page"/>
      </w:r>
    </w:p>
    <w:p w14:paraId="30A8C05E" w14:textId="30302404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lastRenderedPageBreak/>
        <w:t>ПЛАН-ГРАФИК</w:t>
      </w:r>
    </w:p>
    <w:p w14:paraId="54E894F0" w14:textId="77777777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выполнения курсовой работы </w:t>
      </w:r>
    </w:p>
    <w:p w14:paraId="79A69D44" w14:textId="77777777" w:rsidR="005208B5" w:rsidRPr="00326CB0" w:rsidRDefault="004A0408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обучающегося </w:t>
      </w:r>
      <w:proofErr w:type="spellStart"/>
      <w:r w:rsidRPr="00326CB0">
        <w:rPr>
          <w:rFonts w:ascii="Times New Roman" w:hAnsi="Times New Roman"/>
          <w:sz w:val="28"/>
          <w:szCs w:val="28"/>
        </w:rPr>
        <w:t>Акмурзина</w:t>
      </w:r>
      <w:proofErr w:type="spellEnd"/>
      <w:r w:rsidRPr="00326CB0">
        <w:rPr>
          <w:rFonts w:ascii="Times New Roman" w:hAnsi="Times New Roman"/>
          <w:sz w:val="28"/>
          <w:szCs w:val="28"/>
        </w:rPr>
        <w:t xml:space="preserve"> М.Э.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5208B5" w:rsidRPr="00326CB0" w14:paraId="7FB7D044" w14:textId="77777777">
        <w:trPr>
          <w:trHeight w:val="1297"/>
        </w:trPr>
        <w:tc>
          <w:tcPr>
            <w:tcW w:w="3369" w:type="dxa"/>
            <w:vAlign w:val="center"/>
          </w:tcPr>
          <w:p w14:paraId="07EC30F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0B203A5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6E6B130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1CC655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5208B5" w:rsidRPr="00326CB0" w14:paraId="7F0A9149" w14:textId="77777777">
        <w:trPr>
          <w:trHeight w:val="469"/>
        </w:trPr>
        <w:tc>
          <w:tcPr>
            <w:tcW w:w="3369" w:type="dxa"/>
          </w:tcPr>
          <w:p w14:paraId="49BDB6C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0E1A476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213273C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790F4C2" w14:textId="54A02788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30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4AAC20F" w14:textId="77777777">
        <w:trPr>
          <w:trHeight w:val="469"/>
        </w:trPr>
        <w:tc>
          <w:tcPr>
            <w:tcW w:w="3369" w:type="dxa"/>
          </w:tcPr>
          <w:p w14:paraId="5374A36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CAE0A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BC747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27161184" w14:textId="43F28DFC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31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62B276E2" w14:textId="77777777">
        <w:trPr>
          <w:trHeight w:val="491"/>
        </w:trPr>
        <w:tc>
          <w:tcPr>
            <w:tcW w:w="3369" w:type="dxa"/>
          </w:tcPr>
          <w:p w14:paraId="75E36966" w14:textId="37CDFA5C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основных методов фильтрации сигналов</w:t>
            </w:r>
          </w:p>
        </w:tc>
        <w:tc>
          <w:tcPr>
            <w:tcW w:w="1902" w:type="dxa"/>
            <w:vAlign w:val="center"/>
          </w:tcPr>
          <w:p w14:paraId="304F77D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73B59B2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90EAA93" w14:textId="44750FBD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34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208E4EAF" w14:textId="77777777">
        <w:trPr>
          <w:trHeight w:val="469"/>
        </w:trPr>
        <w:tc>
          <w:tcPr>
            <w:tcW w:w="3369" w:type="dxa"/>
          </w:tcPr>
          <w:p w14:paraId="73879FC1" w14:textId="3B91AA6D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методов восстановления сигнала</w:t>
            </w:r>
          </w:p>
        </w:tc>
        <w:tc>
          <w:tcPr>
            <w:tcW w:w="1902" w:type="dxa"/>
            <w:vAlign w:val="center"/>
          </w:tcPr>
          <w:p w14:paraId="35089F48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26D363D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6AA5BBE" w14:textId="37128F32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35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BFDF2A1" w14:textId="77777777">
        <w:trPr>
          <w:trHeight w:val="469"/>
        </w:trPr>
        <w:tc>
          <w:tcPr>
            <w:tcW w:w="3369" w:type="dxa"/>
          </w:tcPr>
          <w:p w14:paraId="0E6D4E11" w14:textId="10D0161E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14:paraId="1258A863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6E4099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F3AC0A9" w14:textId="5A922719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093376E5" w14:textId="77777777">
        <w:trPr>
          <w:trHeight w:val="469"/>
        </w:trPr>
        <w:tc>
          <w:tcPr>
            <w:tcW w:w="3369" w:type="dxa"/>
          </w:tcPr>
          <w:p w14:paraId="6851DF28" w14:textId="0776E744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Составление и </w:t>
            </w:r>
            <w:r w:rsidR="004B06B6" w:rsidRPr="00326CB0">
              <w:rPr>
                <w:rFonts w:ascii="Times New Roman" w:hAnsi="Times New Roman"/>
                <w:sz w:val="28"/>
                <w:szCs w:val="28"/>
              </w:rPr>
              <w:t>оформление пояснительной записки</w:t>
            </w:r>
            <w:r w:rsidRPr="00326CB0">
              <w:rPr>
                <w:rFonts w:ascii="Times New Roman" w:hAnsi="Times New Roman"/>
                <w:sz w:val="28"/>
                <w:szCs w:val="28"/>
              </w:rPr>
              <w:t xml:space="preserve"> и подготовка к защите</w:t>
            </w:r>
          </w:p>
        </w:tc>
        <w:tc>
          <w:tcPr>
            <w:tcW w:w="1902" w:type="dxa"/>
            <w:vAlign w:val="center"/>
          </w:tcPr>
          <w:p w14:paraId="27EAE51D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644C5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17D2B341" w14:textId="64B9AFEE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37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E70D7CC" w14:textId="77777777">
        <w:trPr>
          <w:trHeight w:val="491"/>
        </w:trPr>
        <w:tc>
          <w:tcPr>
            <w:tcW w:w="3369" w:type="dxa"/>
          </w:tcPr>
          <w:p w14:paraId="1664DE19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6A933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143088C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4FD2493" w14:textId="1FEE94F4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38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92FD12C" w14:textId="77777777">
        <w:trPr>
          <w:trHeight w:val="491"/>
        </w:trPr>
        <w:tc>
          <w:tcPr>
            <w:tcW w:w="3369" w:type="dxa"/>
          </w:tcPr>
          <w:p w14:paraId="6A137005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06BD5187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27ED56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570DD84C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4A785E99" w14:textId="77777777" w:rsidR="005208B5" w:rsidRPr="00326CB0" w:rsidRDefault="005208B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1F6B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F289DF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9FFD1D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BE17D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208B5" w:rsidRPr="00326CB0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F171" w14:textId="77777777" w:rsidR="00FD3F5E" w:rsidRDefault="00FD3F5E">
      <w:pPr>
        <w:spacing w:after="0" w:line="240" w:lineRule="auto"/>
      </w:pPr>
      <w:r>
        <w:separator/>
      </w:r>
    </w:p>
  </w:endnote>
  <w:endnote w:type="continuationSeparator" w:id="0">
    <w:p w14:paraId="751CE3C3" w14:textId="77777777" w:rsidR="00FD3F5E" w:rsidRDefault="00FD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D42C" w14:textId="37149DC8" w:rsidR="002A67A2" w:rsidRDefault="002A67A2">
    <w:pPr>
      <w:pStyle w:val="af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BC143" w14:textId="77777777" w:rsidR="00FD3F5E" w:rsidRDefault="00FD3F5E">
      <w:pPr>
        <w:spacing w:after="0" w:line="240" w:lineRule="auto"/>
      </w:pPr>
      <w:r>
        <w:separator/>
      </w:r>
    </w:p>
  </w:footnote>
  <w:footnote w:type="continuationSeparator" w:id="0">
    <w:p w14:paraId="12BAD209" w14:textId="77777777" w:rsidR="00FD3F5E" w:rsidRDefault="00FD3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0C"/>
    <w:multiLevelType w:val="hybridMultilevel"/>
    <w:tmpl w:val="B8F40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27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C7698"/>
    <w:multiLevelType w:val="hybridMultilevel"/>
    <w:tmpl w:val="062040C6"/>
    <w:lvl w:ilvl="0" w:tplc="5D82AC6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63A29860">
      <w:start w:val="1"/>
      <w:numFmt w:val="lowerLetter"/>
      <w:lvlText w:val="%2."/>
      <w:lvlJc w:val="left"/>
      <w:pPr>
        <w:ind w:left="2149" w:hanging="360"/>
      </w:pPr>
    </w:lvl>
    <w:lvl w:ilvl="2" w:tplc="025A95FC">
      <w:start w:val="1"/>
      <w:numFmt w:val="lowerRoman"/>
      <w:lvlText w:val="%3."/>
      <w:lvlJc w:val="right"/>
      <w:pPr>
        <w:ind w:left="2869" w:hanging="180"/>
      </w:pPr>
    </w:lvl>
    <w:lvl w:ilvl="3" w:tplc="728E12E2">
      <w:start w:val="1"/>
      <w:numFmt w:val="decimal"/>
      <w:lvlText w:val="%4."/>
      <w:lvlJc w:val="left"/>
      <w:pPr>
        <w:ind w:left="3589" w:hanging="360"/>
      </w:pPr>
    </w:lvl>
    <w:lvl w:ilvl="4" w:tplc="B4301F2C">
      <w:start w:val="1"/>
      <w:numFmt w:val="lowerLetter"/>
      <w:lvlText w:val="%5."/>
      <w:lvlJc w:val="left"/>
      <w:pPr>
        <w:ind w:left="4309" w:hanging="360"/>
      </w:pPr>
    </w:lvl>
    <w:lvl w:ilvl="5" w:tplc="3034B4BA">
      <w:start w:val="1"/>
      <w:numFmt w:val="lowerRoman"/>
      <w:lvlText w:val="%6."/>
      <w:lvlJc w:val="right"/>
      <w:pPr>
        <w:ind w:left="5029" w:hanging="180"/>
      </w:pPr>
    </w:lvl>
    <w:lvl w:ilvl="6" w:tplc="B8F069CC">
      <w:start w:val="1"/>
      <w:numFmt w:val="decimal"/>
      <w:lvlText w:val="%7."/>
      <w:lvlJc w:val="left"/>
      <w:pPr>
        <w:ind w:left="5749" w:hanging="360"/>
      </w:pPr>
    </w:lvl>
    <w:lvl w:ilvl="7" w:tplc="561005FA">
      <w:start w:val="1"/>
      <w:numFmt w:val="lowerLetter"/>
      <w:lvlText w:val="%8."/>
      <w:lvlJc w:val="left"/>
      <w:pPr>
        <w:ind w:left="6469" w:hanging="360"/>
      </w:pPr>
    </w:lvl>
    <w:lvl w:ilvl="8" w:tplc="C3FE8A8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2A1D05"/>
    <w:multiLevelType w:val="hybridMultilevel"/>
    <w:tmpl w:val="23DAAE3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77FFC"/>
    <w:multiLevelType w:val="hybridMultilevel"/>
    <w:tmpl w:val="1396A6EA"/>
    <w:lvl w:ilvl="0" w:tplc="E8F6C8C2">
      <w:start w:val="1"/>
      <w:numFmt w:val="decimal"/>
      <w:lvlText w:val="Шаг 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42DAD"/>
    <w:multiLevelType w:val="hybridMultilevel"/>
    <w:tmpl w:val="F19C76EA"/>
    <w:lvl w:ilvl="0" w:tplc="43104006">
      <w:start w:val="1"/>
      <w:numFmt w:val="decimal"/>
      <w:lvlText w:val="Шаг %1."/>
      <w:lvlJc w:val="left"/>
      <w:pPr>
        <w:ind w:left="19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3" w:hanging="360"/>
      </w:pPr>
    </w:lvl>
    <w:lvl w:ilvl="2" w:tplc="0419001B" w:tentative="1">
      <w:start w:val="1"/>
      <w:numFmt w:val="lowerRoman"/>
      <w:lvlText w:val="%3."/>
      <w:lvlJc w:val="right"/>
      <w:pPr>
        <w:ind w:left="3383" w:hanging="180"/>
      </w:pPr>
    </w:lvl>
    <w:lvl w:ilvl="3" w:tplc="0419000F" w:tentative="1">
      <w:start w:val="1"/>
      <w:numFmt w:val="decimal"/>
      <w:lvlText w:val="%4."/>
      <w:lvlJc w:val="left"/>
      <w:pPr>
        <w:ind w:left="4103" w:hanging="360"/>
      </w:pPr>
    </w:lvl>
    <w:lvl w:ilvl="4" w:tplc="04190019" w:tentative="1">
      <w:start w:val="1"/>
      <w:numFmt w:val="lowerLetter"/>
      <w:lvlText w:val="%5."/>
      <w:lvlJc w:val="left"/>
      <w:pPr>
        <w:ind w:left="4823" w:hanging="360"/>
      </w:pPr>
    </w:lvl>
    <w:lvl w:ilvl="5" w:tplc="0419001B" w:tentative="1">
      <w:start w:val="1"/>
      <w:numFmt w:val="lowerRoman"/>
      <w:lvlText w:val="%6."/>
      <w:lvlJc w:val="right"/>
      <w:pPr>
        <w:ind w:left="5543" w:hanging="180"/>
      </w:pPr>
    </w:lvl>
    <w:lvl w:ilvl="6" w:tplc="0419000F" w:tentative="1">
      <w:start w:val="1"/>
      <w:numFmt w:val="decimal"/>
      <w:lvlText w:val="%7."/>
      <w:lvlJc w:val="left"/>
      <w:pPr>
        <w:ind w:left="6263" w:hanging="360"/>
      </w:pPr>
    </w:lvl>
    <w:lvl w:ilvl="7" w:tplc="04190019" w:tentative="1">
      <w:start w:val="1"/>
      <w:numFmt w:val="lowerLetter"/>
      <w:lvlText w:val="%8."/>
      <w:lvlJc w:val="left"/>
      <w:pPr>
        <w:ind w:left="6983" w:hanging="360"/>
      </w:pPr>
    </w:lvl>
    <w:lvl w:ilvl="8" w:tplc="0419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6" w15:restartNumberingAfterBreak="0">
    <w:nsid w:val="077E1C72"/>
    <w:multiLevelType w:val="hybridMultilevel"/>
    <w:tmpl w:val="E89A1926"/>
    <w:lvl w:ilvl="0" w:tplc="43104006">
      <w:start w:val="1"/>
      <w:numFmt w:val="decimal"/>
      <w:lvlText w:val="Шаг %1.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08821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2758AD"/>
    <w:multiLevelType w:val="multilevel"/>
    <w:tmpl w:val="C4E88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656826"/>
    <w:multiLevelType w:val="hybridMultilevel"/>
    <w:tmpl w:val="9E56E0F2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02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9362C0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CE1CF2"/>
    <w:multiLevelType w:val="hybridMultilevel"/>
    <w:tmpl w:val="2B12CB86"/>
    <w:lvl w:ilvl="0" w:tplc="502AACA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2763E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69ECF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9CC6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4B6595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894C9E3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9F41B9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3CCEBF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76ED9D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FC81BD1"/>
    <w:multiLevelType w:val="multilevel"/>
    <w:tmpl w:val="3920E5BC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665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AC36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19E509E7"/>
    <w:multiLevelType w:val="hybridMultilevel"/>
    <w:tmpl w:val="3886F86C"/>
    <w:lvl w:ilvl="0" w:tplc="931AD3B0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E36F8"/>
    <w:multiLevelType w:val="hybridMultilevel"/>
    <w:tmpl w:val="28F6D4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DA74F87"/>
    <w:multiLevelType w:val="hybridMultilevel"/>
    <w:tmpl w:val="5E6847FA"/>
    <w:lvl w:ilvl="0" w:tplc="591CE2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E4F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DF0B0D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BC2B7B"/>
    <w:multiLevelType w:val="hybridMultilevel"/>
    <w:tmpl w:val="7AC2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203A0F"/>
    <w:multiLevelType w:val="multilevel"/>
    <w:tmpl w:val="1E005F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2E74620D"/>
    <w:multiLevelType w:val="hybridMultilevel"/>
    <w:tmpl w:val="263C40A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B7624"/>
    <w:multiLevelType w:val="hybridMultilevel"/>
    <w:tmpl w:val="1EFAB686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F5397"/>
    <w:multiLevelType w:val="hybridMultilevel"/>
    <w:tmpl w:val="EC34142A"/>
    <w:lvl w:ilvl="0" w:tplc="025A7358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86318"/>
    <w:multiLevelType w:val="hybridMultilevel"/>
    <w:tmpl w:val="BF88801E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A352B"/>
    <w:multiLevelType w:val="multilevel"/>
    <w:tmpl w:val="A044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80C58B5"/>
    <w:multiLevelType w:val="multilevel"/>
    <w:tmpl w:val="CBE21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6235"/>
    <w:multiLevelType w:val="multilevel"/>
    <w:tmpl w:val="935811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418E223A"/>
    <w:multiLevelType w:val="multilevel"/>
    <w:tmpl w:val="53AC5544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3534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C8126B"/>
    <w:multiLevelType w:val="multilevel"/>
    <w:tmpl w:val="F0129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4AB08B7"/>
    <w:multiLevelType w:val="hybridMultilevel"/>
    <w:tmpl w:val="BAAAC346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235DD7"/>
    <w:multiLevelType w:val="hybridMultilevel"/>
    <w:tmpl w:val="13A2A33C"/>
    <w:lvl w:ilvl="0" w:tplc="C69A83D4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F00C3"/>
    <w:multiLevelType w:val="hybridMultilevel"/>
    <w:tmpl w:val="ED0C7588"/>
    <w:lvl w:ilvl="0" w:tplc="41B88AD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5C14D2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6C6F50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CC071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72B64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27EE50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F78E18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35CEDA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8DFCA01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4FFF3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2913EDA"/>
    <w:multiLevelType w:val="hybridMultilevel"/>
    <w:tmpl w:val="A2B21042"/>
    <w:lvl w:ilvl="0" w:tplc="2B26B20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374D32"/>
    <w:multiLevelType w:val="hybridMultilevel"/>
    <w:tmpl w:val="925A01CC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F3E79"/>
    <w:multiLevelType w:val="multilevel"/>
    <w:tmpl w:val="D04C833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202122"/>
      </w:rPr>
    </w:lvl>
    <w:lvl w:ilvl="1">
      <w:start w:val="4"/>
      <w:numFmt w:val="decimal"/>
      <w:lvlText w:val="%1.%2"/>
      <w:lvlJc w:val="left"/>
      <w:pPr>
        <w:ind w:left="1386" w:hanging="810"/>
      </w:pPr>
      <w:rPr>
        <w:rFonts w:hint="default"/>
        <w:color w:val="202122"/>
      </w:rPr>
    </w:lvl>
    <w:lvl w:ilvl="2">
      <w:start w:val="1"/>
      <w:numFmt w:val="decimal"/>
      <w:lvlText w:val="%1.%2.%3"/>
      <w:lvlJc w:val="left"/>
      <w:pPr>
        <w:ind w:left="1962" w:hanging="810"/>
      </w:pPr>
      <w:rPr>
        <w:rFonts w:hint="default"/>
        <w:color w:val="202122"/>
      </w:rPr>
    </w:lvl>
    <w:lvl w:ilvl="3">
      <w:start w:val="3"/>
      <w:numFmt w:val="decimal"/>
      <w:lvlText w:val="%1.%2.%3.%4"/>
      <w:lvlJc w:val="left"/>
      <w:pPr>
        <w:ind w:left="2808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  <w:color w:val="202122"/>
      </w:rPr>
    </w:lvl>
  </w:abstractNum>
  <w:abstractNum w:abstractNumId="40" w15:restartNumberingAfterBreak="0">
    <w:nsid w:val="5D4149B9"/>
    <w:multiLevelType w:val="hybridMultilevel"/>
    <w:tmpl w:val="ADFAC48A"/>
    <w:lvl w:ilvl="0" w:tplc="9CD03FC2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163A9D"/>
    <w:multiLevelType w:val="multilevel"/>
    <w:tmpl w:val="987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7E28B0"/>
    <w:multiLevelType w:val="hybridMultilevel"/>
    <w:tmpl w:val="D9343A78"/>
    <w:lvl w:ilvl="0" w:tplc="738EA56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1441A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451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6866DA"/>
    <w:multiLevelType w:val="hybridMultilevel"/>
    <w:tmpl w:val="31F620CE"/>
    <w:lvl w:ilvl="0" w:tplc="FF12F53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B0671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65AFC"/>
    <w:multiLevelType w:val="multilevel"/>
    <w:tmpl w:val="A252CCF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F122E04"/>
    <w:multiLevelType w:val="multilevel"/>
    <w:tmpl w:val="A2D4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892119">
    <w:abstractNumId w:val="13"/>
  </w:num>
  <w:num w:numId="2" w16cid:durableId="1478764482">
    <w:abstractNumId w:val="2"/>
  </w:num>
  <w:num w:numId="3" w16cid:durableId="1222016860">
    <w:abstractNumId w:val="12"/>
  </w:num>
  <w:num w:numId="4" w16cid:durableId="119887714">
    <w:abstractNumId w:val="35"/>
  </w:num>
  <w:num w:numId="5" w16cid:durableId="106169504">
    <w:abstractNumId w:val="27"/>
  </w:num>
  <w:num w:numId="6" w16cid:durableId="717434752">
    <w:abstractNumId w:val="32"/>
  </w:num>
  <w:num w:numId="7" w16cid:durableId="1400596172">
    <w:abstractNumId w:val="8"/>
  </w:num>
  <w:num w:numId="8" w16cid:durableId="2096897611">
    <w:abstractNumId w:val="28"/>
  </w:num>
  <w:num w:numId="9" w16cid:durableId="1596785555">
    <w:abstractNumId w:val="48"/>
  </w:num>
  <w:num w:numId="10" w16cid:durableId="959071302">
    <w:abstractNumId w:val="17"/>
  </w:num>
  <w:num w:numId="11" w16cid:durableId="1960718414">
    <w:abstractNumId w:val="1"/>
  </w:num>
  <w:num w:numId="12" w16cid:durableId="165900590">
    <w:abstractNumId w:val="7"/>
  </w:num>
  <w:num w:numId="13" w16cid:durableId="1626814236">
    <w:abstractNumId w:val="36"/>
  </w:num>
  <w:num w:numId="14" w16cid:durableId="127281253">
    <w:abstractNumId w:val="14"/>
  </w:num>
  <w:num w:numId="15" w16cid:durableId="706488224">
    <w:abstractNumId w:val="22"/>
  </w:num>
  <w:num w:numId="16" w16cid:durableId="467168639">
    <w:abstractNumId w:val="11"/>
  </w:num>
  <w:num w:numId="17" w16cid:durableId="1338658474">
    <w:abstractNumId w:val="10"/>
  </w:num>
  <w:num w:numId="18" w16cid:durableId="1932007550">
    <w:abstractNumId w:val="20"/>
  </w:num>
  <w:num w:numId="19" w16cid:durableId="1740639944">
    <w:abstractNumId w:val="19"/>
  </w:num>
  <w:num w:numId="20" w16cid:durableId="1355694428">
    <w:abstractNumId w:val="39"/>
  </w:num>
  <w:num w:numId="21" w16cid:durableId="2126536993">
    <w:abstractNumId w:val="40"/>
  </w:num>
  <w:num w:numId="22" w16cid:durableId="1855798726">
    <w:abstractNumId w:val="6"/>
  </w:num>
  <w:num w:numId="23" w16cid:durableId="1872843655">
    <w:abstractNumId w:val="42"/>
  </w:num>
  <w:num w:numId="24" w16cid:durableId="1867599127">
    <w:abstractNumId w:val="5"/>
  </w:num>
  <w:num w:numId="25" w16cid:durableId="1078551221">
    <w:abstractNumId w:val="16"/>
  </w:num>
  <w:num w:numId="26" w16cid:durableId="1988392082">
    <w:abstractNumId w:val="23"/>
  </w:num>
  <w:num w:numId="27" w16cid:durableId="1508979930">
    <w:abstractNumId w:val="45"/>
  </w:num>
  <w:num w:numId="28" w16cid:durableId="1266380952">
    <w:abstractNumId w:val="29"/>
  </w:num>
  <w:num w:numId="29" w16cid:durableId="1600018796">
    <w:abstractNumId w:val="47"/>
  </w:num>
  <w:num w:numId="30" w16cid:durableId="445006727">
    <w:abstractNumId w:val="30"/>
  </w:num>
  <w:num w:numId="31" w16cid:durableId="1770200600">
    <w:abstractNumId w:val="46"/>
  </w:num>
  <w:num w:numId="32" w16cid:durableId="582109651">
    <w:abstractNumId w:val="3"/>
  </w:num>
  <w:num w:numId="33" w16cid:durableId="396824916">
    <w:abstractNumId w:val="34"/>
  </w:num>
  <w:num w:numId="34" w16cid:durableId="686642969">
    <w:abstractNumId w:val="25"/>
  </w:num>
  <w:num w:numId="35" w16cid:durableId="357970503">
    <w:abstractNumId w:val="37"/>
  </w:num>
  <w:num w:numId="36" w16cid:durableId="1985085970">
    <w:abstractNumId w:val="43"/>
  </w:num>
  <w:num w:numId="37" w16cid:durableId="507057559">
    <w:abstractNumId w:val="26"/>
  </w:num>
  <w:num w:numId="38" w16cid:durableId="2090226286">
    <w:abstractNumId w:val="33"/>
  </w:num>
  <w:num w:numId="39" w16cid:durableId="380592843">
    <w:abstractNumId w:val="38"/>
  </w:num>
  <w:num w:numId="40" w16cid:durableId="1910264959">
    <w:abstractNumId w:val="9"/>
  </w:num>
  <w:num w:numId="41" w16cid:durableId="2042050029">
    <w:abstractNumId w:val="4"/>
  </w:num>
  <w:num w:numId="42" w16cid:durableId="265775451">
    <w:abstractNumId w:val="21"/>
  </w:num>
  <w:num w:numId="43" w16cid:durableId="725222829">
    <w:abstractNumId w:val="0"/>
  </w:num>
  <w:num w:numId="44" w16cid:durableId="1283531603">
    <w:abstractNumId w:val="44"/>
  </w:num>
  <w:num w:numId="45" w16cid:durableId="463036703">
    <w:abstractNumId w:val="24"/>
  </w:num>
  <w:num w:numId="46" w16cid:durableId="1763188311">
    <w:abstractNumId w:val="15"/>
  </w:num>
  <w:num w:numId="47" w16cid:durableId="614017970">
    <w:abstractNumId w:val="31"/>
  </w:num>
  <w:num w:numId="48" w16cid:durableId="912158978">
    <w:abstractNumId w:val="18"/>
  </w:num>
  <w:num w:numId="49" w16cid:durableId="3620937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B5"/>
    <w:rsid w:val="00000D73"/>
    <w:rsid w:val="000044DB"/>
    <w:rsid w:val="0000644F"/>
    <w:rsid w:val="00010029"/>
    <w:rsid w:val="000171E2"/>
    <w:rsid w:val="00026368"/>
    <w:rsid w:val="00031DC0"/>
    <w:rsid w:val="0003382F"/>
    <w:rsid w:val="0005073C"/>
    <w:rsid w:val="000537A1"/>
    <w:rsid w:val="00060F38"/>
    <w:rsid w:val="000750C1"/>
    <w:rsid w:val="00086D5C"/>
    <w:rsid w:val="00093EBD"/>
    <w:rsid w:val="000A1ABD"/>
    <w:rsid w:val="000A290F"/>
    <w:rsid w:val="000B741C"/>
    <w:rsid w:val="000F4C89"/>
    <w:rsid w:val="000F5340"/>
    <w:rsid w:val="000F6B30"/>
    <w:rsid w:val="00111EBD"/>
    <w:rsid w:val="00122960"/>
    <w:rsid w:val="00123CD1"/>
    <w:rsid w:val="00125642"/>
    <w:rsid w:val="001521F8"/>
    <w:rsid w:val="001740EC"/>
    <w:rsid w:val="00181DD0"/>
    <w:rsid w:val="00183E2E"/>
    <w:rsid w:val="001924A4"/>
    <w:rsid w:val="00193A4B"/>
    <w:rsid w:val="00197409"/>
    <w:rsid w:val="001A0E59"/>
    <w:rsid w:val="001A5BD0"/>
    <w:rsid w:val="001A7E52"/>
    <w:rsid w:val="001C1AFE"/>
    <w:rsid w:val="001F13B9"/>
    <w:rsid w:val="00200040"/>
    <w:rsid w:val="00204E9C"/>
    <w:rsid w:val="002131E1"/>
    <w:rsid w:val="00225D11"/>
    <w:rsid w:val="00236434"/>
    <w:rsid w:val="00237A0E"/>
    <w:rsid w:val="00245F9B"/>
    <w:rsid w:val="0024602F"/>
    <w:rsid w:val="0024671A"/>
    <w:rsid w:val="00246C3F"/>
    <w:rsid w:val="002569BE"/>
    <w:rsid w:val="00265046"/>
    <w:rsid w:val="002658A3"/>
    <w:rsid w:val="0027545A"/>
    <w:rsid w:val="002802FE"/>
    <w:rsid w:val="0029418E"/>
    <w:rsid w:val="002945BC"/>
    <w:rsid w:val="0029729B"/>
    <w:rsid w:val="002A67A2"/>
    <w:rsid w:val="002B1644"/>
    <w:rsid w:val="002D0BD5"/>
    <w:rsid w:val="002D6464"/>
    <w:rsid w:val="002D7C86"/>
    <w:rsid w:val="002E74B4"/>
    <w:rsid w:val="00303FE0"/>
    <w:rsid w:val="00313663"/>
    <w:rsid w:val="0031401E"/>
    <w:rsid w:val="003210B7"/>
    <w:rsid w:val="0032526D"/>
    <w:rsid w:val="00326CB0"/>
    <w:rsid w:val="0032703C"/>
    <w:rsid w:val="00351A02"/>
    <w:rsid w:val="00354A1E"/>
    <w:rsid w:val="0037224A"/>
    <w:rsid w:val="00372ADB"/>
    <w:rsid w:val="003739F4"/>
    <w:rsid w:val="00376B61"/>
    <w:rsid w:val="00382673"/>
    <w:rsid w:val="00394157"/>
    <w:rsid w:val="0039755A"/>
    <w:rsid w:val="003A1D1B"/>
    <w:rsid w:val="003B016A"/>
    <w:rsid w:val="003B0B0A"/>
    <w:rsid w:val="003B2D8F"/>
    <w:rsid w:val="003C505D"/>
    <w:rsid w:val="003C7F69"/>
    <w:rsid w:val="003D3F3D"/>
    <w:rsid w:val="003E027A"/>
    <w:rsid w:val="003E53AA"/>
    <w:rsid w:val="003F1274"/>
    <w:rsid w:val="003F3355"/>
    <w:rsid w:val="003F4367"/>
    <w:rsid w:val="00417FA5"/>
    <w:rsid w:val="00424167"/>
    <w:rsid w:val="004241F6"/>
    <w:rsid w:val="00430DC8"/>
    <w:rsid w:val="00460DE0"/>
    <w:rsid w:val="00461F0D"/>
    <w:rsid w:val="00462E8F"/>
    <w:rsid w:val="0046563B"/>
    <w:rsid w:val="00467C5C"/>
    <w:rsid w:val="004835A4"/>
    <w:rsid w:val="00486418"/>
    <w:rsid w:val="004A0408"/>
    <w:rsid w:val="004A282C"/>
    <w:rsid w:val="004A795F"/>
    <w:rsid w:val="004B06B6"/>
    <w:rsid w:val="004C3D5B"/>
    <w:rsid w:val="004D3726"/>
    <w:rsid w:val="004F1661"/>
    <w:rsid w:val="004F2EE3"/>
    <w:rsid w:val="004F6DF3"/>
    <w:rsid w:val="0050072E"/>
    <w:rsid w:val="0050106C"/>
    <w:rsid w:val="00501827"/>
    <w:rsid w:val="0050223E"/>
    <w:rsid w:val="005072D5"/>
    <w:rsid w:val="00510B2D"/>
    <w:rsid w:val="005137AF"/>
    <w:rsid w:val="005208B5"/>
    <w:rsid w:val="005330BB"/>
    <w:rsid w:val="00534654"/>
    <w:rsid w:val="00536648"/>
    <w:rsid w:val="00542C59"/>
    <w:rsid w:val="00545036"/>
    <w:rsid w:val="005501F7"/>
    <w:rsid w:val="005518C8"/>
    <w:rsid w:val="0055268A"/>
    <w:rsid w:val="005529AE"/>
    <w:rsid w:val="00561134"/>
    <w:rsid w:val="00561E3C"/>
    <w:rsid w:val="005768FD"/>
    <w:rsid w:val="00577E49"/>
    <w:rsid w:val="00581ACE"/>
    <w:rsid w:val="00585908"/>
    <w:rsid w:val="00592BA6"/>
    <w:rsid w:val="0059411A"/>
    <w:rsid w:val="00595BDC"/>
    <w:rsid w:val="005A1C11"/>
    <w:rsid w:val="005A30D4"/>
    <w:rsid w:val="005B2495"/>
    <w:rsid w:val="005B4BD1"/>
    <w:rsid w:val="005B78FF"/>
    <w:rsid w:val="005B7DA6"/>
    <w:rsid w:val="005C09D9"/>
    <w:rsid w:val="005D1C32"/>
    <w:rsid w:val="005E049D"/>
    <w:rsid w:val="005E1B22"/>
    <w:rsid w:val="005E510C"/>
    <w:rsid w:val="005E6C46"/>
    <w:rsid w:val="006110BD"/>
    <w:rsid w:val="00637B15"/>
    <w:rsid w:val="00643A2D"/>
    <w:rsid w:val="00650A4F"/>
    <w:rsid w:val="00653C4D"/>
    <w:rsid w:val="006547B8"/>
    <w:rsid w:val="006551FA"/>
    <w:rsid w:val="00675BBF"/>
    <w:rsid w:val="0067678F"/>
    <w:rsid w:val="00677D12"/>
    <w:rsid w:val="00680A25"/>
    <w:rsid w:val="006A164D"/>
    <w:rsid w:val="006A50B5"/>
    <w:rsid w:val="006B082D"/>
    <w:rsid w:val="006B41FD"/>
    <w:rsid w:val="006B49F2"/>
    <w:rsid w:val="006C19B3"/>
    <w:rsid w:val="006C28F4"/>
    <w:rsid w:val="006D24DF"/>
    <w:rsid w:val="006E0845"/>
    <w:rsid w:val="006E11B8"/>
    <w:rsid w:val="006E1E8C"/>
    <w:rsid w:val="006E6D8C"/>
    <w:rsid w:val="006F0542"/>
    <w:rsid w:val="006F1F04"/>
    <w:rsid w:val="006F2963"/>
    <w:rsid w:val="006F7B39"/>
    <w:rsid w:val="00700D17"/>
    <w:rsid w:val="007025F5"/>
    <w:rsid w:val="00704DEC"/>
    <w:rsid w:val="00707A43"/>
    <w:rsid w:val="00727C2D"/>
    <w:rsid w:val="0073748A"/>
    <w:rsid w:val="00753114"/>
    <w:rsid w:val="00762450"/>
    <w:rsid w:val="0076418C"/>
    <w:rsid w:val="00790456"/>
    <w:rsid w:val="007B6642"/>
    <w:rsid w:val="007C077D"/>
    <w:rsid w:val="007E2111"/>
    <w:rsid w:val="007E5588"/>
    <w:rsid w:val="007E6F1C"/>
    <w:rsid w:val="007F1484"/>
    <w:rsid w:val="007F3A13"/>
    <w:rsid w:val="007F5F9A"/>
    <w:rsid w:val="00800F74"/>
    <w:rsid w:val="0080711E"/>
    <w:rsid w:val="008166D6"/>
    <w:rsid w:val="00823F4D"/>
    <w:rsid w:val="00826B90"/>
    <w:rsid w:val="00827236"/>
    <w:rsid w:val="00833CA6"/>
    <w:rsid w:val="008356C1"/>
    <w:rsid w:val="00840E51"/>
    <w:rsid w:val="00847621"/>
    <w:rsid w:val="0085004F"/>
    <w:rsid w:val="00855106"/>
    <w:rsid w:val="00857320"/>
    <w:rsid w:val="00864E7E"/>
    <w:rsid w:val="00865EBD"/>
    <w:rsid w:val="00872586"/>
    <w:rsid w:val="0087345C"/>
    <w:rsid w:val="008836EA"/>
    <w:rsid w:val="00885D23"/>
    <w:rsid w:val="00891195"/>
    <w:rsid w:val="0089474D"/>
    <w:rsid w:val="00896E77"/>
    <w:rsid w:val="008A2C7B"/>
    <w:rsid w:val="008A5ADC"/>
    <w:rsid w:val="008A5FA1"/>
    <w:rsid w:val="008B4927"/>
    <w:rsid w:val="008E4B32"/>
    <w:rsid w:val="008F05E2"/>
    <w:rsid w:val="008F6BFF"/>
    <w:rsid w:val="008F7E61"/>
    <w:rsid w:val="00917F4E"/>
    <w:rsid w:val="00920631"/>
    <w:rsid w:val="00923990"/>
    <w:rsid w:val="00925ADA"/>
    <w:rsid w:val="00926E41"/>
    <w:rsid w:val="00933B7D"/>
    <w:rsid w:val="00935CAC"/>
    <w:rsid w:val="00937AA5"/>
    <w:rsid w:val="00945214"/>
    <w:rsid w:val="0096298B"/>
    <w:rsid w:val="009642D3"/>
    <w:rsid w:val="0096523A"/>
    <w:rsid w:val="00971264"/>
    <w:rsid w:val="00981AD0"/>
    <w:rsid w:val="009838A7"/>
    <w:rsid w:val="009928FF"/>
    <w:rsid w:val="00993372"/>
    <w:rsid w:val="009B5075"/>
    <w:rsid w:val="009D015B"/>
    <w:rsid w:val="009D031C"/>
    <w:rsid w:val="009D7AB2"/>
    <w:rsid w:val="009E2A73"/>
    <w:rsid w:val="009E43CF"/>
    <w:rsid w:val="009E445B"/>
    <w:rsid w:val="009E57CA"/>
    <w:rsid w:val="009F7E7F"/>
    <w:rsid w:val="00A02FB3"/>
    <w:rsid w:val="00A146C1"/>
    <w:rsid w:val="00A16DAE"/>
    <w:rsid w:val="00A20D3A"/>
    <w:rsid w:val="00A21EEE"/>
    <w:rsid w:val="00A221EE"/>
    <w:rsid w:val="00A41E9A"/>
    <w:rsid w:val="00A72E3A"/>
    <w:rsid w:val="00A746BB"/>
    <w:rsid w:val="00A80B18"/>
    <w:rsid w:val="00A81FEA"/>
    <w:rsid w:val="00A96553"/>
    <w:rsid w:val="00AA2132"/>
    <w:rsid w:val="00AB2D51"/>
    <w:rsid w:val="00AC5B32"/>
    <w:rsid w:val="00AD2754"/>
    <w:rsid w:val="00AD7216"/>
    <w:rsid w:val="00AD77F3"/>
    <w:rsid w:val="00B063DB"/>
    <w:rsid w:val="00B14FAA"/>
    <w:rsid w:val="00B333CB"/>
    <w:rsid w:val="00B35C45"/>
    <w:rsid w:val="00B521DB"/>
    <w:rsid w:val="00B5482D"/>
    <w:rsid w:val="00B61FEB"/>
    <w:rsid w:val="00B7355D"/>
    <w:rsid w:val="00B75295"/>
    <w:rsid w:val="00B77688"/>
    <w:rsid w:val="00B77F68"/>
    <w:rsid w:val="00BA42E1"/>
    <w:rsid w:val="00BB2E36"/>
    <w:rsid w:val="00BC0159"/>
    <w:rsid w:val="00BC10B5"/>
    <w:rsid w:val="00BC1AE0"/>
    <w:rsid w:val="00BD0242"/>
    <w:rsid w:val="00BD6D8F"/>
    <w:rsid w:val="00BF361C"/>
    <w:rsid w:val="00C13103"/>
    <w:rsid w:val="00C14CDF"/>
    <w:rsid w:val="00C22376"/>
    <w:rsid w:val="00C2395E"/>
    <w:rsid w:val="00C41EE5"/>
    <w:rsid w:val="00C421D0"/>
    <w:rsid w:val="00C65E93"/>
    <w:rsid w:val="00C66F2F"/>
    <w:rsid w:val="00C673DF"/>
    <w:rsid w:val="00C70BEB"/>
    <w:rsid w:val="00C7177E"/>
    <w:rsid w:val="00C77F77"/>
    <w:rsid w:val="00C82C5E"/>
    <w:rsid w:val="00C86C71"/>
    <w:rsid w:val="00C94621"/>
    <w:rsid w:val="00C94FA3"/>
    <w:rsid w:val="00C9635B"/>
    <w:rsid w:val="00C97CEA"/>
    <w:rsid w:val="00CB5CD8"/>
    <w:rsid w:val="00CC03BA"/>
    <w:rsid w:val="00CC0771"/>
    <w:rsid w:val="00CC1BA2"/>
    <w:rsid w:val="00CC4AC1"/>
    <w:rsid w:val="00CC6D95"/>
    <w:rsid w:val="00CD24E4"/>
    <w:rsid w:val="00CD59A0"/>
    <w:rsid w:val="00CE1993"/>
    <w:rsid w:val="00CE25DC"/>
    <w:rsid w:val="00CF06AE"/>
    <w:rsid w:val="00D05069"/>
    <w:rsid w:val="00D148AB"/>
    <w:rsid w:val="00D17505"/>
    <w:rsid w:val="00D269D5"/>
    <w:rsid w:val="00D31D68"/>
    <w:rsid w:val="00D41CEB"/>
    <w:rsid w:val="00D43180"/>
    <w:rsid w:val="00D43688"/>
    <w:rsid w:val="00D4377C"/>
    <w:rsid w:val="00D43E72"/>
    <w:rsid w:val="00D44CD0"/>
    <w:rsid w:val="00D52BE5"/>
    <w:rsid w:val="00D55C0F"/>
    <w:rsid w:val="00D63A2D"/>
    <w:rsid w:val="00D70A5B"/>
    <w:rsid w:val="00D75C07"/>
    <w:rsid w:val="00D91988"/>
    <w:rsid w:val="00D92FDD"/>
    <w:rsid w:val="00D941D7"/>
    <w:rsid w:val="00DA2FBD"/>
    <w:rsid w:val="00DA7C05"/>
    <w:rsid w:val="00DC6117"/>
    <w:rsid w:val="00DE5631"/>
    <w:rsid w:val="00DF7D33"/>
    <w:rsid w:val="00E0686E"/>
    <w:rsid w:val="00E11A18"/>
    <w:rsid w:val="00E26B9E"/>
    <w:rsid w:val="00E32FB7"/>
    <w:rsid w:val="00E3478D"/>
    <w:rsid w:val="00E40B3D"/>
    <w:rsid w:val="00E42C4E"/>
    <w:rsid w:val="00E60516"/>
    <w:rsid w:val="00E605DD"/>
    <w:rsid w:val="00E6245F"/>
    <w:rsid w:val="00E63221"/>
    <w:rsid w:val="00E7148C"/>
    <w:rsid w:val="00E7167E"/>
    <w:rsid w:val="00E73017"/>
    <w:rsid w:val="00E82644"/>
    <w:rsid w:val="00E97EE6"/>
    <w:rsid w:val="00EB18C9"/>
    <w:rsid w:val="00EB7C44"/>
    <w:rsid w:val="00ED5DDA"/>
    <w:rsid w:val="00EE5699"/>
    <w:rsid w:val="00EE65A0"/>
    <w:rsid w:val="00EF2763"/>
    <w:rsid w:val="00EF27BE"/>
    <w:rsid w:val="00EF4554"/>
    <w:rsid w:val="00F1012B"/>
    <w:rsid w:val="00F23A73"/>
    <w:rsid w:val="00F24DDD"/>
    <w:rsid w:val="00F3533D"/>
    <w:rsid w:val="00F44085"/>
    <w:rsid w:val="00F6594D"/>
    <w:rsid w:val="00F70C06"/>
    <w:rsid w:val="00F80C60"/>
    <w:rsid w:val="00F81BC4"/>
    <w:rsid w:val="00F8562B"/>
    <w:rsid w:val="00F872C2"/>
    <w:rsid w:val="00F927FC"/>
    <w:rsid w:val="00FA324E"/>
    <w:rsid w:val="00FA367B"/>
    <w:rsid w:val="00FA6620"/>
    <w:rsid w:val="00FD09A8"/>
    <w:rsid w:val="00FD2512"/>
    <w:rsid w:val="00F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9B1F"/>
  <w15:docId w15:val="{E33ED91C-707E-4B15-84E7-24FE003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27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link w:val="3"/>
    <w:semiHidden/>
    <w:rPr>
      <w:rFonts w:ascii="Arial" w:eastAsia="Times New Roman" w:hAnsi="Arial" w:cs="Arial"/>
      <w:b/>
      <w:bCs/>
      <w:sz w:val="26"/>
      <w:szCs w:val="26"/>
    </w:rPr>
  </w:style>
  <w:style w:type="paragraph" w:customStyle="1" w:styleId="ad">
    <w:name w:val="Название"/>
    <w:basedOn w:val="a"/>
    <w:link w:val="ae"/>
    <w:qFormat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</w:rPr>
  </w:style>
  <w:style w:type="character" w:customStyle="1" w:styleId="ae">
    <w:name w:val="Название Знак"/>
    <w:link w:val="ad"/>
    <w:rPr>
      <w:rFonts w:ascii="Times New Roman" w:eastAsia="Times New Roman" w:hAnsi="Times New Roman" w:cs="Times New Roman"/>
      <w:sz w:val="32"/>
      <w:szCs w:val="24"/>
    </w:rPr>
  </w:style>
  <w:style w:type="paragraph" w:styleId="32">
    <w:name w:val="Body Text Indent 3"/>
    <w:basedOn w:val="a"/>
    <w:link w:val="33"/>
    <w:unhideWhenUsed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</w:rPr>
  </w:style>
  <w:style w:type="character" w:customStyle="1" w:styleId="33">
    <w:name w:val="Основной текст с отступом 3 Знак"/>
    <w:link w:val="32"/>
    <w:rPr>
      <w:rFonts w:ascii="Times New Roman" w:eastAsia="Times New Roman" w:hAnsi="Times New Roman" w:cs="Times New Roman"/>
      <w:sz w:val="26"/>
      <w:szCs w:val="24"/>
    </w:rPr>
  </w:style>
  <w:style w:type="table" w:styleId="a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7">
    <w:name w:val="No Spacing"/>
    <w:uiPriority w:val="1"/>
    <w:qFormat/>
    <w:rPr>
      <w:sz w:val="22"/>
      <w:szCs w:val="22"/>
    </w:rPr>
  </w:style>
  <w:style w:type="paragraph" w:styleId="af8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4">
    <w:name w:val="toc 3"/>
    <w:basedOn w:val="a"/>
    <w:next w:val="a"/>
    <w:uiPriority w:val="39"/>
    <w:unhideWhenUsed/>
    <w:pPr>
      <w:tabs>
        <w:tab w:val="left" w:pos="1320"/>
        <w:tab w:val="right" w:leader="dot" w:pos="9344"/>
      </w:tabs>
      <w:ind w:left="440"/>
    </w:pPr>
    <w:rPr>
      <w:rFonts w:ascii="Times New Roman" w:hAnsi="Times New Roman"/>
      <w:b/>
      <w:bCs/>
      <w:sz w:val="28"/>
      <w:szCs w:val="28"/>
    </w:rPr>
  </w:style>
  <w:style w:type="character" w:styleId="af9">
    <w:name w:val="Hyperlink"/>
    <w:uiPriority w:val="99"/>
    <w:unhideWhenUsed/>
    <w:rPr>
      <w:color w:val="0563C1"/>
      <w:u w:val="single"/>
    </w:rPr>
  </w:style>
  <w:style w:type="paragraph" w:styleId="12">
    <w:name w:val="toc 1"/>
    <w:basedOn w:val="a"/>
    <w:next w:val="a"/>
    <w:uiPriority w:val="39"/>
    <w:unhideWhenUsed/>
  </w:style>
  <w:style w:type="character" w:customStyle="1" w:styleId="20">
    <w:name w:val="Заголовок 2 Знак"/>
    <w:link w:val="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Pr>
      <w:b/>
      <w:bCs/>
      <w:sz w:val="20"/>
      <w:szCs w:val="20"/>
    </w:rPr>
  </w:style>
  <w:style w:type="paragraph" w:styleId="22">
    <w:name w:val="toc 2"/>
    <w:basedOn w:val="a"/>
    <w:next w:val="a"/>
    <w:uiPriority w:val="39"/>
    <w:unhideWhenUsed/>
    <w:pPr>
      <w:ind w:left="220"/>
    </w:p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</w:style>
  <w:style w:type="character" w:styleId="afb">
    <w:name w:val="Strong"/>
    <w:uiPriority w:val="22"/>
    <w:qFormat/>
    <w:rPr>
      <w:b/>
      <w:bCs/>
    </w:rPr>
  </w:style>
  <w:style w:type="paragraph" w:customStyle="1" w:styleId="13">
    <w:name w:val="Обычный (веб)1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</w:style>
  <w:style w:type="character" w:customStyle="1" w:styleId="50">
    <w:name w:val="Заголовок 5 Знак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</w:style>
  <w:style w:type="paragraph" w:customStyle="1" w:styleId="afc">
    <w:name w:val="Отчетный"/>
    <w:link w:val="afd"/>
    <w:qFormat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4">
    <w:name w:val="ЗАГОЛОВКИ 1"/>
    <w:basedOn w:val="a"/>
    <w:link w:val="15"/>
    <w:qFormat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d">
    <w:name w:val="Отчетный Знак"/>
    <w:link w:val="af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5">
    <w:name w:val="ЗАГОЛОВКИ 1 Знак"/>
    <w:link w:val="14"/>
    <w:rPr>
      <w:rFonts w:ascii="Times New Roman" w:hAnsi="Times New Roman"/>
      <w:b/>
      <w:sz w:val="28"/>
      <w:szCs w:val="28"/>
    </w:rPr>
  </w:style>
  <w:style w:type="character" w:styleId="afe">
    <w:name w:val="annotation reference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</w:style>
  <w:style w:type="paragraph" w:styleId="23">
    <w:name w:val="Quote"/>
    <w:basedOn w:val="a"/>
    <w:next w:val="a"/>
    <w:link w:val="24"/>
    <w:uiPriority w:val="29"/>
    <w:qFormat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4">
    <w:name w:val="Цитата 2 Знак"/>
    <w:link w:val="23"/>
    <w:uiPriority w:val="29"/>
    <w:rPr>
      <w:rFonts w:ascii="Times New Roman" w:hAnsi="Times New Roman"/>
      <w:iCs/>
      <w:color w:val="000000"/>
      <w:sz w:val="28"/>
      <w:szCs w:val="22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Pr>
      <w:b/>
      <w:bCs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paragraph" w:styleId="af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f5">
    <w:name w:val="footnote text"/>
    <w:basedOn w:val="a"/>
    <w:link w:val="aff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6">
    <w:name w:val="Текст сноски Знак"/>
    <w:basedOn w:val="a0"/>
    <w:link w:val="aff5"/>
    <w:rPr>
      <w:rFonts w:ascii="Times New Roman" w:hAnsi="Times New Roman"/>
    </w:rPr>
  </w:style>
  <w:style w:type="character" w:styleId="aff7">
    <w:name w:val="footnote reference"/>
    <w:rPr>
      <w:vertAlign w:val="superscript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mopen">
    <w:name w:val="mopen"/>
    <w:basedOn w:val="a0"/>
  </w:style>
  <w:style w:type="character" w:customStyle="1" w:styleId="mclose">
    <w:name w:val="mclose"/>
    <w:basedOn w:val="a0"/>
  </w:style>
  <w:style w:type="character" w:customStyle="1" w:styleId="mbin">
    <w:name w:val="mbin"/>
    <w:basedOn w:val="a0"/>
  </w:style>
  <w:style w:type="character" w:customStyle="1" w:styleId="mpunct">
    <w:name w:val="mpunct"/>
    <w:basedOn w:val="a0"/>
    <w:rsid w:val="0009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FA24-8EC0-4F0C-87E0-C32055BE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14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198</cp:revision>
  <cp:lastPrinted>2024-10-10T04:16:00Z</cp:lastPrinted>
  <dcterms:created xsi:type="dcterms:W3CDTF">2024-10-09T07:04:00Z</dcterms:created>
  <dcterms:modified xsi:type="dcterms:W3CDTF">2025-02-24T17:38:00Z</dcterms:modified>
</cp:coreProperties>
</file>