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2A1CB" w14:textId="0BB3AB63" w:rsidR="001A26B0" w:rsidRDefault="001A26B0" w:rsidP="003208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06C2A6B9" w14:textId="1C3337F9" w:rsidR="005422A1" w:rsidRDefault="005422A1" w:rsidP="00E95E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422A1">
        <w:rPr>
          <w:rFonts w:ascii="Times New Roman" w:hAnsi="Times New Roman" w:cs="Times New Roman"/>
          <w:sz w:val="28"/>
          <w:szCs w:val="28"/>
        </w:rPr>
        <w:t>Необходимо определить внутренние и внешние параметры неподвижной камеры видеонаблюдения, установленной в городской среде, используя фото- и видеоданные</w:t>
      </w:r>
      <w:r w:rsidR="0078313B">
        <w:rPr>
          <w:rFonts w:ascii="Times New Roman" w:hAnsi="Times New Roman" w:cs="Times New Roman"/>
          <w:sz w:val="28"/>
          <w:szCs w:val="28"/>
        </w:rPr>
        <w:t>, фиксирующие движения транспортного потока</w:t>
      </w:r>
      <w:r w:rsidR="006F5552">
        <w:rPr>
          <w:rFonts w:ascii="Times New Roman" w:hAnsi="Times New Roman" w:cs="Times New Roman"/>
          <w:sz w:val="28"/>
          <w:szCs w:val="28"/>
        </w:rPr>
        <w:t xml:space="preserve"> </w:t>
      </w:r>
      <w:r w:rsidR="001A7A1F">
        <w:rPr>
          <w:rFonts w:ascii="Times New Roman" w:hAnsi="Times New Roman" w:cs="Times New Roman"/>
          <w:sz w:val="28"/>
          <w:szCs w:val="28"/>
        </w:rPr>
        <w:t>с привлечением априорной геометрической информации о сцене</w:t>
      </w:r>
      <w:r w:rsidRPr="005422A1">
        <w:rPr>
          <w:rFonts w:ascii="Times New Roman" w:hAnsi="Times New Roman" w:cs="Times New Roman"/>
          <w:sz w:val="28"/>
          <w:szCs w:val="28"/>
        </w:rPr>
        <w:t>. Под внутренними параметрами понимаются фокусное расстояние, главная точка и коэффициенты дисторсии, под внешними — положение и ориентация камеры в мировой системе координат.</w:t>
      </w:r>
    </w:p>
    <w:p w14:paraId="558A1D06" w14:textId="6A8C671A" w:rsidR="0072113A" w:rsidRDefault="0072113A" w:rsidP="0072113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Математическая постановка</w:t>
      </w:r>
    </w:p>
    <w:p w14:paraId="550DE1E6" w14:textId="77777777" w:rsidR="00360E82" w:rsidRPr="001260AC" w:rsidRDefault="008A35B8" w:rsidP="00567EAE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260AC">
        <w:rPr>
          <w:rFonts w:ascii="Times New Roman" w:hAnsi="Times New Roman" w:cs="Times New Roman"/>
          <w:sz w:val="28"/>
          <w:szCs w:val="28"/>
        </w:rPr>
        <w:t xml:space="preserve">Найти вектор параметров </w:t>
      </w:r>
    </w:p>
    <w:p w14:paraId="20E3A5CB" w14:textId="2A9ABF38" w:rsidR="00360E82" w:rsidRPr="001260AC" w:rsidRDefault="00455D8B" w:rsidP="00567EAE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249CD837" w14:textId="77777777" w:rsidR="00D01EAE" w:rsidRPr="00D01EAE" w:rsidRDefault="00360E82" w:rsidP="00567EAE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260AC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</w:p>
    <w:p w14:paraId="456A4222" w14:textId="77777777" w:rsidR="00D01EAE" w:rsidRDefault="00455D8B" w:rsidP="00567EAE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</m:oMath>
      <w:r w:rsidR="00FD7360" w:rsidRPr="001260AC">
        <w:rPr>
          <w:rFonts w:ascii="Times New Roman" w:eastAsiaTheme="minorEastAsia" w:hAnsi="Times New Roman" w:cs="Times New Roman"/>
          <w:sz w:val="28"/>
          <w:szCs w:val="28"/>
        </w:rPr>
        <w:t>фокусное расстояние камеры,</w:t>
      </w:r>
    </w:p>
    <w:p w14:paraId="13E02BFA" w14:textId="77777777" w:rsidR="00D01EAE" w:rsidRDefault="00455D8B" w:rsidP="00567EAE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D46FCC" w:rsidRPr="001260AC">
        <w:rPr>
          <w:rFonts w:ascii="Times New Roman" w:eastAsiaTheme="minorEastAsia" w:hAnsi="Times New Roman" w:cs="Times New Roman"/>
          <w:sz w:val="28"/>
          <w:szCs w:val="28"/>
        </w:rPr>
        <w:t xml:space="preserve"> координаты главной точки, </w:t>
      </w:r>
    </w:p>
    <w:p w14:paraId="2036E44C" w14:textId="77777777" w:rsidR="00D01EAE" w:rsidRPr="00D01EAE" w:rsidRDefault="00455D8B" w:rsidP="00567EAE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D46FCC" w:rsidRPr="001260AC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коэффициенты радиальной дисторсии, </w:t>
      </w:r>
    </w:p>
    <w:p w14:paraId="6DC6D52C" w14:textId="77777777" w:rsidR="0025566F" w:rsidRDefault="00455D8B" w:rsidP="00567EAE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DE6E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67EAE" w:rsidRPr="001260AC">
        <w:rPr>
          <w:rFonts w:ascii="Times New Roman" w:eastAsiaTheme="minorEastAsia" w:hAnsi="Times New Roman" w:cs="Times New Roman"/>
          <w:sz w:val="28"/>
          <w:szCs w:val="28"/>
        </w:rPr>
        <w:t>коэффициенты тангенциальной дисторсии,</w:t>
      </w:r>
    </w:p>
    <w:p w14:paraId="35331410" w14:textId="2236AA8A" w:rsidR="00F22D8A" w:rsidRDefault="00455D8B" w:rsidP="00567EAE">
      <w:pPr>
        <w:spacing w:after="0"/>
        <w:jc w:val="both"/>
        <w:rPr>
          <w:rFonts w:ascii="Cambria Math" w:eastAsiaTheme="minorEastAsia" w:hAnsi="Cambria Math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0F289F">
        <w:rPr>
          <w:rFonts w:ascii="Times New Roman" w:eastAsiaTheme="minorEastAsia" w:hAnsi="Times New Roman" w:cs="Times New Roman"/>
          <w:sz w:val="28"/>
          <w:szCs w:val="28"/>
        </w:rPr>
        <w:t xml:space="preserve"> элементы матрицы </w:t>
      </w:r>
      <w:r w:rsidR="00DE6E45">
        <w:rPr>
          <w:rFonts w:ascii="Times New Roman" w:eastAsiaTheme="minorEastAsia" w:hAnsi="Times New Roman" w:cs="Times New Roman"/>
          <w:sz w:val="28"/>
          <w:szCs w:val="28"/>
        </w:rPr>
        <w:t>поворота</w:t>
      </w:r>
      <w:r w:rsidR="002D31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1,3,  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1,3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DE6E45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19E9725B" w14:textId="43833522" w:rsidR="00EF1FA6" w:rsidRDefault="00455D8B" w:rsidP="00567EAE">
      <w:pPr>
        <w:spacing w:after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1908FD" w:rsidRPr="001908F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908F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элементы вектора переноса. </w:t>
      </w:r>
    </w:p>
    <w:p w14:paraId="0F905D11" w14:textId="19E40FF8" w:rsidR="00BD31E7" w:rsidRPr="00B1663E" w:rsidRDefault="0059401B" w:rsidP="00CE762C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Который минимизирует ошибку проекции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3D</m:t>
        </m:r>
      </m:oMath>
      <w:r w:rsidR="003A04C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  <w:r w:rsidR="00B1663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2D</m:t>
        </m:r>
      </m:oMath>
      <w:r w:rsidR="00B1663E" w:rsidRPr="00B1663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B1663E">
        <w:rPr>
          <w:rFonts w:ascii="Times New Roman" w:eastAsiaTheme="minorEastAsia" w:hAnsi="Times New Roman" w:cs="Times New Roman"/>
          <w:iCs/>
          <w:sz w:val="28"/>
          <w:szCs w:val="28"/>
        </w:rPr>
        <w:t>образ</w:t>
      </w:r>
      <w:r w:rsidR="008B49A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  <w:r w:rsidR="00B1663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используя функцию проекции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B1663E" w:rsidRPr="00B1663E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6C53B08F" w14:textId="26970C55" w:rsidR="002D2C02" w:rsidRPr="005A655D" w:rsidRDefault="00455D8B" w:rsidP="002D2C02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hAnsi="Cambria Math" w:cs="Times New Roman"/>
              <w:sz w:val="28"/>
              <w:szCs w:val="28"/>
            </w:rPr>
            <m:t>→min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</m:oMath>
      </m:oMathPara>
    </w:p>
    <w:p w14:paraId="7191B427" w14:textId="7D6E9F1C" w:rsidR="001370DC" w:rsidRPr="009E3C4E" w:rsidRDefault="001370DC" w:rsidP="001370DC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N- </m:t>
        </m:r>
      </m:oMath>
      <w:r w:rsidR="009E3C4E">
        <w:rPr>
          <w:rFonts w:ascii="Times New Roman" w:eastAsiaTheme="minorEastAsia" w:hAnsi="Times New Roman" w:cs="Times New Roman"/>
          <w:sz w:val="28"/>
          <w:szCs w:val="28"/>
        </w:rPr>
        <w:t xml:space="preserve">количество точек. </w:t>
      </w:r>
    </w:p>
    <w:p w14:paraId="1808BE04" w14:textId="3F6C68F0" w:rsidR="00553EE9" w:rsidRDefault="001A26B0" w:rsidP="003208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</w:p>
    <w:p w14:paraId="6082D789" w14:textId="62A5D989" w:rsidR="00390CAA" w:rsidRPr="00CE2210" w:rsidRDefault="00C62813" w:rsidP="001A7AB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62813">
        <w:rPr>
          <w:rFonts w:ascii="Times New Roman" w:hAnsi="Times New Roman" w:cs="Times New Roman"/>
          <w:sz w:val="28"/>
          <w:szCs w:val="28"/>
        </w:rPr>
        <w:t>Калибровка камер видеонаблюдения является ключевым этапом при организации систем мониторинга дорожного движения в условиях городской среды. Она позволяет установить точное соответствие между изображением с камеры и реальными координатами объектов на местности, что необходимо для корректного анализа трафика, определения скорости, направления движения транспортных средств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1A3F42" w14:textId="4E84E2BE" w:rsidR="005051FC" w:rsidRPr="003208AA" w:rsidRDefault="005051FC" w:rsidP="003208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08AA">
        <w:rPr>
          <w:rFonts w:ascii="Times New Roman" w:hAnsi="Times New Roman" w:cs="Times New Roman"/>
          <w:b/>
          <w:bCs/>
          <w:sz w:val="28"/>
          <w:szCs w:val="28"/>
        </w:rPr>
        <w:t>Модель камеры обскуры</w:t>
      </w:r>
    </w:p>
    <w:p w14:paraId="668ACCFA" w14:textId="7F95A579" w:rsidR="005051FC" w:rsidRDefault="00E67B7E" w:rsidP="003208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7B7E">
        <w:rPr>
          <w:rFonts w:ascii="Times New Roman" w:hAnsi="Times New Roman" w:cs="Times New Roman"/>
          <w:sz w:val="28"/>
          <w:szCs w:val="28"/>
        </w:rPr>
        <w:t>Модель камеры-обскуры описывает математическую связь между координатами точки в трехмерном пространстве и ее проекцией на плоскость изображения идеальной камеры-обскуры, где апертура камеры описывается как точка, а линзы не используются для фокусировки света. Модель не включает, например, геометрические искажения или размытие несфокусированных объектов, вызванные линзами и апертурами конечного размера. Она также не принимает во внимание, что цифровые камеры имеют только дискретные координаты изображения. Это означает, что модель камеры-обскуры можно использовать только в качестве первого приближения преобразования 3D-сцены в 2D - изображение. Его достоверность зависит от качества камеры и, как правило, уменьшается от центра изображения к краям по мере увеличения эффектов искажения объектива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6D8CD9" w14:textId="77777777" w:rsidR="003208AA" w:rsidRPr="003208AA" w:rsidRDefault="003208AA" w:rsidP="003208AA">
      <w:pPr>
        <w:rPr>
          <w:rFonts w:ascii="Times New Roman" w:hAnsi="Times New Roman" w:cs="Times New Roman"/>
          <w:sz w:val="28"/>
          <w:szCs w:val="28"/>
        </w:rPr>
      </w:pPr>
      <w:r w:rsidRPr="003208AA">
        <w:rPr>
          <w:rFonts w:ascii="Times New Roman" w:hAnsi="Times New Roman" w:cs="Times New Roman"/>
          <w:sz w:val="28"/>
          <w:szCs w:val="28"/>
        </w:rPr>
        <w:t>Проективное преобразование без дисторсии, заданное моделью камеры-обскуры, показано ниже (2.1).</w:t>
      </w:r>
    </w:p>
    <w:p w14:paraId="66C13799" w14:textId="77777777" w:rsidR="003208AA" w:rsidRPr="003208AA" w:rsidRDefault="00455D8B" w:rsidP="003208AA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s p=A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2.1</m:t>
                  </m:r>
                </m:e>
              </m:d>
            </m:e>
          </m:eqArr>
        </m:oMath>
      </m:oMathPara>
    </w:p>
    <w:p w14:paraId="1D7ECF76" w14:textId="77777777" w:rsidR="003208AA" w:rsidRPr="003208AA" w:rsidRDefault="003208AA" w:rsidP="003208AA">
      <w:pPr>
        <w:rPr>
          <w:rFonts w:ascii="Times New Roman" w:hAnsi="Times New Roman" w:cs="Times New Roman"/>
          <w:sz w:val="28"/>
          <w:szCs w:val="28"/>
        </w:rPr>
      </w:pPr>
      <w:r w:rsidRPr="003208AA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sub>
        </m:sSub>
      </m:oMath>
      <w:r w:rsidRPr="003208AA">
        <w:rPr>
          <w:rFonts w:ascii="Times New Roman" w:hAnsi="Times New Roman" w:cs="Times New Roman"/>
          <w:sz w:val="28"/>
          <w:szCs w:val="28"/>
        </w:rPr>
        <w:t xml:space="preserve"> – трехмерная точка в мировой системе координат,</w:t>
      </w:r>
    </w:p>
    <w:p w14:paraId="24E9A468" w14:textId="77777777" w:rsidR="003208AA" w:rsidRPr="003208AA" w:rsidRDefault="003208AA" w:rsidP="003208AA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  <w:r w:rsidRPr="003208AA">
        <w:rPr>
          <w:rFonts w:ascii="Times New Roman" w:hAnsi="Times New Roman" w:cs="Times New Roman"/>
          <w:sz w:val="28"/>
          <w:szCs w:val="28"/>
        </w:rPr>
        <w:t xml:space="preserve"> – двумерный пиксель в плоскости изображения (используются однородные координаты),</w:t>
      </w:r>
    </w:p>
    <w:p w14:paraId="3254E8A6" w14:textId="77777777" w:rsidR="003208AA" w:rsidRPr="003208AA" w:rsidRDefault="003208AA" w:rsidP="003208AA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3208AA">
        <w:rPr>
          <w:rFonts w:ascii="Times New Roman" w:hAnsi="Times New Roman" w:cs="Times New Roman"/>
          <w:sz w:val="28"/>
          <w:szCs w:val="28"/>
        </w:rPr>
        <w:t xml:space="preserve"> – внутренняя матрица камеры,</w:t>
      </w:r>
    </w:p>
    <w:p w14:paraId="7E6DEAFD" w14:textId="4857B3A8" w:rsidR="003208AA" w:rsidRDefault="003208AA" w:rsidP="003208AA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3208AA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3208AA">
        <w:rPr>
          <w:rFonts w:ascii="Times New Roman" w:hAnsi="Times New Roman" w:cs="Times New Roman"/>
          <w:sz w:val="28"/>
          <w:szCs w:val="28"/>
        </w:rPr>
        <w:t xml:space="preserve"> – матрица поворота и вектор перемещения, описывающие изменение координат от мира к камере,</w:t>
      </w:r>
    </w:p>
    <w:p w14:paraId="690175F8" w14:textId="244A04F9" w:rsidR="00916BF9" w:rsidRPr="003357E2" w:rsidRDefault="003208AA" w:rsidP="00ED3A3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08AA">
        <w:rPr>
          <w:rFonts w:ascii="Times New Roman" w:hAnsi="Times New Roman" w:cs="Times New Roman"/>
          <w:sz w:val="28"/>
          <w:szCs w:val="28"/>
        </w:rPr>
        <w:t>s – произвольное масштабирование проективного преобразования, не являющееся частью модели камеры</w:t>
      </w:r>
    </w:p>
    <w:p w14:paraId="7C2712F6" w14:textId="2095B723" w:rsidR="009556BF" w:rsidRDefault="009556BF" w:rsidP="00ED3A3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Дисторсия </w:t>
      </w:r>
    </w:p>
    <w:p w14:paraId="2A9F8E89" w14:textId="2E030E6E" w:rsidR="00495BB3" w:rsidRPr="00495BB3" w:rsidRDefault="003A7FFC" w:rsidP="00495BB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A7FFC">
        <w:rPr>
          <w:rFonts w:ascii="Times New Roman" w:hAnsi="Times New Roman" w:cs="Times New Roman"/>
          <w:sz w:val="28"/>
          <w:szCs w:val="28"/>
        </w:rPr>
        <w:t>Идеальный объектив (идеальная тонкая линза) формирует идеальное изображение.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5170C6" w14:textId="464D6AD3" w:rsidR="00D82650" w:rsidRPr="0062460F" w:rsidRDefault="00D12333" w:rsidP="001E43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2333">
        <w:rPr>
          <w:rFonts w:ascii="Times New Roman" w:hAnsi="Times New Roman" w:cs="Times New Roman"/>
          <w:sz w:val="28"/>
          <w:szCs w:val="28"/>
        </w:rPr>
        <w:t>В геометрической оптике дисторсия – это отклонение от прямолинейной проекции (проекции, в которой прямые линии сцены остаются прямыми на изображении). Это форма оптической аберрации.</w:t>
      </w:r>
    </w:p>
    <w:p w14:paraId="6FF3E096" w14:textId="13B4CA4E" w:rsidR="00602AD8" w:rsidRPr="00602AD8" w:rsidRDefault="0044734E" w:rsidP="00602AD8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114A8">
        <w:rPr>
          <w:rFonts w:ascii="Times New Roman" w:hAnsi="Times New Roman" w:cs="Times New Roman"/>
          <w:b/>
          <w:bCs/>
          <w:sz w:val="28"/>
          <w:szCs w:val="28"/>
        </w:rPr>
        <w:t>Радиальная дисторсия</w:t>
      </w:r>
    </w:p>
    <w:p w14:paraId="74381E7A" w14:textId="4F9F48FF" w:rsidR="00D27F11" w:rsidRDefault="00D27F11" w:rsidP="00D27F11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27F11">
        <w:rPr>
          <w:rFonts w:ascii="Times New Roman" w:eastAsiaTheme="minorEastAsia" w:hAnsi="Times New Roman" w:cs="Times New Roman"/>
          <w:iCs/>
          <w:sz w:val="28"/>
          <w:szCs w:val="28"/>
        </w:rPr>
        <w:t>Радиальная дисторсия является результатом неправильной формы линзы.</w:t>
      </w:r>
      <w:r w:rsidR="0073304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CC02FA3" w14:textId="53371C5A" w:rsidR="00C827C8" w:rsidRDefault="00C827C8" w:rsidP="00C827C8">
      <w:pPr>
        <w:spacing w:after="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70302CE0" wp14:editId="0E780922">
            <wp:extent cx="4386942" cy="3884787"/>
            <wp:effectExtent l="0" t="0" r="0" b="1905"/>
            <wp:docPr id="4" name="Рисунок 4" descr="Дизайн контактных линз | Линзынадом24.р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Дизайн контактных линз | Линзынадом24.рф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022" cy="389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79798" w14:textId="1CC16B41" w:rsidR="00A03BE4" w:rsidRDefault="00A03BE4" w:rsidP="00A03BE4">
      <w:pPr>
        <w:spacing w:after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03BE4">
        <w:rPr>
          <w:rFonts w:ascii="Times New Roman" w:eastAsiaTheme="minorEastAsia" w:hAnsi="Times New Roman" w:cs="Times New Roman"/>
          <w:iCs/>
          <w:sz w:val="28"/>
          <w:szCs w:val="28"/>
        </w:rPr>
        <w:t>Сферические линзы, из-за своей симметричной формы, вызывают геометрические искажения (дисторсию), при которых прямые линии на объекте изгибаются на изображении. Это связано с неравномерным преломлением лучей, проходящих через края и центр линзы.</w:t>
      </w:r>
      <w:r w:rsidR="001E6F2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E6F28" w:rsidRPr="001E6F28">
        <w:rPr>
          <w:rFonts w:ascii="Times New Roman" w:eastAsiaTheme="minorEastAsia" w:hAnsi="Times New Roman" w:cs="Times New Roman"/>
          <w:iCs/>
          <w:sz w:val="28"/>
          <w:szCs w:val="28"/>
        </w:rPr>
        <w:t>Лучи, проходящие через края линзы, преломляются сильнее, чем центральные.</w:t>
      </w:r>
    </w:p>
    <w:p w14:paraId="314FFED2" w14:textId="68484E9B" w:rsidR="002033BF" w:rsidRDefault="002033BF" w:rsidP="00A03BE4">
      <w:pPr>
        <w:spacing w:after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033BF">
        <w:rPr>
          <w:rFonts w:ascii="Times New Roman" w:eastAsiaTheme="minorEastAsia" w:hAnsi="Times New Roman" w:cs="Times New Roman"/>
          <w:iCs/>
          <w:sz w:val="28"/>
          <w:szCs w:val="28"/>
        </w:rPr>
        <w:t>Асферическая линза имеет поверхность, форма которой отклоняется от сферической (например, параболическая, эллиптическая или полиномиальная). Это позволяет управлять преломлением лучей более точно.</w:t>
      </w:r>
      <w:r w:rsidRPr="002033BF">
        <w:t xml:space="preserve"> </w:t>
      </w:r>
      <w:r w:rsidRPr="002033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Форма поверхности рассчитана так, что все </w:t>
      </w:r>
      <w:r w:rsidRPr="002033BF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лучи (и центральные, и краевые) сходятся в одной точке фокуса</w:t>
      </w:r>
      <w:r w:rsidR="000078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Обычно такие линзы используются в телескопах. </w:t>
      </w:r>
    </w:p>
    <w:p w14:paraId="1BD0A5B1" w14:textId="2A5BA4FA" w:rsidR="00D82650" w:rsidRPr="00D82650" w:rsidRDefault="00A03BE4" w:rsidP="00D8265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E866754" w14:textId="70BF1BF3" w:rsidR="00D82650" w:rsidRPr="00E8137F" w:rsidRDefault="00455D8B" w:rsidP="009313BC">
      <w:pPr>
        <w:pStyle w:val="a3"/>
        <w:spacing w:after="0"/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6EA039DA" w14:textId="2477DD01" w:rsidR="00E8137F" w:rsidRDefault="00E8137F" w:rsidP="00E8137F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где</w:t>
      </w:r>
      <w:r w:rsidRPr="00CE221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9B150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0E7600" w:rsidRPr="000E7600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</w:t>
      </w:r>
      <w:r w:rsidR="000E760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расстояние от </w:t>
      </w:r>
      <w:r w:rsidR="00D27F11">
        <w:rPr>
          <w:rFonts w:ascii="Times New Roman" w:eastAsiaTheme="minorEastAsia" w:hAnsi="Times New Roman" w:cs="Times New Roman"/>
          <w:iCs/>
          <w:sz w:val="28"/>
          <w:szCs w:val="28"/>
        </w:rPr>
        <w:t>пикселя до главной точки</w:t>
      </w:r>
      <w:r w:rsidR="000658E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D481CAD" w14:textId="2BFDD6C0" w:rsidR="007F6C24" w:rsidRPr="0073304C" w:rsidRDefault="002E5BDB" w:rsidP="0073304C">
      <w:pPr>
        <w:spacing w:after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3304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бочкообразной дисторсии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&lt;0</m:t>
        </m:r>
      </m:oMath>
      <w:r w:rsidRPr="0073304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A0D10" w:rsidRPr="0073304C">
        <w:rPr>
          <w:rFonts w:ascii="Times New Roman" w:eastAsiaTheme="minorEastAsia" w:hAnsi="Times New Roman" w:cs="Times New Roman"/>
          <w:iCs/>
          <w:sz w:val="28"/>
          <w:szCs w:val="28"/>
        </w:rPr>
        <w:t>прямые линии выпучиваются наружу</w:t>
      </w:r>
      <w:r w:rsidR="007F6C24" w:rsidRPr="0073304C">
        <w:rPr>
          <w:rFonts w:ascii="Times New Roman" w:eastAsiaTheme="minorEastAsia" w:hAnsi="Times New Roman" w:cs="Times New Roman"/>
          <w:iCs/>
          <w:sz w:val="28"/>
          <w:szCs w:val="28"/>
        </w:rPr>
        <w:t>, картин</w:t>
      </w:r>
      <w:r w:rsidR="0073304C">
        <w:rPr>
          <w:rFonts w:ascii="Times New Roman" w:eastAsiaTheme="minorEastAsia" w:hAnsi="Times New Roman" w:cs="Times New Roman"/>
          <w:iCs/>
          <w:sz w:val="28"/>
          <w:szCs w:val="28"/>
        </w:rPr>
        <w:t>к</w:t>
      </w:r>
      <w:r w:rsidR="007F6C24" w:rsidRPr="0073304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раздувается из центра. </w:t>
      </w:r>
    </w:p>
    <w:p w14:paraId="2352CB4A" w14:textId="15138543" w:rsidR="003E4FCE" w:rsidRPr="0073304C" w:rsidRDefault="003E4FCE" w:rsidP="0073304C">
      <w:pPr>
        <w:spacing w:after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3304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подушкообразной дисторсии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  <w:r w:rsidRPr="0073304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прямые линии втягиваются вовнутрь, картинка </w:t>
      </w:r>
      <w:r w:rsidR="0073304C" w:rsidRPr="0073304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изгибается в обратную сторону </w:t>
      </w:r>
    </w:p>
    <w:p w14:paraId="40D0B806" w14:textId="52E9154A" w:rsidR="000658E0" w:rsidRPr="007F6C24" w:rsidRDefault="007F6C24" w:rsidP="00E8137F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4524BA01" wp14:editId="08FBB509">
            <wp:extent cx="6645910" cy="2576195"/>
            <wp:effectExtent l="0" t="0" r="2540" b="0"/>
            <wp:docPr id="1" name="Рисунок 1" descr="Рисунки 13 и 14: бочкообразная (Barrel) и подушкообразная (Pincushion) дисторс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унки 13 и 14: бочкообразная (Barrel) и подушкообразная (Pincushion) дисторси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E360D" w14:textId="4C1DE8FD" w:rsidR="008F1E4F" w:rsidRDefault="008F1E4F" w:rsidP="00ED78B7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114A8">
        <w:rPr>
          <w:rFonts w:ascii="Times New Roman" w:hAnsi="Times New Roman" w:cs="Times New Roman"/>
          <w:b/>
          <w:bCs/>
          <w:sz w:val="28"/>
          <w:szCs w:val="28"/>
        </w:rPr>
        <w:t xml:space="preserve">Тангенциальная дисторсия </w:t>
      </w:r>
    </w:p>
    <w:p w14:paraId="1DB494E2" w14:textId="3EDB7928" w:rsidR="00B6733E" w:rsidRDefault="00B6733E" w:rsidP="00B6733E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6733E">
        <w:rPr>
          <w:rFonts w:ascii="Times New Roman" w:eastAsiaTheme="minorEastAsia" w:hAnsi="Times New Roman" w:cs="Times New Roman"/>
          <w:iCs/>
          <w:sz w:val="28"/>
          <w:szCs w:val="28"/>
        </w:rPr>
        <w:t>Тангенциальная дисторсия является результатом дефектом сборки камеры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из-за которой линза не в точности параллельна плоскости снимка.  </w:t>
      </w:r>
    </w:p>
    <w:p w14:paraId="04C3BCBD" w14:textId="7F4462A8" w:rsidR="00C533B3" w:rsidRPr="00B12324" w:rsidRDefault="00C533B3" w:rsidP="00B6733E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тангенциальной дисторсии </w:t>
      </w:r>
      <w:r w:rsidR="00055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параметр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B12324" w:rsidRPr="00B1232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B1232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отвечает за наклон по вертикали,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B12324" w:rsidRPr="00B1232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B1232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отвечает за горизонтальный перекос. </w:t>
      </w:r>
    </w:p>
    <w:p w14:paraId="3280217B" w14:textId="77777777" w:rsidR="00B6733E" w:rsidRPr="00B6733E" w:rsidRDefault="00B6733E" w:rsidP="00B6733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22831" w14:textId="4BE5CF26" w:rsidR="00D82650" w:rsidRPr="006A2418" w:rsidRDefault="00455D8B" w:rsidP="00D82650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=x+2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xy+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6E7176F0" w14:textId="77E15FDA" w:rsidR="006A2418" w:rsidRPr="006A2418" w:rsidRDefault="00455D8B" w:rsidP="00D82650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=y+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xy,</m:t>
          </m:r>
        </m:oMath>
      </m:oMathPara>
    </w:p>
    <w:p w14:paraId="12B6072F" w14:textId="77777777" w:rsidR="00B6733E" w:rsidRDefault="00B6733E" w:rsidP="00B6733E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где</w:t>
      </w:r>
      <w:r w:rsidRPr="00CE221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0E7600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расстояние от пикселя до главной точки.</w:t>
      </w:r>
    </w:p>
    <w:p w14:paraId="70E1C550" w14:textId="621A6806" w:rsidR="00475943" w:rsidRPr="00CE2210" w:rsidRDefault="00C533B3" w:rsidP="00475943">
      <w:pPr>
        <w:spacing w:after="0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4E9ED2A0" wp14:editId="67F50C08">
            <wp:extent cx="6645910" cy="2603500"/>
            <wp:effectExtent l="0" t="0" r="2540" b="6350"/>
            <wp:docPr id="3" name="Рисунок 3" descr="Рисунки 15 и 16: тангенциальная дисторс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исунки 15 и 16: тангенциальная дисторс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61699" w14:textId="2A153F50" w:rsidR="00BE6D0A" w:rsidRPr="00A83A4F" w:rsidRDefault="00433A1C" w:rsidP="00BE6D0A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433A1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Модель </w:t>
      </w:r>
      <w:r w:rsidR="00BE6D0A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F</w:t>
      </w:r>
      <w:r w:rsidR="00BE6D0A" w:rsidRPr="00BE6D0A">
        <w:rPr>
          <w:rFonts w:ascii="Times New Roman" w:hAnsi="Times New Roman" w:cs="Times New Roman"/>
          <w:b/>
          <w:bCs/>
          <w:iCs/>
          <w:sz w:val="28"/>
          <w:szCs w:val="28"/>
        </w:rPr>
        <w:t>isheye</w:t>
      </w:r>
      <w:r w:rsidR="00A83A4F">
        <w:rPr>
          <w:rFonts w:ascii="Times New Roman" w:hAnsi="Times New Roman" w:cs="Times New Roman"/>
          <w:b/>
          <w:bCs/>
          <w:iCs/>
          <w:sz w:val="28"/>
          <w:szCs w:val="28"/>
        </w:rPr>
        <w:t>(оставить до лучших времен)</w:t>
      </w:r>
    </w:p>
    <w:p w14:paraId="6B87BFE0" w14:textId="77777777" w:rsidR="002C7462" w:rsidRDefault="002C74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FA0A65" w14:textId="66A88F21" w:rsidR="003208AA" w:rsidRDefault="002F135A" w:rsidP="009313B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135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методы калибровки камеры</w:t>
      </w:r>
    </w:p>
    <w:p w14:paraId="64BF2DDD" w14:textId="3B1F615B" w:rsidR="00ED78B7" w:rsidRPr="009313BC" w:rsidRDefault="00ED78B7" w:rsidP="009313BC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313BC">
        <w:rPr>
          <w:rFonts w:ascii="Times New Roman" w:hAnsi="Times New Roman" w:cs="Times New Roman"/>
          <w:b/>
          <w:bCs/>
          <w:sz w:val="28"/>
          <w:szCs w:val="28"/>
          <w:lang w:val="en-US"/>
        </w:rPr>
        <w:t>DLT</w:t>
      </w:r>
    </w:p>
    <w:p w14:paraId="59F24289" w14:textId="77777777" w:rsidR="00274218" w:rsidRPr="00ED78B7" w:rsidRDefault="00274218" w:rsidP="00274218">
      <w:pPr>
        <w:rPr>
          <w:rFonts w:ascii="Times New Roman" w:hAnsi="Times New Roman" w:cs="Times New Roman"/>
          <w:sz w:val="28"/>
          <w:szCs w:val="28"/>
        </w:rPr>
      </w:pPr>
      <w:r w:rsidRPr="00ED78B7">
        <w:rPr>
          <w:rFonts w:ascii="Times New Roman" w:hAnsi="Times New Roman" w:cs="Times New Roman"/>
          <w:sz w:val="28"/>
          <w:szCs w:val="28"/>
        </w:rPr>
        <w:t>Калибровка камеры является важной задачей для компьютерного зрения во многих приложениях. Многие приложения компьютерного зрения, такие как робототехника, фотограмметрия или дополненная реальность, требуют алгоритмов калибровки камеры. Калибровка – это оценка параметров модели камеры по предоставленным фотографиям и видео, снятым камерой. Параметры камеры являются как внешними, так и внутренними: внешние параметры зависят от расположения камеры, а внутренние связаны с устройством самой камеры.</w:t>
      </w:r>
    </w:p>
    <w:p w14:paraId="3DEF608E" w14:textId="77777777" w:rsidR="00274218" w:rsidRPr="00ED78B7" w:rsidRDefault="00274218" w:rsidP="00274218">
      <w:pPr>
        <w:rPr>
          <w:rFonts w:ascii="Times New Roman" w:hAnsi="Times New Roman" w:cs="Times New Roman"/>
          <w:sz w:val="28"/>
          <w:szCs w:val="28"/>
        </w:rPr>
      </w:pPr>
      <w:r w:rsidRPr="00ED78B7">
        <w:rPr>
          <w:rFonts w:ascii="Times New Roman" w:hAnsi="Times New Roman" w:cs="Times New Roman"/>
          <w:sz w:val="28"/>
          <w:szCs w:val="28"/>
        </w:rPr>
        <w:t xml:space="preserve">Модель камеры – это математическое описание проекции трехмерной точки реального мира на плоскость двумерного изображения. Модель камеры-обскуры предполагает отсутствие искажений и небольшой размер апертуры; в таком случае проекция является линейным преобразованием в однородных координатах и полностью описывается проекционной матрицей </w:t>
      </w:r>
      <m:oMath>
        <m:r>
          <w:rPr>
            <w:rFonts w:ascii="Cambria Math" w:hAnsi="Cambria Math" w:cs="Times New Roman"/>
            <w:sz w:val="28"/>
            <w:szCs w:val="28"/>
          </w:rPr>
          <m:t>3×4</m:t>
        </m:r>
      </m:oMath>
      <w:r w:rsidRPr="00ED78B7">
        <w:rPr>
          <w:rFonts w:ascii="Times New Roman" w:hAnsi="Times New Roman" w:cs="Times New Roman"/>
          <w:sz w:val="28"/>
          <w:szCs w:val="28"/>
        </w:rPr>
        <w:t xml:space="preserve"> (или матрицей камеры)</w:t>
      </w:r>
      <w:r w:rsidRPr="00ED78B7">
        <w:rPr>
          <w:rFonts w:ascii="Times New Roman" w:hAnsi="Times New Roman" w:cs="Times New Roman"/>
          <w:sz w:val="28"/>
          <w:szCs w:val="28"/>
          <w:rPrChange w:id="0" w:author="Алексей А Касаткин" w:date="2023-06-26T19:58:00Z">
            <w:rPr>
              <w:lang w:val="en-US"/>
            </w:rPr>
          </w:rPrChange>
        </w:rPr>
        <w:t>:</w:t>
      </w:r>
    </w:p>
    <w:p w14:paraId="23580446" w14:textId="77777777" w:rsidR="00274218" w:rsidRPr="00ED78B7" w:rsidRDefault="00455D8B" w:rsidP="00274218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34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3.1</m:t>
                  </m:r>
                </m:e>
              </m:d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02A8BF5C" w14:textId="77777777" w:rsidR="00274218" w:rsidRPr="00ED78B7" w:rsidRDefault="00274218" w:rsidP="00274218">
      <w:pPr>
        <w:rPr>
          <w:rFonts w:ascii="Times New Roman" w:hAnsi="Times New Roman" w:cs="Times New Roman"/>
          <w:sz w:val="28"/>
          <w:szCs w:val="28"/>
        </w:rPr>
      </w:pPr>
      <w:r w:rsidRPr="00ED78B7">
        <w:rPr>
          <w:rFonts w:ascii="Times New Roman" w:hAnsi="Times New Roman" w:cs="Times New Roman"/>
          <w:sz w:val="28"/>
          <w:szCs w:val="28"/>
        </w:rPr>
        <w:t xml:space="preserve">Контрольные точки используются для оценки параметров. Это точки, координаты которых известны как в трехмерном реальном мире, так и в плоскости двумерного изображения. То, как выбираются контрольные точки, влияет на оценку параметров: плохой выбор контрольных точек требует надежного алгоритма оценки. Наиболее распространенные процедуры используют фотографию объекта, чья геометрия и положение в пространстве известны. </w:t>
      </w:r>
    </w:p>
    <w:p w14:paraId="1EC1DC4E" w14:textId="77777777" w:rsidR="00274218" w:rsidRPr="00ED78B7" w:rsidRDefault="00274218" w:rsidP="00274218">
      <w:pPr>
        <w:rPr>
          <w:rFonts w:ascii="Times New Roman" w:hAnsi="Times New Roman" w:cs="Times New Roman"/>
          <w:sz w:val="28"/>
          <w:szCs w:val="28"/>
        </w:rPr>
      </w:pPr>
      <w:r w:rsidRPr="00ED78B7">
        <w:rPr>
          <w:rFonts w:ascii="Times New Roman" w:hAnsi="Times New Roman" w:cs="Times New Roman"/>
          <w:sz w:val="28"/>
          <w:szCs w:val="28"/>
        </w:rPr>
        <w:t xml:space="preserve">Алгоритм прямого линейного преобразования (DLT) направлен на решение проблемы определения параметров камеры-обскуры по крайней мере из шести соответствий между точками 2D-изображения и точками 3D-мира. Для этой цели необходим получить форму линейного уравнения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= 0</m:t>
        </m:r>
      </m:oMath>
      <w:r w:rsidRPr="00ED78B7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ED78B7">
        <w:rPr>
          <w:rFonts w:ascii="Times New Roman" w:hAnsi="Times New Roman" w:cs="Times New Roman"/>
          <w:sz w:val="28"/>
          <w:szCs w:val="28"/>
        </w:rPr>
        <w:t xml:space="preserve"> включает известные данные, а вектор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acc>
      </m:oMath>
      <w:r w:rsidRPr="00ED78B7">
        <w:rPr>
          <w:rFonts w:ascii="Times New Roman" w:hAnsi="Times New Roman" w:cs="Times New Roman"/>
          <w:sz w:val="28"/>
          <w:szCs w:val="28"/>
        </w:rPr>
        <w:t xml:space="preserve"> включает все неизвестные данные (координат матрицы </w:t>
      </w:r>
      <m:oMath>
        <m:r>
          <w:rPr>
            <w:rFonts w:ascii="Cambria Math" w:hAnsi="Cambria Math" w:cs="Times New Roman"/>
            <w:sz w:val="28"/>
            <w:szCs w:val="28"/>
          </w:rPr>
          <m:t>P)</m:t>
        </m:r>
      </m:oMath>
      <w:r w:rsidRPr="00ED78B7">
        <w:rPr>
          <w:rFonts w:ascii="Times New Roman" w:hAnsi="Times New Roman" w:cs="Times New Roman"/>
          <w:sz w:val="28"/>
          <w:szCs w:val="28"/>
        </w:rPr>
        <w:t xml:space="preserve">. Таким образом, цель состоит в том, чтобы найти матрицу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</m:oMath>
      <w:r w:rsidRPr="00ED78B7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0E2D5271" w14:textId="77777777" w:rsidR="00274218" w:rsidRPr="00ED78B7" w:rsidRDefault="00274218" w:rsidP="00274218">
      <w:pPr>
        <w:rPr>
          <w:rFonts w:ascii="Times New Roman" w:hAnsi="Times New Roman" w:cs="Times New Roman"/>
          <w:sz w:val="28"/>
          <w:szCs w:val="28"/>
        </w:rPr>
      </w:pPr>
      <w:r w:rsidRPr="00ED78B7">
        <w:rPr>
          <w:rFonts w:ascii="Times New Roman" w:hAnsi="Times New Roman" w:cs="Times New Roman"/>
          <w:sz w:val="28"/>
          <w:szCs w:val="28"/>
        </w:rPr>
        <w:t>У нас есть однородная трехмерная мировая точка (3.2), матрица проекции P (3.1) и двумерная однородная точка изображения (3.3):</w:t>
      </w:r>
    </w:p>
    <w:p w14:paraId="7BC062B5" w14:textId="77777777" w:rsidR="00274218" w:rsidRPr="00ED78B7" w:rsidRDefault="00455D8B" w:rsidP="00274218">
      <w:pPr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3.2</m:t>
                  </m:r>
                </m:e>
              </m:d>
            </m:e>
          </m:eqArr>
        </m:oMath>
      </m:oMathPara>
    </w:p>
    <w:p w14:paraId="1E97B9A9" w14:textId="77777777" w:rsidR="00274218" w:rsidRPr="00ED78B7" w:rsidRDefault="00455D8B" w:rsidP="00274218">
      <w:pPr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3.3</m:t>
                  </m:r>
                </m:e>
              </m:d>
            </m:e>
          </m:eqArr>
        </m:oMath>
      </m:oMathPara>
    </w:p>
    <w:p w14:paraId="3DBA3E45" w14:textId="77777777" w:rsidR="00274218" w:rsidRPr="00ED78B7" w:rsidRDefault="00274218" w:rsidP="00274218">
      <w:pPr>
        <w:rPr>
          <w:rFonts w:ascii="Times New Roman" w:hAnsi="Times New Roman" w:cs="Times New Roman"/>
          <w:iCs/>
          <w:sz w:val="28"/>
          <w:szCs w:val="28"/>
        </w:rPr>
      </w:pPr>
      <w:r w:rsidRPr="00ED78B7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34</m:t>
                </m:r>
              </m:sub>
            </m:sSub>
          </m:den>
        </m:f>
      </m:oMath>
      <w:r w:rsidRPr="00ED78B7">
        <w:rPr>
          <w:rFonts w:ascii="Times New Roman" w:hAnsi="Times New Roman" w:cs="Times New Roman"/>
          <w:iCs/>
          <w:sz w:val="28"/>
          <w:szCs w:val="28"/>
        </w:rPr>
        <w:t xml:space="preserve"> ,</w:t>
      </w:r>
    </w:p>
    <w:p w14:paraId="2CF3A78C" w14:textId="77777777" w:rsidR="00274218" w:rsidRPr="00ED78B7" w:rsidRDefault="00455D8B" w:rsidP="00274218">
      <w:pPr>
        <w:rPr>
          <w:rFonts w:ascii="Times New Roman" w:hAnsi="Times New Roman" w:cs="Times New Roman"/>
          <w:iCs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34</m:t>
                </m:r>
              </m:sub>
            </m:sSub>
          </m:den>
        </m:f>
      </m:oMath>
      <w:r w:rsidR="00274218" w:rsidRPr="00ED78B7">
        <w:rPr>
          <w:rFonts w:ascii="Times New Roman" w:hAnsi="Times New Roman" w:cs="Times New Roman"/>
          <w:iCs/>
          <w:sz w:val="28"/>
          <w:szCs w:val="28"/>
        </w:rPr>
        <w:t>.</w:t>
      </w:r>
    </w:p>
    <w:p w14:paraId="1A6F6E78" w14:textId="77777777" w:rsidR="00274218" w:rsidRPr="00ED78B7" w:rsidRDefault="00274218" w:rsidP="00274218">
      <w:pPr>
        <w:rPr>
          <w:rFonts w:ascii="Times New Roman" w:hAnsi="Times New Roman" w:cs="Times New Roman"/>
          <w:iCs/>
          <w:sz w:val="28"/>
          <w:szCs w:val="28"/>
        </w:rPr>
      </w:pPr>
      <w:r w:rsidRPr="00ED78B7">
        <w:rPr>
          <w:rFonts w:ascii="Times New Roman" w:hAnsi="Times New Roman" w:cs="Times New Roman"/>
          <w:iCs/>
          <w:sz w:val="28"/>
          <w:szCs w:val="28"/>
        </w:rPr>
        <w:lastRenderedPageBreak/>
        <w:tab/>
        <w:t xml:space="preserve">Можно преобразовать </w:t>
      </w:r>
      <m:oMath>
        <m:r>
          <w:rPr>
            <w:rFonts w:ascii="Cambria Math" w:hAnsi="Cambria Math" w:cs="Times New Roman"/>
            <w:sz w:val="28"/>
            <w:szCs w:val="28"/>
          </w:rPr>
          <m:t>x'</m:t>
        </m:r>
      </m:oMath>
      <w:r w:rsidRPr="00ED78B7">
        <w:rPr>
          <w:rFonts w:ascii="Times New Roman" w:hAnsi="Times New Roman" w:cs="Times New Roman"/>
          <w:iCs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y'</m:t>
        </m:r>
      </m:oMath>
      <w:r w:rsidRPr="00ED78B7">
        <w:rPr>
          <w:rFonts w:ascii="Times New Roman" w:hAnsi="Times New Roman" w:cs="Times New Roman"/>
          <w:iCs/>
          <w:sz w:val="28"/>
          <w:szCs w:val="28"/>
        </w:rPr>
        <w:t xml:space="preserve"> в (3.4) и (3.5) соответственно:</w:t>
      </w:r>
    </w:p>
    <w:p w14:paraId="3FEDA572" w14:textId="77777777" w:rsidR="00274218" w:rsidRPr="00ED78B7" w:rsidRDefault="00455D8B" w:rsidP="00274218">
      <w:pPr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3.4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AF0D491" w14:textId="77777777" w:rsidR="00274218" w:rsidRPr="00ED78B7" w:rsidRDefault="00455D8B" w:rsidP="00274218">
      <w:pPr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3.5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4178376" w14:textId="77777777" w:rsidR="00274218" w:rsidRPr="00ED78B7" w:rsidRDefault="00274218" w:rsidP="00274218">
      <w:pPr>
        <w:rPr>
          <w:rFonts w:ascii="Times New Roman" w:hAnsi="Times New Roman" w:cs="Times New Roman"/>
          <w:iCs/>
          <w:sz w:val="28"/>
          <w:szCs w:val="28"/>
        </w:rPr>
      </w:pPr>
      <w:r w:rsidRPr="00ED78B7">
        <w:rPr>
          <w:rFonts w:ascii="Times New Roman" w:hAnsi="Times New Roman" w:cs="Times New Roman"/>
          <w:i/>
          <w:sz w:val="28"/>
          <w:szCs w:val="28"/>
        </w:rPr>
        <w:tab/>
      </w:r>
      <w:r w:rsidRPr="00ED78B7">
        <w:rPr>
          <w:rFonts w:ascii="Times New Roman" w:hAnsi="Times New Roman" w:cs="Times New Roman"/>
          <w:iCs/>
          <w:sz w:val="28"/>
          <w:szCs w:val="28"/>
        </w:rPr>
        <w:t>Можно переписать линейную систему уравнений (3.4) и (3.5) в матричном виде</w:t>
      </w:r>
      <w:r w:rsidRPr="00ED78B7">
        <w:rPr>
          <w:rFonts w:ascii="Times New Roman" w:hAnsi="Times New Roman" w:cs="Times New Roman"/>
          <w:iCs/>
          <w:sz w:val="28"/>
          <w:szCs w:val="28"/>
          <w:rPrChange w:id="1" w:author="Алексей А Касаткин" w:date="2023-06-26T20:12:00Z">
            <w:rPr>
              <w:iCs/>
              <w:lang w:val="en-US"/>
            </w:rPr>
          </w:rPrChange>
        </w:rPr>
        <w:t>:</w:t>
      </w:r>
    </w:p>
    <w:p w14:paraId="351B15F7" w14:textId="77777777" w:rsidR="00274218" w:rsidRPr="00ED78B7" w:rsidRDefault="00274218" w:rsidP="00274218">
      <w:pPr>
        <w:rPr>
          <w:rFonts w:ascii="Times New Roman" w:hAnsi="Times New Roman" w:cs="Times New Roman"/>
          <w:iCs/>
          <w:sz w:val="28"/>
          <w:szCs w:val="28"/>
        </w:rPr>
      </w:pPr>
      <w:r w:rsidRPr="00ED78B7">
        <w:rPr>
          <w:rFonts w:ascii="Times New Roman" w:hAnsi="Times New Roman" w:cs="Times New Roman"/>
          <w:iCs/>
          <w:sz w:val="28"/>
          <w:szCs w:val="28"/>
        </w:rPr>
        <w:tab/>
      </w:r>
      <m:oMath>
        <m:eqArr>
          <m:eqArrPr>
            <m:maxDist m:val="1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=0,#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3.6</m:t>
                </m:r>
              </m:e>
            </m:d>
          </m:e>
        </m:eqArr>
      </m:oMath>
    </w:p>
    <w:p w14:paraId="6B26853C" w14:textId="77777777" w:rsidR="00274218" w:rsidRPr="00ED78B7" w:rsidRDefault="00274218" w:rsidP="00274218">
      <w:pPr>
        <w:rPr>
          <w:rFonts w:ascii="Times New Roman" w:hAnsi="Times New Roman" w:cs="Times New Roman"/>
          <w:sz w:val="28"/>
          <w:szCs w:val="28"/>
        </w:rPr>
      </w:pPr>
      <w:r w:rsidRPr="00ED78B7">
        <w:rPr>
          <w:rFonts w:ascii="Times New Roman" w:hAnsi="Times New Roman" w:cs="Times New Roman"/>
          <w:iCs/>
          <w:sz w:val="28"/>
          <w:szCs w:val="28"/>
        </w:rPr>
        <w:t>где</w:t>
      </w:r>
    </w:p>
    <w:p w14:paraId="3FD24D34" w14:textId="77777777" w:rsidR="00274218" w:rsidRPr="00ED78B7" w:rsidRDefault="00274218" w:rsidP="00274218">
      <w:pPr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</m: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1E887DB" w14:textId="77777777" w:rsidR="00274218" w:rsidRPr="00ED78B7" w:rsidRDefault="00455D8B" w:rsidP="00274218">
      <w:pPr>
        <w:rPr>
          <w:rFonts w:ascii="Times New Roman" w:hAnsi="Times New Roman" w:cs="Times New Roman"/>
          <w:iCs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hAnsi="Cambria Math" w:cs="Times New Roman"/>
            <w:sz w:val="28"/>
            <w:szCs w:val="28"/>
            <w:rPrChange w:id="2" w:author="Алексей А Касаткин" w:date="2023-06-26T20:13:00Z">
              <w:rPr>
                <w:rFonts w:ascii="Cambria Math" w:hAnsi="Cambria Math"/>
                <w:lang w:val="en-US"/>
              </w:rPr>
            </w:rPrChange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14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23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24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iCs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31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iCs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32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iCs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iCs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p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33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iCs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p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34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274218" w:rsidRPr="00ED78B7">
        <w:rPr>
          <w:rFonts w:ascii="Times New Roman" w:hAnsi="Times New Roman" w:cs="Times New Roman"/>
          <w:iCs/>
          <w:sz w:val="28"/>
          <w:szCs w:val="28"/>
        </w:rPr>
        <w:t>.</w:t>
      </w:r>
    </w:p>
    <w:p w14:paraId="50B0865E" w14:textId="77777777" w:rsidR="00274218" w:rsidRPr="00ED78B7" w:rsidRDefault="00274218" w:rsidP="00274218">
      <w:pPr>
        <w:rPr>
          <w:rFonts w:ascii="Times New Roman" w:hAnsi="Times New Roman" w:cs="Times New Roman"/>
          <w:iCs/>
          <w:sz w:val="28"/>
          <w:szCs w:val="28"/>
        </w:rPr>
      </w:pPr>
      <w:r w:rsidRPr="00ED78B7">
        <w:rPr>
          <w:rFonts w:ascii="Times New Roman" w:hAnsi="Times New Roman" w:cs="Times New Roman"/>
          <w:iCs/>
          <w:sz w:val="28"/>
          <w:szCs w:val="28"/>
        </w:rPr>
        <w:tab/>
        <w:t xml:space="preserve">Итак, получив матрицу </w:t>
      </w:r>
      <m:oMath>
        <m:r>
          <w:rPr>
            <w:rFonts w:ascii="Cambria Math" w:hAnsi="Cambria Math" w:cs="Times New Roman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2×12</m:t>
            </m:r>
          </m:sup>
        </m:sSup>
      </m:oMath>
      <w:r w:rsidRPr="00ED78B7">
        <w:rPr>
          <w:rFonts w:ascii="Times New Roman" w:hAnsi="Times New Roman" w:cs="Times New Roman"/>
          <w:iCs/>
          <w:sz w:val="28"/>
          <w:szCs w:val="28"/>
        </w:rPr>
        <w:t xml:space="preserve">, матрицу </w:t>
      </w:r>
      <m:oMath>
        <m:r>
          <w:rPr>
            <w:rFonts w:ascii="Cambria Math" w:hAnsi="Cambria Math" w:cs="Times New Roman"/>
            <w:sz w:val="28"/>
            <w:szCs w:val="28"/>
          </w:rPr>
          <m:t>P∈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12×1</m:t>
            </m:r>
          </m:sup>
        </m:sSup>
      </m:oMath>
      <w:r w:rsidRPr="00ED78B7">
        <w:rPr>
          <w:rFonts w:ascii="Times New Roman" w:hAnsi="Times New Roman" w:cs="Times New Roman"/>
          <w:iCs/>
          <w:sz w:val="28"/>
          <w:szCs w:val="28"/>
        </w:rPr>
        <w:t>, используя только одну точку мира 3D с совпадением точки 2D-изображения. Поскольку у нас есть 12 неизвестных в матрице X, а одна точка дает нам два уравнения, это означает, что нам нужно иметь как минимум шесть точек, чтобы решить уравнение (3.</w:t>
      </w:r>
      <w:r w:rsidRPr="00ED78B7">
        <w:rPr>
          <w:rFonts w:ascii="Times New Roman" w:hAnsi="Times New Roman" w:cs="Times New Roman"/>
          <w:iCs/>
          <w:sz w:val="28"/>
          <w:szCs w:val="28"/>
          <w:rPrChange w:id="3" w:author="Алексей А Касаткин" w:date="2023-06-26T20:16:00Z">
            <w:rPr>
              <w:iCs/>
              <w:lang w:val="en-US"/>
            </w:rPr>
          </w:rPrChange>
        </w:rPr>
        <w:t>6</w:t>
      </w:r>
      <w:r w:rsidRPr="00ED78B7">
        <w:rPr>
          <w:rFonts w:ascii="Times New Roman" w:hAnsi="Times New Roman" w:cs="Times New Roman"/>
          <w:iCs/>
          <w:sz w:val="28"/>
          <w:szCs w:val="28"/>
        </w:rPr>
        <w:t>).</w:t>
      </w:r>
    </w:p>
    <w:p w14:paraId="1F1FABA1" w14:textId="77777777" w:rsidR="00274218" w:rsidRPr="00ED78B7" w:rsidRDefault="00274218" w:rsidP="00274218">
      <w:pPr>
        <w:rPr>
          <w:rFonts w:ascii="Times New Roman" w:hAnsi="Times New Roman" w:cs="Times New Roman"/>
          <w:iCs/>
          <w:sz w:val="28"/>
          <w:szCs w:val="28"/>
        </w:rPr>
      </w:pPr>
      <w:r w:rsidRPr="00ED78B7">
        <w:rPr>
          <w:rFonts w:ascii="Times New Roman" w:hAnsi="Times New Roman" w:cs="Times New Roman"/>
          <w:iCs/>
          <w:sz w:val="28"/>
          <w:szCs w:val="28"/>
        </w:rPr>
        <w:tab/>
        <w:t>Можно переписать (3.</w:t>
      </w:r>
      <w:r w:rsidRPr="00ED78B7">
        <w:rPr>
          <w:rFonts w:ascii="Times New Roman" w:hAnsi="Times New Roman" w:cs="Times New Roman"/>
          <w:iCs/>
          <w:sz w:val="28"/>
          <w:szCs w:val="28"/>
          <w:rPrChange w:id="4" w:author="Алексей А Касаткин" w:date="2023-06-26T20:16:00Z">
            <w:rPr>
              <w:iCs/>
              <w:lang w:val="en-US"/>
            </w:rPr>
          </w:rPrChange>
        </w:rPr>
        <w:t>4</w:t>
      </w:r>
      <w:r w:rsidRPr="00ED78B7">
        <w:rPr>
          <w:rFonts w:ascii="Times New Roman" w:hAnsi="Times New Roman" w:cs="Times New Roman"/>
          <w:iCs/>
          <w:sz w:val="28"/>
          <w:szCs w:val="28"/>
        </w:rPr>
        <w:t>) и (3.</w:t>
      </w:r>
      <w:r w:rsidRPr="00ED78B7">
        <w:rPr>
          <w:rFonts w:ascii="Times New Roman" w:hAnsi="Times New Roman" w:cs="Times New Roman"/>
          <w:iCs/>
          <w:sz w:val="28"/>
          <w:szCs w:val="28"/>
          <w:rPrChange w:id="5" w:author="Алексей А Касаткин" w:date="2023-06-26T20:16:00Z">
            <w:rPr>
              <w:iCs/>
              <w:lang w:val="en-US"/>
            </w:rPr>
          </w:rPrChange>
        </w:rPr>
        <w:t>5</w:t>
      </w:r>
      <w:r w:rsidRPr="00ED78B7">
        <w:rPr>
          <w:rFonts w:ascii="Times New Roman" w:hAnsi="Times New Roman" w:cs="Times New Roman"/>
          <w:iCs/>
          <w:sz w:val="28"/>
          <w:szCs w:val="28"/>
        </w:rPr>
        <w:t xml:space="preserve">) 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ED78B7">
        <w:rPr>
          <w:rFonts w:ascii="Times New Roman" w:hAnsi="Times New Roman" w:cs="Times New Roman"/>
          <w:iCs/>
          <w:sz w:val="28"/>
          <w:szCs w:val="28"/>
        </w:rPr>
        <w:t>-той точки и получить (3.</w:t>
      </w:r>
      <w:r w:rsidRPr="00ED78B7">
        <w:rPr>
          <w:rFonts w:ascii="Times New Roman" w:hAnsi="Times New Roman" w:cs="Times New Roman"/>
          <w:iCs/>
          <w:sz w:val="28"/>
          <w:szCs w:val="28"/>
          <w:rPrChange w:id="6" w:author="Алексей А Касаткин" w:date="2023-06-26T20:16:00Z">
            <w:rPr>
              <w:iCs/>
              <w:lang w:val="en-US"/>
            </w:rPr>
          </w:rPrChange>
        </w:rPr>
        <w:t>7</w:t>
      </w:r>
      <w:r w:rsidRPr="00ED78B7">
        <w:rPr>
          <w:rFonts w:ascii="Times New Roman" w:hAnsi="Times New Roman" w:cs="Times New Roman"/>
          <w:iCs/>
          <w:sz w:val="28"/>
          <w:szCs w:val="28"/>
        </w:rPr>
        <w:t xml:space="preserve">) и (3.8): </w:t>
      </w:r>
    </w:p>
    <w:p w14:paraId="1D08040D" w14:textId="77777777" w:rsidR="00274218" w:rsidRPr="00ED78B7" w:rsidRDefault="00455D8B" w:rsidP="00274218">
      <w:pPr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(i)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(i)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(i)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(i)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(i)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13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(i)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3.7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79021EA" w14:textId="77777777" w:rsidR="00274218" w:rsidRPr="00ED78B7" w:rsidRDefault="00455D8B" w:rsidP="00274218">
      <w:pPr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(i)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(i)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(i)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21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(i)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22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(i)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23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(i)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3.8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F71FAE1" w14:textId="77777777" w:rsidR="00274218" w:rsidRPr="00ED78B7" w:rsidRDefault="00274218" w:rsidP="00274218">
      <w:pPr>
        <w:rPr>
          <w:rFonts w:ascii="Times New Roman" w:hAnsi="Times New Roman" w:cs="Times New Roman"/>
          <w:sz w:val="28"/>
          <w:szCs w:val="28"/>
        </w:rPr>
      </w:pPr>
      <w:r w:rsidRPr="00ED78B7">
        <w:rPr>
          <w:rFonts w:ascii="Times New Roman" w:hAnsi="Times New Roman" w:cs="Times New Roman"/>
          <w:sz w:val="28"/>
          <w:szCs w:val="28"/>
        </w:rPr>
        <w:tab/>
        <w:t xml:space="preserve">Выражение 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ED78B7">
        <w:rPr>
          <w:rFonts w:ascii="Times New Roman" w:hAnsi="Times New Roman" w:cs="Times New Roman"/>
          <w:sz w:val="28"/>
          <w:szCs w:val="28"/>
        </w:rPr>
        <w:t xml:space="preserve"> точек будет выглядит следующим образом (3.9):</w:t>
      </w:r>
    </w:p>
    <w:p w14:paraId="62B260A7" w14:textId="77777777" w:rsidR="00274218" w:rsidRPr="00ED78B7" w:rsidRDefault="00455D8B" w:rsidP="00274218">
      <w:pPr>
        <w:rPr>
          <w:rFonts w:ascii="Times New Roman" w:hAnsi="Times New Roman" w:cs="Times New Roman"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w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w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w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w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w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w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w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w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w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w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w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w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w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w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w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mr>
                        </m:m>
                      </m:e>
                    </m:mr>
                  </m: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     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w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w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w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w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w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w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w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w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w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w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w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w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w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w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w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w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w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w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w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w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w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14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23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iCs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24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iCs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31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iCs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iCs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p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32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iCs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p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33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iCs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p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34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=0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3.9</m:t>
                  </m:r>
                </m:e>
              </m:d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7032DB7B" w14:textId="77777777" w:rsidR="00274218" w:rsidRPr="00ED78B7" w:rsidRDefault="00274218" w:rsidP="00274218">
      <w:pPr>
        <w:rPr>
          <w:rFonts w:ascii="Times New Roman" w:hAnsi="Times New Roman" w:cs="Times New Roman"/>
          <w:sz w:val="28"/>
          <w:szCs w:val="28"/>
        </w:rPr>
      </w:pPr>
      <w:r w:rsidRPr="00ED78B7">
        <w:rPr>
          <w:rFonts w:ascii="Times New Roman" w:hAnsi="Times New Roman" w:cs="Times New Roman"/>
          <w:sz w:val="28"/>
          <w:szCs w:val="28"/>
        </w:rPr>
        <w:t xml:space="preserve">где матрица слева далее обозначается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2n×12</m:t>
            </m:r>
          </m:sup>
        </m:sSup>
      </m:oMath>
      <w:r w:rsidRPr="00ED78B7">
        <w:rPr>
          <w:rFonts w:ascii="Times New Roman" w:hAnsi="Times New Roman" w:cs="Times New Roman"/>
          <w:sz w:val="28"/>
          <w:szCs w:val="28"/>
        </w:rPr>
        <w:t xml:space="preserve">, вектор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12×1</m:t>
            </m:r>
          </m:sup>
        </m:sSup>
      </m:oMath>
      <w:r w:rsidRPr="00ED78B7">
        <w:rPr>
          <w:rFonts w:ascii="Times New Roman" w:hAnsi="Times New Roman" w:cs="Times New Roman"/>
          <w:sz w:val="28"/>
          <w:szCs w:val="28"/>
        </w:rPr>
        <w:t>.</w:t>
      </w:r>
    </w:p>
    <w:p w14:paraId="6A1ADE57" w14:textId="77777777" w:rsidR="00274218" w:rsidRPr="00ED78B7" w:rsidRDefault="00274218" w:rsidP="00274218">
      <w:pPr>
        <w:rPr>
          <w:rFonts w:ascii="Times New Roman" w:hAnsi="Times New Roman" w:cs="Times New Roman"/>
          <w:iCs/>
          <w:sz w:val="28"/>
          <w:szCs w:val="28"/>
        </w:rPr>
      </w:pPr>
      <w:r w:rsidRPr="00ED78B7">
        <w:rPr>
          <w:rFonts w:ascii="Times New Roman" w:hAnsi="Times New Roman" w:cs="Times New Roman"/>
          <w:iCs/>
          <w:sz w:val="28"/>
          <w:szCs w:val="28"/>
        </w:rPr>
        <w:tab/>
        <w:t xml:space="preserve">Имеем 11 неизвестных в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acc>
      </m:oMath>
      <w:r w:rsidRPr="00ED78B7">
        <w:rPr>
          <w:rFonts w:ascii="Times New Roman" w:hAnsi="Times New Roman" w:cs="Times New Roman"/>
          <w:iCs/>
          <w:sz w:val="28"/>
          <w:szCs w:val="28"/>
        </w:rPr>
        <w:t xml:space="preserve"> (степеней свободы), поскольку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34</m:t>
            </m:r>
          </m:sub>
        </m:sSub>
      </m:oMath>
      <w:r w:rsidRPr="00ED78B7">
        <w:rPr>
          <w:rFonts w:ascii="Times New Roman" w:hAnsi="Times New Roman" w:cs="Times New Roman"/>
          <w:iCs/>
          <w:sz w:val="28"/>
          <w:szCs w:val="28"/>
        </w:rPr>
        <w:t xml:space="preserve"> является коэффициентом нормировки. Необходимо минимум 6 точек для возможности однозначно определить вектор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acc>
      </m:oMath>
      <w:r w:rsidRPr="00ED78B7">
        <w:rPr>
          <w:rFonts w:ascii="Times New Roman" w:hAnsi="Times New Roman" w:cs="Times New Roman"/>
          <w:iCs/>
          <w:sz w:val="28"/>
          <w:szCs w:val="28"/>
        </w:rPr>
        <w:t>.</w:t>
      </w:r>
    </w:p>
    <w:p w14:paraId="140D16E1" w14:textId="1A193ACC" w:rsidR="00274218" w:rsidRDefault="00274218" w:rsidP="009313BC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ED78B7">
        <w:rPr>
          <w:rFonts w:ascii="Times New Roman" w:hAnsi="Times New Roman" w:cs="Times New Roman"/>
          <w:iCs/>
          <w:sz w:val="28"/>
          <w:szCs w:val="28"/>
        </w:rPr>
        <w:tab/>
        <w:t>Однако стоит заметить, что в текущей задаче ставится проблема преобразования 2</w:t>
      </w:r>
      <w:r w:rsidRPr="00ED78B7">
        <w:rPr>
          <w:rFonts w:ascii="Times New Roman" w:hAnsi="Times New Roman" w:cs="Times New Roman"/>
          <w:iCs/>
          <w:sz w:val="28"/>
          <w:szCs w:val="28"/>
          <w:lang w:val="en-US"/>
        </w:rPr>
        <w:t>D</w:t>
      </w:r>
      <w:r w:rsidRPr="00ED78B7">
        <w:rPr>
          <w:rFonts w:ascii="Times New Roman" w:hAnsi="Times New Roman" w:cs="Times New Roman"/>
          <w:iCs/>
          <w:sz w:val="28"/>
          <w:szCs w:val="28"/>
        </w:rPr>
        <w:t xml:space="preserve"> в 2</w:t>
      </w:r>
      <w:r w:rsidRPr="00ED78B7">
        <w:rPr>
          <w:rFonts w:ascii="Times New Roman" w:hAnsi="Times New Roman" w:cs="Times New Roman"/>
          <w:iCs/>
          <w:sz w:val="28"/>
          <w:szCs w:val="28"/>
          <w:lang w:val="en-US"/>
        </w:rPr>
        <w:t>D</w:t>
      </w:r>
      <w:r w:rsidRPr="00ED78B7">
        <w:rPr>
          <w:rFonts w:ascii="Times New Roman" w:hAnsi="Times New Roman" w:cs="Times New Roman"/>
          <w:iCs/>
          <w:sz w:val="28"/>
          <w:szCs w:val="28"/>
        </w:rPr>
        <w:t xml:space="preserve">. Из-за того, что все точки в координатном пространстве перекрестка лежат на плоскости, метод прямого геометрического преобразования не поможет решить задачу, поскольку все связанные 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sub>
        </m:sSub>
      </m:oMath>
      <w:r w:rsidRPr="00ED78B7">
        <w:rPr>
          <w:rFonts w:ascii="Times New Roman" w:hAnsi="Times New Roman" w:cs="Times New Roman"/>
          <w:iCs/>
          <w:sz w:val="28"/>
          <w:szCs w:val="28"/>
        </w:rPr>
        <w:t xml:space="preserve"> компоненты будут равны нулю. И вследствие этого матричное уравнение (3.9) не будет иметь решений.</w:t>
      </w:r>
    </w:p>
    <w:p w14:paraId="73497A65" w14:textId="2EE44DBB" w:rsidR="00ED3A31" w:rsidRPr="00EC44C6" w:rsidRDefault="00E114A8" w:rsidP="00ED3A31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9313BC">
        <w:rPr>
          <w:rFonts w:ascii="Times New Roman" w:hAnsi="Times New Roman" w:cs="Times New Roman"/>
          <w:b/>
          <w:bCs/>
          <w:iCs/>
          <w:sz w:val="28"/>
          <w:szCs w:val="28"/>
        </w:rPr>
        <w:t>Геометрические ограничения</w:t>
      </w:r>
    </w:p>
    <w:p w14:paraId="773508C1" w14:textId="256775AB" w:rsidR="00344419" w:rsidRDefault="00EC44C6" w:rsidP="002F13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C78284" wp14:editId="7F4C44AF">
            <wp:extent cx="5204410" cy="357293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077" cy="358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9E35C" w14:textId="5D8813A9" w:rsidR="005064EB" w:rsidRDefault="007F2261" w:rsidP="00F20C4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постановке</w:t>
      </w:r>
      <w:r w:rsidR="00D674CA">
        <w:rPr>
          <w:rFonts w:ascii="Times New Roman" w:hAnsi="Times New Roman" w:cs="Times New Roman"/>
          <w:sz w:val="28"/>
          <w:szCs w:val="28"/>
        </w:rPr>
        <w:t xml:space="preserve"> задачи наша камера </w:t>
      </w:r>
      <w:r w:rsidR="00BC39D1">
        <w:rPr>
          <w:rFonts w:ascii="Times New Roman" w:hAnsi="Times New Roman" w:cs="Times New Roman"/>
          <w:sz w:val="28"/>
          <w:szCs w:val="28"/>
        </w:rPr>
        <w:t>неподвижна и установлена в условиях городской среды</w:t>
      </w:r>
      <w:r>
        <w:rPr>
          <w:rFonts w:ascii="Times New Roman" w:hAnsi="Times New Roman" w:cs="Times New Roman"/>
          <w:sz w:val="28"/>
          <w:szCs w:val="28"/>
        </w:rPr>
        <w:t xml:space="preserve">, фиксирующая движения городского трафика. </w:t>
      </w:r>
      <w:r w:rsidR="005064EB">
        <w:rPr>
          <w:rFonts w:ascii="Times New Roman" w:hAnsi="Times New Roman" w:cs="Times New Roman"/>
          <w:sz w:val="28"/>
          <w:szCs w:val="28"/>
        </w:rPr>
        <w:t>Сформируем модель камеры относительно сцены. Очевидно</w:t>
      </w:r>
      <w:r w:rsidR="0075390F">
        <w:rPr>
          <w:rFonts w:ascii="Times New Roman" w:hAnsi="Times New Roman" w:cs="Times New Roman"/>
          <w:sz w:val="28"/>
          <w:szCs w:val="28"/>
        </w:rPr>
        <w:t xml:space="preserve">, дорожная сцена лежит в одной плоскости, поэтому можно принять что </w:t>
      </w:r>
      <w:r w:rsidR="005064E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Z=0</m:t>
        </m:r>
      </m:oMath>
      <w:r w:rsidR="0075390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10A54">
        <w:rPr>
          <w:rFonts w:ascii="Times New Roman" w:eastAsiaTheme="minorEastAsia" w:hAnsi="Times New Roman" w:cs="Times New Roman"/>
          <w:sz w:val="28"/>
          <w:szCs w:val="28"/>
        </w:rPr>
        <w:t xml:space="preserve">Тогда необходимо связать однородную точку из </w:t>
      </w:r>
      <w:r w:rsidR="00210A5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плоскости изображения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  <w:r w:rsidR="00F20C4E" w:rsidRPr="00F20C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20C4E">
        <w:rPr>
          <w:rFonts w:ascii="Times New Roman" w:eastAsiaTheme="minorEastAsia" w:hAnsi="Times New Roman" w:cs="Times New Roman"/>
          <w:sz w:val="28"/>
          <w:szCs w:val="28"/>
        </w:rPr>
        <w:t xml:space="preserve">и мировой системы координат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97B7F" w:rsidRPr="00A97B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97B7F">
        <w:rPr>
          <w:rFonts w:ascii="Times New Roman" w:eastAsiaTheme="minorEastAsia" w:hAnsi="Times New Roman" w:cs="Times New Roman"/>
          <w:sz w:val="28"/>
          <w:szCs w:val="28"/>
        </w:rPr>
        <w:t>Перезапишем проективное преобразование с учетом особенности сцены</w:t>
      </w:r>
      <w:r w:rsidR="00A97B7F" w:rsidRPr="00A97B7F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5C582582" w14:textId="064D8386" w:rsidR="00A97B7F" w:rsidRPr="00A97B7F" w:rsidRDefault="00A97B7F" w:rsidP="00A97B7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fτ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1FC4BA45" w14:textId="1D7C900A" w:rsidR="008D6557" w:rsidRPr="008D6557" w:rsidRDefault="008D6557" w:rsidP="00D674CA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6557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W,H</m:t>
        </m:r>
      </m:oMath>
      <w:r w:rsidRPr="008D6557">
        <w:rPr>
          <w:rFonts w:ascii="Times New Roman" w:eastAsiaTheme="minorEastAsia" w:hAnsi="Times New Roman" w:cs="Times New Roman"/>
          <w:sz w:val="28"/>
          <w:szCs w:val="28"/>
        </w:rPr>
        <w:t>- количество пикселей на изображение по горизонтали и вертикали соответственно,</w:t>
      </w:r>
    </w:p>
    <w:p w14:paraId="66BB56C3" w14:textId="421F3001" w:rsidR="00A97B7F" w:rsidRDefault="008D6557" w:rsidP="00D674CA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6557">
        <w:rPr>
          <w:rFonts w:ascii="Times New Roman" w:eastAsiaTheme="minorEastAsia" w:hAnsi="Times New Roman" w:cs="Times New Roman"/>
          <w:sz w:val="28"/>
          <w:szCs w:val="28"/>
        </w:rPr>
        <w:t>τ</w:t>
      </w:r>
      <w:r w:rsidR="00B348C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den>
        </m:f>
      </m:oMath>
      <w:r w:rsidR="00B348C5" w:rsidRPr="00B348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D6557">
        <w:rPr>
          <w:rFonts w:ascii="Times New Roman" w:eastAsiaTheme="minorEastAsia" w:hAnsi="Times New Roman" w:cs="Times New Roman"/>
          <w:sz w:val="28"/>
          <w:szCs w:val="28"/>
        </w:rPr>
        <w:t>– отношение количества пикселей по горизонтали к количеству пикселей по вертикали</w:t>
      </w:r>
    </w:p>
    <w:p w14:paraId="6BCE099D" w14:textId="4FFE70AE" w:rsidR="00614F8C" w:rsidRPr="00D34634" w:rsidRDefault="00B348C5" w:rsidP="00B348C5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33</m:t>
            </m:r>
          </m:sub>
        </m:sSub>
      </m:oMath>
      <w:r w:rsidRPr="00B348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B348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0C58">
        <w:rPr>
          <w:rFonts w:ascii="Times New Roman" w:eastAsiaTheme="minorEastAsia" w:hAnsi="Times New Roman" w:cs="Times New Roman"/>
          <w:sz w:val="28"/>
          <w:szCs w:val="28"/>
        </w:rPr>
        <w:t xml:space="preserve">вектор переноса,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3D0C58" w:rsidRPr="003D0C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0C58">
        <w:rPr>
          <w:rFonts w:ascii="Times New Roman" w:eastAsiaTheme="minorEastAsia" w:hAnsi="Times New Roman" w:cs="Times New Roman"/>
          <w:sz w:val="28"/>
          <w:szCs w:val="28"/>
        </w:rPr>
        <w:t xml:space="preserve">это высота камеры относительно плоскости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3D0C58" w:rsidRPr="003D0C5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33</m:t>
            </m:r>
          </m:sub>
        </m:sSub>
      </m:oMath>
      <w:r w:rsidR="00D34634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наклона </w:t>
      </w:r>
    </w:p>
    <w:p w14:paraId="1B5ECAAA" w14:textId="7A660465" w:rsidR="00614F8C" w:rsidRDefault="00614F8C" w:rsidP="00B348C5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Компоненты нашей матрицы поворота при этом образуются из углов Тейта-Брайна. </w:t>
      </w:r>
    </w:p>
    <w:p w14:paraId="36C3947F" w14:textId="77777777" w:rsidR="00D34634" w:rsidRPr="00614F8C" w:rsidRDefault="00D34634" w:rsidP="00B348C5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8A16AE1" w14:textId="2557CD66" w:rsidR="00E46C74" w:rsidRPr="00DA1767" w:rsidRDefault="00233E76" w:rsidP="00DA1767">
      <w:pPr>
        <w:jc w:val="both"/>
        <w:rPr>
          <w:rFonts w:ascii="Times New Roman" w:eastAsiaTheme="minorEastAsia" w:hAnsi="Times New Roman" w:cs="Times New Roman"/>
        </w:rPr>
      </w:pPr>
      <w:r w:rsidRPr="00233E76">
        <w:rPr>
          <w:rFonts w:ascii="Times New Roman" w:hAnsi="Times New Roman" w:cs="Times New Roman"/>
          <w:sz w:val="28"/>
          <w:szCs w:val="28"/>
        </w:rPr>
        <w:t>Наложение геометрических ограничений на сцену наблюдения за дорожным движением позволяет значительно упростить задачу калибровки камеры [2]. В данном контексте можно использовать несколько ключевых геометрических примитивов, которые легко идентифицировать и применить к реальным условиям наблюдения. К таким примитивам относятся, например, параллельные прямые, нормали к ним, а также вычисление расстояний от точки до точки. Эти геометрические ограничения помогают в уточнении положения камеры и её ориентации. На рисунке 2 приведены примеры геометрических ограничений на сцену</w:t>
      </w:r>
      <w:r w:rsidRPr="00233E7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D51D408" w14:textId="1FF3D790" w:rsidR="00E46C74" w:rsidRPr="00E46C74" w:rsidRDefault="00233E76" w:rsidP="000F318C">
      <w:pPr>
        <w:pStyle w:val="a3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46C74">
        <w:rPr>
          <w:rFonts w:ascii="Times New Roman" w:hAnsi="Times New Roman" w:cs="Times New Roman"/>
          <w:sz w:val="28"/>
          <w:szCs w:val="28"/>
        </w:rPr>
        <w:t>Параллельные прямые</w:t>
      </w:r>
    </w:p>
    <w:p w14:paraId="453E1C56" w14:textId="65AA9CE4" w:rsidR="00EC44C6" w:rsidRPr="00E46C74" w:rsidRDefault="00233E76" w:rsidP="000F31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33E76">
        <w:rPr>
          <w:rFonts w:ascii="Times New Roman" w:hAnsi="Times New Roman" w:cs="Times New Roman"/>
          <w:sz w:val="28"/>
          <w:szCs w:val="28"/>
        </w:rPr>
        <w:t>Одним из простых и часто встречающихся ограничений являются параллельные прямые. Эти прямые служат мощным инструментом для выравнивания сцены и определения её перспективы.  В качестве таких прямых могут быть использованы линии, образующие бордюры или разметку дороги</w:t>
      </w:r>
      <w:r w:rsidRPr="00233E7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12E1EE5" w14:textId="05A3A074" w:rsidR="00D34634" w:rsidRPr="00D34634" w:rsidRDefault="00D34634" w:rsidP="00790E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34634">
        <w:rPr>
          <w:rFonts w:ascii="Times New Roman" w:hAnsi="Times New Roman" w:cs="Times New Roman"/>
          <w:sz w:val="28"/>
          <w:szCs w:val="28"/>
        </w:rPr>
        <w:t>2. Нормали к прямым</w:t>
      </w:r>
    </w:p>
    <w:p w14:paraId="325459FA" w14:textId="1485B789" w:rsidR="00E67B7E" w:rsidRDefault="00D34634" w:rsidP="00790E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34634">
        <w:rPr>
          <w:rFonts w:ascii="Times New Roman" w:hAnsi="Times New Roman" w:cs="Times New Roman"/>
          <w:sz w:val="28"/>
          <w:szCs w:val="28"/>
        </w:rPr>
        <w:t>В контексте дорожной сцены нормали могут использоваться для вычисления углов наклона, проверки параллельности линий или уточнения перспективных искажений. В качестве таких прямых могут быть использованы линии образующую разметку дороги.</w:t>
      </w:r>
    </w:p>
    <w:p w14:paraId="73DB8E23" w14:textId="236BB917" w:rsidR="00790E49" w:rsidRPr="00790E49" w:rsidRDefault="00790E49" w:rsidP="00790E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0E49">
        <w:rPr>
          <w:rFonts w:ascii="Times New Roman" w:hAnsi="Times New Roman" w:cs="Times New Roman"/>
          <w:sz w:val="28"/>
          <w:szCs w:val="28"/>
        </w:rPr>
        <w:t>3.Расстояние от точки до точки</w:t>
      </w:r>
    </w:p>
    <w:p w14:paraId="37ADE124" w14:textId="1933D99C" w:rsidR="00790E49" w:rsidRDefault="00790E49" w:rsidP="00790E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0E49">
        <w:rPr>
          <w:rFonts w:ascii="Times New Roman" w:hAnsi="Times New Roman" w:cs="Times New Roman"/>
          <w:sz w:val="28"/>
          <w:szCs w:val="28"/>
        </w:rPr>
        <w:t>Эти примитивные данные могут быть получены на основе знаний о структуре дороги (например, о разделении полос движения по продольной разметке, длине пешеходного перехода) или путем выполнения полевых измерений между ориентирами на местности. Это ограничение помогает определить масштаб сцены.</w:t>
      </w:r>
    </w:p>
    <w:p w14:paraId="752FF788" w14:textId="77777777" w:rsidR="00840F9E" w:rsidRDefault="00840F9E" w:rsidP="00790E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AD2819E" w14:textId="429B4BD5" w:rsidR="00790E49" w:rsidRDefault="00790E49" w:rsidP="00790E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</w:t>
      </w:r>
      <w:r w:rsidR="00A5753B">
        <w:rPr>
          <w:rFonts w:ascii="Times New Roman" w:hAnsi="Times New Roman" w:cs="Times New Roman"/>
          <w:sz w:val="28"/>
          <w:szCs w:val="28"/>
        </w:rPr>
        <w:t xml:space="preserve">необходимо найти следующий </w:t>
      </w:r>
      <w:r>
        <w:rPr>
          <w:rFonts w:ascii="Times New Roman" w:hAnsi="Times New Roman" w:cs="Times New Roman"/>
          <w:sz w:val="28"/>
          <w:szCs w:val="28"/>
        </w:rPr>
        <w:t>вектор параметров камеры</w:t>
      </w:r>
      <w:r w:rsidRPr="00790E49">
        <w:rPr>
          <w:rFonts w:ascii="Times New Roman" w:hAnsi="Times New Roman" w:cs="Times New Roman"/>
          <w:sz w:val="28"/>
          <w:szCs w:val="28"/>
        </w:rPr>
        <w:t>:</w:t>
      </w:r>
    </w:p>
    <w:p w14:paraId="432D3207" w14:textId="5AB90EB5" w:rsidR="00790E49" w:rsidRPr="00A5753B" w:rsidRDefault="00840F9E" w:rsidP="00790E4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α,β,γ,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sub>
              </m:sSub>
            </m:e>
          </m:d>
        </m:oMath>
      </m:oMathPara>
    </w:p>
    <w:p w14:paraId="6A3B464A" w14:textId="7956E8E4" w:rsidR="00AA415C" w:rsidRDefault="00A5753B" w:rsidP="00790E4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Который минимизирует</w:t>
      </w:r>
      <w:r w:rsidR="009E33CC" w:rsidRPr="009E33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33CC">
        <w:rPr>
          <w:rFonts w:ascii="Times New Roman" w:eastAsiaTheme="minorEastAsia" w:hAnsi="Times New Roman" w:cs="Times New Roman"/>
          <w:sz w:val="28"/>
          <w:szCs w:val="28"/>
        </w:rPr>
        <w:t>сумму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C1293">
        <w:rPr>
          <w:rFonts w:ascii="Times New Roman" w:eastAsiaTheme="minorEastAsia" w:hAnsi="Times New Roman" w:cs="Times New Roman"/>
          <w:sz w:val="28"/>
          <w:szCs w:val="28"/>
        </w:rPr>
        <w:t>функци</w:t>
      </w:r>
      <w:r w:rsidR="009E33CC">
        <w:rPr>
          <w:rFonts w:ascii="Times New Roman" w:eastAsiaTheme="minorEastAsia" w:hAnsi="Times New Roman" w:cs="Times New Roman"/>
          <w:sz w:val="28"/>
          <w:szCs w:val="28"/>
        </w:rPr>
        <w:t>й</w:t>
      </w:r>
      <w:r w:rsidR="007E76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124C0">
        <w:rPr>
          <w:rFonts w:ascii="Times New Roman" w:eastAsiaTheme="minorEastAsia" w:hAnsi="Times New Roman" w:cs="Times New Roman"/>
          <w:sz w:val="28"/>
          <w:szCs w:val="28"/>
        </w:rPr>
        <w:t>ре</w:t>
      </w:r>
      <w:r w:rsidR="007E769E">
        <w:rPr>
          <w:rFonts w:ascii="Times New Roman" w:eastAsiaTheme="minorEastAsia" w:hAnsi="Times New Roman" w:cs="Times New Roman"/>
          <w:sz w:val="28"/>
          <w:szCs w:val="28"/>
        </w:rPr>
        <w:t>проекции</w:t>
      </w:r>
      <w:r w:rsidR="00FC129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4756FD" w:rsidRPr="004756F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7B5BAF">
        <w:rPr>
          <w:rFonts w:ascii="Times New Roman" w:eastAsiaTheme="minorEastAsia" w:hAnsi="Times New Roman" w:cs="Times New Roman"/>
          <w:sz w:val="28"/>
          <w:szCs w:val="28"/>
        </w:rPr>
        <w:t xml:space="preserve">Функции репроекции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4756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B5BAF">
        <w:rPr>
          <w:rFonts w:ascii="Times New Roman" w:eastAsiaTheme="minorEastAsia" w:hAnsi="Times New Roman" w:cs="Times New Roman"/>
          <w:sz w:val="28"/>
          <w:szCs w:val="28"/>
        </w:rPr>
        <w:t xml:space="preserve">описывает положение </w:t>
      </w:r>
      <w:r w:rsidR="00EF54C1">
        <w:rPr>
          <w:rFonts w:ascii="Times New Roman" w:eastAsiaTheme="minorEastAsia" w:hAnsi="Times New Roman" w:cs="Times New Roman"/>
          <w:sz w:val="28"/>
          <w:szCs w:val="28"/>
        </w:rPr>
        <w:t xml:space="preserve">набора отрезков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p>
        </m:sSubSup>
      </m:oMath>
      <w:r w:rsidR="00EF54C1" w:rsidRPr="00EF54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F54C1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EF54C1">
        <w:rPr>
          <w:rFonts w:ascii="Times New Roman" w:eastAsiaTheme="minorEastAsia" w:hAnsi="Times New Roman" w:cs="Times New Roman"/>
          <w:sz w:val="28"/>
          <w:szCs w:val="28"/>
        </w:rPr>
        <w:t xml:space="preserve"> началом в точке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start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start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start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  <w:r w:rsidR="00924066">
        <w:rPr>
          <w:rFonts w:ascii="Times New Roman" w:eastAsiaTheme="minorEastAsia" w:hAnsi="Times New Roman" w:cs="Times New Roman"/>
          <w:sz w:val="28"/>
          <w:szCs w:val="28"/>
        </w:rPr>
        <w:t xml:space="preserve"> и концом в точке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end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end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end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  <w:r w:rsidR="00924066">
        <w:rPr>
          <w:rFonts w:ascii="Times New Roman" w:eastAsiaTheme="minorEastAsia" w:hAnsi="Times New Roman" w:cs="Times New Roman"/>
          <w:sz w:val="28"/>
          <w:szCs w:val="28"/>
        </w:rPr>
        <w:t>в мировой системе координат. Тогда</w:t>
      </w:r>
      <w:r w:rsidR="00192471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16317B93" w14:textId="2355C37D" w:rsidR="00192471" w:rsidRPr="00192471" w:rsidRDefault="00192471" w:rsidP="00790E49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→min</m:t>
          </m:r>
        </m:oMath>
      </m:oMathPara>
    </w:p>
    <w:p w14:paraId="5152DA30" w14:textId="77777777" w:rsidR="00840F9E" w:rsidRPr="00840F9E" w:rsidRDefault="00840F9E" w:rsidP="00790E4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13608FC" w14:textId="77777777" w:rsidR="00E67B7E" w:rsidRDefault="00E67B7E" w:rsidP="00E67B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05BC05" w14:textId="77777777" w:rsidR="009A2187" w:rsidRPr="00D34634" w:rsidRDefault="009A2187" w:rsidP="00863DE7">
      <w:pPr>
        <w:rPr>
          <w:rFonts w:ascii="Times New Roman" w:hAnsi="Times New Roman" w:cs="Times New Roman"/>
          <w:sz w:val="28"/>
          <w:szCs w:val="28"/>
        </w:rPr>
      </w:pPr>
    </w:p>
    <w:sectPr w:rsidR="009A2187" w:rsidRPr="00D34634" w:rsidSect="00BE28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OST type B">
    <w:altName w:val="Calibri"/>
    <w:panose1 w:val="020B0500000000000000"/>
    <w:charset w:val="00"/>
    <w:family w:val="swiss"/>
    <w:pitch w:val="variable"/>
    <w:sig w:usb0="000002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05452"/>
    <w:multiLevelType w:val="hybridMultilevel"/>
    <w:tmpl w:val="491AE1AE"/>
    <w:lvl w:ilvl="0" w:tplc="0CEC14E0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812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C87982"/>
    <w:multiLevelType w:val="hybridMultilevel"/>
    <w:tmpl w:val="5E52F988"/>
    <w:lvl w:ilvl="0" w:tplc="851AD1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04B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DE9E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A05D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BCF2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F84E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F8B7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B25E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84F6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301E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B8215C"/>
    <w:multiLevelType w:val="hybridMultilevel"/>
    <w:tmpl w:val="DFE85A3E"/>
    <w:lvl w:ilvl="0" w:tplc="59B258A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B7EF87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7369A9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9C019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73C9F9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442705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E5872A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FE0187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AC22B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39513E"/>
    <w:multiLevelType w:val="hybridMultilevel"/>
    <w:tmpl w:val="1BF27042"/>
    <w:lvl w:ilvl="0" w:tplc="0CEC14E0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100A8"/>
    <w:multiLevelType w:val="multilevel"/>
    <w:tmpl w:val="E084C35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41743B53"/>
    <w:multiLevelType w:val="hybridMultilevel"/>
    <w:tmpl w:val="4EB03420"/>
    <w:lvl w:ilvl="0" w:tplc="0CEC14E0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04C452D"/>
    <w:multiLevelType w:val="hybridMultilevel"/>
    <w:tmpl w:val="26BEA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1979CD"/>
    <w:multiLevelType w:val="hybridMultilevel"/>
    <w:tmpl w:val="0E38E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945632"/>
    <w:multiLevelType w:val="hybridMultilevel"/>
    <w:tmpl w:val="BF222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7D054D"/>
    <w:multiLevelType w:val="hybridMultilevel"/>
    <w:tmpl w:val="1A78BFF2"/>
    <w:lvl w:ilvl="0" w:tplc="3C002A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A4B5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1456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604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9AE5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66A0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F87C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4A8E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A67F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EE2C5E"/>
    <w:multiLevelType w:val="hybridMultilevel"/>
    <w:tmpl w:val="4A5C1B66"/>
    <w:lvl w:ilvl="0" w:tplc="0CEC14E0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B4142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E87A78"/>
    <w:multiLevelType w:val="hybridMultilevel"/>
    <w:tmpl w:val="9E1E7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547855">
    <w:abstractNumId w:val="12"/>
  </w:num>
  <w:num w:numId="2" w16cid:durableId="694693552">
    <w:abstractNumId w:val="7"/>
  </w:num>
  <w:num w:numId="3" w16cid:durableId="1412582598">
    <w:abstractNumId w:val="0"/>
  </w:num>
  <w:num w:numId="4" w16cid:durableId="38214788">
    <w:abstractNumId w:val="5"/>
  </w:num>
  <w:num w:numId="5" w16cid:durableId="1541942127">
    <w:abstractNumId w:val="11"/>
  </w:num>
  <w:num w:numId="6" w16cid:durableId="67465919">
    <w:abstractNumId w:val="6"/>
  </w:num>
  <w:num w:numId="7" w16cid:durableId="1333413795">
    <w:abstractNumId w:val="10"/>
  </w:num>
  <w:num w:numId="8" w16cid:durableId="137692836">
    <w:abstractNumId w:val="9"/>
  </w:num>
  <w:num w:numId="9" w16cid:durableId="1874728030">
    <w:abstractNumId w:val="8"/>
  </w:num>
  <w:num w:numId="10" w16cid:durableId="562061712">
    <w:abstractNumId w:val="4"/>
  </w:num>
  <w:num w:numId="11" w16cid:durableId="561603544">
    <w:abstractNumId w:val="2"/>
  </w:num>
  <w:num w:numId="12" w16cid:durableId="424569747">
    <w:abstractNumId w:val="3"/>
  </w:num>
  <w:num w:numId="13" w16cid:durableId="1204369895">
    <w:abstractNumId w:val="1"/>
  </w:num>
  <w:num w:numId="14" w16cid:durableId="1243417933">
    <w:abstractNumId w:val="14"/>
  </w:num>
  <w:num w:numId="15" w16cid:durableId="12014933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лексей А Касаткин">
    <w15:presenceInfo w15:providerId="AD" w15:userId="S::kasatkin.aa@net.ugatu.su::e2392e71-1a72-46f7-a9de-776f15cc81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AB"/>
    <w:rsid w:val="0000789D"/>
    <w:rsid w:val="0005582D"/>
    <w:rsid w:val="00055B7E"/>
    <w:rsid w:val="00060980"/>
    <w:rsid w:val="000658E0"/>
    <w:rsid w:val="00077962"/>
    <w:rsid w:val="000D3997"/>
    <w:rsid w:val="000E7600"/>
    <w:rsid w:val="000F289F"/>
    <w:rsid w:val="000F318C"/>
    <w:rsid w:val="000F5CD6"/>
    <w:rsid w:val="000F6F61"/>
    <w:rsid w:val="00113084"/>
    <w:rsid w:val="001260AC"/>
    <w:rsid w:val="001370DC"/>
    <w:rsid w:val="0015424B"/>
    <w:rsid w:val="00180A89"/>
    <w:rsid w:val="00185757"/>
    <w:rsid w:val="001908FD"/>
    <w:rsid w:val="00192471"/>
    <w:rsid w:val="001A26B0"/>
    <w:rsid w:val="001A7A1F"/>
    <w:rsid w:val="001A7ABB"/>
    <w:rsid w:val="001B29FC"/>
    <w:rsid w:val="001B63BC"/>
    <w:rsid w:val="001D01FD"/>
    <w:rsid w:val="001D2197"/>
    <w:rsid w:val="001D7591"/>
    <w:rsid w:val="001E435C"/>
    <w:rsid w:val="001E6F28"/>
    <w:rsid w:val="001E714B"/>
    <w:rsid w:val="001F10F6"/>
    <w:rsid w:val="002033BF"/>
    <w:rsid w:val="00204301"/>
    <w:rsid w:val="00210A54"/>
    <w:rsid w:val="00233E76"/>
    <w:rsid w:val="00242BF4"/>
    <w:rsid w:val="0024667C"/>
    <w:rsid w:val="0025566F"/>
    <w:rsid w:val="00274218"/>
    <w:rsid w:val="002A7410"/>
    <w:rsid w:val="002A7F24"/>
    <w:rsid w:val="002B4820"/>
    <w:rsid w:val="002C7462"/>
    <w:rsid w:val="002D265D"/>
    <w:rsid w:val="002D2C02"/>
    <w:rsid w:val="002D3109"/>
    <w:rsid w:val="002D679F"/>
    <w:rsid w:val="002E5BDB"/>
    <w:rsid w:val="002F135A"/>
    <w:rsid w:val="002F1A13"/>
    <w:rsid w:val="003208AA"/>
    <w:rsid w:val="00330079"/>
    <w:rsid w:val="003357E2"/>
    <w:rsid w:val="00344419"/>
    <w:rsid w:val="00357F1D"/>
    <w:rsid w:val="00360E82"/>
    <w:rsid w:val="00370370"/>
    <w:rsid w:val="00390CAA"/>
    <w:rsid w:val="00392EAC"/>
    <w:rsid w:val="003A04C4"/>
    <w:rsid w:val="003A4876"/>
    <w:rsid w:val="003A7FFC"/>
    <w:rsid w:val="003D0C58"/>
    <w:rsid w:val="003E4FCE"/>
    <w:rsid w:val="003F2116"/>
    <w:rsid w:val="00411AF5"/>
    <w:rsid w:val="00433A1C"/>
    <w:rsid w:val="0044529F"/>
    <w:rsid w:val="0044734E"/>
    <w:rsid w:val="00455D8B"/>
    <w:rsid w:val="004756FD"/>
    <w:rsid w:val="00475943"/>
    <w:rsid w:val="00477EE8"/>
    <w:rsid w:val="00495BB3"/>
    <w:rsid w:val="005051FC"/>
    <w:rsid w:val="005064EB"/>
    <w:rsid w:val="00521012"/>
    <w:rsid w:val="005422A1"/>
    <w:rsid w:val="00551558"/>
    <w:rsid w:val="00553EE9"/>
    <w:rsid w:val="00567EAE"/>
    <w:rsid w:val="005912EC"/>
    <w:rsid w:val="0059401B"/>
    <w:rsid w:val="005968E6"/>
    <w:rsid w:val="005A655D"/>
    <w:rsid w:val="005B6A0A"/>
    <w:rsid w:val="005C3B0D"/>
    <w:rsid w:val="005E5BAA"/>
    <w:rsid w:val="005F1DA6"/>
    <w:rsid w:val="006004F6"/>
    <w:rsid w:val="00602AD8"/>
    <w:rsid w:val="00614F8C"/>
    <w:rsid w:val="0062460F"/>
    <w:rsid w:val="0062682D"/>
    <w:rsid w:val="006337C7"/>
    <w:rsid w:val="006367DE"/>
    <w:rsid w:val="00642681"/>
    <w:rsid w:val="00673BF2"/>
    <w:rsid w:val="006839A4"/>
    <w:rsid w:val="006A2418"/>
    <w:rsid w:val="006A6541"/>
    <w:rsid w:val="006F5552"/>
    <w:rsid w:val="0072113A"/>
    <w:rsid w:val="00726767"/>
    <w:rsid w:val="0073304C"/>
    <w:rsid w:val="00737227"/>
    <w:rsid w:val="0075390F"/>
    <w:rsid w:val="00763888"/>
    <w:rsid w:val="0078313B"/>
    <w:rsid w:val="00790E49"/>
    <w:rsid w:val="00793CDA"/>
    <w:rsid w:val="007B5BAF"/>
    <w:rsid w:val="007E27B5"/>
    <w:rsid w:val="007E769E"/>
    <w:rsid w:val="007F2261"/>
    <w:rsid w:val="007F6C24"/>
    <w:rsid w:val="00811A6A"/>
    <w:rsid w:val="00840F9E"/>
    <w:rsid w:val="00863DE7"/>
    <w:rsid w:val="008823A8"/>
    <w:rsid w:val="0088496E"/>
    <w:rsid w:val="00884AF1"/>
    <w:rsid w:val="008957BA"/>
    <w:rsid w:val="008A35B8"/>
    <w:rsid w:val="008B49A1"/>
    <w:rsid w:val="008D6557"/>
    <w:rsid w:val="008F1E4F"/>
    <w:rsid w:val="00911951"/>
    <w:rsid w:val="00916BF9"/>
    <w:rsid w:val="00924066"/>
    <w:rsid w:val="009313BC"/>
    <w:rsid w:val="009556BF"/>
    <w:rsid w:val="009857E6"/>
    <w:rsid w:val="009A0D10"/>
    <w:rsid w:val="009A1127"/>
    <w:rsid w:val="009A2187"/>
    <w:rsid w:val="009B150F"/>
    <w:rsid w:val="009B2E89"/>
    <w:rsid w:val="009C622C"/>
    <w:rsid w:val="009D36C3"/>
    <w:rsid w:val="009D3C23"/>
    <w:rsid w:val="009D5ACC"/>
    <w:rsid w:val="009E33CC"/>
    <w:rsid w:val="009E3C4E"/>
    <w:rsid w:val="009F31D1"/>
    <w:rsid w:val="00A03BE4"/>
    <w:rsid w:val="00A16D80"/>
    <w:rsid w:val="00A5753B"/>
    <w:rsid w:val="00A61230"/>
    <w:rsid w:val="00A72DE7"/>
    <w:rsid w:val="00A73873"/>
    <w:rsid w:val="00A75176"/>
    <w:rsid w:val="00A77C2D"/>
    <w:rsid w:val="00A83A4F"/>
    <w:rsid w:val="00A94981"/>
    <w:rsid w:val="00A96549"/>
    <w:rsid w:val="00A96D6C"/>
    <w:rsid w:val="00A97B7F"/>
    <w:rsid w:val="00AA1579"/>
    <w:rsid w:val="00AA415C"/>
    <w:rsid w:val="00AE5BC0"/>
    <w:rsid w:val="00B01E4D"/>
    <w:rsid w:val="00B0668C"/>
    <w:rsid w:val="00B12324"/>
    <w:rsid w:val="00B124C0"/>
    <w:rsid w:val="00B1663E"/>
    <w:rsid w:val="00B20D1B"/>
    <w:rsid w:val="00B348C5"/>
    <w:rsid w:val="00B6733E"/>
    <w:rsid w:val="00BA337A"/>
    <w:rsid w:val="00BB1028"/>
    <w:rsid w:val="00BC39D1"/>
    <w:rsid w:val="00BD31E7"/>
    <w:rsid w:val="00BE28E0"/>
    <w:rsid w:val="00BE6D0A"/>
    <w:rsid w:val="00C533B3"/>
    <w:rsid w:val="00C62813"/>
    <w:rsid w:val="00C745AA"/>
    <w:rsid w:val="00C827C8"/>
    <w:rsid w:val="00CA708C"/>
    <w:rsid w:val="00CA7300"/>
    <w:rsid w:val="00CB0A02"/>
    <w:rsid w:val="00CB1DD9"/>
    <w:rsid w:val="00CC1FDD"/>
    <w:rsid w:val="00CE2210"/>
    <w:rsid w:val="00CE762C"/>
    <w:rsid w:val="00CF27E7"/>
    <w:rsid w:val="00D01EAE"/>
    <w:rsid w:val="00D102B5"/>
    <w:rsid w:val="00D12333"/>
    <w:rsid w:val="00D27F11"/>
    <w:rsid w:val="00D34634"/>
    <w:rsid w:val="00D46FCC"/>
    <w:rsid w:val="00D51DDC"/>
    <w:rsid w:val="00D53356"/>
    <w:rsid w:val="00D6421B"/>
    <w:rsid w:val="00D674CA"/>
    <w:rsid w:val="00D82650"/>
    <w:rsid w:val="00DA1767"/>
    <w:rsid w:val="00DA244D"/>
    <w:rsid w:val="00DB2E02"/>
    <w:rsid w:val="00DB78BD"/>
    <w:rsid w:val="00DE6E45"/>
    <w:rsid w:val="00E114A8"/>
    <w:rsid w:val="00E21EA9"/>
    <w:rsid w:val="00E40BAB"/>
    <w:rsid w:val="00E46C74"/>
    <w:rsid w:val="00E67B7E"/>
    <w:rsid w:val="00E72737"/>
    <w:rsid w:val="00E8137F"/>
    <w:rsid w:val="00E95E70"/>
    <w:rsid w:val="00EB1220"/>
    <w:rsid w:val="00EB406B"/>
    <w:rsid w:val="00EC1B49"/>
    <w:rsid w:val="00EC44C6"/>
    <w:rsid w:val="00ED3A31"/>
    <w:rsid w:val="00ED3AA6"/>
    <w:rsid w:val="00ED78B7"/>
    <w:rsid w:val="00EF1FA6"/>
    <w:rsid w:val="00EF54C1"/>
    <w:rsid w:val="00F20C4E"/>
    <w:rsid w:val="00F22D8A"/>
    <w:rsid w:val="00F31461"/>
    <w:rsid w:val="00F32A2F"/>
    <w:rsid w:val="00F96970"/>
    <w:rsid w:val="00FA50EA"/>
    <w:rsid w:val="00FC1293"/>
    <w:rsid w:val="00FD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73812"/>
  <w15:chartTrackingRefBased/>
  <w15:docId w15:val="{17F03C31-2F96-4217-8066-3CD85F9C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33E"/>
  </w:style>
  <w:style w:type="paragraph" w:styleId="1">
    <w:name w:val="heading 1"/>
    <w:basedOn w:val="a"/>
    <w:next w:val="a"/>
    <w:link w:val="10"/>
    <w:uiPriority w:val="9"/>
    <w:qFormat/>
    <w:rsid w:val="00274218"/>
    <w:pPr>
      <w:keepNext/>
      <w:keepLines/>
      <w:pageBreakBefore/>
      <w:widowControl w:val="0"/>
      <w:spacing w:after="240" w:line="360" w:lineRule="auto"/>
      <w:contextualSpacing/>
      <w:jc w:val="center"/>
      <w:outlineLvl w:val="0"/>
    </w:pPr>
    <w:rPr>
      <w:rFonts w:ascii="Times New Roman" w:eastAsiaTheme="majorEastAsia" w:hAnsi="Times New Roman" w:cs="Times New Roman"/>
      <w:b/>
      <w:bCs/>
      <w:cap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74218"/>
    <w:pPr>
      <w:widowControl w:val="0"/>
      <w:spacing w:after="120" w:line="360" w:lineRule="auto"/>
      <w:ind w:firstLine="709"/>
      <w:outlineLvl w:val="1"/>
    </w:pPr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74218"/>
    <w:pPr>
      <w:widowControl w:val="0"/>
      <w:spacing w:after="0" w:line="360" w:lineRule="auto"/>
      <w:ind w:firstLine="709"/>
      <w:outlineLvl w:val="2"/>
    </w:pPr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4218"/>
    <w:pPr>
      <w:keepNext/>
      <w:keepLines/>
      <w:widowControl w:val="0"/>
      <w:spacing w:before="40" w:after="0" w:line="360" w:lineRule="auto"/>
      <w:ind w:firstLine="709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B4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B2E89"/>
    <w:rPr>
      <w:color w:val="808080"/>
    </w:rPr>
  </w:style>
  <w:style w:type="character" w:styleId="a5">
    <w:name w:val="Strong"/>
    <w:basedOn w:val="a0"/>
    <w:uiPriority w:val="22"/>
    <w:qFormat/>
    <w:rsid w:val="008F1E4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74218"/>
    <w:rPr>
      <w:rFonts w:ascii="Times New Roman" w:eastAsiaTheme="majorEastAsia" w:hAnsi="Times New Roman" w:cs="Times New Roman"/>
      <w:b/>
      <w:bCs/>
      <w:cap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74218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74218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74218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paragraph" w:customStyle="1" w:styleId="11">
    <w:name w:val="Обычный1"/>
    <w:rsid w:val="00274218"/>
    <w:pPr>
      <w:widowControl w:val="0"/>
      <w:snapToGrid w:val="0"/>
      <w:spacing w:after="0" w:line="240" w:lineRule="auto"/>
    </w:pPr>
    <w:rPr>
      <w:rFonts w:ascii="MS Sans Serif" w:eastAsia="Times New Roman" w:hAnsi="MS Sans Serif" w:cs="Times New Roman"/>
      <w:sz w:val="20"/>
      <w:szCs w:val="20"/>
      <w:lang w:eastAsia="ru-RU"/>
    </w:rPr>
  </w:style>
  <w:style w:type="paragraph" w:customStyle="1" w:styleId="a6">
    <w:name w:val="Чертежный"/>
    <w:rsid w:val="0027421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7">
    <w:name w:val="Balloon Text"/>
    <w:basedOn w:val="a"/>
    <w:link w:val="a8"/>
    <w:uiPriority w:val="99"/>
    <w:semiHidden/>
    <w:unhideWhenUsed/>
    <w:rsid w:val="00274218"/>
    <w:pPr>
      <w:widowControl w:val="0"/>
      <w:spacing w:after="0" w:line="360" w:lineRule="auto"/>
      <w:ind w:firstLine="709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8">
    <w:name w:val="Текст выноски Знак"/>
    <w:basedOn w:val="a0"/>
    <w:link w:val="a7"/>
    <w:uiPriority w:val="99"/>
    <w:semiHidden/>
    <w:rsid w:val="0027421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9">
    <w:name w:val="Надпись на рисунке"/>
    <w:basedOn w:val="a"/>
    <w:rsid w:val="00274218"/>
    <w:pPr>
      <w:spacing w:after="0" w:line="360" w:lineRule="auto"/>
      <w:ind w:firstLine="709"/>
    </w:pPr>
    <w:rPr>
      <w:rFonts w:ascii="GOST 2.304 A" w:eastAsia="Times New Roman" w:hAnsi="GOST 2.304 A" w:cs="Times New Roman"/>
      <w:i/>
      <w:sz w:val="24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274218"/>
    <w:pPr>
      <w:widowControl w:val="0"/>
      <w:tabs>
        <w:tab w:val="center" w:pos="4677"/>
        <w:tab w:val="right" w:pos="9355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b">
    <w:name w:val="Верхний колонтитул Знак"/>
    <w:basedOn w:val="a0"/>
    <w:link w:val="aa"/>
    <w:uiPriority w:val="99"/>
    <w:rsid w:val="0027421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274218"/>
    <w:pPr>
      <w:widowControl w:val="0"/>
      <w:tabs>
        <w:tab w:val="center" w:pos="4677"/>
        <w:tab w:val="right" w:pos="9355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d">
    <w:name w:val="Нижний колонтитул Знак"/>
    <w:basedOn w:val="a0"/>
    <w:link w:val="ac"/>
    <w:uiPriority w:val="99"/>
    <w:rsid w:val="0027421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274218"/>
    <w:pPr>
      <w:pageBreakBefore w:val="0"/>
      <w:widowControl/>
      <w:spacing w:before="480" w:line="276" w:lineRule="auto"/>
      <w:contextualSpacing w:val="0"/>
      <w:jc w:val="left"/>
      <w:outlineLvl w:val="9"/>
    </w:pPr>
    <w:rPr>
      <w:rFonts w:asciiTheme="majorHAnsi" w:hAnsiTheme="majorHAnsi" w:cstheme="majorBidi"/>
      <w:color w:val="2F5496" w:themeColor="accent1" w:themeShade="BF"/>
      <w:sz w:val="28"/>
      <w:szCs w:val="28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274218"/>
    <w:pPr>
      <w:widowControl w:val="0"/>
      <w:tabs>
        <w:tab w:val="right" w:leader="dot" w:pos="9911"/>
      </w:tabs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74218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74218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">
    <w:name w:val="Hyperlink"/>
    <w:basedOn w:val="a0"/>
    <w:uiPriority w:val="99"/>
    <w:unhideWhenUsed/>
    <w:rsid w:val="00274218"/>
    <w:rPr>
      <w:color w:val="0563C1" w:themeColor="hyperlink"/>
      <w:u w:val="single"/>
    </w:rPr>
  </w:style>
  <w:style w:type="paragraph" w:customStyle="1" w:styleId="af0">
    <w:name w:val="Надпись в рамке"/>
    <w:basedOn w:val="a"/>
    <w:link w:val="af1"/>
    <w:qFormat/>
    <w:rsid w:val="00274218"/>
    <w:pPr>
      <w:widowControl w:val="0"/>
      <w:spacing w:after="0" w:line="360" w:lineRule="auto"/>
      <w:jc w:val="both"/>
    </w:pPr>
    <w:rPr>
      <w:rFonts w:ascii="GOST type B" w:eastAsia="Times New Roman" w:hAnsi="GOST type B" w:cs="Times New Roman"/>
      <w:i/>
      <w:sz w:val="18"/>
      <w:szCs w:val="20"/>
      <w:lang w:eastAsia="ru-RU"/>
    </w:rPr>
  </w:style>
  <w:style w:type="character" w:customStyle="1" w:styleId="af1">
    <w:name w:val="Надпись в рамке Знак"/>
    <w:basedOn w:val="a0"/>
    <w:link w:val="af0"/>
    <w:rsid w:val="00274218"/>
    <w:rPr>
      <w:rFonts w:ascii="GOST type B" w:eastAsia="Times New Roman" w:hAnsi="GOST type B" w:cs="Times New Roman"/>
      <w:i/>
      <w:sz w:val="18"/>
      <w:szCs w:val="20"/>
      <w:lang w:eastAsia="ru-RU"/>
    </w:rPr>
  </w:style>
  <w:style w:type="character" w:styleId="af2">
    <w:name w:val="annotation reference"/>
    <w:basedOn w:val="a0"/>
    <w:uiPriority w:val="99"/>
    <w:semiHidden/>
    <w:unhideWhenUsed/>
    <w:rsid w:val="00274218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274218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4">
    <w:name w:val="Текст примечания Знак"/>
    <w:basedOn w:val="a0"/>
    <w:link w:val="af3"/>
    <w:uiPriority w:val="99"/>
    <w:rsid w:val="0027421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7421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27421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7">
    <w:name w:val="Table Grid"/>
    <w:basedOn w:val="a1"/>
    <w:uiPriority w:val="59"/>
    <w:rsid w:val="00274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Unresolved Mention"/>
    <w:basedOn w:val="a0"/>
    <w:uiPriority w:val="99"/>
    <w:semiHidden/>
    <w:unhideWhenUsed/>
    <w:rsid w:val="00274218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274218"/>
    <w:rPr>
      <w:color w:val="954F72" w:themeColor="followedHyperlink"/>
      <w:u w:val="single"/>
    </w:rPr>
  </w:style>
  <w:style w:type="paragraph" w:styleId="afa">
    <w:name w:val="caption"/>
    <w:basedOn w:val="a"/>
    <w:next w:val="a"/>
    <w:uiPriority w:val="35"/>
    <w:unhideWhenUsed/>
    <w:qFormat/>
    <w:rsid w:val="00274218"/>
    <w:pPr>
      <w:widowControl w:val="0"/>
      <w:spacing w:after="200" w:line="240" w:lineRule="auto"/>
      <w:ind w:firstLine="709"/>
      <w:jc w:val="center"/>
    </w:pPr>
    <w:rPr>
      <w:rFonts w:ascii="Times New Roman" w:eastAsia="Times New Roman" w:hAnsi="Times New Roman" w:cs="Times New Roman"/>
      <w:iCs/>
      <w:sz w:val="28"/>
      <w:szCs w:val="18"/>
      <w:lang w:eastAsia="ru-RU"/>
    </w:rPr>
  </w:style>
  <w:style w:type="paragraph" w:styleId="afb">
    <w:name w:val="Normal (Web)"/>
    <w:basedOn w:val="a"/>
    <w:uiPriority w:val="99"/>
    <w:unhideWhenUsed/>
    <w:rsid w:val="00274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274218"/>
  </w:style>
  <w:style w:type="paragraph" w:styleId="afc">
    <w:name w:val="Revision"/>
    <w:hidden/>
    <w:uiPriority w:val="99"/>
    <w:semiHidden/>
    <w:rsid w:val="0027421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4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65E42-4E0E-42A6-A7D1-A36DEF59F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8</Pages>
  <Words>1959</Words>
  <Characters>11172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Акмурзин</dc:creator>
  <cp:keywords/>
  <dc:description/>
  <cp:lastModifiedBy>Михаил Акмурзин</cp:lastModifiedBy>
  <cp:revision>81</cp:revision>
  <dcterms:created xsi:type="dcterms:W3CDTF">2025-04-06T12:14:00Z</dcterms:created>
  <dcterms:modified xsi:type="dcterms:W3CDTF">2025-04-10T05:59:00Z</dcterms:modified>
</cp:coreProperties>
</file>