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EC2" w:rsidRPr="003A4EC2" w:rsidRDefault="003A4EC2" w:rsidP="003A4EC2">
      <w:pPr>
        <w:jc w:val="center"/>
        <w:rPr>
          <w:rFonts w:ascii="Arial" w:hAnsi="Arial" w:cs="Arial"/>
          <w:b/>
          <w:sz w:val="24"/>
        </w:rPr>
      </w:pPr>
      <w:r w:rsidRPr="003A4EC2">
        <w:rPr>
          <w:rFonts w:ascii="Arial" w:hAnsi="Arial" w:cs="Arial"/>
          <w:b/>
          <w:sz w:val="24"/>
        </w:rPr>
        <w:t>Apuntes de programación web</w:t>
      </w:r>
    </w:p>
    <w:p w:rsidR="00CC3035" w:rsidRPr="003A4EC2" w:rsidRDefault="00CC3035">
      <w:pPr>
        <w:rPr>
          <w:rFonts w:ascii="Arial" w:hAnsi="Arial" w:cs="Arial"/>
          <w:sz w:val="24"/>
        </w:rPr>
      </w:pPr>
      <w:proofErr w:type="spellStart"/>
      <w:r w:rsidRPr="003A4EC2">
        <w:rPr>
          <w:rFonts w:ascii="Arial" w:hAnsi="Arial" w:cs="Arial"/>
          <w:sz w:val="24"/>
        </w:rPr>
        <w:t>Docker</w:t>
      </w:r>
      <w:proofErr w:type="spellEnd"/>
      <w:r w:rsidRPr="003A4EC2">
        <w:rPr>
          <w:rFonts w:ascii="Arial" w:hAnsi="Arial" w:cs="Arial"/>
          <w:sz w:val="24"/>
        </w:rPr>
        <w:t>: automatiza el despliegue de aplicaciones dentro de contenedores. (</w:t>
      </w:r>
      <w:proofErr w:type="gramStart"/>
      <w:r w:rsidRPr="003A4EC2">
        <w:rPr>
          <w:rFonts w:ascii="Arial" w:hAnsi="Arial" w:cs="Arial"/>
          <w:sz w:val="24"/>
        </w:rPr>
        <w:t>contenedor</w:t>
      </w:r>
      <w:proofErr w:type="gramEnd"/>
      <w:r w:rsidRPr="003A4EC2">
        <w:rPr>
          <w:rFonts w:ascii="Arial" w:hAnsi="Arial" w:cs="Arial"/>
          <w:sz w:val="24"/>
        </w:rPr>
        <w:t xml:space="preserve"> de software)</w:t>
      </w:r>
    </w:p>
    <w:p w:rsidR="00CC3035" w:rsidRPr="003A4EC2" w:rsidRDefault="00EE25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es código abierto: es cua</w:t>
      </w:r>
      <w:r w:rsidR="00CC3035" w:rsidRPr="003A4EC2">
        <w:rPr>
          <w:rFonts w:ascii="Arial" w:hAnsi="Arial" w:cs="Arial"/>
          <w:sz w:val="24"/>
        </w:rPr>
        <w:t xml:space="preserve">ndo puedes entrar al software e incluso hacer mejoras. </w:t>
      </w:r>
    </w:p>
    <w:p w:rsidR="00CC3035" w:rsidRPr="003A4EC2" w:rsidRDefault="00CC3035">
      <w:pPr>
        <w:rPr>
          <w:rFonts w:ascii="Arial" w:hAnsi="Arial" w:cs="Arial"/>
          <w:sz w:val="24"/>
        </w:rPr>
      </w:pPr>
      <w:proofErr w:type="spellStart"/>
      <w:r w:rsidRPr="003A4EC2">
        <w:rPr>
          <w:rFonts w:ascii="Arial" w:hAnsi="Arial" w:cs="Arial"/>
          <w:sz w:val="24"/>
        </w:rPr>
        <w:t>Gitlab</w:t>
      </w:r>
      <w:proofErr w:type="spellEnd"/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Bitbucket</w:t>
      </w:r>
      <w:proofErr w:type="spellEnd"/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Github</w:t>
      </w:r>
      <w:proofErr w:type="spellEnd"/>
    </w:p>
    <w:p w:rsidR="00CC3035" w:rsidRPr="003A4EC2" w:rsidRDefault="00CC3035">
      <w:pPr>
        <w:rPr>
          <w:rFonts w:ascii="Arial" w:hAnsi="Arial" w:cs="Arial"/>
          <w:sz w:val="24"/>
        </w:rPr>
      </w:pPr>
      <w:proofErr w:type="spellStart"/>
      <w:r w:rsidRPr="003A4EC2">
        <w:rPr>
          <w:rFonts w:ascii="Arial" w:hAnsi="Arial" w:cs="Arial"/>
          <w:sz w:val="24"/>
        </w:rPr>
        <w:t>Codig</w:t>
      </w:r>
      <w:proofErr w:type="spellEnd"/>
      <w:r w:rsidRPr="003A4EC2">
        <w:rPr>
          <w:rFonts w:ascii="Arial" w:hAnsi="Arial" w:cs="Arial"/>
          <w:sz w:val="24"/>
        </w:rPr>
        <w:t xml:space="preserve"> abierto vs código libre</w:t>
      </w:r>
    </w:p>
    <w:p w:rsidR="00CC3035" w:rsidRPr="003A4EC2" w:rsidRDefault="00CC3035">
      <w:pPr>
        <w:rPr>
          <w:rFonts w:ascii="Arial" w:hAnsi="Arial" w:cs="Arial"/>
          <w:sz w:val="24"/>
        </w:rPr>
      </w:pPr>
      <w:r w:rsidRPr="003A4EC2">
        <w:rPr>
          <w:rFonts w:ascii="Arial" w:hAnsi="Arial" w:cs="Arial"/>
          <w:sz w:val="24"/>
        </w:rPr>
        <w:t xml:space="preserve">Creador de </w:t>
      </w:r>
      <w:proofErr w:type="spellStart"/>
      <w:r w:rsidRPr="003A4EC2">
        <w:rPr>
          <w:rFonts w:ascii="Arial" w:hAnsi="Arial" w:cs="Arial"/>
          <w:sz w:val="24"/>
        </w:rPr>
        <w:t>Git</w:t>
      </w:r>
      <w:proofErr w:type="spellEnd"/>
      <w:r w:rsidRPr="003A4EC2">
        <w:rPr>
          <w:rFonts w:ascii="Arial" w:hAnsi="Arial" w:cs="Arial"/>
          <w:sz w:val="24"/>
        </w:rPr>
        <w:t xml:space="preserve"> – </w:t>
      </w:r>
      <w:proofErr w:type="spellStart"/>
      <w:r w:rsidRPr="003A4EC2">
        <w:rPr>
          <w:rFonts w:ascii="Arial" w:hAnsi="Arial" w:cs="Arial"/>
          <w:sz w:val="24"/>
        </w:rPr>
        <w:t>limues</w:t>
      </w:r>
      <w:proofErr w:type="spellEnd"/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Torlvalds</w:t>
      </w:r>
      <w:proofErr w:type="spellEnd"/>
      <w:r w:rsidRPr="003A4EC2">
        <w:rPr>
          <w:rFonts w:ascii="Arial" w:hAnsi="Arial" w:cs="Arial"/>
          <w:sz w:val="24"/>
        </w:rPr>
        <w:t xml:space="preserve"> 2005 (abril)</w:t>
      </w:r>
    </w:p>
    <w:p w:rsidR="005A78E3" w:rsidRDefault="005A78E3">
      <w:pPr>
        <w:rPr>
          <w:rFonts w:ascii="Arial" w:hAnsi="Arial" w:cs="Arial"/>
          <w:sz w:val="24"/>
        </w:rPr>
      </w:pPr>
      <w:r w:rsidRPr="003A4EC2">
        <w:rPr>
          <w:rFonts w:ascii="Arial" w:hAnsi="Arial" w:cs="Arial"/>
          <w:sz w:val="24"/>
        </w:rPr>
        <w:t xml:space="preserve">Diferencia entre </w:t>
      </w:r>
      <w:proofErr w:type="spellStart"/>
      <w:r w:rsidRPr="003A4EC2">
        <w:rPr>
          <w:rFonts w:ascii="Arial" w:hAnsi="Arial" w:cs="Arial"/>
          <w:sz w:val="24"/>
        </w:rPr>
        <w:t>Git</w:t>
      </w:r>
      <w:proofErr w:type="spellEnd"/>
      <w:r w:rsidRPr="003A4EC2">
        <w:rPr>
          <w:rFonts w:ascii="Arial" w:hAnsi="Arial" w:cs="Arial"/>
          <w:sz w:val="24"/>
        </w:rPr>
        <w:t xml:space="preserve"> y </w:t>
      </w:r>
      <w:proofErr w:type="spellStart"/>
      <w:r w:rsidRPr="003A4EC2">
        <w:rPr>
          <w:rFonts w:ascii="Arial" w:hAnsi="Arial" w:cs="Arial"/>
          <w:sz w:val="24"/>
        </w:rPr>
        <w:t>GitHub</w:t>
      </w:r>
      <w:proofErr w:type="spellEnd"/>
    </w:p>
    <w:p w:rsidR="00EE2583" w:rsidRDefault="00EE25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Aplicaciones que usan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lab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bucket</w:t>
      </w:r>
      <w:proofErr w:type="spellEnd"/>
    </w:p>
    <w:p w:rsidR="00EE2583" w:rsidRPr="003A4EC2" w:rsidRDefault="00EE25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dueño de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hub</w:t>
      </w:r>
      <w:proofErr w:type="spellEnd"/>
      <w:r>
        <w:rPr>
          <w:rFonts w:ascii="Arial" w:hAnsi="Arial" w:cs="Arial"/>
          <w:sz w:val="24"/>
        </w:rPr>
        <w:t xml:space="preserve"> es </w:t>
      </w:r>
      <w:proofErr w:type="spellStart"/>
      <w:r>
        <w:rPr>
          <w:rFonts w:ascii="Arial" w:hAnsi="Arial" w:cs="Arial"/>
          <w:sz w:val="24"/>
        </w:rPr>
        <w:t>microsoft</w:t>
      </w:r>
      <w:proofErr w:type="spellEnd"/>
    </w:p>
    <w:p w:rsidR="005A78E3" w:rsidRPr="003A4EC2" w:rsidRDefault="005A78E3">
      <w:pPr>
        <w:rPr>
          <w:rFonts w:ascii="Arial" w:hAnsi="Arial" w:cs="Arial"/>
          <w:sz w:val="24"/>
        </w:rPr>
      </w:pPr>
      <w:r w:rsidRPr="003A4EC2">
        <w:rPr>
          <w:rFonts w:ascii="Arial" w:hAnsi="Arial" w:cs="Arial"/>
          <w:sz w:val="24"/>
        </w:rPr>
        <w:t>HTML no es un lenguaje de programación, es un lenguaje de etiquetas</w:t>
      </w:r>
    </w:p>
    <w:p w:rsidR="00CC3035" w:rsidRDefault="005A78E3">
      <w:pPr>
        <w:rPr>
          <w:rFonts w:ascii="Arial" w:hAnsi="Arial" w:cs="Arial"/>
          <w:sz w:val="24"/>
        </w:rPr>
      </w:pPr>
      <w:r w:rsidRPr="003A4EC2">
        <w:rPr>
          <w:rFonts w:ascii="Arial" w:hAnsi="Arial" w:cs="Arial"/>
          <w:sz w:val="24"/>
        </w:rPr>
        <w:t xml:space="preserve">Siglas de HTML: </w:t>
      </w:r>
      <w:proofErr w:type="spellStart"/>
      <w:r w:rsidRPr="003A4EC2">
        <w:rPr>
          <w:rFonts w:ascii="Arial" w:hAnsi="Arial" w:cs="Arial"/>
          <w:sz w:val="24"/>
        </w:rPr>
        <w:t>HyperText</w:t>
      </w:r>
      <w:proofErr w:type="spellEnd"/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Markup</w:t>
      </w:r>
      <w:proofErr w:type="spellEnd"/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Language</w:t>
      </w:r>
      <w:proofErr w:type="spellEnd"/>
    </w:p>
    <w:p w:rsidR="00EE2583" w:rsidRPr="003A4EC2" w:rsidRDefault="00EE25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Software para control de versiones: GIT</w:t>
      </w:r>
    </w:p>
    <w:p w:rsidR="005A78E3" w:rsidRPr="003A4EC2" w:rsidRDefault="005A78E3">
      <w:pPr>
        <w:rPr>
          <w:rFonts w:ascii="Arial" w:hAnsi="Arial" w:cs="Arial"/>
          <w:sz w:val="24"/>
        </w:rPr>
      </w:pPr>
      <w:r w:rsidRPr="003A4EC2">
        <w:rPr>
          <w:rFonts w:ascii="Arial" w:hAnsi="Arial" w:cs="Arial"/>
          <w:sz w:val="24"/>
        </w:rPr>
        <w:t>El “/</w:t>
      </w:r>
      <w:r w:rsidR="003A4EC2" w:rsidRPr="003A4EC2">
        <w:rPr>
          <w:rFonts w:ascii="Arial" w:hAnsi="Arial" w:cs="Arial"/>
          <w:sz w:val="24"/>
        </w:rPr>
        <w:t xml:space="preserve">” es una etiqueta de cierre </w:t>
      </w:r>
    </w:p>
    <w:p w:rsidR="003A4EC2" w:rsidRPr="003A4EC2" w:rsidRDefault="003A4EC2">
      <w:pPr>
        <w:rPr>
          <w:rFonts w:ascii="Arial" w:hAnsi="Arial" w:cs="Arial"/>
          <w:sz w:val="24"/>
        </w:rPr>
      </w:pPr>
      <w:r w:rsidRPr="003A4EC2">
        <w:rPr>
          <w:rFonts w:ascii="Arial" w:hAnsi="Arial" w:cs="Arial"/>
          <w:sz w:val="24"/>
        </w:rPr>
        <w:t xml:space="preserve">“DOCTYPE” es el tipo de documento </w:t>
      </w:r>
    </w:p>
    <w:p w:rsidR="003A4EC2" w:rsidRDefault="003A4EC2">
      <w:pPr>
        <w:rPr>
          <w:rFonts w:ascii="Arial" w:hAnsi="Arial" w:cs="Arial"/>
          <w:sz w:val="24"/>
        </w:rPr>
      </w:pPr>
      <w:proofErr w:type="spellStart"/>
      <w:r w:rsidRPr="003A4EC2">
        <w:rPr>
          <w:rFonts w:ascii="Arial" w:hAnsi="Arial" w:cs="Arial"/>
          <w:sz w:val="24"/>
        </w:rPr>
        <w:t>Lang</w:t>
      </w:r>
      <w:proofErr w:type="spellEnd"/>
      <w:r w:rsidRPr="003A4EC2">
        <w:rPr>
          <w:rFonts w:ascii="Arial" w:hAnsi="Arial" w:cs="Arial"/>
          <w:sz w:val="24"/>
        </w:rPr>
        <w:t xml:space="preserve"> es para lenguaje</w:t>
      </w:r>
    </w:p>
    <w:p w:rsidR="003A4EC2" w:rsidRDefault="003A4E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proofErr w:type="spellStart"/>
      <w:r>
        <w:rPr>
          <w:rFonts w:ascii="Arial" w:hAnsi="Arial" w:cs="Arial"/>
          <w:sz w:val="24"/>
        </w:rPr>
        <w:t>body</w:t>
      </w:r>
      <w:proofErr w:type="spellEnd"/>
      <w:r>
        <w:rPr>
          <w:rFonts w:ascii="Arial" w:hAnsi="Arial" w:cs="Arial"/>
          <w:sz w:val="24"/>
        </w:rPr>
        <w:t>” cuerpo, es lo que se verá en la página web</w:t>
      </w:r>
    </w:p>
    <w:p w:rsidR="003A4EC2" w:rsidRDefault="003A4E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“meta” es datos de los datos</w:t>
      </w:r>
    </w:p>
    <w:p w:rsidR="003A4EC2" w:rsidRDefault="003A4E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UTF-8 es un formato de codificación de caracteres</w:t>
      </w:r>
    </w:p>
    <w:p w:rsidR="003A4EC2" w:rsidRDefault="003A4E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Coloca “h” para poner el titulo</w:t>
      </w:r>
    </w:p>
    <w:p w:rsidR="003A4EC2" w:rsidRDefault="003A4E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Cuantos tipos de “h” hay</w:t>
      </w:r>
      <w:proofErr w:type="gramStart"/>
      <w:r>
        <w:rPr>
          <w:rFonts w:ascii="Arial" w:hAnsi="Arial" w:cs="Arial"/>
          <w:sz w:val="24"/>
        </w:rPr>
        <w:t>?</w:t>
      </w:r>
      <w:proofErr w:type="gramEnd"/>
      <w:r>
        <w:rPr>
          <w:rFonts w:ascii="Arial" w:hAnsi="Arial" w:cs="Arial"/>
          <w:sz w:val="24"/>
        </w:rPr>
        <w:t xml:space="preserve"> Hay 6 en total</w:t>
      </w:r>
    </w:p>
    <w:p w:rsidR="003A4EC2" w:rsidRDefault="003A4E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Poner la “p” coloca </w:t>
      </w:r>
      <w:r w:rsidR="0033742B">
        <w:rPr>
          <w:rFonts w:ascii="Arial" w:hAnsi="Arial" w:cs="Arial"/>
          <w:sz w:val="24"/>
        </w:rPr>
        <w:t>párrafos</w:t>
      </w:r>
    </w:p>
    <w:p w:rsidR="0033742B" w:rsidRDefault="0033742B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Exrtension</w:t>
      </w:r>
      <w:proofErr w:type="spellEnd"/>
      <w:r>
        <w:rPr>
          <w:rFonts w:ascii="Arial" w:hAnsi="Arial" w:cs="Arial"/>
          <w:sz w:val="24"/>
        </w:rPr>
        <w:t xml:space="preserve"> “Live server”</w:t>
      </w:r>
    </w:p>
    <w:p w:rsidR="0033742B" w:rsidRDefault="003374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proofErr w:type="spellStart"/>
      <w:r>
        <w:rPr>
          <w:rFonts w:ascii="Arial" w:hAnsi="Arial" w:cs="Arial"/>
          <w:sz w:val="24"/>
        </w:rPr>
        <w:t>Lorem</w:t>
      </w:r>
      <w:proofErr w:type="spellEnd"/>
      <w:r>
        <w:rPr>
          <w:rFonts w:ascii="Arial" w:hAnsi="Arial" w:cs="Arial"/>
          <w:sz w:val="24"/>
        </w:rPr>
        <w:t>” agrega un texto aleatorio</w:t>
      </w:r>
    </w:p>
    <w:p w:rsidR="0033742B" w:rsidRDefault="003374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proofErr w:type="spellStart"/>
      <w:r>
        <w:rPr>
          <w:rFonts w:ascii="Arial" w:hAnsi="Arial" w:cs="Arial"/>
          <w:sz w:val="24"/>
        </w:rPr>
        <w:t>footer</w:t>
      </w:r>
      <w:proofErr w:type="spellEnd"/>
      <w:r>
        <w:rPr>
          <w:rFonts w:ascii="Arial" w:hAnsi="Arial" w:cs="Arial"/>
          <w:sz w:val="24"/>
        </w:rPr>
        <w:t>” es para el pie de pagina</w:t>
      </w:r>
    </w:p>
    <w:p w:rsidR="006F61FE" w:rsidRDefault="006F61F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proofErr w:type="spellStart"/>
      <w:r>
        <w:rPr>
          <w:rFonts w:ascii="Arial" w:hAnsi="Arial" w:cs="Arial"/>
          <w:sz w:val="24"/>
        </w:rPr>
        <w:t>nav</w:t>
      </w:r>
      <w:proofErr w:type="spellEnd"/>
      <w:r>
        <w:rPr>
          <w:rFonts w:ascii="Arial" w:hAnsi="Arial" w:cs="Arial"/>
          <w:sz w:val="24"/>
        </w:rPr>
        <w:t xml:space="preserve">” coloca una barra de navegación </w:t>
      </w:r>
    </w:p>
    <w:p w:rsidR="00A10F7C" w:rsidRDefault="00A10F7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aplicación “</w:t>
      </w:r>
      <w:proofErr w:type="spellStart"/>
      <w:r>
        <w:rPr>
          <w:rFonts w:ascii="Arial" w:hAnsi="Arial" w:cs="Arial"/>
          <w:sz w:val="24"/>
        </w:rPr>
        <w:t>table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icons</w:t>
      </w:r>
      <w:proofErr w:type="spellEnd"/>
      <w:r>
        <w:rPr>
          <w:rFonts w:ascii="Arial" w:hAnsi="Arial" w:cs="Arial"/>
          <w:sz w:val="24"/>
        </w:rPr>
        <w:t>” sirve para encontrar iconos</w:t>
      </w:r>
    </w:p>
    <w:p w:rsidR="00B2079C" w:rsidRDefault="00B2079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proofErr w:type="spellStart"/>
      <w:r>
        <w:rPr>
          <w:rFonts w:ascii="Arial" w:hAnsi="Arial" w:cs="Arial"/>
          <w:sz w:val="24"/>
        </w:rPr>
        <w:t>form</w:t>
      </w:r>
      <w:proofErr w:type="spellEnd"/>
      <w:r>
        <w:rPr>
          <w:rFonts w:ascii="Arial" w:hAnsi="Arial" w:cs="Arial"/>
          <w:sz w:val="24"/>
        </w:rPr>
        <w:t>” sirve para crear formularios</w:t>
      </w:r>
      <w:bookmarkStart w:id="0" w:name="_GoBack"/>
      <w:bookmarkEnd w:id="0"/>
    </w:p>
    <w:p w:rsidR="0033742B" w:rsidRPr="003A4EC2" w:rsidRDefault="0033742B">
      <w:pPr>
        <w:rPr>
          <w:rFonts w:ascii="Arial" w:hAnsi="Arial" w:cs="Arial"/>
          <w:sz w:val="24"/>
        </w:rPr>
      </w:pPr>
    </w:p>
    <w:sectPr w:rsidR="0033742B" w:rsidRPr="003A4E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35"/>
    <w:rsid w:val="002533E9"/>
    <w:rsid w:val="0033742B"/>
    <w:rsid w:val="003A4EC2"/>
    <w:rsid w:val="005A78E3"/>
    <w:rsid w:val="006F61FE"/>
    <w:rsid w:val="00A10F7C"/>
    <w:rsid w:val="00B2079C"/>
    <w:rsid w:val="00B760ED"/>
    <w:rsid w:val="00CC3035"/>
    <w:rsid w:val="00EE2583"/>
    <w:rsid w:val="00F5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98871-DAE3-486D-9F9E-0B6666F2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2024-09-02T14:28:00Z</dcterms:created>
  <dcterms:modified xsi:type="dcterms:W3CDTF">2024-09-05T18:36:00Z</dcterms:modified>
</cp:coreProperties>
</file>