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plan-de-desarrollo-del-proyecto"/>
    <w:p>
      <w:pPr>
        <w:pStyle w:val="Heading1"/>
      </w:pPr>
      <w:r>
        <w:t xml:space="preserve">Plan de Desarrollo del Proyecto</w:t>
      </w:r>
    </w:p>
    <w:bookmarkStart w:id="20" w:name="X4c16d2f53203f51664ad763a87000a61e0f6748"/>
    <w:p>
      <w:pPr>
        <w:pStyle w:val="Heading2"/>
      </w:pPr>
      <w:r>
        <w:t xml:space="preserve">Sistema de Gestión de Requisitos – HealthPlus Clínica Integral</w:t>
      </w:r>
    </w:p>
    <w:bookmarkEnd w:id="20"/>
    <w:bookmarkStart w:id="21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El proyecto consiste en el desarrollo de un</w:t>
      </w:r>
      <w:r>
        <w:t xml:space="preserve"> </w:t>
      </w:r>
      <w:r>
        <w:rPr>
          <w:b/>
          <w:bCs/>
        </w:rPr>
        <w:t xml:space="preserve">Sistema de Gestión de Requisitos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HealthPlus Clínica Integral</w:t>
      </w:r>
      <w:r>
        <w:t xml:space="preserve">, orientado al área tecnológica de la organización. Su propósito es centralizar, organizar, priorizar, validar y dar seguimiento a los requisitos de proyectos de software internos, resolviendo problemas actuales como el uso de herramientas no especializadas, la falta de control de cambios, la poca trazabilidad y la ausencia de reportes claros.</w:t>
      </w:r>
    </w:p>
    <w:p>
      <w:pPr>
        <w:pStyle w:val="BodyText"/>
      </w:pPr>
      <w:r>
        <w:t xml:space="preserve">A partir del análisis del brief, los documentos de levantamiento y el mockup entregado, se concluye que el proyecto es</w:t>
      </w:r>
      <w:r>
        <w:t xml:space="preserve"> </w:t>
      </w:r>
      <w:r>
        <w:rPr>
          <w:b/>
          <w:bCs/>
        </w:rPr>
        <w:t xml:space="preserve">viable</w:t>
      </w:r>
      <w:r>
        <w:t xml:space="preserve">, tiene un alcance</w:t>
      </w:r>
      <w:r>
        <w:t xml:space="preserve"> </w:t>
      </w:r>
      <w:r>
        <w:rPr>
          <w:b/>
          <w:bCs/>
        </w:rPr>
        <w:t xml:space="preserve">realista</w:t>
      </w:r>
      <w:r>
        <w:t xml:space="preserve"> </w:t>
      </w:r>
      <w:r>
        <w:t xml:space="preserve">y puede ejecutarse con una arquitectura moderna basada 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+ TailwindCSS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NestJS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SQL Server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Contenedorización:</w:t>
      </w:r>
      <w:r>
        <w:t xml:space="preserve"> </w:t>
      </w:r>
      <w:r>
        <w:t xml:space="preserve">Docker</w:t>
      </w:r>
    </w:p>
    <w:p>
      <w:pPr>
        <w:pStyle w:val="FirstParagraph"/>
      </w:pPr>
      <w:r>
        <w:t xml:space="preserve">El enfoque recomendado es desarrollar primero un</w:t>
      </w:r>
      <w:r>
        <w:t xml:space="preserve"> </w:t>
      </w:r>
      <w:r>
        <w:rPr>
          <w:b/>
          <w:bCs/>
        </w:rPr>
        <w:t xml:space="preserve">MVP sólido</w:t>
      </w:r>
      <w:r>
        <w:t xml:space="preserve">, centrado en la trazabilidad, control de cambios, validación y reportes, para luego ampliar funcionalidades en una segunda fase.</w:t>
      </w:r>
    </w:p>
    <w:p>
      <w:r>
        <w:pict>
          <v:rect style="width:0;height:1.5pt" o:hralign="center" o:hrstd="t" o:hr="t"/>
        </w:pict>
      </w:r>
    </w:p>
    <w:bookmarkEnd w:id="21"/>
    <w:bookmarkStart w:id="23" w:name="contexto-del-proyecto"/>
    <w:p>
      <w:pPr>
        <w:pStyle w:val="Heading2"/>
      </w:pPr>
      <w:r>
        <w:t xml:space="preserve">2. Contexto del proyecto</w:t>
      </w:r>
    </w:p>
    <w:p>
      <w:pPr>
        <w:pStyle w:val="FirstParagraph"/>
      </w:pPr>
      <w:r>
        <w:t xml:space="preserve">HealthPlus Clínica Integral es una clínica privada ubicada en Santo Domingo, República Dominicana. El sistema propuesto no estará orientado a la gestión clínica ni de pacientes, sino al control de requisitos de los proyectos de software internos del área TI.</w:t>
      </w:r>
    </w:p>
    <w:bookmarkStart w:id="22" w:name="problemática-identificada"/>
    <w:p>
      <w:pPr>
        <w:pStyle w:val="Heading3"/>
      </w:pPr>
      <w:r>
        <w:t xml:space="preserve">Problemática identificada</w:t>
      </w:r>
    </w:p>
    <w:p>
      <w:pPr>
        <w:pStyle w:val="FirstParagraph"/>
      </w:pPr>
      <w:r>
        <w:t xml:space="preserve">Actualmente, la gestión de requisitos presenta las siguientes debilidades:</w:t>
      </w:r>
    </w:p>
    <w:p>
      <w:pPr>
        <w:pStyle w:val="Compact"/>
        <w:numPr>
          <w:ilvl w:val="0"/>
          <w:numId w:val="1002"/>
        </w:numPr>
      </w:pPr>
      <w:r>
        <w:t xml:space="preserve">Uso de Word y Excel como herramientas principales</w:t>
      </w:r>
    </w:p>
    <w:p>
      <w:pPr>
        <w:pStyle w:val="Compact"/>
        <w:numPr>
          <w:ilvl w:val="0"/>
          <w:numId w:val="1002"/>
        </w:numPr>
      </w:pPr>
      <w:r>
        <w:t xml:space="preserve">Falta de estandarización en el registro de requisitos</w:t>
      </w:r>
    </w:p>
    <w:p>
      <w:pPr>
        <w:pStyle w:val="Compact"/>
        <w:numPr>
          <w:ilvl w:val="0"/>
          <w:numId w:val="1002"/>
        </w:numPr>
      </w:pPr>
      <w:r>
        <w:t xml:space="preserve">Cambios sin control formal</w:t>
      </w:r>
    </w:p>
    <w:p>
      <w:pPr>
        <w:pStyle w:val="Compact"/>
        <w:numPr>
          <w:ilvl w:val="0"/>
          <w:numId w:val="1002"/>
        </w:numPr>
      </w:pPr>
      <w:r>
        <w:t xml:space="preserve">Dificultad para identificar la versión vigente</w:t>
      </w:r>
    </w:p>
    <w:p>
      <w:pPr>
        <w:pStyle w:val="Compact"/>
        <w:numPr>
          <w:ilvl w:val="0"/>
          <w:numId w:val="1002"/>
        </w:numPr>
      </w:pPr>
      <w:r>
        <w:t xml:space="preserve">Comunicación limitada entre áreas</w:t>
      </w:r>
    </w:p>
    <w:p>
      <w:pPr>
        <w:pStyle w:val="Compact"/>
        <w:numPr>
          <w:ilvl w:val="0"/>
          <w:numId w:val="1002"/>
        </w:numPr>
      </w:pPr>
      <w:r>
        <w:t xml:space="preserve">Escasa trazabilidad</w:t>
      </w:r>
    </w:p>
    <w:p>
      <w:pPr>
        <w:pStyle w:val="Compact"/>
        <w:numPr>
          <w:ilvl w:val="0"/>
          <w:numId w:val="1002"/>
        </w:numPr>
      </w:pPr>
      <w:r>
        <w:t xml:space="preserve">Ausencia de reportes automatizados</w:t>
      </w:r>
    </w:p>
    <w:p>
      <w:pPr>
        <w:pStyle w:val="FirstParagraph"/>
      </w:pPr>
      <w:r>
        <w:t xml:space="preserve">Estas debilidades afectan la calidad de los proyectos tecnológicos y dificultan la toma de decisiones.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objetivo-general"/>
    <w:p>
      <w:pPr>
        <w:pStyle w:val="Heading2"/>
      </w:pPr>
      <w:r>
        <w:t xml:space="preserve">3. Objetivo general</w:t>
      </w:r>
    </w:p>
    <w:p>
      <w:pPr>
        <w:pStyle w:val="FirstParagraph"/>
      </w:pPr>
      <w:r>
        <w:t xml:space="preserve">Desarrollar un sistema web que permita administrar de forma eficiente los requisitos de los proyectos tecnológicos internos de HealthPlus Clínica Integral, asegurando su correcta definición, análisis, priorización, validación, seguimiento y control de cambios.</w:t>
      </w:r>
    </w:p>
    <w:bookmarkEnd w:id="24"/>
    <w:bookmarkStart w:id="25" w:name="objetivos-específicos"/>
    <w:p>
      <w:pPr>
        <w:pStyle w:val="Heading2"/>
      </w:pPr>
      <w:r>
        <w:t xml:space="preserve">4. Objetivos específicos</w:t>
      </w:r>
    </w:p>
    <w:p>
      <w:pPr>
        <w:pStyle w:val="Compact"/>
        <w:numPr>
          <w:ilvl w:val="0"/>
          <w:numId w:val="1003"/>
        </w:numPr>
      </w:pPr>
      <w:r>
        <w:t xml:space="preserve">Centralizar el registro de requisitos en una sola plataforma.</w:t>
      </w:r>
    </w:p>
    <w:p>
      <w:pPr>
        <w:pStyle w:val="Compact"/>
        <w:numPr>
          <w:ilvl w:val="0"/>
          <w:numId w:val="1003"/>
        </w:numPr>
      </w:pPr>
      <w:r>
        <w:t xml:space="preserve">Clasificar requisitos funcionales y no funcionales.</w:t>
      </w:r>
    </w:p>
    <w:p>
      <w:pPr>
        <w:pStyle w:val="Compact"/>
        <w:numPr>
          <w:ilvl w:val="0"/>
          <w:numId w:val="1003"/>
        </w:numPr>
      </w:pPr>
      <w:r>
        <w:t xml:space="preserve">Facilitar la priorización según impacto e importancia.</w:t>
      </w:r>
    </w:p>
    <w:p>
      <w:pPr>
        <w:pStyle w:val="Compact"/>
        <w:numPr>
          <w:ilvl w:val="0"/>
          <w:numId w:val="1003"/>
        </w:numPr>
      </w:pPr>
      <w:r>
        <w:t xml:space="preserve">Controlar cambios y versiones.</w:t>
      </w:r>
    </w:p>
    <w:p>
      <w:pPr>
        <w:pStyle w:val="Compact"/>
        <w:numPr>
          <w:ilvl w:val="0"/>
          <w:numId w:val="1003"/>
        </w:numPr>
      </w:pPr>
      <w:r>
        <w:t xml:space="preserve">Permitir la validación con stakeholders internos.</w:t>
      </w:r>
    </w:p>
    <w:p>
      <w:pPr>
        <w:pStyle w:val="Compact"/>
        <w:numPr>
          <w:ilvl w:val="0"/>
          <w:numId w:val="1003"/>
        </w:numPr>
      </w:pPr>
      <w:r>
        <w:t xml:space="preserve">Generar reportes de apoyo a la toma de decisiones.</w:t>
      </w:r>
    </w:p>
    <w:p>
      <w:pPr>
        <w:pStyle w:val="Compact"/>
        <w:numPr>
          <w:ilvl w:val="0"/>
          <w:numId w:val="1003"/>
        </w:numPr>
      </w:pPr>
      <w:r>
        <w:t xml:space="preserve">Mantener trazabilidad e historial de modificaciones.</w:t>
      </w:r>
    </w:p>
    <w:p>
      <w:r>
        <w:pict>
          <v:rect style="width:0;height:1.5pt" o:hralign="center" o:hrstd="t" o:hr="t"/>
        </w:pict>
      </w:r>
    </w:p>
    <w:bookmarkEnd w:id="25"/>
    <w:bookmarkStart w:id="28" w:name="alcance-funcional"/>
    <w:p>
      <w:pPr>
        <w:pStyle w:val="Heading2"/>
      </w:pPr>
      <w:r>
        <w:t xml:space="preserve">5. Alcance funcional</w:t>
      </w:r>
    </w:p>
    <w:bookmarkStart w:id="26" w:name="incluye"/>
    <w:p>
      <w:pPr>
        <w:pStyle w:val="Heading3"/>
      </w:pPr>
      <w:r>
        <w:t xml:space="preserve">Incluye</w:t>
      </w:r>
    </w:p>
    <w:p>
      <w:pPr>
        <w:pStyle w:val="Compact"/>
        <w:numPr>
          <w:ilvl w:val="0"/>
          <w:numId w:val="1004"/>
        </w:numPr>
      </w:pPr>
      <w:r>
        <w:t xml:space="preserve">Registro y gestión de requisitos</w:t>
      </w:r>
    </w:p>
    <w:p>
      <w:pPr>
        <w:pStyle w:val="Compact"/>
        <w:numPr>
          <w:ilvl w:val="0"/>
          <w:numId w:val="1004"/>
        </w:numPr>
      </w:pPr>
      <w:r>
        <w:t xml:space="preserve">Clasificación en requisitos funcionales y no funcionales</w:t>
      </w:r>
    </w:p>
    <w:p>
      <w:pPr>
        <w:pStyle w:val="Compact"/>
        <w:numPr>
          <w:ilvl w:val="0"/>
          <w:numId w:val="1004"/>
        </w:numPr>
      </w:pPr>
      <w:r>
        <w:t xml:space="preserve">Priorización de requisitos</w:t>
      </w:r>
    </w:p>
    <w:p>
      <w:pPr>
        <w:pStyle w:val="Compact"/>
        <w:numPr>
          <w:ilvl w:val="0"/>
          <w:numId w:val="1004"/>
        </w:numPr>
      </w:pPr>
      <w:r>
        <w:t xml:space="preserve">Gestión de cambios y versiones</w:t>
      </w:r>
    </w:p>
    <w:p>
      <w:pPr>
        <w:pStyle w:val="Compact"/>
        <w:numPr>
          <w:ilvl w:val="0"/>
          <w:numId w:val="1004"/>
        </w:numPr>
      </w:pPr>
      <w:r>
        <w:t xml:space="preserve">Validación de requisitos con stakeholders</w:t>
      </w:r>
    </w:p>
    <w:p>
      <w:pPr>
        <w:pStyle w:val="Compact"/>
        <w:numPr>
          <w:ilvl w:val="0"/>
          <w:numId w:val="1004"/>
        </w:numPr>
      </w:pPr>
      <w:r>
        <w:t xml:space="preserve">Reportes de estado del proyecto</w:t>
      </w:r>
    </w:p>
    <w:p>
      <w:pPr>
        <w:pStyle w:val="Compact"/>
        <w:numPr>
          <w:ilvl w:val="0"/>
          <w:numId w:val="1004"/>
        </w:numPr>
      </w:pPr>
      <w:r>
        <w:t xml:space="preserve">Gestión de usuarios internos y roles</w:t>
      </w:r>
    </w:p>
    <w:p>
      <w:pPr>
        <w:pStyle w:val="Compact"/>
        <w:numPr>
          <w:ilvl w:val="0"/>
          <w:numId w:val="1004"/>
        </w:numPr>
      </w:pPr>
      <w:r>
        <w:t xml:space="preserve">Dashboard con métricas clave</w:t>
      </w:r>
    </w:p>
    <w:p>
      <w:pPr>
        <w:pStyle w:val="Compact"/>
        <w:numPr>
          <w:ilvl w:val="0"/>
          <w:numId w:val="1004"/>
        </w:numPr>
      </w:pPr>
      <w:r>
        <w:t xml:space="preserve">Historial y auditoría de cambios</w:t>
      </w:r>
    </w:p>
    <w:bookmarkEnd w:id="26"/>
    <w:bookmarkStart w:id="27" w:name="no-incluye"/>
    <w:p>
      <w:pPr>
        <w:pStyle w:val="Heading3"/>
      </w:pPr>
      <w:r>
        <w:t xml:space="preserve">No incluye</w:t>
      </w:r>
    </w:p>
    <w:p>
      <w:pPr>
        <w:pStyle w:val="Compact"/>
        <w:numPr>
          <w:ilvl w:val="0"/>
          <w:numId w:val="1005"/>
        </w:numPr>
      </w:pPr>
      <w:r>
        <w:t xml:space="preserve">Gestión de pacientes</w:t>
      </w:r>
    </w:p>
    <w:p>
      <w:pPr>
        <w:pStyle w:val="Compact"/>
        <w:numPr>
          <w:ilvl w:val="0"/>
          <w:numId w:val="1005"/>
        </w:numPr>
      </w:pPr>
      <w:r>
        <w:t xml:space="preserve">Integración con seguros médicos</w:t>
      </w:r>
    </w:p>
    <w:p>
      <w:pPr>
        <w:pStyle w:val="Compact"/>
        <w:numPr>
          <w:ilvl w:val="0"/>
          <w:numId w:val="1005"/>
        </w:numPr>
      </w:pPr>
      <w:r>
        <w:t xml:space="preserve">Pasarelas de pago</w:t>
      </w:r>
    </w:p>
    <w:p>
      <w:pPr>
        <w:pStyle w:val="Compact"/>
        <w:numPr>
          <w:ilvl w:val="0"/>
          <w:numId w:val="1005"/>
        </w:numPr>
      </w:pPr>
      <w:r>
        <w:t xml:space="preserve">Integración con sistemas clínicos externos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takeholders-del-sistema"/>
    <w:p>
      <w:pPr>
        <w:pStyle w:val="Heading2"/>
      </w:pPr>
      <w:r>
        <w:t xml:space="preserve">6. Stakeholders del sistema</w:t>
      </w:r>
    </w:p>
    <w:bookmarkStart w:id="29" w:name="stakeholders-principales"/>
    <w:p>
      <w:pPr>
        <w:pStyle w:val="Heading3"/>
      </w:pPr>
      <w:r>
        <w:t xml:space="preserve">Stakeholders principales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Equipo de Tecnología (TI):</w:t>
      </w:r>
      <w:r>
        <w:t xml:space="preserve"> </w:t>
      </w:r>
      <w:r>
        <w:t xml:space="preserve">usuario principal del sistema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 administrativo:</w:t>
      </w:r>
      <w:r>
        <w:t xml:space="preserve"> </w:t>
      </w:r>
      <w:r>
        <w:t xml:space="preserve">consulta y seguimiento de reportes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Médicos:</w:t>
      </w:r>
      <w:r>
        <w:t xml:space="preserve"> </w:t>
      </w:r>
      <w:r>
        <w:t xml:space="preserve">validación de necesidades funcionales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Gerentes:</w:t>
      </w:r>
      <w:r>
        <w:t xml:space="preserve"> </w:t>
      </w:r>
      <w:r>
        <w:t xml:space="preserve">supervisión y toma de decisiones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Analistas de sistemas:</w:t>
      </w:r>
      <w:r>
        <w:t xml:space="preserve"> </w:t>
      </w:r>
      <w:r>
        <w:t xml:space="preserve">documentación, análisis y priorización</w:t>
      </w:r>
    </w:p>
    <w:bookmarkEnd w:id="29"/>
    <w:bookmarkStart w:id="30" w:name="traducción-a-roles-del-sistema"/>
    <w:p>
      <w:pPr>
        <w:pStyle w:val="Heading3"/>
      </w:pPr>
      <w:r>
        <w:t xml:space="preserve">Traducción a roles del sistema</w:t>
      </w:r>
    </w:p>
    <w:p>
      <w:pPr>
        <w:pStyle w:val="FirstParagraph"/>
      </w:pPr>
      <w:r>
        <w:t xml:space="preserve">Se recomienda implementar los siguientes roles: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Administrador</w:t>
      </w:r>
    </w:p>
    <w:p>
      <w:pPr>
        <w:pStyle w:val="Compact"/>
        <w:numPr>
          <w:ilvl w:val="1"/>
          <w:numId w:val="1008"/>
        </w:numPr>
      </w:pPr>
      <w:r>
        <w:t xml:space="preserve">Gestiona usuarios, roles, catálogos y parámetros del sistema.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Analista TI</w:t>
      </w:r>
    </w:p>
    <w:p>
      <w:pPr>
        <w:pStyle w:val="Compact"/>
        <w:numPr>
          <w:ilvl w:val="1"/>
          <w:numId w:val="1009"/>
        </w:numPr>
      </w:pPr>
      <w:r>
        <w:t xml:space="preserve">Registra, actualiza, prioriza y da seguimiento a requisitos.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Stakeholder validador</w:t>
      </w:r>
    </w:p>
    <w:p>
      <w:pPr>
        <w:pStyle w:val="Compact"/>
        <w:numPr>
          <w:ilvl w:val="1"/>
          <w:numId w:val="1010"/>
        </w:numPr>
      </w:pPr>
      <w:r>
        <w:t xml:space="preserve">Revisa, comenta, valida o rechaza requisitos.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Gerencia</w:t>
      </w:r>
    </w:p>
    <w:p>
      <w:pPr>
        <w:pStyle w:val="Compact"/>
        <w:numPr>
          <w:ilvl w:val="1"/>
          <w:numId w:val="1011"/>
        </w:numPr>
      </w:pPr>
      <w:r>
        <w:t xml:space="preserve">Consulta métricas, reportes y estado general de proyectos.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Consulta</w:t>
      </w:r>
    </w:p>
    <w:p>
      <w:pPr>
        <w:pStyle w:val="Compact"/>
        <w:numPr>
          <w:ilvl w:val="1"/>
          <w:numId w:val="1012"/>
        </w:numPr>
      </w:pPr>
      <w:r>
        <w:t xml:space="preserve">Acceso limitado a visualización según permisos.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requisitos-clave-del-sistema"/>
    <w:p>
      <w:pPr>
        <w:pStyle w:val="Heading2"/>
      </w:pPr>
      <w:r>
        <w:t xml:space="preserve">7. Requisitos clave del sistema</w:t>
      </w:r>
    </w:p>
    <w:bookmarkStart w:id="32" w:name="requisitos-funcionales-principales"/>
    <w:p>
      <w:pPr>
        <w:pStyle w:val="Heading3"/>
      </w:pPr>
      <w:r>
        <w:t xml:space="preserve">Requisitos funcionales principales</w:t>
      </w:r>
    </w:p>
    <w:p>
      <w:pPr>
        <w:pStyle w:val="Compact"/>
        <w:numPr>
          <w:ilvl w:val="0"/>
          <w:numId w:val="1013"/>
        </w:numPr>
      </w:pPr>
      <w:r>
        <w:t xml:space="preserve">Crear, editar, consultar y dar seguimiento a requisitos.</w:t>
      </w:r>
    </w:p>
    <w:p>
      <w:pPr>
        <w:pStyle w:val="Compact"/>
        <w:numPr>
          <w:ilvl w:val="0"/>
          <w:numId w:val="1013"/>
        </w:numPr>
      </w:pPr>
      <w:r>
        <w:t xml:space="preserve">Asociar requisitos a proyectos.</w:t>
      </w:r>
    </w:p>
    <w:p>
      <w:pPr>
        <w:pStyle w:val="Compact"/>
        <w:numPr>
          <w:ilvl w:val="0"/>
          <w:numId w:val="1013"/>
        </w:numPr>
      </w:pPr>
      <w:r>
        <w:t xml:space="preserve">Clasificar requisitos por tipo, categoría y estado.</w:t>
      </w:r>
    </w:p>
    <w:p>
      <w:pPr>
        <w:pStyle w:val="Compact"/>
        <w:numPr>
          <w:ilvl w:val="0"/>
          <w:numId w:val="1013"/>
        </w:numPr>
      </w:pPr>
      <w:r>
        <w:t xml:space="preserve">Priorizar requisitos por impacto, urgencia y esfuerzo.</w:t>
      </w:r>
    </w:p>
    <w:p>
      <w:pPr>
        <w:pStyle w:val="Compact"/>
        <w:numPr>
          <w:ilvl w:val="0"/>
          <w:numId w:val="1013"/>
        </w:numPr>
      </w:pPr>
      <w:r>
        <w:t xml:space="preserve">Gestionar versiones e historial de cambios.</w:t>
      </w:r>
    </w:p>
    <w:p>
      <w:pPr>
        <w:pStyle w:val="Compact"/>
        <w:numPr>
          <w:ilvl w:val="0"/>
          <w:numId w:val="1013"/>
        </w:numPr>
      </w:pPr>
      <w:r>
        <w:t xml:space="preserve">Validar requisitos con stakeholders.</w:t>
      </w:r>
    </w:p>
    <w:p>
      <w:pPr>
        <w:pStyle w:val="Compact"/>
        <w:numPr>
          <w:ilvl w:val="0"/>
          <w:numId w:val="1013"/>
        </w:numPr>
      </w:pPr>
      <w:r>
        <w:t xml:space="preserve">Generar reportes y métricas.</w:t>
      </w:r>
    </w:p>
    <w:p>
      <w:pPr>
        <w:pStyle w:val="Compact"/>
        <w:numPr>
          <w:ilvl w:val="0"/>
          <w:numId w:val="1013"/>
        </w:numPr>
      </w:pPr>
      <w:r>
        <w:t xml:space="preserve">Gestionar usuarios, roles y permisos.</w:t>
      </w:r>
    </w:p>
    <w:p>
      <w:pPr>
        <w:pStyle w:val="Compact"/>
        <w:numPr>
          <w:ilvl w:val="0"/>
          <w:numId w:val="1013"/>
        </w:numPr>
      </w:pPr>
      <w:r>
        <w:t xml:space="preserve">Registrar auditoría de eventos clave.</w:t>
      </w:r>
    </w:p>
    <w:bookmarkEnd w:id="32"/>
    <w:bookmarkStart w:id="33" w:name="requisitos-no-funcionales-sugeridos"/>
    <w:p>
      <w:pPr>
        <w:pStyle w:val="Heading3"/>
      </w:pPr>
      <w:r>
        <w:t xml:space="preserve">Requisitos no funcionales sugeridos</w:t>
      </w:r>
    </w:p>
    <w:p>
      <w:pPr>
        <w:pStyle w:val="Compact"/>
        <w:numPr>
          <w:ilvl w:val="0"/>
          <w:numId w:val="1014"/>
        </w:numPr>
      </w:pPr>
      <w:r>
        <w:t xml:space="preserve">Interfaz responsiva y fácil de usar.</w:t>
      </w:r>
    </w:p>
    <w:p>
      <w:pPr>
        <w:pStyle w:val="Compact"/>
        <w:numPr>
          <w:ilvl w:val="0"/>
          <w:numId w:val="1014"/>
        </w:numPr>
      </w:pPr>
      <w:r>
        <w:t xml:space="preserve">Seguridad basada en autenticación y autorización por roles.</w:t>
      </w:r>
    </w:p>
    <w:p>
      <w:pPr>
        <w:pStyle w:val="Compact"/>
        <w:numPr>
          <w:ilvl w:val="0"/>
          <w:numId w:val="1014"/>
        </w:numPr>
      </w:pPr>
      <w:r>
        <w:t xml:space="preserve">Buen rendimiento en listados y reportes.</w:t>
      </w:r>
    </w:p>
    <w:p>
      <w:pPr>
        <w:pStyle w:val="Compact"/>
        <w:numPr>
          <w:ilvl w:val="0"/>
          <w:numId w:val="1014"/>
        </w:numPr>
      </w:pPr>
      <w:r>
        <w:t xml:space="preserve">Trazabilidad completa de cambios.</w:t>
      </w:r>
    </w:p>
    <w:p>
      <w:pPr>
        <w:pStyle w:val="Compact"/>
        <w:numPr>
          <w:ilvl w:val="0"/>
          <w:numId w:val="1014"/>
        </w:numPr>
      </w:pPr>
      <w:r>
        <w:t xml:space="preserve">Escalabilidad modular.</w:t>
      </w:r>
    </w:p>
    <w:p>
      <w:pPr>
        <w:pStyle w:val="Compact"/>
        <w:numPr>
          <w:ilvl w:val="0"/>
          <w:numId w:val="1014"/>
        </w:numPr>
      </w:pPr>
      <w:r>
        <w:t xml:space="preserve">Despliegue mediante contenedores Docker.</w:t>
      </w:r>
    </w:p>
    <w:p>
      <w:pPr>
        <w:pStyle w:val="Compact"/>
        <w:numPr>
          <w:ilvl w:val="0"/>
          <w:numId w:val="1014"/>
        </w:numPr>
      </w:pPr>
      <w:r>
        <w:t xml:space="preserve">API documentada y mantenible.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rquitectura-recomendada"/>
    <w:p>
      <w:pPr>
        <w:pStyle w:val="Heading2"/>
      </w:pPr>
      <w:r>
        <w:t xml:space="preserve">8. Arquitectura recomendada</w:t>
      </w:r>
    </w:p>
    <w:bookmarkEnd w:id="35"/>
    <w:bookmarkStart w:id="38" w:name="frontend"/>
    <w:p>
      <w:pPr>
        <w:pStyle w:val="Heading2"/>
      </w:pPr>
      <w:r>
        <w:t xml:space="preserve">8.1 Frontend</w:t>
      </w:r>
    </w:p>
    <w:p>
      <w:pPr>
        <w:pStyle w:val="FirstParagraph"/>
      </w:pPr>
      <w:r>
        <w:rPr>
          <w:b/>
          <w:bCs/>
        </w:rPr>
        <w:t xml:space="preserve">Tecnología:</w:t>
      </w:r>
      <w:r>
        <w:t xml:space="preserve"> </w:t>
      </w:r>
      <w:r>
        <w:t xml:space="preserve">Next.js + TailwindCSS + TypeScript</w:t>
      </w:r>
    </w:p>
    <w:bookmarkStart w:id="36" w:name="recomendaciones"/>
    <w:p>
      <w:pPr>
        <w:pStyle w:val="Heading3"/>
      </w:pPr>
      <w:r>
        <w:t xml:space="preserve">Recomendaciones</w:t>
      </w:r>
    </w:p>
    <w:p>
      <w:pPr>
        <w:pStyle w:val="Compact"/>
        <w:numPr>
          <w:ilvl w:val="0"/>
          <w:numId w:val="1015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App Router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Usar</w:t>
      </w:r>
      <w:r>
        <w:t xml:space="preserve"> </w:t>
      </w:r>
      <w:r>
        <w:rPr>
          <w:b/>
          <w:bCs/>
        </w:rPr>
        <w:t xml:space="preserve">TypeScript</w:t>
      </w:r>
      <w:r>
        <w:t xml:space="preserve"> </w:t>
      </w:r>
      <w:r>
        <w:t xml:space="preserve">desde el inicio.</w:t>
      </w:r>
    </w:p>
    <w:p>
      <w:pPr>
        <w:pStyle w:val="Compact"/>
        <w:numPr>
          <w:ilvl w:val="0"/>
          <w:numId w:val="1015"/>
        </w:numPr>
      </w:pPr>
      <w:r>
        <w:t xml:space="preserve">Formularios con</w:t>
      </w:r>
      <w:r>
        <w:t xml:space="preserve"> </w:t>
      </w:r>
      <w:r>
        <w:rPr>
          <w:b/>
          <w:bCs/>
        </w:rPr>
        <w:t xml:space="preserve">React Hook Form + Zod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Gestión de datos con</w:t>
      </w:r>
      <w:r>
        <w:t xml:space="preserve"> </w:t>
      </w:r>
      <w:r>
        <w:rPr>
          <w:b/>
          <w:bCs/>
        </w:rPr>
        <w:t xml:space="preserve">TanStack Query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Componentes reutilizables y diseño responsive.</w:t>
      </w:r>
    </w:p>
    <w:p>
      <w:pPr>
        <w:pStyle w:val="Compact"/>
        <w:numPr>
          <w:ilvl w:val="0"/>
          <w:numId w:val="1015"/>
        </w:numPr>
      </w:pPr>
      <w:r>
        <w:t xml:space="preserve">Layout administrativo con sidebar, topbar y vistas de detalle.</w:t>
      </w:r>
    </w:p>
    <w:bookmarkEnd w:id="36"/>
    <w:bookmarkStart w:id="37" w:name="vistas-principales"/>
    <w:p>
      <w:pPr>
        <w:pStyle w:val="Heading3"/>
      </w:pPr>
      <w:r>
        <w:t xml:space="preserve">Vistas principales</w:t>
      </w:r>
    </w:p>
    <w:p>
      <w:pPr>
        <w:pStyle w:val="Compact"/>
        <w:numPr>
          <w:ilvl w:val="0"/>
          <w:numId w:val="1016"/>
        </w:numPr>
      </w:pPr>
      <w:r>
        <w:t xml:space="preserve">Login</w:t>
      </w:r>
    </w:p>
    <w:p>
      <w:pPr>
        <w:pStyle w:val="Compact"/>
        <w:numPr>
          <w:ilvl w:val="0"/>
          <w:numId w:val="1016"/>
        </w:numPr>
      </w:pPr>
      <w:r>
        <w:t xml:space="preserve">Dashboard</w:t>
      </w:r>
    </w:p>
    <w:p>
      <w:pPr>
        <w:pStyle w:val="Compact"/>
        <w:numPr>
          <w:ilvl w:val="0"/>
          <w:numId w:val="1016"/>
        </w:numPr>
      </w:pPr>
      <w:r>
        <w:t xml:space="preserve">Lista de requisitos</w:t>
      </w:r>
    </w:p>
    <w:p>
      <w:pPr>
        <w:pStyle w:val="Compact"/>
        <w:numPr>
          <w:ilvl w:val="0"/>
          <w:numId w:val="1016"/>
        </w:numPr>
      </w:pPr>
      <w:r>
        <w:t xml:space="preserve">Detalle de requisito</w:t>
      </w:r>
    </w:p>
    <w:p>
      <w:pPr>
        <w:pStyle w:val="Compact"/>
        <w:numPr>
          <w:ilvl w:val="0"/>
          <w:numId w:val="1016"/>
        </w:numPr>
      </w:pPr>
      <w:r>
        <w:t xml:space="preserve">Priorización</w:t>
      </w:r>
    </w:p>
    <w:p>
      <w:pPr>
        <w:pStyle w:val="Compact"/>
        <w:numPr>
          <w:ilvl w:val="0"/>
          <w:numId w:val="1016"/>
        </w:numPr>
      </w:pPr>
      <w:r>
        <w:t xml:space="preserve">Validación</w:t>
      </w:r>
    </w:p>
    <w:p>
      <w:pPr>
        <w:pStyle w:val="Compact"/>
        <w:numPr>
          <w:ilvl w:val="0"/>
          <w:numId w:val="1016"/>
        </w:numPr>
      </w:pPr>
      <w:r>
        <w:t xml:space="preserve">Reportes</w:t>
      </w:r>
    </w:p>
    <w:p>
      <w:pPr>
        <w:pStyle w:val="Compact"/>
        <w:numPr>
          <w:ilvl w:val="0"/>
          <w:numId w:val="1016"/>
        </w:numPr>
      </w:pPr>
      <w:r>
        <w:t xml:space="preserve">Configuración</w:t>
      </w:r>
    </w:p>
    <w:p>
      <w:pPr>
        <w:pStyle w:val="Compact"/>
        <w:numPr>
          <w:ilvl w:val="0"/>
          <w:numId w:val="1016"/>
        </w:numPr>
      </w:pPr>
      <w:r>
        <w:t xml:space="preserve">Gestión de usuarios</w:t>
      </w:r>
    </w:p>
    <w:p>
      <w:pPr>
        <w:pStyle w:val="Compact"/>
        <w:numPr>
          <w:ilvl w:val="0"/>
          <w:numId w:val="1016"/>
        </w:numPr>
      </w:pPr>
      <w:r>
        <w:t xml:space="preserve">Gestión de proyectos</w:t>
      </w:r>
    </w:p>
    <w:bookmarkEnd w:id="37"/>
    <w:bookmarkEnd w:id="38"/>
    <w:bookmarkStart w:id="41" w:name="backend"/>
    <w:p>
      <w:pPr>
        <w:pStyle w:val="Heading2"/>
      </w:pPr>
      <w:r>
        <w:t xml:space="preserve">8.2 Backend</w:t>
      </w:r>
    </w:p>
    <w:p>
      <w:pPr>
        <w:pStyle w:val="FirstParagraph"/>
      </w:pPr>
      <w:r>
        <w:rPr>
          <w:b/>
          <w:bCs/>
        </w:rPr>
        <w:t xml:space="preserve">Tecnología:</w:t>
      </w:r>
      <w:r>
        <w:t xml:space="preserve"> </w:t>
      </w:r>
      <w:r>
        <w:t xml:space="preserve">NestJS</w:t>
      </w:r>
    </w:p>
    <w:bookmarkStart w:id="39" w:name="recomendaciones-1"/>
    <w:p>
      <w:pPr>
        <w:pStyle w:val="Heading3"/>
      </w:pPr>
      <w:r>
        <w:t xml:space="preserve">Recomendaciones</w:t>
      </w:r>
    </w:p>
    <w:p>
      <w:pPr>
        <w:pStyle w:val="Compact"/>
        <w:numPr>
          <w:ilvl w:val="0"/>
          <w:numId w:val="1017"/>
        </w:numPr>
      </w:pPr>
      <w:r>
        <w:t xml:space="preserve">Arquitectura modular por dominio.</w:t>
      </w:r>
    </w:p>
    <w:p>
      <w:pPr>
        <w:pStyle w:val="Compact"/>
        <w:numPr>
          <w:ilvl w:val="0"/>
          <w:numId w:val="1017"/>
        </w:numPr>
      </w:pPr>
      <w:r>
        <w:t xml:space="preserve">Autenticación con JWT.</w:t>
      </w:r>
    </w:p>
    <w:p>
      <w:pPr>
        <w:pStyle w:val="Compact"/>
        <w:numPr>
          <w:ilvl w:val="0"/>
          <w:numId w:val="1017"/>
        </w:numPr>
      </w:pPr>
      <w:r>
        <w:t xml:space="preserve">Guards para control de acceso.</w:t>
      </w:r>
    </w:p>
    <w:p>
      <w:pPr>
        <w:pStyle w:val="Compact"/>
        <w:numPr>
          <w:ilvl w:val="0"/>
          <w:numId w:val="1017"/>
        </w:numPr>
      </w:pPr>
      <w:r>
        <w:t xml:space="preserve">DTOs con validaciones.</w:t>
      </w:r>
    </w:p>
    <w:p>
      <w:pPr>
        <w:pStyle w:val="Compact"/>
        <w:numPr>
          <w:ilvl w:val="0"/>
          <w:numId w:val="1017"/>
        </w:numPr>
      </w:pPr>
      <w:r>
        <w:t xml:space="preserve">Swagger para documentación.</w:t>
      </w:r>
    </w:p>
    <w:p>
      <w:pPr>
        <w:pStyle w:val="Compact"/>
        <w:numPr>
          <w:ilvl w:val="0"/>
          <w:numId w:val="1017"/>
        </w:numPr>
      </w:pPr>
      <w:r>
        <w:t xml:space="preserve">Manejo centralizado de errores.</w:t>
      </w:r>
    </w:p>
    <w:p>
      <w:pPr>
        <w:pStyle w:val="Compact"/>
        <w:numPr>
          <w:ilvl w:val="0"/>
          <w:numId w:val="1017"/>
        </w:numPr>
      </w:pPr>
      <w:r>
        <w:t xml:space="preserve">Logs y auditoría.</w:t>
      </w:r>
    </w:p>
    <w:bookmarkEnd w:id="39"/>
    <w:bookmarkStart w:id="40" w:name="módulos-sugeridos"/>
    <w:p>
      <w:pPr>
        <w:pStyle w:val="Heading3"/>
      </w:pPr>
      <w:r>
        <w:t xml:space="preserve">Módulos sugeridos</w:t>
      </w:r>
    </w:p>
    <w:p>
      <w:pPr>
        <w:pStyle w:val="Compact"/>
        <w:numPr>
          <w:ilvl w:val="0"/>
          <w:numId w:val="1018"/>
        </w:numPr>
      </w:pPr>
      <w:r>
        <w:t xml:space="preserve">Auth</w:t>
      </w:r>
    </w:p>
    <w:p>
      <w:pPr>
        <w:pStyle w:val="Compact"/>
        <w:numPr>
          <w:ilvl w:val="0"/>
          <w:numId w:val="1018"/>
        </w:numPr>
      </w:pPr>
      <w:r>
        <w:t xml:space="preserve">Users</w:t>
      </w:r>
    </w:p>
    <w:p>
      <w:pPr>
        <w:pStyle w:val="Compact"/>
        <w:numPr>
          <w:ilvl w:val="0"/>
          <w:numId w:val="1018"/>
        </w:numPr>
      </w:pPr>
      <w:r>
        <w:t xml:space="preserve">Roles / Permissions</w:t>
      </w:r>
    </w:p>
    <w:p>
      <w:pPr>
        <w:pStyle w:val="Compact"/>
        <w:numPr>
          <w:ilvl w:val="0"/>
          <w:numId w:val="1018"/>
        </w:numPr>
      </w:pPr>
      <w:r>
        <w:t xml:space="preserve">Projects</w:t>
      </w:r>
    </w:p>
    <w:p>
      <w:pPr>
        <w:pStyle w:val="Compact"/>
        <w:numPr>
          <w:ilvl w:val="0"/>
          <w:numId w:val="1018"/>
        </w:numPr>
      </w:pPr>
      <w:r>
        <w:t xml:space="preserve">Requirements</w:t>
      </w:r>
    </w:p>
    <w:p>
      <w:pPr>
        <w:pStyle w:val="Compact"/>
        <w:numPr>
          <w:ilvl w:val="0"/>
          <w:numId w:val="1018"/>
        </w:numPr>
      </w:pPr>
      <w:r>
        <w:t xml:space="preserve">Prioritization</w:t>
      </w:r>
    </w:p>
    <w:p>
      <w:pPr>
        <w:pStyle w:val="Compact"/>
        <w:numPr>
          <w:ilvl w:val="0"/>
          <w:numId w:val="1018"/>
        </w:numPr>
      </w:pPr>
      <w:r>
        <w:t xml:space="preserve">Versions</w:t>
      </w:r>
    </w:p>
    <w:p>
      <w:pPr>
        <w:pStyle w:val="Compact"/>
        <w:numPr>
          <w:ilvl w:val="0"/>
          <w:numId w:val="1018"/>
        </w:numPr>
      </w:pPr>
      <w:r>
        <w:t xml:space="preserve">Validation</w:t>
      </w:r>
    </w:p>
    <w:p>
      <w:pPr>
        <w:pStyle w:val="Compact"/>
        <w:numPr>
          <w:ilvl w:val="0"/>
          <w:numId w:val="1018"/>
        </w:numPr>
      </w:pPr>
      <w:r>
        <w:t xml:space="preserve">Reports</w:t>
      </w:r>
    </w:p>
    <w:p>
      <w:pPr>
        <w:pStyle w:val="Compact"/>
        <w:numPr>
          <w:ilvl w:val="0"/>
          <w:numId w:val="1018"/>
        </w:numPr>
      </w:pPr>
      <w:r>
        <w:t xml:space="preserve">Audit</w:t>
      </w:r>
    </w:p>
    <w:p>
      <w:pPr>
        <w:pStyle w:val="Compact"/>
        <w:numPr>
          <w:ilvl w:val="0"/>
          <w:numId w:val="1018"/>
        </w:numPr>
      </w:pPr>
      <w:r>
        <w:t xml:space="preserve">Settings</w:t>
      </w:r>
    </w:p>
    <w:bookmarkEnd w:id="40"/>
    <w:bookmarkEnd w:id="41"/>
    <w:bookmarkStart w:id="43" w:name="base-de-datos"/>
    <w:p>
      <w:pPr>
        <w:pStyle w:val="Heading2"/>
      </w:pPr>
      <w:r>
        <w:t xml:space="preserve">8.3 Base de datos</w:t>
      </w:r>
    </w:p>
    <w:p>
      <w:pPr>
        <w:pStyle w:val="FirstParagraph"/>
      </w:pPr>
      <w:r>
        <w:rPr>
          <w:b/>
          <w:bCs/>
        </w:rPr>
        <w:t xml:space="preserve">Tecnología:</w:t>
      </w:r>
      <w:r>
        <w:t xml:space="preserve"> </w:t>
      </w:r>
      <w:r>
        <w:t xml:space="preserve">SQL Server</w:t>
      </w:r>
    </w:p>
    <w:bookmarkStart w:id="42" w:name="recomendaciones-2"/>
    <w:p>
      <w:pPr>
        <w:pStyle w:val="Heading3"/>
      </w:pPr>
      <w:r>
        <w:t xml:space="preserve">Recomendaciones</w:t>
      </w:r>
    </w:p>
    <w:p>
      <w:pPr>
        <w:pStyle w:val="Compact"/>
        <w:numPr>
          <w:ilvl w:val="0"/>
          <w:numId w:val="1019"/>
        </w:numPr>
      </w:pPr>
      <w:r>
        <w:t xml:space="preserve">Modelo relacional normalizado.</w:t>
      </w:r>
    </w:p>
    <w:p>
      <w:pPr>
        <w:pStyle w:val="Compact"/>
        <w:numPr>
          <w:ilvl w:val="0"/>
          <w:numId w:val="1019"/>
        </w:numPr>
      </w:pPr>
      <w:r>
        <w:t xml:space="preserve">Índices para filtros frecuentes.</w:t>
      </w:r>
    </w:p>
    <w:p>
      <w:pPr>
        <w:pStyle w:val="Compact"/>
        <w:numPr>
          <w:ilvl w:val="0"/>
          <w:numId w:val="1019"/>
        </w:numPr>
      </w:pPr>
      <w:r>
        <w:t xml:space="preserve">Soft delete donde aplique.</w:t>
      </w:r>
    </w:p>
    <w:p>
      <w:pPr>
        <w:pStyle w:val="Compact"/>
        <w:numPr>
          <w:ilvl w:val="0"/>
          <w:numId w:val="1019"/>
        </w:numPr>
      </w:pPr>
      <w:r>
        <w:t xml:space="preserve">Campos de auditoría estándar en tablas críticas.</w:t>
      </w:r>
    </w:p>
    <w:p>
      <w:pPr>
        <w:pStyle w:val="Compact"/>
        <w:numPr>
          <w:ilvl w:val="0"/>
          <w:numId w:val="1019"/>
        </w:numPr>
      </w:pPr>
      <w:r>
        <w:t xml:space="preserve">Scripts versionados o migraciones controladas.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modelo-funcional-propuesto"/>
    <w:p>
      <w:pPr>
        <w:pStyle w:val="Heading2"/>
      </w:pPr>
      <w:r>
        <w:t xml:space="preserve">9. Modelo funcional propuesto</w:t>
      </w:r>
    </w:p>
    <w:bookmarkEnd w:id="44"/>
    <w:bookmarkStart w:id="45" w:name="flujo-de-vida-del-requisito"/>
    <w:p>
      <w:pPr>
        <w:pStyle w:val="Heading2"/>
      </w:pPr>
      <w:r>
        <w:t xml:space="preserve">9.1 Flujo de vida del requisito</w:t>
      </w:r>
    </w:p>
    <w:p>
      <w:pPr>
        <w:pStyle w:val="FirstParagraph"/>
      </w:pPr>
      <w:r>
        <w:t xml:space="preserve">Se recomienda definir un flujo estándar como el siguiente:</w:t>
      </w:r>
    </w:p>
    <w:p>
      <w:pPr>
        <w:pStyle w:val="BodyText"/>
      </w:pPr>
      <w:r>
        <w:rPr>
          <w:b/>
          <w:bCs/>
        </w:rPr>
        <w:t xml:space="preserve">Borrador -&gt; En revisión -&gt; Validado -&gt; Aprobado -&gt; Implementado -&gt; Cerrado</w:t>
      </w:r>
    </w:p>
    <w:p>
      <w:pPr>
        <w:pStyle w:val="BodyText"/>
      </w:pPr>
      <w:r>
        <w:t xml:space="preserve">Estados alternos:</w:t>
      </w:r>
    </w:p>
    <w:p>
      <w:pPr>
        <w:pStyle w:val="Compact"/>
        <w:numPr>
          <w:ilvl w:val="0"/>
          <w:numId w:val="1020"/>
        </w:numPr>
      </w:pPr>
      <w:r>
        <w:t xml:space="preserve">Rechazado</w:t>
      </w:r>
    </w:p>
    <w:p>
      <w:pPr>
        <w:pStyle w:val="Compact"/>
        <w:numPr>
          <w:ilvl w:val="0"/>
          <w:numId w:val="1020"/>
        </w:numPr>
      </w:pPr>
      <w:r>
        <w:t xml:space="preserve">Cancelado</w:t>
      </w:r>
    </w:p>
    <w:p>
      <w:pPr>
        <w:pStyle w:val="Compact"/>
        <w:numPr>
          <w:ilvl w:val="0"/>
          <w:numId w:val="1020"/>
        </w:numPr>
      </w:pPr>
      <w:r>
        <w:t xml:space="preserve">Requiere ajuste</w:t>
      </w:r>
    </w:p>
    <w:bookmarkEnd w:id="45"/>
    <w:bookmarkStart w:id="46" w:name="estructura-mínima-del-requisito"/>
    <w:p>
      <w:pPr>
        <w:pStyle w:val="Heading2"/>
      </w:pPr>
      <w:r>
        <w:t xml:space="preserve">9.2 Estructura mínima del requisito</w:t>
      </w:r>
    </w:p>
    <w:p>
      <w:pPr>
        <w:pStyle w:val="FirstParagraph"/>
      </w:pPr>
      <w:r>
        <w:t xml:space="preserve">Cada requisito debería contener como mínimo:</w:t>
      </w:r>
    </w:p>
    <w:p>
      <w:pPr>
        <w:pStyle w:val="Compact"/>
        <w:numPr>
          <w:ilvl w:val="0"/>
          <w:numId w:val="1021"/>
        </w:numPr>
      </w:pPr>
      <w:r>
        <w:t xml:space="preserve">Código único</w:t>
      </w:r>
    </w:p>
    <w:p>
      <w:pPr>
        <w:pStyle w:val="Compact"/>
        <w:numPr>
          <w:ilvl w:val="0"/>
          <w:numId w:val="1021"/>
        </w:numPr>
      </w:pPr>
      <w:r>
        <w:t xml:space="preserve">Título</w:t>
      </w:r>
    </w:p>
    <w:p>
      <w:pPr>
        <w:pStyle w:val="Compact"/>
        <w:numPr>
          <w:ilvl w:val="0"/>
          <w:numId w:val="1021"/>
        </w:numPr>
      </w:pPr>
      <w:r>
        <w:t xml:space="preserve">Descripción</w:t>
      </w:r>
    </w:p>
    <w:p>
      <w:pPr>
        <w:pStyle w:val="Compact"/>
        <w:numPr>
          <w:ilvl w:val="0"/>
          <w:numId w:val="1021"/>
        </w:numPr>
      </w:pPr>
      <w:r>
        <w:t xml:space="preserve">Tipo (funcional / no funcional)</w:t>
      </w:r>
    </w:p>
    <w:p>
      <w:pPr>
        <w:pStyle w:val="Compact"/>
        <w:numPr>
          <w:ilvl w:val="0"/>
          <w:numId w:val="1021"/>
        </w:numPr>
      </w:pPr>
      <w:r>
        <w:t xml:space="preserve">Categoría</w:t>
      </w:r>
    </w:p>
    <w:p>
      <w:pPr>
        <w:pStyle w:val="Compact"/>
        <w:numPr>
          <w:ilvl w:val="0"/>
          <w:numId w:val="1021"/>
        </w:numPr>
      </w:pPr>
      <w:r>
        <w:t xml:space="preserve">Proyecto asociado</w:t>
      </w:r>
    </w:p>
    <w:p>
      <w:pPr>
        <w:pStyle w:val="Compact"/>
        <w:numPr>
          <w:ilvl w:val="0"/>
          <w:numId w:val="1021"/>
        </w:numPr>
      </w:pPr>
      <w:r>
        <w:t xml:space="preserve">Prioridad</w:t>
      </w:r>
    </w:p>
    <w:p>
      <w:pPr>
        <w:pStyle w:val="Compact"/>
        <w:numPr>
          <w:ilvl w:val="0"/>
          <w:numId w:val="1021"/>
        </w:numPr>
      </w:pPr>
      <w:r>
        <w:t xml:space="preserve">Estado</w:t>
      </w:r>
    </w:p>
    <w:p>
      <w:pPr>
        <w:pStyle w:val="Compact"/>
        <w:numPr>
          <w:ilvl w:val="0"/>
          <w:numId w:val="1021"/>
        </w:numPr>
      </w:pPr>
      <w:r>
        <w:t xml:space="preserve">Solicitante / stakeholder origen</w:t>
      </w:r>
    </w:p>
    <w:p>
      <w:pPr>
        <w:pStyle w:val="Compact"/>
        <w:numPr>
          <w:ilvl w:val="0"/>
          <w:numId w:val="1021"/>
        </w:numPr>
      </w:pPr>
      <w:r>
        <w:t xml:space="preserve">Responsable TI</w:t>
      </w:r>
    </w:p>
    <w:p>
      <w:pPr>
        <w:pStyle w:val="Compact"/>
        <w:numPr>
          <w:ilvl w:val="0"/>
          <w:numId w:val="1021"/>
        </w:numPr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Versión actual</w:t>
      </w:r>
    </w:p>
    <w:p>
      <w:pPr>
        <w:pStyle w:val="Compact"/>
        <w:numPr>
          <w:ilvl w:val="0"/>
          <w:numId w:val="1021"/>
        </w:numPr>
      </w:pPr>
      <w:r>
        <w:t xml:space="preserve">Fecha de creación</w:t>
      </w:r>
    </w:p>
    <w:p>
      <w:pPr>
        <w:pStyle w:val="Compact"/>
        <w:numPr>
          <w:ilvl w:val="0"/>
          <w:numId w:val="1021"/>
        </w:numPr>
      </w:pPr>
      <w:r>
        <w:t xml:space="preserve">Fecha de actualización</w:t>
      </w:r>
    </w:p>
    <w:p>
      <w:pPr>
        <w:pStyle w:val="Compact"/>
        <w:numPr>
          <w:ilvl w:val="0"/>
          <w:numId w:val="1021"/>
        </w:numPr>
      </w:pPr>
      <w:r>
        <w:t xml:space="preserve">Comentarios</w:t>
      </w:r>
    </w:p>
    <w:p>
      <w:pPr>
        <w:pStyle w:val="Compact"/>
        <w:numPr>
          <w:ilvl w:val="0"/>
          <w:numId w:val="1021"/>
        </w:numPr>
      </w:pPr>
      <w:r>
        <w:t xml:space="preserve">Historial de cambios</w:t>
      </w:r>
    </w:p>
    <w:bookmarkEnd w:id="46"/>
    <w:bookmarkStart w:id="47" w:name="gestión-de-versiones"/>
    <w:p>
      <w:pPr>
        <w:pStyle w:val="Heading2"/>
      </w:pPr>
      <w:r>
        <w:t xml:space="preserve">9.3 Gestión de versiones</w:t>
      </w:r>
    </w:p>
    <w:p>
      <w:pPr>
        <w:pStyle w:val="FirstParagraph"/>
      </w:pPr>
      <w:r>
        <w:t xml:space="preserve">Se recomienda distinguir dos tipos de modificación: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Cambio menor:</w:t>
      </w:r>
      <w:r>
        <w:t xml:space="preserve"> </w:t>
      </w:r>
      <w:r>
        <w:t xml:space="preserve">actualiza metadatos sin crear nueva versión.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Cambio mayor:</w:t>
      </w:r>
      <w:r>
        <w:t xml:space="preserve"> </w:t>
      </w:r>
      <w:r>
        <w:t xml:space="preserve">altera definición, alcance o criterios y crea nueva versión.</w:t>
      </w:r>
    </w:p>
    <w:p>
      <w:pPr>
        <w:pStyle w:val="FirstParagraph"/>
      </w:pPr>
      <w:r>
        <w:t xml:space="preserve">Cada nueva versión debe guardar:</w:t>
      </w:r>
    </w:p>
    <w:p>
      <w:pPr>
        <w:pStyle w:val="Compact"/>
        <w:numPr>
          <w:ilvl w:val="0"/>
          <w:numId w:val="1023"/>
        </w:numPr>
      </w:pPr>
      <w:r>
        <w:t xml:space="preserve">número de versión</w:t>
      </w:r>
    </w:p>
    <w:p>
      <w:pPr>
        <w:pStyle w:val="Compact"/>
        <w:numPr>
          <w:ilvl w:val="0"/>
          <w:numId w:val="1023"/>
        </w:numPr>
      </w:pPr>
      <w:r>
        <w:t xml:space="preserve">descripción del cambio</w:t>
      </w:r>
    </w:p>
    <w:p>
      <w:pPr>
        <w:pStyle w:val="Compact"/>
        <w:numPr>
          <w:ilvl w:val="0"/>
          <w:numId w:val="1023"/>
        </w:numPr>
      </w:pPr>
      <w:r>
        <w:t xml:space="preserve">usuario que lo realizó</w:t>
      </w:r>
    </w:p>
    <w:p>
      <w:pPr>
        <w:pStyle w:val="Compact"/>
        <w:numPr>
          <w:ilvl w:val="0"/>
          <w:numId w:val="1023"/>
        </w:numPr>
      </w:pPr>
      <w:r>
        <w:t xml:space="preserve">fecha</w:t>
      </w:r>
    </w:p>
    <w:p>
      <w:pPr>
        <w:pStyle w:val="Compact"/>
        <w:numPr>
          <w:ilvl w:val="0"/>
          <w:numId w:val="1023"/>
        </w:numPr>
      </w:pPr>
      <w:r>
        <w:t xml:space="preserve">motivo del cambio</w:t>
      </w:r>
    </w:p>
    <w:p>
      <w:r>
        <w:pict>
          <v:rect style="width:0;height:1.5pt" o:hralign="center" o:hrstd="t" o:hr="t"/>
        </w:pict>
      </w:r>
    </w:p>
    <w:bookmarkEnd w:id="47"/>
    <w:bookmarkStart w:id="48" w:name="módulos-funcionales-del-mvp"/>
    <w:p>
      <w:pPr>
        <w:pStyle w:val="Heading2"/>
      </w:pPr>
      <w:r>
        <w:t xml:space="preserve">10. Módulos funcionales del MVP</w:t>
      </w:r>
    </w:p>
    <w:bookmarkEnd w:id="48"/>
    <w:bookmarkStart w:id="49" w:name="autenticación-y-usuarios"/>
    <w:p>
      <w:pPr>
        <w:pStyle w:val="Heading2"/>
      </w:pPr>
      <w:r>
        <w:t xml:space="preserve">10.1 Autenticación y usuarios</w:t>
      </w:r>
    </w:p>
    <w:p>
      <w:pPr>
        <w:pStyle w:val="Compact"/>
        <w:numPr>
          <w:ilvl w:val="0"/>
          <w:numId w:val="1024"/>
        </w:numPr>
      </w:pPr>
      <w:r>
        <w:t xml:space="preserve">Inicio de sesión</w:t>
      </w:r>
    </w:p>
    <w:p>
      <w:pPr>
        <w:pStyle w:val="Compact"/>
        <w:numPr>
          <w:ilvl w:val="0"/>
          <w:numId w:val="1024"/>
        </w:numPr>
      </w:pPr>
      <w:r>
        <w:t xml:space="preserve">Cierre de sesión</w:t>
      </w:r>
    </w:p>
    <w:p>
      <w:pPr>
        <w:pStyle w:val="Compact"/>
        <w:numPr>
          <w:ilvl w:val="0"/>
          <w:numId w:val="1024"/>
        </w:numPr>
      </w:pPr>
      <w:r>
        <w:t xml:space="preserve">Gestión de usuarios</w:t>
      </w:r>
    </w:p>
    <w:p>
      <w:pPr>
        <w:pStyle w:val="Compact"/>
        <w:numPr>
          <w:ilvl w:val="0"/>
          <w:numId w:val="1024"/>
        </w:numPr>
      </w:pPr>
      <w:r>
        <w:t xml:space="preserve">Roles y permisos</w:t>
      </w:r>
    </w:p>
    <w:p>
      <w:pPr>
        <w:pStyle w:val="Compact"/>
        <w:numPr>
          <w:ilvl w:val="0"/>
          <w:numId w:val="1024"/>
        </w:numPr>
      </w:pPr>
      <w:r>
        <w:t xml:space="preserve">Recuperación de contraseña</w:t>
      </w:r>
    </w:p>
    <w:bookmarkEnd w:id="49"/>
    <w:bookmarkStart w:id="50" w:name="gestión-de-proyectos"/>
    <w:p>
      <w:pPr>
        <w:pStyle w:val="Heading2"/>
      </w:pPr>
      <w:r>
        <w:t xml:space="preserve">10.2 Gestión de proyectos</w:t>
      </w:r>
    </w:p>
    <w:p>
      <w:pPr>
        <w:pStyle w:val="Compact"/>
        <w:numPr>
          <w:ilvl w:val="0"/>
          <w:numId w:val="1025"/>
        </w:numPr>
      </w:pPr>
      <w:r>
        <w:t xml:space="preserve">Crear proyecto</w:t>
      </w:r>
    </w:p>
    <w:p>
      <w:pPr>
        <w:pStyle w:val="Compact"/>
        <w:numPr>
          <w:ilvl w:val="0"/>
          <w:numId w:val="1025"/>
        </w:numPr>
      </w:pPr>
      <w:r>
        <w:t xml:space="preserve">Editar proyecto</w:t>
      </w:r>
    </w:p>
    <w:p>
      <w:pPr>
        <w:pStyle w:val="Compact"/>
        <w:numPr>
          <w:ilvl w:val="0"/>
          <w:numId w:val="1025"/>
        </w:numPr>
      </w:pPr>
      <w:r>
        <w:t xml:space="preserve">Asignar responsables</w:t>
      </w:r>
    </w:p>
    <w:p>
      <w:pPr>
        <w:pStyle w:val="Compact"/>
        <w:numPr>
          <w:ilvl w:val="0"/>
          <w:numId w:val="1025"/>
        </w:numPr>
      </w:pPr>
      <w:r>
        <w:t xml:space="preserve">Consultar avance</w:t>
      </w:r>
    </w:p>
    <w:p>
      <w:pPr>
        <w:pStyle w:val="Compact"/>
        <w:numPr>
          <w:ilvl w:val="0"/>
          <w:numId w:val="1025"/>
        </w:numPr>
      </w:pPr>
      <w:r>
        <w:t xml:space="preserve">Asociar requisitos</w:t>
      </w:r>
    </w:p>
    <w:bookmarkEnd w:id="50"/>
    <w:bookmarkStart w:id="51" w:name="gestión-de-requisitos"/>
    <w:p>
      <w:pPr>
        <w:pStyle w:val="Heading2"/>
      </w:pPr>
      <w:r>
        <w:t xml:space="preserve">10.3 Gestión de requisitos</w:t>
      </w:r>
    </w:p>
    <w:p>
      <w:pPr>
        <w:pStyle w:val="Compact"/>
        <w:numPr>
          <w:ilvl w:val="0"/>
          <w:numId w:val="1026"/>
        </w:numPr>
      </w:pPr>
      <w:r>
        <w:t xml:space="preserve">Crear requisito</w:t>
      </w:r>
    </w:p>
    <w:p>
      <w:pPr>
        <w:pStyle w:val="Compact"/>
        <w:numPr>
          <w:ilvl w:val="0"/>
          <w:numId w:val="1026"/>
        </w:numPr>
      </w:pPr>
      <w:r>
        <w:t xml:space="preserve">Editar requisito</w:t>
      </w:r>
    </w:p>
    <w:p>
      <w:pPr>
        <w:pStyle w:val="Compact"/>
        <w:numPr>
          <w:ilvl w:val="0"/>
          <w:numId w:val="1026"/>
        </w:numPr>
      </w:pPr>
      <w:r>
        <w:t xml:space="preserve">Ver detalle</w:t>
      </w:r>
    </w:p>
    <w:p>
      <w:pPr>
        <w:pStyle w:val="Compact"/>
        <w:numPr>
          <w:ilvl w:val="0"/>
          <w:numId w:val="1026"/>
        </w:numPr>
      </w:pPr>
      <w:r>
        <w:t xml:space="preserve">Filtrar por proyecto, estado, prioridad y tipo</w:t>
      </w:r>
    </w:p>
    <w:p>
      <w:pPr>
        <w:pStyle w:val="Compact"/>
        <w:numPr>
          <w:ilvl w:val="0"/>
          <w:numId w:val="1026"/>
        </w:numPr>
      </w:pPr>
      <w:r>
        <w:t xml:space="preserve">Eliminar lógico</w:t>
      </w:r>
    </w:p>
    <w:bookmarkEnd w:id="51"/>
    <w:bookmarkStart w:id="52" w:name="priorización"/>
    <w:p>
      <w:pPr>
        <w:pStyle w:val="Heading2"/>
      </w:pPr>
      <w:r>
        <w:t xml:space="preserve">10.4 Priorización</w:t>
      </w:r>
    </w:p>
    <w:p>
      <w:pPr>
        <w:pStyle w:val="Compact"/>
        <w:numPr>
          <w:ilvl w:val="0"/>
          <w:numId w:val="1027"/>
        </w:numPr>
      </w:pPr>
      <w:r>
        <w:t xml:space="preserve">Priorización manual</w:t>
      </w:r>
    </w:p>
    <w:p>
      <w:pPr>
        <w:pStyle w:val="Compact"/>
        <w:numPr>
          <w:ilvl w:val="0"/>
          <w:numId w:val="1027"/>
        </w:numPr>
      </w:pPr>
      <w:r>
        <w:t xml:space="preserve">Impacto</w:t>
      </w:r>
    </w:p>
    <w:p>
      <w:pPr>
        <w:pStyle w:val="Compact"/>
        <w:numPr>
          <w:ilvl w:val="0"/>
          <w:numId w:val="1027"/>
        </w:numPr>
      </w:pPr>
      <w:r>
        <w:t xml:space="preserve">Urgencia</w:t>
      </w:r>
    </w:p>
    <w:p>
      <w:pPr>
        <w:pStyle w:val="Compact"/>
        <w:numPr>
          <w:ilvl w:val="0"/>
          <w:numId w:val="1027"/>
        </w:numPr>
      </w:pPr>
      <w:r>
        <w:t xml:space="preserve">Esfuerzo</w:t>
      </w:r>
    </w:p>
    <w:p>
      <w:pPr>
        <w:pStyle w:val="Compact"/>
        <w:numPr>
          <w:ilvl w:val="0"/>
          <w:numId w:val="1027"/>
        </w:numPr>
      </w:pPr>
      <w:r>
        <w:t xml:space="preserve">Valor para negocio</w:t>
      </w:r>
    </w:p>
    <w:bookmarkEnd w:id="52"/>
    <w:bookmarkStart w:id="53" w:name="cambios-y-versiones"/>
    <w:p>
      <w:pPr>
        <w:pStyle w:val="Heading2"/>
      </w:pPr>
      <w:r>
        <w:t xml:space="preserve">10.5 Cambios y versiones</w:t>
      </w:r>
    </w:p>
    <w:p>
      <w:pPr>
        <w:pStyle w:val="Compact"/>
        <w:numPr>
          <w:ilvl w:val="0"/>
          <w:numId w:val="1028"/>
        </w:numPr>
      </w:pPr>
      <w:r>
        <w:t xml:space="preserve">Crear nueva versión</w:t>
      </w:r>
    </w:p>
    <w:p>
      <w:pPr>
        <w:pStyle w:val="Compact"/>
        <w:numPr>
          <w:ilvl w:val="0"/>
          <w:numId w:val="1028"/>
        </w:numPr>
      </w:pPr>
      <w:r>
        <w:t xml:space="preserve">Ver historial</w:t>
      </w:r>
    </w:p>
    <w:p>
      <w:pPr>
        <w:pStyle w:val="Compact"/>
        <w:numPr>
          <w:ilvl w:val="0"/>
          <w:numId w:val="1028"/>
        </w:numPr>
      </w:pPr>
      <w:r>
        <w:t xml:space="preserve">Consultar trazabilidad</w:t>
      </w:r>
    </w:p>
    <w:bookmarkEnd w:id="53"/>
    <w:bookmarkStart w:id="54" w:name="validación"/>
    <w:p>
      <w:pPr>
        <w:pStyle w:val="Heading2"/>
      </w:pPr>
      <w:r>
        <w:t xml:space="preserve">10.6 Validación</w:t>
      </w:r>
    </w:p>
    <w:p>
      <w:pPr>
        <w:pStyle w:val="Compact"/>
        <w:numPr>
          <w:ilvl w:val="0"/>
          <w:numId w:val="1029"/>
        </w:numPr>
      </w:pPr>
      <w:r>
        <w:t xml:space="preserve">Solicitar validación</w:t>
      </w:r>
    </w:p>
    <w:p>
      <w:pPr>
        <w:pStyle w:val="Compact"/>
        <w:numPr>
          <w:ilvl w:val="0"/>
          <w:numId w:val="1029"/>
        </w:numPr>
      </w:pPr>
      <w:r>
        <w:t xml:space="preserve">Aprobar</w:t>
      </w:r>
    </w:p>
    <w:p>
      <w:pPr>
        <w:pStyle w:val="Compact"/>
        <w:numPr>
          <w:ilvl w:val="0"/>
          <w:numId w:val="1029"/>
        </w:numPr>
      </w:pPr>
      <w:r>
        <w:t xml:space="preserve">Rechazar</w:t>
      </w:r>
    </w:p>
    <w:p>
      <w:pPr>
        <w:pStyle w:val="Compact"/>
        <w:numPr>
          <w:ilvl w:val="0"/>
          <w:numId w:val="1029"/>
        </w:numPr>
      </w:pPr>
      <w:r>
        <w:t xml:space="preserve">Comentar observaciones</w:t>
      </w:r>
    </w:p>
    <w:bookmarkEnd w:id="54"/>
    <w:bookmarkStart w:id="55" w:name="dashboard-y-reportes"/>
    <w:p>
      <w:pPr>
        <w:pStyle w:val="Heading2"/>
      </w:pPr>
      <w:r>
        <w:t xml:space="preserve">10.7 Dashboard y reportes</w:t>
      </w:r>
    </w:p>
    <w:p>
      <w:pPr>
        <w:pStyle w:val="Compact"/>
        <w:numPr>
          <w:ilvl w:val="0"/>
          <w:numId w:val="1030"/>
        </w:numPr>
      </w:pPr>
      <w:r>
        <w:t xml:space="preserve">Totales por estado</w:t>
      </w:r>
    </w:p>
    <w:p>
      <w:pPr>
        <w:pStyle w:val="Compact"/>
        <w:numPr>
          <w:ilvl w:val="0"/>
          <w:numId w:val="1030"/>
        </w:numPr>
      </w:pPr>
      <w:r>
        <w:t xml:space="preserve">Requisitos pendientes</w:t>
      </w:r>
    </w:p>
    <w:p>
      <w:pPr>
        <w:pStyle w:val="Compact"/>
        <w:numPr>
          <w:ilvl w:val="0"/>
          <w:numId w:val="1030"/>
        </w:numPr>
      </w:pPr>
      <w:r>
        <w:t xml:space="preserve">Requisitos aprobados</w:t>
      </w:r>
    </w:p>
    <w:p>
      <w:pPr>
        <w:pStyle w:val="Compact"/>
        <w:numPr>
          <w:ilvl w:val="0"/>
          <w:numId w:val="1030"/>
        </w:numPr>
      </w:pPr>
      <w:r>
        <w:t xml:space="preserve">Requisitos en revisión</w:t>
      </w:r>
    </w:p>
    <w:p>
      <w:pPr>
        <w:pStyle w:val="Compact"/>
        <w:numPr>
          <w:ilvl w:val="0"/>
          <w:numId w:val="1030"/>
        </w:numPr>
      </w:pPr>
      <w:r>
        <w:t xml:space="preserve">Requisitos por proyecto</w:t>
      </w:r>
    </w:p>
    <w:p>
      <w:pPr>
        <w:pStyle w:val="Compact"/>
        <w:numPr>
          <w:ilvl w:val="0"/>
          <w:numId w:val="1030"/>
        </w:numPr>
      </w:pPr>
      <w:r>
        <w:t xml:space="preserve">Requisitos por prioridad</w:t>
      </w:r>
    </w:p>
    <w:p>
      <w:pPr>
        <w:pStyle w:val="Compact"/>
        <w:numPr>
          <w:ilvl w:val="0"/>
          <w:numId w:val="1030"/>
        </w:numPr>
      </w:pPr>
      <w:r>
        <w:t xml:space="preserve">Requisitos con más cambios</w:t>
      </w:r>
    </w:p>
    <w:bookmarkEnd w:id="55"/>
    <w:bookmarkStart w:id="56" w:name="auditoría"/>
    <w:p>
      <w:pPr>
        <w:pStyle w:val="Heading2"/>
      </w:pPr>
      <w:r>
        <w:t xml:space="preserve">10.8 Auditoría</w:t>
      </w:r>
    </w:p>
    <w:p>
      <w:pPr>
        <w:pStyle w:val="Compact"/>
        <w:numPr>
          <w:ilvl w:val="0"/>
          <w:numId w:val="1031"/>
        </w:numPr>
      </w:pPr>
      <w:r>
        <w:t xml:space="preserve">Registro de acciones del usuario</w:t>
      </w:r>
    </w:p>
    <w:p>
      <w:pPr>
        <w:pStyle w:val="Compact"/>
        <w:numPr>
          <w:ilvl w:val="0"/>
          <w:numId w:val="1031"/>
        </w:numPr>
      </w:pPr>
      <w:r>
        <w:t xml:space="preserve">Cambios de estado</w:t>
      </w:r>
    </w:p>
    <w:p>
      <w:pPr>
        <w:pStyle w:val="Compact"/>
        <w:numPr>
          <w:ilvl w:val="0"/>
          <w:numId w:val="1031"/>
        </w:numPr>
      </w:pPr>
      <w:r>
        <w:t xml:space="preserve">Cambios de prioridad</w:t>
      </w:r>
    </w:p>
    <w:p>
      <w:pPr>
        <w:pStyle w:val="Compact"/>
        <w:numPr>
          <w:ilvl w:val="0"/>
          <w:numId w:val="1031"/>
        </w:numPr>
      </w:pPr>
      <w:r>
        <w:t xml:space="preserve">Validaciones realizadas</w:t>
      </w:r>
    </w:p>
    <w:p>
      <w:pPr>
        <w:pStyle w:val="Compact"/>
        <w:numPr>
          <w:ilvl w:val="0"/>
          <w:numId w:val="1031"/>
        </w:numPr>
      </w:pPr>
      <w:r>
        <w:t xml:space="preserve">Ediciones y versionado</w:t>
      </w:r>
    </w:p>
    <w:p>
      <w:r>
        <w:pict>
          <v:rect style="width:0;height:1.5pt" o:hralign="center" o:hrstd="t" o:hr="t"/>
        </w:pict>
      </w:r>
    </w:p>
    <w:bookmarkEnd w:id="56"/>
    <w:bookmarkStart w:id="58" w:name="diseño-de-base-de-datos-propuesto"/>
    <w:p>
      <w:pPr>
        <w:pStyle w:val="Heading2"/>
      </w:pPr>
      <w:r>
        <w:t xml:space="preserve">11. Diseño de base de datos propuesto</w:t>
      </w:r>
    </w:p>
    <w:p>
      <w:pPr>
        <w:pStyle w:val="FirstParagraph"/>
      </w:pPr>
      <w:r>
        <w:t xml:space="preserve">Tablas principales sugeridas: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roles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permissions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user_roles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projects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stakeholders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requirements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requirement_types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requirement_statuses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requirement_priorities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requirement_versions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requirement_change_log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requirement_validations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requirement_comments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attachments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audit_logs</w:t>
      </w:r>
    </w:p>
    <w:bookmarkStart w:id="57" w:name="relaciones-principales"/>
    <w:p>
      <w:pPr>
        <w:pStyle w:val="Heading3"/>
      </w:pPr>
      <w:r>
        <w:t xml:space="preserve">Relaciones principales</w:t>
      </w:r>
    </w:p>
    <w:p>
      <w:pPr>
        <w:pStyle w:val="Compact"/>
        <w:numPr>
          <w:ilvl w:val="0"/>
          <w:numId w:val="1033"/>
        </w:numPr>
      </w:pPr>
      <w:r>
        <w:t xml:space="preserve">Un proyecto tiene muchos requisitos.</w:t>
      </w:r>
    </w:p>
    <w:p>
      <w:pPr>
        <w:pStyle w:val="Compact"/>
        <w:numPr>
          <w:ilvl w:val="0"/>
          <w:numId w:val="1033"/>
        </w:numPr>
      </w:pPr>
      <w:r>
        <w:t xml:space="preserve">Un requisito tiene muchas versiones.</w:t>
      </w:r>
    </w:p>
    <w:p>
      <w:pPr>
        <w:pStyle w:val="Compact"/>
        <w:numPr>
          <w:ilvl w:val="0"/>
          <w:numId w:val="1033"/>
        </w:numPr>
      </w:pPr>
      <w:r>
        <w:t xml:space="preserve">Un requisito tiene muchas validaciones.</w:t>
      </w:r>
    </w:p>
    <w:p>
      <w:pPr>
        <w:pStyle w:val="Compact"/>
        <w:numPr>
          <w:ilvl w:val="0"/>
          <w:numId w:val="1033"/>
        </w:numPr>
      </w:pPr>
      <w:r>
        <w:t xml:space="preserve">Un requisito puede tener muchos comentarios.</w:t>
      </w:r>
    </w:p>
    <w:p>
      <w:pPr>
        <w:pStyle w:val="Compact"/>
        <w:numPr>
          <w:ilvl w:val="0"/>
          <w:numId w:val="1033"/>
        </w:numPr>
      </w:pPr>
      <w:r>
        <w:t xml:space="preserve">Un requisito pertenece a un proyecto y a un stakeholder origen.</w:t>
      </w:r>
    </w:p>
    <w:p>
      <w:pPr>
        <w:pStyle w:val="Compact"/>
        <w:numPr>
          <w:ilvl w:val="0"/>
          <w:numId w:val="1033"/>
        </w:numPr>
      </w:pPr>
      <w:r>
        <w:t xml:space="preserve">Un usuario puede ser responsable de múltiples requisitos.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pi-propuesta"/>
    <w:p>
      <w:pPr>
        <w:pStyle w:val="Heading2"/>
      </w:pPr>
      <w:r>
        <w:t xml:space="preserve">12. API propuesta</w:t>
      </w:r>
    </w:p>
    <w:bookmarkEnd w:id="59"/>
    <w:bookmarkStart w:id="60" w:name="auth"/>
    <w:p>
      <w:pPr>
        <w:pStyle w:val="Heading2"/>
      </w:pPr>
      <w:r>
        <w:t xml:space="preserve">Auth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/auth/login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/auth/refresh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/auth/logout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POST /auth/forgot-password</w:t>
      </w:r>
    </w:p>
    <w:bookmarkEnd w:id="60"/>
    <w:bookmarkStart w:id="61" w:name="users"/>
    <w:p>
      <w:pPr>
        <w:pStyle w:val="Heading2"/>
      </w:pPr>
      <w:r>
        <w:t xml:space="preserve">Users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 /users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POST /users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PATCH /users/:id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 /users/:id</w:t>
      </w:r>
    </w:p>
    <w:bookmarkEnd w:id="61"/>
    <w:bookmarkStart w:id="62" w:name="projects"/>
    <w:p>
      <w:pPr>
        <w:pStyle w:val="Heading2"/>
      </w:pPr>
      <w:r>
        <w:t xml:space="preserve">Projects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GET /projects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POST /projects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PATCH /projects/:id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GET /projects/:id</w:t>
      </w:r>
    </w:p>
    <w:bookmarkEnd w:id="62"/>
    <w:bookmarkStart w:id="63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GET /requirements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POST /requirements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GET /requirements/:id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PATCH /requirements/:id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DELETE /requirements/:id</w:t>
      </w:r>
    </w:p>
    <w:bookmarkEnd w:id="63"/>
    <w:bookmarkStart w:id="64" w:name="versions-history"/>
    <w:p>
      <w:pPr>
        <w:pStyle w:val="Heading2"/>
      </w:pPr>
      <w:r>
        <w:t xml:space="preserve">Versions / History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GET /requirements/:id/versions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POST /requirements/:id/versions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GET /requirements/:id/history</w:t>
      </w:r>
    </w:p>
    <w:bookmarkEnd w:id="64"/>
    <w:bookmarkStart w:id="65" w:name="validation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/requirements/:id/validate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POST /requirements/:id/reject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GET /requirements/:id/validations</w:t>
      </w:r>
    </w:p>
    <w:bookmarkEnd w:id="65"/>
    <w:bookmarkStart w:id="66" w:name="reports"/>
    <w:p>
      <w:pPr>
        <w:pStyle w:val="Heading2"/>
      </w:pPr>
      <w:r>
        <w:t xml:space="preserve">Reports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/reports/dashboard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/reports/requirements-summary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/reports/by-project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GET /reports/by-status</w:t>
      </w:r>
    </w:p>
    <w:p>
      <w:r>
        <w:pict>
          <v:rect style="width:0;height:1.5pt" o:hralign="center" o:hrstd="t" o:hr="t"/>
        </w:pict>
      </w:r>
    </w:p>
    <w:bookmarkEnd w:id="66"/>
    <w:bookmarkStart w:id="67" w:name="roadmap-de-desarrollo"/>
    <w:p>
      <w:pPr>
        <w:pStyle w:val="Heading2"/>
      </w:pPr>
      <w:r>
        <w:t xml:space="preserve">13. Roadmap de desarrollo</w:t>
      </w:r>
    </w:p>
    <w:bookmarkEnd w:id="67"/>
    <w:bookmarkStart w:id="69" w:name="fase-0.-descubrimiento-y-definición"/>
    <w:p>
      <w:pPr>
        <w:pStyle w:val="Heading2"/>
      </w:pPr>
      <w:r>
        <w:t xml:space="preserve">Fase 0. Descubrimiento y definición</w:t>
      </w:r>
    </w:p>
    <w:p>
      <w:pPr>
        <w:pStyle w:val="FirstParagraph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3 a 5 días</w:t>
      </w:r>
    </w:p>
    <w:bookmarkStart w:id="68" w:name="entregables"/>
    <w:p>
      <w:pPr>
        <w:pStyle w:val="Heading3"/>
      </w:pPr>
      <w:r>
        <w:t xml:space="preserve">Entregables</w:t>
      </w:r>
    </w:p>
    <w:p>
      <w:pPr>
        <w:pStyle w:val="Compact"/>
        <w:numPr>
          <w:ilvl w:val="0"/>
          <w:numId w:val="1041"/>
        </w:numPr>
      </w:pPr>
      <w:r>
        <w:t xml:space="preserve">Requisitos refinados</w:t>
      </w:r>
    </w:p>
    <w:p>
      <w:pPr>
        <w:pStyle w:val="Compact"/>
        <w:numPr>
          <w:ilvl w:val="0"/>
          <w:numId w:val="1041"/>
        </w:numPr>
      </w:pPr>
      <w:r>
        <w:t xml:space="preserve">Casos de uso</w:t>
      </w:r>
    </w:p>
    <w:p>
      <w:pPr>
        <w:pStyle w:val="Compact"/>
        <w:numPr>
          <w:ilvl w:val="0"/>
          <w:numId w:val="1041"/>
        </w:numPr>
      </w:pPr>
      <w:r>
        <w:t xml:space="preserve">Roles y permisos</w:t>
      </w:r>
    </w:p>
    <w:p>
      <w:pPr>
        <w:pStyle w:val="Compact"/>
        <w:numPr>
          <w:ilvl w:val="0"/>
          <w:numId w:val="1041"/>
        </w:numPr>
      </w:pPr>
      <w:r>
        <w:t xml:space="preserve">Flujo de estados</w:t>
      </w:r>
    </w:p>
    <w:p>
      <w:pPr>
        <w:pStyle w:val="Compact"/>
        <w:numPr>
          <w:ilvl w:val="0"/>
          <w:numId w:val="1041"/>
        </w:numPr>
      </w:pPr>
      <w:r>
        <w:t xml:space="preserve">Definición del MVP</w:t>
      </w:r>
    </w:p>
    <w:p>
      <w:pPr>
        <w:pStyle w:val="Compact"/>
        <w:numPr>
          <w:ilvl w:val="0"/>
          <w:numId w:val="1041"/>
        </w:numPr>
      </w:pPr>
      <w:r>
        <w:t xml:space="preserve">Backlog inicial</w:t>
      </w:r>
    </w:p>
    <w:bookmarkEnd w:id="68"/>
    <w:bookmarkEnd w:id="69"/>
    <w:bookmarkStart w:id="71" w:name="fase-1.-setup-técnico-y-arquitectura"/>
    <w:p>
      <w:pPr>
        <w:pStyle w:val="Heading2"/>
      </w:pPr>
      <w:r>
        <w:t xml:space="preserve">Fase 1. Setup técnico y arquitectura</w:t>
      </w:r>
    </w:p>
    <w:p>
      <w:pPr>
        <w:pStyle w:val="FirstParagraph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4 a 6 días</w:t>
      </w:r>
    </w:p>
    <w:bookmarkStart w:id="70" w:name="entregables-1"/>
    <w:p>
      <w:pPr>
        <w:pStyle w:val="Heading3"/>
      </w:pPr>
      <w:r>
        <w:t xml:space="preserve">Entregables</w:t>
      </w:r>
    </w:p>
    <w:p>
      <w:pPr>
        <w:pStyle w:val="Compact"/>
        <w:numPr>
          <w:ilvl w:val="0"/>
          <w:numId w:val="1042"/>
        </w:numPr>
      </w:pPr>
      <w:r>
        <w:t xml:space="preserve">Estructura de frontend y backend</w:t>
      </w:r>
    </w:p>
    <w:p>
      <w:pPr>
        <w:pStyle w:val="Compact"/>
        <w:numPr>
          <w:ilvl w:val="0"/>
          <w:numId w:val="1042"/>
        </w:numPr>
      </w:pPr>
      <w:r>
        <w:t xml:space="preserve">Configuración base de NestJS y Next.js</w:t>
      </w:r>
    </w:p>
    <w:p>
      <w:pPr>
        <w:pStyle w:val="Compact"/>
        <w:numPr>
          <w:ilvl w:val="0"/>
          <w:numId w:val="1042"/>
        </w:numPr>
      </w:pPr>
      <w:r>
        <w:t xml:space="preserve">TailwindCSS</w:t>
      </w:r>
    </w:p>
    <w:p>
      <w:pPr>
        <w:pStyle w:val="Compact"/>
        <w:numPr>
          <w:ilvl w:val="0"/>
          <w:numId w:val="1042"/>
        </w:numPr>
      </w:pPr>
      <w:r>
        <w:t xml:space="preserve">Docker</w:t>
      </w:r>
    </w:p>
    <w:p>
      <w:pPr>
        <w:pStyle w:val="Compact"/>
        <w:numPr>
          <w:ilvl w:val="0"/>
          <w:numId w:val="1042"/>
        </w:numPr>
      </w:pPr>
      <w:r>
        <w:t xml:space="preserve">SQL Server en contenedor</w:t>
      </w:r>
    </w:p>
    <w:p>
      <w:pPr>
        <w:pStyle w:val="Compact"/>
        <w:numPr>
          <w:ilvl w:val="0"/>
          <w:numId w:val="1042"/>
        </w:numPr>
      </w:pPr>
      <w:r>
        <w:t xml:space="preserve">Variables de entorno</w:t>
      </w:r>
    </w:p>
    <w:p>
      <w:pPr>
        <w:pStyle w:val="Compact"/>
        <w:numPr>
          <w:ilvl w:val="0"/>
          <w:numId w:val="1042"/>
        </w:numPr>
      </w:pPr>
      <w:r>
        <w:t xml:space="preserve">Linters y formateo</w:t>
      </w:r>
    </w:p>
    <w:bookmarkEnd w:id="70"/>
    <w:bookmarkEnd w:id="71"/>
    <w:bookmarkStart w:id="73" w:name="fase-2.-base-de-datos-y-backend-core"/>
    <w:p>
      <w:pPr>
        <w:pStyle w:val="Heading2"/>
      </w:pPr>
      <w:r>
        <w:t xml:space="preserve">Fase 2. Base de datos y backend core</w:t>
      </w:r>
    </w:p>
    <w:p>
      <w:pPr>
        <w:pStyle w:val="FirstParagraph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1 a 2 semanas</w:t>
      </w:r>
    </w:p>
    <w:bookmarkStart w:id="72" w:name="entregables-2"/>
    <w:p>
      <w:pPr>
        <w:pStyle w:val="Heading3"/>
      </w:pPr>
      <w:r>
        <w:t xml:space="preserve">Entregables</w:t>
      </w:r>
    </w:p>
    <w:p>
      <w:pPr>
        <w:pStyle w:val="Compact"/>
        <w:numPr>
          <w:ilvl w:val="0"/>
          <w:numId w:val="1043"/>
        </w:numPr>
      </w:pPr>
      <w:r>
        <w:t xml:space="preserve">Modelo relacional</w:t>
      </w:r>
    </w:p>
    <w:p>
      <w:pPr>
        <w:pStyle w:val="Compact"/>
        <w:numPr>
          <w:ilvl w:val="0"/>
          <w:numId w:val="1043"/>
        </w:numPr>
      </w:pPr>
      <w:r>
        <w:t xml:space="preserve">Scripts/migraciones</w:t>
      </w:r>
    </w:p>
    <w:p>
      <w:pPr>
        <w:pStyle w:val="Compact"/>
        <w:numPr>
          <w:ilvl w:val="0"/>
          <w:numId w:val="1043"/>
        </w:numPr>
      </w:pPr>
      <w:r>
        <w:t xml:space="preserve">Auth</w:t>
      </w:r>
    </w:p>
    <w:p>
      <w:pPr>
        <w:pStyle w:val="Compact"/>
        <w:numPr>
          <w:ilvl w:val="0"/>
          <w:numId w:val="1043"/>
        </w:numPr>
      </w:pPr>
      <w:r>
        <w:t xml:space="preserve">Users</w:t>
      </w:r>
    </w:p>
    <w:p>
      <w:pPr>
        <w:pStyle w:val="Compact"/>
        <w:numPr>
          <w:ilvl w:val="0"/>
          <w:numId w:val="1043"/>
        </w:numPr>
      </w:pPr>
      <w:r>
        <w:t xml:space="preserve">Roles</w:t>
      </w:r>
    </w:p>
    <w:p>
      <w:pPr>
        <w:pStyle w:val="Compact"/>
        <w:numPr>
          <w:ilvl w:val="0"/>
          <w:numId w:val="1043"/>
        </w:numPr>
      </w:pPr>
      <w:r>
        <w:t xml:space="preserve">Projects</w:t>
      </w:r>
    </w:p>
    <w:p>
      <w:pPr>
        <w:pStyle w:val="Compact"/>
        <w:numPr>
          <w:ilvl w:val="0"/>
          <w:numId w:val="1043"/>
        </w:numPr>
      </w:pPr>
      <w:r>
        <w:t xml:space="preserve">Requirements</w:t>
      </w:r>
    </w:p>
    <w:p>
      <w:pPr>
        <w:pStyle w:val="Compact"/>
        <w:numPr>
          <w:ilvl w:val="0"/>
          <w:numId w:val="1043"/>
        </w:numPr>
      </w:pPr>
      <w:r>
        <w:t xml:space="preserve">Auditoría base</w:t>
      </w:r>
    </w:p>
    <w:bookmarkEnd w:id="72"/>
    <w:bookmarkEnd w:id="73"/>
    <w:bookmarkStart w:id="75" w:name="fase-3.-frontend-core"/>
    <w:p>
      <w:pPr>
        <w:pStyle w:val="Heading2"/>
      </w:pPr>
      <w:r>
        <w:t xml:space="preserve">Fase 3. Frontend core</w:t>
      </w:r>
    </w:p>
    <w:p>
      <w:pPr>
        <w:pStyle w:val="FirstParagraph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1 a 2 semanas</w:t>
      </w:r>
    </w:p>
    <w:bookmarkStart w:id="74" w:name="entregables-3"/>
    <w:p>
      <w:pPr>
        <w:pStyle w:val="Heading3"/>
      </w:pPr>
      <w:r>
        <w:t xml:space="preserve">Entregables</w:t>
      </w:r>
    </w:p>
    <w:p>
      <w:pPr>
        <w:pStyle w:val="Compact"/>
        <w:numPr>
          <w:ilvl w:val="0"/>
          <w:numId w:val="1044"/>
        </w:numPr>
      </w:pPr>
      <w:r>
        <w:t xml:space="preserve">Login</w:t>
      </w:r>
    </w:p>
    <w:p>
      <w:pPr>
        <w:pStyle w:val="Compact"/>
        <w:numPr>
          <w:ilvl w:val="0"/>
          <w:numId w:val="1044"/>
        </w:numPr>
      </w:pPr>
      <w:r>
        <w:t xml:space="preserve">Dashboard inicial</w:t>
      </w:r>
    </w:p>
    <w:p>
      <w:pPr>
        <w:pStyle w:val="Compact"/>
        <w:numPr>
          <w:ilvl w:val="0"/>
          <w:numId w:val="1044"/>
        </w:numPr>
      </w:pPr>
      <w:r>
        <w:t xml:space="preserve">CRUD de requisitos</w:t>
      </w:r>
    </w:p>
    <w:p>
      <w:pPr>
        <w:pStyle w:val="Compact"/>
        <w:numPr>
          <w:ilvl w:val="0"/>
          <w:numId w:val="1044"/>
        </w:numPr>
      </w:pPr>
      <w:r>
        <w:t xml:space="preserve">Gestión de proyectos</w:t>
      </w:r>
    </w:p>
    <w:p>
      <w:pPr>
        <w:pStyle w:val="Compact"/>
        <w:numPr>
          <w:ilvl w:val="0"/>
          <w:numId w:val="1044"/>
        </w:numPr>
      </w:pPr>
      <w:r>
        <w:t xml:space="preserve">Navegación general</w:t>
      </w:r>
    </w:p>
    <w:p>
      <w:pPr>
        <w:pStyle w:val="Compact"/>
        <w:numPr>
          <w:ilvl w:val="0"/>
          <w:numId w:val="1044"/>
        </w:numPr>
      </w:pPr>
      <w:r>
        <w:t xml:space="preserve">Componentes reutilizables</w:t>
      </w:r>
    </w:p>
    <w:bookmarkEnd w:id="74"/>
    <w:bookmarkEnd w:id="75"/>
    <w:bookmarkStart w:id="77" w:name="fase-4.-versionado-y-validación"/>
    <w:p>
      <w:pPr>
        <w:pStyle w:val="Heading2"/>
      </w:pPr>
      <w:r>
        <w:t xml:space="preserve">Fase 4. Versionado y validación</w:t>
      </w:r>
    </w:p>
    <w:p>
      <w:pPr>
        <w:pStyle w:val="FirstParagraph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1 semana</w:t>
      </w:r>
    </w:p>
    <w:bookmarkStart w:id="76" w:name="entregables-4"/>
    <w:p>
      <w:pPr>
        <w:pStyle w:val="Heading3"/>
      </w:pPr>
      <w:r>
        <w:t xml:space="preserve">Entregables</w:t>
      </w:r>
    </w:p>
    <w:p>
      <w:pPr>
        <w:pStyle w:val="Compact"/>
        <w:numPr>
          <w:ilvl w:val="0"/>
          <w:numId w:val="1045"/>
        </w:numPr>
      </w:pPr>
      <w:r>
        <w:t xml:space="preserve">Historial de cambios</w:t>
      </w:r>
    </w:p>
    <w:p>
      <w:pPr>
        <w:pStyle w:val="Compact"/>
        <w:numPr>
          <w:ilvl w:val="0"/>
          <w:numId w:val="1045"/>
        </w:numPr>
      </w:pPr>
      <w:r>
        <w:t xml:space="preserve">Versiones</w:t>
      </w:r>
    </w:p>
    <w:p>
      <w:pPr>
        <w:pStyle w:val="Compact"/>
        <w:numPr>
          <w:ilvl w:val="0"/>
          <w:numId w:val="1045"/>
        </w:numPr>
      </w:pPr>
      <w:r>
        <w:t xml:space="preserve">Validación de requisitos</w:t>
      </w:r>
    </w:p>
    <w:p>
      <w:pPr>
        <w:pStyle w:val="Compact"/>
        <w:numPr>
          <w:ilvl w:val="0"/>
          <w:numId w:val="1045"/>
        </w:numPr>
      </w:pPr>
      <w:r>
        <w:t xml:space="preserve">Comentarios y observaciones</w:t>
      </w:r>
    </w:p>
    <w:bookmarkEnd w:id="76"/>
    <w:bookmarkEnd w:id="77"/>
    <w:bookmarkStart w:id="79" w:name="fase-5.-reportes-y-estabilización"/>
    <w:p>
      <w:pPr>
        <w:pStyle w:val="Heading2"/>
      </w:pPr>
      <w:r>
        <w:t xml:space="preserve">Fase 5. Reportes y estabilización</w:t>
      </w:r>
    </w:p>
    <w:p>
      <w:pPr>
        <w:pStyle w:val="FirstParagraph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4 a 6 días</w:t>
      </w:r>
    </w:p>
    <w:bookmarkStart w:id="78" w:name="entregables-5"/>
    <w:p>
      <w:pPr>
        <w:pStyle w:val="Heading3"/>
      </w:pPr>
      <w:r>
        <w:t xml:space="preserve">Entregables</w:t>
      </w:r>
    </w:p>
    <w:p>
      <w:pPr>
        <w:pStyle w:val="Compact"/>
        <w:numPr>
          <w:ilvl w:val="0"/>
          <w:numId w:val="1046"/>
        </w:numPr>
      </w:pPr>
      <w:r>
        <w:t xml:space="preserve">Reportes principales</w:t>
      </w:r>
    </w:p>
    <w:p>
      <w:pPr>
        <w:pStyle w:val="Compact"/>
        <w:numPr>
          <w:ilvl w:val="0"/>
          <w:numId w:val="1046"/>
        </w:numPr>
      </w:pPr>
      <w:r>
        <w:t xml:space="preserve">Dashboard completo</w:t>
      </w:r>
    </w:p>
    <w:p>
      <w:pPr>
        <w:pStyle w:val="Compact"/>
        <w:numPr>
          <w:ilvl w:val="0"/>
          <w:numId w:val="1046"/>
        </w:numPr>
      </w:pPr>
      <w:r>
        <w:t xml:space="preserve">Filtros avanzados</w:t>
      </w:r>
    </w:p>
    <w:p>
      <w:pPr>
        <w:pStyle w:val="Compact"/>
        <w:numPr>
          <w:ilvl w:val="0"/>
          <w:numId w:val="1046"/>
        </w:numPr>
      </w:pPr>
      <w:r>
        <w:t xml:space="preserve">Corrección de errores</w:t>
      </w:r>
    </w:p>
    <w:p>
      <w:pPr>
        <w:pStyle w:val="Compact"/>
        <w:numPr>
          <w:ilvl w:val="0"/>
          <w:numId w:val="1046"/>
        </w:numPr>
      </w:pPr>
      <w:r>
        <w:t xml:space="preserve">Pruebas funcionales</w:t>
      </w:r>
    </w:p>
    <w:bookmarkEnd w:id="78"/>
    <w:bookmarkEnd w:id="79"/>
    <w:bookmarkStart w:id="81" w:name="fase-6.-despliegue-y-documentación"/>
    <w:p>
      <w:pPr>
        <w:pStyle w:val="Heading2"/>
      </w:pPr>
      <w:r>
        <w:t xml:space="preserve">Fase 6. Despliegue y documentación</w:t>
      </w:r>
    </w:p>
    <w:p>
      <w:pPr>
        <w:pStyle w:val="FirstParagraph"/>
      </w:pPr>
      <w:r>
        <w:rPr>
          <w:b/>
          <w:bCs/>
        </w:rPr>
        <w:t xml:space="preserve">Duración estimada:</w:t>
      </w:r>
      <w:r>
        <w:t xml:space="preserve"> </w:t>
      </w:r>
      <w:r>
        <w:t xml:space="preserve">3 a 5 días</w:t>
      </w:r>
    </w:p>
    <w:bookmarkStart w:id="80" w:name="entregables-6"/>
    <w:p>
      <w:pPr>
        <w:pStyle w:val="Heading3"/>
      </w:pPr>
      <w:r>
        <w:t xml:space="preserve">Entregables</w:t>
      </w:r>
    </w:p>
    <w:p>
      <w:pPr>
        <w:pStyle w:val="Compact"/>
        <w:numPr>
          <w:ilvl w:val="0"/>
          <w:numId w:val="1047"/>
        </w:numPr>
      </w:pPr>
      <w:r>
        <w:t xml:space="preserve">Docker Compose final</w:t>
      </w:r>
    </w:p>
    <w:p>
      <w:pPr>
        <w:pStyle w:val="Compact"/>
        <w:numPr>
          <w:ilvl w:val="0"/>
          <w:numId w:val="1047"/>
        </w:numPr>
      </w:pPr>
      <w:r>
        <w:t xml:space="preserve">Guía de despliegue</w:t>
      </w:r>
    </w:p>
    <w:p>
      <w:pPr>
        <w:pStyle w:val="Compact"/>
        <w:numPr>
          <w:ilvl w:val="0"/>
          <w:numId w:val="1047"/>
        </w:numPr>
      </w:pPr>
      <w:r>
        <w:t xml:space="preserve">Manual técnico</w:t>
      </w:r>
    </w:p>
    <w:p>
      <w:pPr>
        <w:pStyle w:val="Compact"/>
        <w:numPr>
          <w:ilvl w:val="0"/>
          <w:numId w:val="1047"/>
        </w:numPr>
      </w:pPr>
      <w:r>
        <w:t xml:space="preserve">Manual de usuario</w:t>
      </w:r>
    </w:p>
    <w:p>
      <w:pPr>
        <w:pStyle w:val="Compact"/>
        <w:numPr>
          <w:ilvl w:val="0"/>
          <w:numId w:val="1047"/>
        </w:numPr>
      </w:pPr>
      <w:r>
        <w:t xml:space="preserve">Respaldo inicial de base de datos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dockerización-propuesta"/>
    <w:p>
      <w:pPr>
        <w:pStyle w:val="Heading2"/>
      </w:pPr>
      <w:r>
        <w:t xml:space="preserve">14. Dockerización propuesta</w:t>
      </w:r>
    </w:p>
    <w:bookmarkEnd w:id="82"/>
    <w:bookmarkStart w:id="83" w:name="servicios-recomendados"/>
    <w:p>
      <w:pPr>
        <w:pStyle w:val="Heading2"/>
      </w:pPr>
      <w:r>
        <w:t xml:space="preserve">Servicios recomendados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frontend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backend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sqlserver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nginx</w:t>
      </w:r>
      <w:r>
        <w:t xml:space="preserve"> </w:t>
      </w:r>
      <w:r>
        <w:t xml:space="preserve">opcional</w:t>
      </w:r>
    </w:p>
    <w:bookmarkEnd w:id="83"/>
    <w:bookmarkStart w:id="87" w:name="variables-de-entorno-sugeridas"/>
    <w:p>
      <w:pPr>
        <w:pStyle w:val="Heading2"/>
      </w:pPr>
      <w:r>
        <w:t xml:space="preserve">Variables de entorno sugeridas</w:t>
      </w:r>
    </w:p>
    <w:bookmarkStart w:id="84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NEXT_PUBLIC_API_URL</w:t>
      </w:r>
    </w:p>
    <w:bookmarkEnd w:id="84"/>
    <w:bookmarkStart w:id="85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PORT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JWT_SECRET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JWT_REFRESH_SECRET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DB_HOST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DB_PORT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DB_USERNAME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DB_PASSWORD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DB_NAME</w:t>
      </w:r>
    </w:p>
    <w:bookmarkEnd w:id="85"/>
    <w:bookmarkStart w:id="86" w:name="base-de-datos-1"/>
    <w:p>
      <w:pPr>
        <w:pStyle w:val="Heading3"/>
      </w:pPr>
      <w:r>
        <w:t xml:space="preserve">Base de datos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ACCEPT_EULA=Y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SA_PASSWORD=...</w:t>
      </w:r>
    </w:p>
    <w:bookmarkEnd w:id="86"/>
    <w:bookmarkEnd w:id="87"/>
    <w:bookmarkStart w:id="88" w:name="beneficios-de-dockerizar-desde-el-inicio"/>
    <w:p>
      <w:pPr>
        <w:pStyle w:val="Heading2"/>
      </w:pPr>
      <w:r>
        <w:t xml:space="preserve">Beneficios de dockerizar desde el inicio</w:t>
      </w:r>
    </w:p>
    <w:p>
      <w:pPr>
        <w:pStyle w:val="Compact"/>
        <w:numPr>
          <w:ilvl w:val="0"/>
          <w:numId w:val="1052"/>
        </w:numPr>
      </w:pPr>
      <w:r>
        <w:t xml:space="preserve">Entorno uniforme para desarrollo y pruebas</w:t>
      </w:r>
    </w:p>
    <w:p>
      <w:pPr>
        <w:pStyle w:val="Compact"/>
        <w:numPr>
          <w:ilvl w:val="0"/>
          <w:numId w:val="1052"/>
        </w:numPr>
      </w:pPr>
      <w:r>
        <w:t xml:space="preserve">Reducción de errores de configuración</w:t>
      </w:r>
    </w:p>
    <w:p>
      <w:pPr>
        <w:pStyle w:val="Compact"/>
        <w:numPr>
          <w:ilvl w:val="0"/>
          <w:numId w:val="1052"/>
        </w:numPr>
      </w:pPr>
      <w:r>
        <w:t xml:space="preserve">Despliegue más controlado</w:t>
      </w:r>
    </w:p>
    <w:p>
      <w:pPr>
        <w:pStyle w:val="Compact"/>
        <w:numPr>
          <w:ilvl w:val="0"/>
          <w:numId w:val="1052"/>
        </w:numPr>
      </w:pPr>
      <w:r>
        <w:t xml:space="preserve">Facilidad para presentar el proyecto</w:t>
      </w:r>
    </w:p>
    <w:p>
      <w:r>
        <w:pict>
          <v:rect style="width:0;height:1.5pt" o:hralign="center" o:hrstd="t" o:hr="t"/>
        </w:pict>
      </w:r>
    </w:p>
    <w:bookmarkEnd w:id="88"/>
    <w:bookmarkStart w:id="94" w:name="riesgos-del-proyecto-y-mitigación"/>
    <w:p>
      <w:pPr>
        <w:pStyle w:val="Heading2"/>
      </w:pPr>
      <w:r>
        <w:t xml:space="preserve">15. Riesgos del proyecto y mitigación</w:t>
      </w:r>
    </w:p>
    <w:bookmarkStart w:id="89" w:name="Xfeac11a308a36a2cd38d036a43e584b588d572b"/>
    <w:p>
      <w:pPr>
        <w:pStyle w:val="Heading3"/>
      </w:pPr>
      <w:r>
        <w:t xml:space="preserve">Riesgo 1. Ambigüedad en reglas del negocio</w:t>
      </w:r>
    </w:p>
    <w:p>
      <w:pPr>
        <w:pStyle w:val="FirstParagraph"/>
      </w:pPr>
      <w:r>
        <w:rPr>
          <w:b/>
          <w:bCs/>
        </w:rPr>
        <w:t xml:space="preserve">Mitigación:</w:t>
      </w:r>
      <w:r>
        <w:t xml:space="preserve"> </w:t>
      </w:r>
      <w:r>
        <w:t xml:space="preserve">bajar requisitos a historias de usuario y criterios de aceptación.</w:t>
      </w:r>
    </w:p>
    <w:bookmarkEnd w:id="89"/>
    <w:bookmarkStart w:id="90" w:name="riesgo-2.-cambios-frecuentes-de-alcance"/>
    <w:p>
      <w:pPr>
        <w:pStyle w:val="Heading3"/>
      </w:pPr>
      <w:r>
        <w:t xml:space="preserve">Riesgo 2. Cambios frecuentes de alcance</w:t>
      </w:r>
    </w:p>
    <w:p>
      <w:pPr>
        <w:pStyle w:val="FirstParagraph"/>
      </w:pPr>
      <w:r>
        <w:rPr>
          <w:b/>
          <w:bCs/>
        </w:rPr>
        <w:t xml:space="preserve">Mitigación:</w:t>
      </w:r>
      <w:r>
        <w:t xml:space="preserve"> </w:t>
      </w:r>
      <w:r>
        <w:t xml:space="preserve">definir y congelar el MVP antes del desarrollo completo.</w:t>
      </w:r>
    </w:p>
    <w:bookmarkEnd w:id="90"/>
    <w:bookmarkStart w:id="91" w:name="Xf70d392c8171514f9c84d21f5f48f20cc3310e5"/>
    <w:p>
      <w:pPr>
        <w:pStyle w:val="Heading3"/>
      </w:pPr>
      <w:r>
        <w:t xml:space="preserve">Riesgo 3. Modelo de permisos insuficiente</w:t>
      </w:r>
    </w:p>
    <w:p>
      <w:pPr>
        <w:pStyle w:val="FirstParagraph"/>
      </w:pPr>
      <w:r>
        <w:rPr>
          <w:b/>
          <w:bCs/>
        </w:rPr>
        <w:t xml:space="preserve">Mitigación:</w:t>
      </w:r>
      <w:r>
        <w:t xml:space="preserve"> </w:t>
      </w:r>
      <w:r>
        <w:t xml:space="preserve">diseñar matriz de permisos desde la fase inicial.</w:t>
      </w:r>
    </w:p>
    <w:bookmarkEnd w:id="91"/>
    <w:bookmarkStart w:id="92" w:name="Xb72c9c82756ab710cf7bc51a5f65835548a5024"/>
    <w:p>
      <w:pPr>
        <w:pStyle w:val="Heading3"/>
      </w:pPr>
      <w:r>
        <w:t xml:space="preserve">Riesgo 4. Sobrecarga funcional desde el inicio</w:t>
      </w:r>
    </w:p>
    <w:p>
      <w:pPr>
        <w:pStyle w:val="FirstParagraph"/>
      </w:pPr>
      <w:r>
        <w:rPr>
          <w:b/>
          <w:bCs/>
        </w:rPr>
        <w:t xml:space="preserve">Mitigación:</w:t>
      </w:r>
      <w:r>
        <w:t xml:space="preserve"> </w:t>
      </w:r>
      <w:r>
        <w:t xml:space="preserve">priorizar primero trazabilidad, validación y reportes.</w:t>
      </w:r>
    </w:p>
    <w:bookmarkEnd w:id="92"/>
    <w:bookmarkStart w:id="93" w:name="riesgo-5.-baja-adopción-del-sistema"/>
    <w:p>
      <w:pPr>
        <w:pStyle w:val="Heading3"/>
      </w:pPr>
      <w:r>
        <w:t xml:space="preserve">Riesgo 5. Baja adopción del sistema</w:t>
      </w:r>
    </w:p>
    <w:p>
      <w:pPr>
        <w:pStyle w:val="FirstParagraph"/>
      </w:pPr>
      <w:r>
        <w:rPr>
          <w:b/>
          <w:bCs/>
        </w:rPr>
        <w:t xml:space="preserve">Mitigación:</w:t>
      </w:r>
      <w:r>
        <w:t xml:space="preserve"> </w:t>
      </w:r>
      <w:r>
        <w:t xml:space="preserve">interfaz simple, capacitación breve y enfoque en necesidades reales.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historias-de-usuario-iniciales"/>
    <w:p>
      <w:pPr>
        <w:pStyle w:val="Heading2"/>
      </w:pPr>
      <w:r>
        <w:t xml:space="preserve">16. Historias de usuario iniciales</w:t>
      </w:r>
    </w:p>
    <w:p>
      <w:pPr>
        <w:pStyle w:val="Compact"/>
        <w:numPr>
          <w:ilvl w:val="0"/>
          <w:numId w:val="1053"/>
        </w:numPr>
      </w:pPr>
      <w:r>
        <w:t xml:space="preserve">Como analista TI, quiero registrar un requisito para documentar necesidades del proyecto.</w:t>
      </w:r>
    </w:p>
    <w:p>
      <w:pPr>
        <w:pStyle w:val="Compact"/>
        <w:numPr>
          <w:ilvl w:val="0"/>
          <w:numId w:val="1053"/>
        </w:numPr>
      </w:pPr>
      <w:r>
        <w:t xml:space="preserve">Como analista TI, quiero clasificar un requisito para organizarlo correctamente.</w:t>
      </w:r>
    </w:p>
    <w:p>
      <w:pPr>
        <w:pStyle w:val="Compact"/>
        <w:numPr>
          <w:ilvl w:val="0"/>
          <w:numId w:val="1053"/>
        </w:numPr>
      </w:pPr>
      <w:r>
        <w:t xml:space="preserve">Como gerente, quiero consultar reportes para apoyar la toma de decisiones.</w:t>
      </w:r>
    </w:p>
    <w:p>
      <w:pPr>
        <w:pStyle w:val="Compact"/>
        <w:numPr>
          <w:ilvl w:val="0"/>
          <w:numId w:val="1053"/>
        </w:numPr>
      </w:pPr>
      <w:r>
        <w:t xml:space="preserve">Como stakeholder, quiero validar requisitos para confirmar que representan mis necesidades.</w:t>
      </w:r>
    </w:p>
    <w:p>
      <w:pPr>
        <w:pStyle w:val="Compact"/>
        <w:numPr>
          <w:ilvl w:val="0"/>
          <w:numId w:val="1053"/>
        </w:numPr>
      </w:pPr>
      <w:r>
        <w:t xml:space="preserve">Como administrador, quiero gestionar usuarios y permisos para controlar accesos.</w:t>
      </w:r>
    </w:p>
    <w:p>
      <w:pPr>
        <w:pStyle w:val="Compact"/>
        <w:numPr>
          <w:ilvl w:val="0"/>
          <w:numId w:val="1053"/>
        </w:numPr>
      </w:pPr>
      <w:r>
        <w:t xml:space="preserve">Como analista, quiero consultar el historial de cambios para tener trazabilidad.</w:t>
      </w:r>
    </w:p>
    <w:p>
      <w:pPr>
        <w:pStyle w:val="Compact"/>
        <w:numPr>
          <w:ilvl w:val="0"/>
          <w:numId w:val="1053"/>
        </w:numPr>
      </w:pPr>
      <w:r>
        <w:t xml:space="preserve">Como usuario interno, quiero filtrar requisitos por estado, prioridad y proyecto para encontrar información rápidamente.</w:t>
      </w:r>
    </w:p>
    <w:p>
      <w:r>
        <w:pict>
          <v:rect style="width:0;height:1.5pt" o:hralign="center" o:hrstd="t" o:hr="t"/>
        </w:pict>
      </w:r>
    </w:p>
    <w:bookmarkEnd w:id="95"/>
    <w:bookmarkStart w:id="96" w:name="prioridad-recomendada-de-construcción"/>
    <w:p>
      <w:pPr>
        <w:pStyle w:val="Heading2"/>
      </w:pPr>
      <w:r>
        <w:t xml:space="preserve">17. Prioridad recomendada de construcción</w:t>
      </w:r>
    </w:p>
    <w:p>
      <w:pPr>
        <w:pStyle w:val="FirstParagraph"/>
      </w:pPr>
      <w:r>
        <w:t xml:space="preserve">Orden sugerido de implementación:</w:t>
      </w:r>
    </w:p>
    <w:p>
      <w:pPr>
        <w:pStyle w:val="Compact"/>
        <w:numPr>
          <w:ilvl w:val="0"/>
          <w:numId w:val="1054"/>
        </w:numPr>
      </w:pPr>
      <w:r>
        <w:t xml:space="preserve">Autenticación y roles</w:t>
      </w:r>
    </w:p>
    <w:p>
      <w:pPr>
        <w:pStyle w:val="Compact"/>
        <w:numPr>
          <w:ilvl w:val="0"/>
          <w:numId w:val="1054"/>
        </w:numPr>
      </w:pPr>
      <w:r>
        <w:t xml:space="preserve">Gestión de proyectos</w:t>
      </w:r>
    </w:p>
    <w:p>
      <w:pPr>
        <w:pStyle w:val="Compact"/>
        <w:numPr>
          <w:ilvl w:val="0"/>
          <w:numId w:val="1054"/>
        </w:numPr>
      </w:pPr>
      <w:r>
        <w:t xml:space="preserve">CRUD de requisitos</w:t>
      </w:r>
    </w:p>
    <w:p>
      <w:pPr>
        <w:pStyle w:val="Compact"/>
        <w:numPr>
          <w:ilvl w:val="0"/>
          <w:numId w:val="1054"/>
        </w:numPr>
      </w:pPr>
      <w:r>
        <w:t xml:space="preserve">Estados y prioridades</w:t>
      </w:r>
    </w:p>
    <w:p>
      <w:pPr>
        <w:pStyle w:val="Compact"/>
        <w:numPr>
          <w:ilvl w:val="0"/>
          <w:numId w:val="1054"/>
        </w:numPr>
      </w:pPr>
      <w:r>
        <w:t xml:space="preserve">Historial de cambios</w:t>
      </w:r>
    </w:p>
    <w:p>
      <w:pPr>
        <w:pStyle w:val="Compact"/>
        <w:numPr>
          <w:ilvl w:val="0"/>
          <w:numId w:val="1054"/>
        </w:numPr>
      </w:pPr>
      <w:r>
        <w:t xml:space="preserve">Validación</w:t>
      </w:r>
    </w:p>
    <w:p>
      <w:pPr>
        <w:pStyle w:val="Compact"/>
        <w:numPr>
          <w:ilvl w:val="0"/>
          <w:numId w:val="1054"/>
        </w:numPr>
      </w:pPr>
      <w:r>
        <w:t xml:space="preserve">Dashboard</w:t>
      </w:r>
    </w:p>
    <w:p>
      <w:pPr>
        <w:pStyle w:val="Compact"/>
        <w:numPr>
          <w:ilvl w:val="0"/>
          <w:numId w:val="1054"/>
        </w:numPr>
      </w:pPr>
      <w:r>
        <w:t xml:space="preserve">Reportes</w:t>
      </w:r>
    </w:p>
    <w:p>
      <w:pPr>
        <w:pStyle w:val="Compact"/>
        <w:numPr>
          <w:ilvl w:val="0"/>
          <w:numId w:val="1054"/>
        </w:numPr>
      </w:pPr>
      <w:r>
        <w:t xml:space="preserve">Adjuntos</w:t>
      </w:r>
    </w:p>
    <w:p>
      <w:pPr>
        <w:pStyle w:val="Compact"/>
        <w:numPr>
          <w:ilvl w:val="0"/>
          <w:numId w:val="1054"/>
        </w:numPr>
      </w:pPr>
      <w:r>
        <w:t xml:space="preserve">Mejoras UX</w:t>
      </w:r>
    </w:p>
    <w:p>
      <w:r>
        <w:pict>
          <v:rect style="width:0;height:1.5pt" o:hralign="center" o:hrstd="t" o:hr="t"/>
        </w:pict>
      </w:r>
    </w:p>
    <w:bookmarkEnd w:id="96"/>
    <w:bookmarkStart w:id="97" w:name="conclusión"/>
    <w:p>
      <w:pPr>
        <w:pStyle w:val="Heading2"/>
      </w:pPr>
      <w:r>
        <w:t xml:space="preserve">18. Conclusión</w:t>
      </w:r>
    </w:p>
    <w:p>
      <w:pPr>
        <w:pStyle w:val="FirstParagraph"/>
      </w:pPr>
      <w:r>
        <w:t xml:space="preserve">El Sistema de Gestión de Requisitos para HealthPlus Clínica Integral es un proyecto bien encaminado, con un alcance adecuado y una necesidad real claramente identificada. La combinación de</w:t>
      </w:r>
      <w:r>
        <w:t xml:space="preserve"> </w:t>
      </w:r>
      <w:r>
        <w:rPr>
          <w:b/>
          <w:bCs/>
        </w:rPr>
        <w:t xml:space="preserve">Next.js, TailwindCSS, NestJS, SQL Server y Docker</w:t>
      </w:r>
      <w:r>
        <w:t xml:space="preserve"> </w:t>
      </w:r>
      <w:r>
        <w:t xml:space="preserve">es apropiada para construir una solución moderna, escalable y mantenible.</w:t>
      </w:r>
    </w:p>
    <w:p>
      <w:pPr>
        <w:pStyle w:val="BodyText"/>
      </w:pPr>
      <w:r>
        <w:t xml:space="preserve">La recomendación principal es desarrollar primero un</w:t>
      </w:r>
      <w:r>
        <w:t xml:space="preserve"> </w:t>
      </w:r>
      <w:r>
        <w:rPr>
          <w:b/>
          <w:bCs/>
        </w:rPr>
        <w:t xml:space="preserve">MVP enfocado en el control, la trazabilidad y la validación</w:t>
      </w:r>
      <w:r>
        <w:t xml:space="preserve">, asegurando valor funcional desde las primeras iteraciones. A partir de esa base, el sistema podrá evolucionar con nuevas capacidades sin comprometer la calidad técnica ni el cumplimiento del alcance definido.</w:t>
      </w:r>
    </w:p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2026-04-11T15:38:03Z</dcterms:created>
  <dcterms:modified xsi:type="dcterms:W3CDTF">2026-04-11T15:38:03Z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